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</w:rPr>
        <w:id w:val="28171458"/>
        <w:docPartObj>
          <w:docPartGallery w:val="Table of Contents"/>
          <w:docPartUnique/>
        </w:docPartObj>
      </w:sdtPr>
      <w:sdtContent>
        <w:p w:rsidR="00456512" w:rsidRDefault="00B36AED" w:rsidP="00B36AED">
          <w:pPr>
            <w:pStyle w:val="a8"/>
            <w:spacing w:before="0" w:after="0"/>
            <w:jc w:val="center"/>
            <w:rPr>
              <w:rFonts w:ascii="Times New Roman" w:hAnsi="Times New Roman" w:cs="Times New Roman"/>
              <w:b w:val="0"/>
              <w:sz w:val="28"/>
              <w:szCs w:val="28"/>
              <w:lang w:val="ru-RU"/>
            </w:rPr>
          </w:pPr>
          <w:r w:rsidRPr="00B36AED">
            <w:rPr>
              <w:rFonts w:ascii="Times New Roman" w:hAnsi="Times New Roman" w:cs="Times New Roman"/>
              <w:b w:val="0"/>
              <w:sz w:val="28"/>
              <w:szCs w:val="28"/>
              <w:lang w:val="ru-RU"/>
            </w:rPr>
            <w:t>СОДЕРЖАНИЕ</w:t>
          </w:r>
        </w:p>
        <w:p w:rsidR="0016088F" w:rsidRPr="0016088F" w:rsidRDefault="0016088F" w:rsidP="0016088F">
          <w:pPr>
            <w:rPr>
              <w:lang w:val="ru-RU"/>
            </w:rPr>
          </w:pPr>
        </w:p>
        <w:p w:rsidR="00E715C0" w:rsidRDefault="00A40C8E">
          <w:pPr>
            <w:pStyle w:val="11"/>
            <w:tabs>
              <w:tab w:val="right" w:leader="dot" w:pos="9629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r w:rsidRPr="00240FF0">
            <w:rPr>
              <w:rFonts w:ascii="Times New Roman" w:hAnsi="Times New Roman"/>
              <w:lang w:val="ru-RU"/>
            </w:rPr>
            <w:fldChar w:fldCharType="begin"/>
          </w:r>
          <w:r w:rsidR="00456512" w:rsidRPr="00240FF0">
            <w:rPr>
              <w:rFonts w:ascii="Times New Roman" w:hAnsi="Times New Roman"/>
              <w:lang w:val="ru-RU"/>
            </w:rPr>
            <w:instrText xml:space="preserve"> TOC \o "1-3" \h \z \u </w:instrText>
          </w:r>
          <w:r w:rsidRPr="00240FF0">
            <w:rPr>
              <w:rFonts w:ascii="Times New Roman" w:hAnsi="Times New Roman"/>
              <w:lang w:val="ru-RU"/>
            </w:rPr>
            <w:fldChar w:fldCharType="separate"/>
          </w:r>
          <w:hyperlink w:anchor="_Toc456552148" w:history="1">
            <w:r w:rsidR="00E715C0" w:rsidRPr="00DB4023">
              <w:rPr>
                <w:rStyle w:val="afa"/>
                <w:rFonts w:ascii="Times New Roman" w:hAnsi="Times New Roman"/>
                <w:noProof/>
                <w:lang w:val="ru-RU"/>
              </w:rPr>
              <w:t>ВВЕДЕНИЕ</w:t>
            </w:r>
            <w:r w:rsidR="00E715C0">
              <w:rPr>
                <w:noProof/>
                <w:webHidden/>
              </w:rPr>
              <w:tab/>
            </w:r>
            <w:r w:rsidR="00E715C0">
              <w:rPr>
                <w:noProof/>
                <w:webHidden/>
              </w:rPr>
              <w:fldChar w:fldCharType="begin"/>
            </w:r>
            <w:r w:rsidR="00E715C0">
              <w:rPr>
                <w:noProof/>
                <w:webHidden/>
              </w:rPr>
              <w:instrText xml:space="preserve"> PAGEREF _Toc456552148 \h </w:instrText>
            </w:r>
            <w:r w:rsidR="00E715C0">
              <w:rPr>
                <w:noProof/>
                <w:webHidden/>
              </w:rPr>
            </w:r>
            <w:r w:rsidR="00E715C0">
              <w:rPr>
                <w:noProof/>
                <w:webHidden/>
              </w:rPr>
              <w:fldChar w:fldCharType="separate"/>
            </w:r>
            <w:r w:rsidR="00E715C0">
              <w:rPr>
                <w:noProof/>
                <w:webHidden/>
              </w:rPr>
              <w:t>3</w:t>
            </w:r>
            <w:r w:rsidR="00E715C0">
              <w:rPr>
                <w:noProof/>
                <w:webHidden/>
              </w:rPr>
              <w:fldChar w:fldCharType="end"/>
            </w:r>
          </w:hyperlink>
        </w:p>
        <w:p w:rsidR="00E715C0" w:rsidRDefault="00E715C0">
          <w:pPr>
            <w:pStyle w:val="11"/>
            <w:tabs>
              <w:tab w:val="right" w:leader="dot" w:pos="9629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456552149" w:history="1">
            <w:r w:rsidRPr="00DB4023">
              <w:rPr>
                <w:rStyle w:val="afa"/>
                <w:rFonts w:ascii="Times New Roman" w:hAnsi="Times New Roman"/>
                <w:noProof/>
                <w:lang w:val="ru-RU"/>
              </w:rPr>
              <w:t>1 ОБЗОР СОСТОЯНИЯ ВОПРОСА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_Toc456552149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5C0" w:rsidRDefault="00E715C0">
          <w:pPr>
            <w:pStyle w:val="23"/>
            <w:tabs>
              <w:tab w:val="right" w:leader="dot" w:pos="9629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456552150" w:history="1">
            <w:r w:rsidRPr="00DB4023">
              <w:rPr>
                <w:rStyle w:val="afa"/>
                <w:rFonts w:ascii="Times New Roman" w:hAnsi="Times New Roman"/>
                <w:noProof/>
                <w:lang w:val="ru-RU"/>
              </w:rPr>
              <w:t>1.1 Анализ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_Toc456552150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5C0" w:rsidRDefault="00E715C0">
          <w:pPr>
            <w:pStyle w:val="23"/>
            <w:tabs>
              <w:tab w:val="right" w:leader="dot" w:pos="9629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456552151" w:history="1">
            <w:r w:rsidRPr="00DB4023">
              <w:rPr>
                <w:rStyle w:val="afa"/>
                <w:rFonts w:ascii="Times New Roman" w:hAnsi="Times New Roman"/>
                <w:noProof/>
                <w:lang w:val="ru-RU"/>
              </w:rPr>
              <w:t>1.2 Обзор инструментов для реализации данной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_Toc456552151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5C0" w:rsidRDefault="00E715C0">
          <w:pPr>
            <w:pStyle w:val="23"/>
            <w:tabs>
              <w:tab w:val="right" w:leader="dot" w:pos="9629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456552152" w:history="1">
            <w:r w:rsidRPr="00DB4023">
              <w:rPr>
                <w:rStyle w:val="afa"/>
                <w:rFonts w:ascii="Times New Roman" w:hAnsi="Times New Roman"/>
                <w:noProof/>
                <w:lang w:val="ru-RU"/>
              </w:rPr>
              <w:t>1.</w:t>
            </w:r>
            <w:r w:rsidRPr="00DB4023">
              <w:rPr>
                <w:rStyle w:val="afa"/>
                <w:rFonts w:ascii="Times New Roman" w:hAnsi="Times New Roman"/>
                <w:noProof/>
              </w:rPr>
              <w:t>3</w:t>
            </w:r>
            <w:r w:rsidRPr="00DB4023">
              <w:rPr>
                <w:rStyle w:val="afa"/>
                <w:rFonts w:ascii="Times New Roman" w:hAnsi="Times New Roman"/>
                <w:noProof/>
                <w:lang w:val="ru-RU"/>
              </w:rPr>
              <w:t xml:space="preserve"> Логическая модель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_Toc456552152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5C0" w:rsidRDefault="00E715C0">
          <w:pPr>
            <w:pStyle w:val="23"/>
            <w:tabs>
              <w:tab w:val="right" w:leader="dot" w:pos="9629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456552153" w:history="1">
            <w:r w:rsidRPr="00DB4023">
              <w:rPr>
                <w:rStyle w:val="afa"/>
                <w:rFonts w:ascii="Times New Roman" w:hAnsi="Times New Roman"/>
                <w:noProof/>
                <w:lang w:val="ru-RU"/>
              </w:rPr>
              <w:t>1.</w:t>
            </w:r>
            <w:r w:rsidRPr="00DB4023">
              <w:rPr>
                <w:rStyle w:val="afa"/>
                <w:rFonts w:ascii="Times New Roman" w:hAnsi="Times New Roman"/>
                <w:noProof/>
              </w:rPr>
              <w:t>4</w:t>
            </w:r>
            <w:r w:rsidRPr="00DB4023">
              <w:rPr>
                <w:rStyle w:val="afa"/>
                <w:rFonts w:ascii="Times New Roman" w:hAnsi="Times New Roman"/>
                <w:noProof/>
                <w:lang w:val="ru-RU"/>
              </w:rPr>
              <w:t xml:space="preserve"> Физическая модель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_Toc456552153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5C0" w:rsidRDefault="00E715C0">
          <w:pPr>
            <w:pStyle w:val="11"/>
            <w:tabs>
              <w:tab w:val="right" w:leader="dot" w:pos="9629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456552154" w:history="1">
            <w:r w:rsidRPr="00DB4023">
              <w:rPr>
                <w:rStyle w:val="afa"/>
                <w:rFonts w:ascii="Times New Roman" w:hAnsi="Times New Roman"/>
                <w:noProof/>
                <w:lang w:val="ru-RU"/>
              </w:rPr>
              <w:t>2 РАЗРАБОТКА ПРИЛОЖЕНИЙ ПО РАБОТЕ С БАЗОЙ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_Toc456552154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5C0" w:rsidRDefault="00E715C0">
          <w:pPr>
            <w:pStyle w:val="23"/>
            <w:tabs>
              <w:tab w:val="right" w:leader="dot" w:pos="9629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456552155" w:history="1">
            <w:r w:rsidRPr="00DB4023">
              <w:rPr>
                <w:rStyle w:val="afa"/>
                <w:rFonts w:ascii="Times New Roman" w:hAnsi="Times New Roman"/>
                <w:noProof/>
                <w:lang w:val="ru-RU"/>
              </w:rPr>
              <w:t>2.1 Архитектура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_Toc456552155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5C0" w:rsidRDefault="00E715C0">
          <w:pPr>
            <w:pStyle w:val="23"/>
            <w:tabs>
              <w:tab w:val="right" w:leader="dot" w:pos="9629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456552156" w:history="1">
            <w:r w:rsidRPr="00DB4023">
              <w:rPr>
                <w:rStyle w:val="afa"/>
                <w:rFonts w:ascii="Times New Roman" w:hAnsi="Times New Roman"/>
                <w:noProof/>
                <w:lang w:val="ru-RU"/>
              </w:rPr>
              <w:t>2.2 Описание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_Toc456552156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5C0" w:rsidRDefault="00E715C0">
          <w:pPr>
            <w:pStyle w:val="23"/>
            <w:tabs>
              <w:tab w:val="right" w:leader="dot" w:pos="9629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456552157" w:history="1">
            <w:r w:rsidRPr="00DB4023">
              <w:rPr>
                <w:rStyle w:val="afa"/>
                <w:rFonts w:ascii="Times New Roman" w:hAnsi="Times New Roman"/>
                <w:noProof/>
                <w:lang w:val="ru-RU"/>
              </w:rPr>
              <w:t>2.3 Тестирование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_Toc456552157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5C0" w:rsidRDefault="00E715C0">
          <w:pPr>
            <w:pStyle w:val="23"/>
            <w:tabs>
              <w:tab w:val="right" w:leader="dot" w:pos="9629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456552158" w:history="1">
            <w:r w:rsidRPr="00DB4023">
              <w:rPr>
                <w:rStyle w:val="afa"/>
                <w:rFonts w:ascii="Times New Roman" w:hAnsi="Times New Roman"/>
                <w:noProof/>
                <w:lang w:val="ru-RU"/>
              </w:rPr>
              <w:t>2.4 РУКОВОДСТВО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_Toc456552158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5C0" w:rsidRDefault="00E715C0">
          <w:pPr>
            <w:pStyle w:val="11"/>
            <w:tabs>
              <w:tab w:val="right" w:leader="dot" w:pos="9629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456552159" w:history="1">
            <w:r w:rsidRPr="00DB4023">
              <w:rPr>
                <w:rStyle w:val="afa"/>
                <w:rFonts w:ascii="Times New Roman" w:hAnsi="Times New Roman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_Toc456552159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5C0" w:rsidRDefault="00E715C0">
          <w:pPr>
            <w:pStyle w:val="11"/>
            <w:tabs>
              <w:tab w:val="right" w:leader="dot" w:pos="9629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456552160" w:history="1">
            <w:r w:rsidRPr="00DB4023">
              <w:rPr>
                <w:rStyle w:val="afa"/>
                <w:rFonts w:ascii="Times New Roman" w:hAnsi="Times New Roman"/>
                <w:noProof/>
                <w:lang w:val="ru-RU"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_Toc456552160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512" w:rsidRDefault="00A40C8E">
          <w:pPr>
            <w:rPr>
              <w:lang w:val="ru-RU"/>
            </w:rPr>
          </w:pPr>
          <w:r w:rsidRPr="00240FF0">
            <w:rPr>
              <w:rFonts w:ascii="Times New Roman" w:hAnsi="Times New Roman"/>
              <w:lang w:val="ru-RU"/>
            </w:rPr>
            <w:fldChar w:fldCharType="end"/>
          </w:r>
        </w:p>
      </w:sdtContent>
    </w:sdt>
    <w:p w:rsidR="00456512" w:rsidRDefault="00456512">
      <w:r>
        <w:br w:type="page"/>
      </w:r>
    </w:p>
    <w:p w:rsidR="00456512" w:rsidRPr="00464041" w:rsidRDefault="00464041" w:rsidP="00544F55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  <w:lang w:val="ru-RU"/>
        </w:rPr>
      </w:pPr>
      <w:bookmarkStart w:id="0" w:name="_Toc456552148"/>
      <w:r w:rsidRPr="00464041">
        <w:rPr>
          <w:rFonts w:ascii="Times New Roman" w:hAnsi="Times New Roman" w:cs="Times New Roman"/>
          <w:b w:val="0"/>
          <w:sz w:val="28"/>
          <w:szCs w:val="28"/>
          <w:lang w:val="ru-RU"/>
        </w:rPr>
        <w:lastRenderedPageBreak/>
        <w:t>ВВЕДЕНИЕ</w:t>
      </w:r>
      <w:bookmarkEnd w:id="0"/>
    </w:p>
    <w:p w:rsidR="00544F55" w:rsidRPr="008E1A94" w:rsidRDefault="00544F55" w:rsidP="00544F55">
      <w:pPr>
        <w:rPr>
          <w:sz w:val="26"/>
          <w:szCs w:val="26"/>
          <w:lang w:val="ru-RU"/>
        </w:rPr>
      </w:pPr>
    </w:p>
    <w:p w:rsidR="005225EB" w:rsidRPr="00737A43" w:rsidRDefault="005225EB" w:rsidP="005225EB">
      <w:pPr>
        <w:pStyle w:val="61"/>
        <w:ind w:firstLine="567"/>
      </w:pPr>
      <w:r w:rsidRPr="00737A43">
        <w:t>Производственная практика студентов является важнейшей частью подготовки высококвалифицированных специалистов. Практика в учебных лабораториях университетов, а также на государственных, малых, совместных предприятиях, в научно-исследовательских институтах, банках, конструкторских бюро и вычислительных центрах, на которых используется современная вычислительная техника. Производственная практика является основным получения практических знаний работы по специальности. Целью данной практики является систематизация и закрепление практических и теоретических знаний.</w:t>
      </w:r>
    </w:p>
    <w:p w:rsidR="005225EB" w:rsidRPr="00737A43" w:rsidRDefault="005225EB" w:rsidP="005225EB">
      <w:pPr>
        <w:pStyle w:val="61"/>
        <w:ind w:firstLine="567"/>
      </w:pPr>
      <w:r w:rsidRPr="00737A43">
        <w:t>Объектом преддипломной практики является отдел информационных технологий ОАО «Бобруйский машиностроительный завод — крупнейший в СНГ производитель центробежных насосов для нефтеперерабатывающей, нефтехимической, горнодобывающей, металлургической, целлюлозно-бумажной, энергетической, цементной промышленности, а также для перекачивания сточных жидкостей на предприятиях городского, промышленного и сельского водоснабжения.</w:t>
      </w:r>
    </w:p>
    <w:p w:rsidR="00544F55" w:rsidRPr="00737A43" w:rsidRDefault="005225EB" w:rsidP="005225EB">
      <w:pPr>
        <w:pStyle w:val="61"/>
        <w:ind w:firstLine="567"/>
      </w:pPr>
      <w:r w:rsidRPr="00737A43">
        <w:t>В ходе производственной практики необходимо получить практические знания в области применения современных информационных систем и средств в производстве.</w:t>
      </w:r>
    </w:p>
    <w:p w:rsidR="00CF337F" w:rsidRDefault="00456512">
      <w:pPr>
        <w:spacing w:after="200" w:line="276" w:lineRule="auto"/>
        <w:rPr>
          <w:lang w:val="ru-RU"/>
        </w:rPr>
      </w:pPr>
      <w:r w:rsidRPr="00605CFC">
        <w:rPr>
          <w:lang w:val="ru-RU"/>
        </w:rPr>
        <w:br w:type="page"/>
      </w:r>
    </w:p>
    <w:p w:rsidR="001755DA" w:rsidRDefault="001755DA" w:rsidP="00AA5DDC">
      <w:pPr>
        <w:pStyle w:val="1"/>
        <w:spacing w:before="0" w:after="0" w:line="360" w:lineRule="auto"/>
        <w:ind w:firstLine="567"/>
        <w:rPr>
          <w:rFonts w:ascii="Times New Roman" w:hAnsi="Times New Roman" w:cs="Times New Roman"/>
          <w:b w:val="0"/>
          <w:sz w:val="28"/>
          <w:szCs w:val="28"/>
          <w:lang w:val="ru-RU"/>
        </w:rPr>
      </w:pPr>
      <w:bookmarkStart w:id="1" w:name="_Toc456552149"/>
      <w:r w:rsidRPr="00464041">
        <w:rPr>
          <w:rFonts w:ascii="Times New Roman" w:hAnsi="Times New Roman" w:cs="Times New Roman"/>
          <w:b w:val="0"/>
          <w:sz w:val="28"/>
          <w:szCs w:val="28"/>
          <w:lang w:val="ru-RU"/>
        </w:rPr>
        <w:lastRenderedPageBreak/>
        <w:t xml:space="preserve">1 </w:t>
      </w:r>
      <w:r w:rsidR="002F1061">
        <w:rPr>
          <w:rFonts w:ascii="Times New Roman" w:hAnsi="Times New Roman" w:cs="Times New Roman"/>
          <w:b w:val="0"/>
          <w:sz w:val="28"/>
          <w:szCs w:val="28"/>
          <w:lang w:val="ru-RU"/>
        </w:rPr>
        <w:t>ОБЗОР СОСТОЯНИЯ ВОПРОСА</w:t>
      </w:r>
      <w:bookmarkEnd w:id="1"/>
    </w:p>
    <w:p w:rsidR="001755DA" w:rsidRDefault="001755DA" w:rsidP="007B60C3">
      <w:pPr>
        <w:spacing w:line="360" w:lineRule="auto"/>
        <w:ind w:firstLine="567"/>
        <w:rPr>
          <w:rFonts w:ascii="Times New Roman" w:hAnsi="Times New Roman"/>
          <w:lang w:val="ru-RU"/>
        </w:rPr>
      </w:pPr>
    </w:p>
    <w:p w:rsidR="002F1061" w:rsidRPr="00737A43" w:rsidRDefault="002F1061" w:rsidP="002F1061">
      <w:pPr>
        <w:spacing w:line="360" w:lineRule="auto"/>
        <w:ind w:firstLine="567"/>
        <w:rPr>
          <w:rFonts w:ascii="Times New Roman" w:hAnsi="Times New Roman"/>
          <w:lang w:val="ru-RU"/>
        </w:rPr>
      </w:pPr>
      <w:r w:rsidRPr="00737A43">
        <w:rPr>
          <w:rFonts w:ascii="Times New Roman" w:hAnsi="Times New Roman"/>
          <w:lang w:val="ru-RU"/>
        </w:rPr>
        <w:t>Информационную систему современного предприятия невозможно представить без надежно функционирующей базы данных</w:t>
      </w:r>
      <w:r w:rsidR="00D155E8" w:rsidRPr="00737A43">
        <w:rPr>
          <w:rFonts w:ascii="Times New Roman" w:hAnsi="Times New Roman"/>
          <w:lang w:val="ru-RU"/>
        </w:rPr>
        <w:t xml:space="preserve"> (БД)</w:t>
      </w:r>
      <w:r w:rsidRPr="00737A43">
        <w:rPr>
          <w:rFonts w:ascii="Times New Roman" w:hAnsi="Times New Roman"/>
          <w:lang w:val="ru-RU"/>
        </w:rPr>
        <w:t>.</w:t>
      </w:r>
    </w:p>
    <w:p w:rsidR="002F1061" w:rsidRPr="00737A43" w:rsidRDefault="00D155E8" w:rsidP="002F1061">
      <w:pPr>
        <w:spacing w:line="360" w:lineRule="auto"/>
        <w:ind w:firstLine="567"/>
        <w:rPr>
          <w:rFonts w:ascii="Times New Roman" w:hAnsi="Times New Roman"/>
          <w:lang w:val="ru-RU"/>
        </w:rPr>
      </w:pPr>
      <w:r w:rsidRPr="00737A43">
        <w:rPr>
          <w:rFonts w:ascii="Times New Roman" w:hAnsi="Times New Roman"/>
          <w:lang w:val="ru-RU"/>
        </w:rPr>
        <w:t>Система управления базой данных (СУБД)</w:t>
      </w:r>
      <w:r w:rsidR="002F1061" w:rsidRPr="00737A43">
        <w:rPr>
          <w:rFonts w:ascii="Times New Roman" w:hAnsi="Times New Roman"/>
          <w:lang w:val="ru-RU"/>
        </w:rPr>
        <w:t xml:space="preserve"> должна обеспечить высокую пропускную способность, целостность хранимых данных, безопасность выполнения транзакций и защиту конфиденциальных данных.</w:t>
      </w:r>
    </w:p>
    <w:p w:rsidR="002F1061" w:rsidRPr="00737A43" w:rsidRDefault="002F1061" w:rsidP="002F1061">
      <w:pPr>
        <w:spacing w:line="360" w:lineRule="auto"/>
        <w:ind w:firstLine="567"/>
        <w:rPr>
          <w:rFonts w:ascii="Times New Roman" w:hAnsi="Times New Roman"/>
          <w:lang w:val="ru-RU"/>
        </w:rPr>
      </w:pPr>
      <w:r w:rsidRPr="00737A43">
        <w:rPr>
          <w:rFonts w:ascii="Times New Roman" w:hAnsi="Times New Roman"/>
          <w:lang w:val="ru-RU"/>
        </w:rPr>
        <w:t xml:space="preserve">Поскольку содержимое </w:t>
      </w:r>
      <w:r w:rsidR="00C661AB" w:rsidRPr="00737A43">
        <w:rPr>
          <w:rFonts w:ascii="Times New Roman" w:hAnsi="Times New Roman"/>
          <w:lang w:val="ru-RU"/>
        </w:rPr>
        <w:t>БД предприятия</w:t>
      </w:r>
      <w:r w:rsidRPr="00737A43">
        <w:rPr>
          <w:rFonts w:ascii="Times New Roman" w:hAnsi="Times New Roman"/>
          <w:lang w:val="ru-RU"/>
        </w:rPr>
        <w:t xml:space="preserve"> является коммерческой тайной, в качестве задания была выбрана задача </w:t>
      </w:r>
      <w:r w:rsidR="002E39B7" w:rsidRPr="00737A43">
        <w:rPr>
          <w:rFonts w:ascii="Times New Roman" w:hAnsi="Times New Roman"/>
          <w:lang w:val="ru-RU"/>
        </w:rPr>
        <w:t>написания веб-приложения по работе с базой данных</w:t>
      </w:r>
      <w:r w:rsidRPr="00737A43">
        <w:rPr>
          <w:rFonts w:ascii="Times New Roman" w:hAnsi="Times New Roman"/>
          <w:lang w:val="ru-RU"/>
        </w:rPr>
        <w:t>.</w:t>
      </w:r>
      <w:r w:rsidR="002E39B7" w:rsidRPr="00737A43">
        <w:rPr>
          <w:rFonts w:ascii="Times New Roman" w:hAnsi="Times New Roman"/>
          <w:lang w:val="ru-RU"/>
        </w:rPr>
        <w:t xml:space="preserve"> В ходе выполнения работы необходимо произвести оптимизацию созданных хранимых процедур.</w:t>
      </w:r>
      <w:r w:rsidRPr="00737A43">
        <w:rPr>
          <w:rFonts w:ascii="Times New Roman" w:hAnsi="Times New Roman"/>
          <w:lang w:val="ru-RU"/>
        </w:rPr>
        <w:t xml:space="preserve"> </w:t>
      </w:r>
    </w:p>
    <w:p w:rsidR="004D4D46" w:rsidRPr="00737A43" w:rsidRDefault="002E39B7" w:rsidP="002F1061">
      <w:pPr>
        <w:spacing w:line="360" w:lineRule="auto"/>
        <w:ind w:firstLine="567"/>
        <w:rPr>
          <w:rFonts w:ascii="Times New Roman" w:hAnsi="Times New Roman"/>
          <w:lang w:val="ru-RU"/>
        </w:rPr>
      </w:pPr>
      <w:r w:rsidRPr="00737A43">
        <w:rPr>
          <w:rFonts w:ascii="Times New Roman" w:hAnsi="Times New Roman"/>
          <w:lang w:val="ru-RU"/>
        </w:rPr>
        <w:t>Веб-приложения являются н</w:t>
      </w:r>
      <w:r w:rsidR="002F1061" w:rsidRPr="00737A43">
        <w:rPr>
          <w:rFonts w:ascii="Times New Roman" w:hAnsi="Times New Roman"/>
          <w:lang w:val="ru-RU"/>
        </w:rPr>
        <w:t xml:space="preserve">аиболее востребованными из-за своей интерактивности и доступности. В разработке корпоративных веб-приложений наиболее часто применяется технология Java EE. </w:t>
      </w:r>
    </w:p>
    <w:p w:rsidR="004D4D46" w:rsidRPr="00737A43" w:rsidRDefault="004D4D46" w:rsidP="002F1061">
      <w:pPr>
        <w:spacing w:line="360" w:lineRule="auto"/>
        <w:ind w:firstLine="567"/>
        <w:rPr>
          <w:rFonts w:ascii="Times New Roman" w:hAnsi="Times New Roman"/>
          <w:lang w:val="ru-RU"/>
        </w:rPr>
      </w:pPr>
      <w:r w:rsidRPr="00737A43">
        <w:rPr>
          <w:rFonts w:ascii="Times New Roman" w:hAnsi="Times New Roman"/>
          <w:lang w:val="ru-RU"/>
        </w:rPr>
        <w:t xml:space="preserve">Интерфейс веб-приложения реализуется в виде </w:t>
      </w:r>
      <w:r w:rsidRPr="00737A43">
        <w:rPr>
          <w:rFonts w:ascii="Times New Roman" w:hAnsi="Times New Roman"/>
        </w:rPr>
        <w:t>HTML</w:t>
      </w:r>
      <w:r w:rsidRPr="00737A43">
        <w:rPr>
          <w:rFonts w:ascii="Times New Roman" w:hAnsi="Times New Roman"/>
          <w:lang w:val="ru-RU"/>
        </w:rPr>
        <w:t xml:space="preserve">-страниц с применением каскадных таблиц стилей </w:t>
      </w:r>
      <w:r w:rsidRPr="00737A43">
        <w:rPr>
          <w:rFonts w:ascii="Times New Roman" w:hAnsi="Times New Roman"/>
        </w:rPr>
        <w:t>CSS</w:t>
      </w:r>
      <w:r w:rsidRPr="00737A43">
        <w:rPr>
          <w:rFonts w:ascii="Times New Roman" w:hAnsi="Times New Roman"/>
          <w:lang w:val="ru-RU"/>
        </w:rPr>
        <w:t xml:space="preserve">. При помощи </w:t>
      </w:r>
      <w:r w:rsidRPr="00737A43">
        <w:rPr>
          <w:rFonts w:ascii="Times New Roman" w:hAnsi="Times New Roman"/>
        </w:rPr>
        <w:t>JavaScript</w:t>
      </w:r>
      <w:r w:rsidRPr="00737A43">
        <w:rPr>
          <w:rFonts w:ascii="Times New Roman" w:hAnsi="Times New Roman"/>
          <w:lang w:val="ru-RU"/>
        </w:rPr>
        <w:t xml:space="preserve"> возможно создать динамический интерфейс.</w:t>
      </w:r>
    </w:p>
    <w:p w:rsidR="004D4D46" w:rsidRPr="00737A43" w:rsidRDefault="004D4D46" w:rsidP="002F1061">
      <w:pPr>
        <w:spacing w:line="360" w:lineRule="auto"/>
        <w:ind w:firstLine="567"/>
        <w:rPr>
          <w:rFonts w:ascii="Times New Roman" w:hAnsi="Times New Roman"/>
          <w:lang w:val="ru-RU"/>
        </w:rPr>
      </w:pPr>
      <w:r w:rsidRPr="00737A43">
        <w:rPr>
          <w:rFonts w:ascii="Times New Roman" w:hAnsi="Times New Roman"/>
          <w:lang w:val="ru-RU"/>
        </w:rPr>
        <w:t>Система контроля версий предназначена для облегчения работы при написании кода приложения, а также для организации командной работы над проектом.</w:t>
      </w:r>
    </w:p>
    <w:p w:rsidR="007B60C3" w:rsidRPr="00737A43" w:rsidRDefault="007B60C3" w:rsidP="007B60C3">
      <w:pPr>
        <w:ind w:right="-283" w:firstLine="567"/>
        <w:rPr>
          <w:lang w:val="ru-RU"/>
        </w:rPr>
      </w:pPr>
    </w:p>
    <w:p w:rsidR="00EA4AB1" w:rsidRPr="00134EA5" w:rsidRDefault="00F02D41" w:rsidP="00864414">
      <w:pPr>
        <w:pStyle w:val="ad"/>
        <w:numPr>
          <w:ilvl w:val="0"/>
          <w:numId w:val="37"/>
        </w:numPr>
        <w:ind w:left="0" w:firstLine="567"/>
        <w:jc w:val="left"/>
        <w:rPr>
          <w:rFonts w:ascii="Times New Roman" w:hAnsi="Times New Roman"/>
          <w:b/>
          <w:sz w:val="28"/>
          <w:szCs w:val="28"/>
          <w:lang w:val="ru-RU"/>
        </w:rPr>
      </w:pPr>
      <w:bookmarkStart w:id="2" w:name="_Toc456552150"/>
      <w:r>
        <w:rPr>
          <w:rFonts w:ascii="Times New Roman" w:hAnsi="Times New Roman"/>
          <w:sz w:val="28"/>
          <w:szCs w:val="28"/>
          <w:lang w:val="ru-RU"/>
        </w:rPr>
        <w:t>Анализ литературы</w:t>
      </w:r>
      <w:bookmarkEnd w:id="2"/>
    </w:p>
    <w:p w:rsidR="00347AEB" w:rsidRPr="00737A43" w:rsidRDefault="00347AEB" w:rsidP="00347AEB">
      <w:pPr>
        <w:spacing w:line="360" w:lineRule="auto"/>
        <w:rPr>
          <w:lang w:val="ru-RU"/>
        </w:rPr>
      </w:pPr>
    </w:p>
    <w:p w:rsidR="00002A5A" w:rsidRPr="00737A43" w:rsidRDefault="00002A5A" w:rsidP="00002A5A">
      <w:pPr>
        <w:spacing w:line="360" w:lineRule="auto"/>
        <w:ind w:firstLine="567"/>
        <w:rPr>
          <w:rFonts w:ascii="Times New Roman" w:hAnsi="Times New Roman"/>
          <w:lang w:val="ru-RU"/>
        </w:rPr>
      </w:pPr>
      <w:r w:rsidRPr="00737A43">
        <w:rPr>
          <w:rFonts w:ascii="Times New Roman" w:hAnsi="Times New Roman"/>
          <w:bCs/>
        </w:rPr>
        <w:t>Microsoft</w:t>
      </w:r>
      <w:r w:rsidRPr="00737A43">
        <w:rPr>
          <w:rFonts w:ascii="Times New Roman" w:hAnsi="Times New Roman"/>
          <w:bCs/>
          <w:lang w:val="ru-RU"/>
        </w:rPr>
        <w:t xml:space="preserve"> </w:t>
      </w:r>
      <w:r w:rsidRPr="00737A43">
        <w:rPr>
          <w:rFonts w:ascii="Times New Roman" w:hAnsi="Times New Roman"/>
          <w:bCs/>
        </w:rPr>
        <w:t>SQL</w:t>
      </w:r>
      <w:r w:rsidRPr="00737A43">
        <w:rPr>
          <w:rFonts w:ascii="Times New Roman" w:hAnsi="Times New Roman"/>
          <w:bCs/>
          <w:lang w:val="ru-RU"/>
        </w:rPr>
        <w:t xml:space="preserve"> </w:t>
      </w:r>
      <w:r w:rsidRPr="00737A43">
        <w:rPr>
          <w:rFonts w:ascii="Times New Roman" w:hAnsi="Times New Roman"/>
          <w:bCs/>
        </w:rPr>
        <w:t>Server</w:t>
      </w:r>
      <w:r w:rsidRPr="00737A43">
        <w:rPr>
          <w:rFonts w:ascii="Times New Roman" w:hAnsi="Times New Roman"/>
        </w:rPr>
        <w:t> </w:t>
      </w:r>
      <w:r w:rsidRPr="00737A43">
        <w:rPr>
          <w:rFonts w:ascii="Times New Roman" w:hAnsi="Times New Roman"/>
          <w:lang w:val="ru-RU"/>
        </w:rPr>
        <w:t xml:space="preserve">— </w:t>
      </w:r>
      <w:hyperlink r:id="rId8" w:tooltip="Реляционная СУБД" w:history="1">
        <w:r w:rsidRPr="00737A43">
          <w:rPr>
            <w:rStyle w:val="afa"/>
            <w:rFonts w:ascii="Times New Roman" w:hAnsi="Times New Roman"/>
            <w:color w:val="auto"/>
            <w:u w:val="none"/>
            <w:lang w:val="ru-RU"/>
          </w:rPr>
          <w:t>система управления реляционными базами данных (РСУБД)</w:t>
        </w:r>
      </w:hyperlink>
      <w:r w:rsidRPr="00737A43">
        <w:rPr>
          <w:rFonts w:ascii="Times New Roman" w:hAnsi="Times New Roman"/>
          <w:lang w:val="ru-RU"/>
        </w:rPr>
        <w:t xml:space="preserve">, разработанная корпорацией </w:t>
      </w:r>
      <w:hyperlink r:id="rId9" w:tooltip="Microsoft" w:history="1">
        <w:r w:rsidRPr="00737A43">
          <w:rPr>
            <w:rStyle w:val="afa"/>
            <w:rFonts w:ascii="Times New Roman" w:hAnsi="Times New Roman"/>
            <w:color w:val="auto"/>
            <w:u w:val="none"/>
          </w:rPr>
          <w:t>Microsoft</w:t>
        </w:r>
      </w:hyperlink>
      <w:r w:rsidRPr="00737A43">
        <w:rPr>
          <w:rFonts w:ascii="Times New Roman" w:hAnsi="Times New Roman"/>
          <w:lang w:val="ru-RU"/>
        </w:rPr>
        <w:t>. Основной используемый язык запросов</w:t>
      </w:r>
      <w:r w:rsidRPr="00737A43">
        <w:rPr>
          <w:rFonts w:ascii="Times New Roman" w:hAnsi="Times New Roman"/>
        </w:rPr>
        <w:t> </w:t>
      </w:r>
      <w:r w:rsidRPr="00737A43">
        <w:rPr>
          <w:rFonts w:ascii="Times New Roman" w:hAnsi="Times New Roman"/>
          <w:lang w:val="ru-RU"/>
        </w:rPr>
        <w:t xml:space="preserve">— </w:t>
      </w:r>
      <w:hyperlink r:id="rId10" w:tooltip="Transact-SQL" w:history="1">
        <w:r w:rsidRPr="00737A43">
          <w:rPr>
            <w:rStyle w:val="afa"/>
            <w:rFonts w:ascii="Times New Roman" w:hAnsi="Times New Roman"/>
            <w:color w:val="auto"/>
            <w:u w:val="none"/>
          </w:rPr>
          <w:t>Transact</w:t>
        </w:r>
        <w:r w:rsidRPr="00737A43">
          <w:rPr>
            <w:rStyle w:val="afa"/>
            <w:rFonts w:ascii="Times New Roman" w:hAnsi="Times New Roman"/>
            <w:color w:val="auto"/>
            <w:u w:val="none"/>
            <w:lang w:val="ru-RU"/>
          </w:rPr>
          <w:t>-</w:t>
        </w:r>
        <w:r w:rsidRPr="00737A43">
          <w:rPr>
            <w:rStyle w:val="afa"/>
            <w:rFonts w:ascii="Times New Roman" w:hAnsi="Times New Roman"/>
            <w:color w:val="auto"/>
            <w:u w:val="none"/>
          </w:rPr>
          <w:t>SQL</w:t>
        </w:r>
      </w:hyperlink>
      <w:r w:rsidRPr="00737A43">
        <w:rPr>
          <w:rFonts w:ascii="Times New Roman" w:hAnsi="Times New Roman"/>
          <w:lang w:val="ru-RU"/>
        </w:rPr>
        <w:t xml:space="preserve">, создан совместно </w:t>
      </w:r>
      <w:r w:rsidRPr="00737A43">
        <w:rPr>
          <w:rFonts w:ascii="Times New Roman" w:hAnsi="Times New Roman"/>
        </w:rPr>
        <w:t>Microsoft</w:t>
      </w:r>
      <w:r w:rsidRPr="00737A43">
        <w:rPr>
          <w:rFonts w:ascii="Times New Roman" w:hAnsi="Times New Roman"/>
          <w:lang w:val="ru-RU"/>
        </w:rPr>
        <w:t xml:space="preserve"> и </w:t>
      </w:r>
      <w:hyperlink r:id="rId11" w:tooltip="Sybase" w:history="1">
        <w:r w:rsidRPr="00737A43">
          <w:rPr>
            <w:rStyle w:val="afa"/>
            <w:rFonts w:ascii="Times New Roman" w:hAnsi="Times New Roman"/>
            <w:color w:val="auto"/>
            <w:u w:val="none"/>
          </w:rPr>
          <w:t>Sybase</w:t>
        </w:r>
      </w:hyperlink>
      <w:r w:rsidRPr="00737A43">
        <w:rPr>
          <w:rFonts w:ascii="Times New Roman" w:hAnsi="Times New Roman"/>
          <w:lang w:val="ru-RU"/>
        </w:rPr>
        <w:t>. Используется для работы с базами данных размером от персональных до корпоративных.</w:t>
      </w:r>
    </w:p>
    <w:p w:rsidR="00347AEB" w:rsidRPr="00737A43" w:rsidRDefault="00347AEB" w:rsidP="00347AEB">
      <w:pPr>
        <w:spacing w:line="360" w:lineRule="auto"/>
        <w:ind w:firstLine="567"/>
        <w:jc w:val="both"/>
        <w:rPr>
          <w:rFonts w:ascii="Times New Roman" w:hAnsi="Times New Roman"/>
          <w:lang w:val="ru-RU"/>
        </w:rPr>
      </w:pPr>
      <w:r w:rsidRPr="00737A43">
        <w:rPr>
          <w:rFonts w:ascii="Times New Roman" w:eastAsia="Times New Roman" w:hAnsi="Times New Roman"/>
          <w:lang w:eastAsia="ru-RU" w:bidi="ar-SA"/>
        </w:rPr>
        <w:t>Java</w:t>
      </w:r>
      <w:r w:rsidRPr="00737A43">
        <w:rPr>
          <w:rFonts w:ascii="Times New Roman" w:eastAsia="Times New Roman" w:hAnsi="Times New Roman"/>
          <w:lang w:val="ru-RU" w:eastAsia="ru-RU" w:bidi="ar-SA"/>
        </w:rPr>
        <w:t xml:space="preserve"> </w:t>
      </w:r>
      <w:r w:rsidRPr="00737A43">
        <w:rPr>
          <w:rFonts w:ascii="Times New Roman" w:eastAsia="Times New Roman" w:hAnsi="Times New Roman"/>
          <w:lang w:eastAsia="ru-RU" w:bidi="ar-SA"/>
        </w:rPr>
        <w:t>EE</w:t>
      </w:r>
      <w:r w:rsidRPr="00737A43">
        <w:rPr>
          <w:rFonts w:ascii="Times New Roman" w:eastAsia="Times New Roman" w:hAnsi="Times New Roman"/>
          <w:lang w:val="ru-RU" w:eastAsia="ru-RU" w:bidi="ar-SA"/>
        </w:rPr>
        <w:t xml:space="preserve"> – технология создания </w:t>
      </w:r>
      <w:r w:rsidR="00EC1D5D" w:rsidRPr="00737A43">
        <w:rPr>
          <w:rFonts w:ascii="Times New Roman" w:eastAsia="Times New Roman" w:hAnsi="Times New Roman"/>
          <w:lang w:val="ru-RU" w:eastAsia="ru-RU" w:bidi="ar-SA"/>
        </w:rPr>
        <w:t>серверной платформы веб-приложений для решения задач средних и крупных предприятий</w:t>
      </w:r>
      <w:r w:rsidRPr="00737A43">
        <w:rPr>
          <w:rFonts w:ascii="Times New Roman" w:eastAsia="Times New Roman" w:hAnsi="Times New Roman"/>
          <w:lang w:val="ru-RU" w:eastAsia="ru-RU" w:bidi="ar-SA"/>
        </w:rPr>
        <w:t xml:space="preserve">. </w:t>
      </w:r>
      <w:r w:rsidR="00EC1D5D" w:rsidRPr="00737A43">
        <w:rPr>
          <w:rFonts w:ascii="Times New Roman" w:hAnsi="Times New Roman"/>
          <w:lang w:val="ru-RU"/>
        </w:rPr>
        <w:t xml:space="preserve">Актуальная версия </w:t>
      </w:r>
      <w:r w:rsidR="00EC1D5D" w:rsidRPr="00737A43">
        <w:rPr>
          <w:rFonts w:ascii="Times New Roman" w:hAnsi="Times New Roman"/>
        </w:rPr>
        <w:t>Java</w:t>
      </w:r>
      <w:r w:rsidR="00EC1D5D" w:rsidRPr="00737A43">
        <w:rPr>
          <w:rFonts w:ascii="Times New Roman" w:hAnsi="Times New Roman"/>
          <w:lang w:val="ru-RU"/>
        </w:rPr>
        <w:t xml:space="preserve"> </w:t>
      </w:r>
      <w:r w:rsidR="00EC1D5D" w:rsidRPr="00737A43">
        <w:rPr>
          <w:rFonts w:ascii="Times New Roman" w:hAnsi="Times New Roman"/>
        </w:rPr>
        <w:t>EE</w:t>
      </w:r>
      <w:r w:rsidR="00EC1D5D" w:rsidRPr="00737A43">
        <w:rPr>
          <w:rFonts w:ascii="Times New Roman" w:hAnsi="Times New Roman"/>
          <w:lang w:val="ru-RU"/>
        </w:rPr>
        <w:t xml:space="preserve"> имеет номер 7.0.</w:t>
      </w:r>
    </w:p>
    <w:p w:rsidR="00002A5A" w:rsidRPr="00737A43" w:rsidRDefault="00002A5A" w:rsidP="005F0728">
      <w:pPr>
        <w:spacing w:line="360" w:lineRule="auto"/>
        <w:ind w:firstLine="567"/>
        <w:rPr>
          <w:rFonts w:ascii="Times New Roman" w:hAnsi="Times New Roman"/>
          <w:lang w:val="ru-RU"/>
        </w:rPr>
      </w:pPr>
      <w:r w:rsidRPr="00737A43">
        <w:rPr>
          <w:rFonts w:ascii="Times New Roman" w:hAnsi="Times New Roman"/>
          <w:lang w:val="ru-RU"/>
        </w:rPr>
        <w:t xml:space="preserve">HTML — стандартный язык разметки документов. Большинство веб-страниц содержат описание разметки на языке HTML. </w:t>
      </w:r>
      <w:r w:rsidR="005F0728" w:rsidRPr="00737A43">
        <w:rPr>
          <w:rFonts w:ascii="Times New Roman" w:hAnsi="Times New Roman"/>
          <w:lang w:val="ru-RU"/>
        </w:rPr>
        <w:t>Язык HTML интерпретируется браузерами и отображается в виде документа в удобной для человека форме.</w:t>
      </w:r>
    </w:p>
    <w:p w:rsidR="00002A5A" w:rsidRPr="00737A43" w:rsidRDefault="00002A5A" w:rsidP="00347AEB">
      <w:pPr>
        <w:spacing w:line="360" w:lineRule="auto"/>
        <w:ind w:firstLine="567"/>
        <w:jc w:val="both"/>
        <w:rPr>
          <w:rFonts w:ascii="Times New Roman" w:hAnsi="Times New Roman"/>
          <w:lang w:val="ru-RU"/>
        </w:rPr>
      </w:pPr>
      <w:r w:rsidRPr="00737A43">
        <w:rPr>
          <w:rFonts w:ascii="Times New Roman" w:hAnsi="Times New Roman"/>
          <w:lang w:val="ru-RU"/>
        </w:rPr>
        <w:t xml:space="preserve">CSS — формальный язык описания внешнего вида документа, написанного с использованием языка разметки. </w:t>
      </w:r>
      <w:r w:rsidRPr="00737A43">
        <w:rPr>
          <w:rFonts w:ascii="Times New Roman" w:hAnsi="Times New Roman"/>
        </w:rPr>
        <w:t>CSS</w:t>
      </w:r>
      <w:r w:rsidRPr="00737A43">
        <w:rPr>
          <w:rFonts w:ascii="Times New Roman" w:hAnsi="Times New Roman"/>
          <w:lang w:val="ru-RU"/>
        </w:rPr>
        <w:t xml:space="preserve"> используется для задания </w:t>
      </w:r>
      <w:hyperlink r:id="rId12" w:tooltip="Цвет" w:history="1">
        <w:r w:rsidRPr="00737A43">
          <w:rPr>
            <w:rStyle w:val="afa"/>
            <w:rFonts w:ascii="Times New Roman" w:hAnsi="Times New Roman"/>
            <w:color w:val="auto"/>
            <w:u w:val="none"/>
            <w:lang w:val="ru-RU"/>
          </w:rPr>
          <w:t>цветов</w:t>
        </w:r>
      </w:hyperlink>
      <w:r w:rsidRPr="00737A43">
        <w:rPr>
          <w:rFonts w:ascii="Times New Roman" w:hAnsi="Times New Roman"/>
          <w:lang w:val="ru-RU"/>
        </w:rPr>
        <w:t xml:space="preserve">, </w:t>
      </w:r>
      <w:hyperlink r:id="rId13" w:tooltip="Шрифт" w:history="1">
        <w:r w:rsidRPr="00737A43">
          <w:rPr>
            <w:rStyle w:val="afa"/>
            <w:rFonts w:ascii="Times New Roman" w:hAnsi="Times New Roman"/>
            <w:color w:val="auto"/>
            <w:u w:val="none"/>
            <w:lang w:val="ru-RU"/>
          </w:rPr>
          <w:t>шрифтов</w:t>
        </w:r>
      </w:hyperlink>
      <w:r w:rsidRPr="00737A43">
        <w:rPr>
          <w:rFonts w:ascii="Times New Roman" w:hAnsi="Times New Roman"/>
          <w:lang w:val="ru-RU"/>
        </w:rPr>
        <w:t xml:space="preserve">, расположения отдельных блоков и других аспектов представления </w:t>
      </w:r>
      <w:r w:rsidR="00F02D41">
        <w:rPr>
          <w:rFonts w:ascii="Times New Roman" w:hAnsi="Times New Roman"/>
          <w:lang w:val="ru-RU"/>
        </w:rPr>
        <w:t>внешнего вида этих веб-страниц.</w:t>
      </w:r>
    </w:p>
    <w:p w:rsidR="007A272E" w:rsidRPr="00737A43" w:rsidRDefault="007A272E" w:rsidP="007A272E">
      <w:pPr>
        <w:spacing w:line="360" w:lineRule="auto"/>
        <w:ind w:firstLine="567"/>
        <w:jc w:val="both"/>
        <w:rPr>
          <w:rFonts w:ascii="Times New Roman" w:hAnsi="Times New Roman"/>
          <w:lang w:val="ru-RU"/>
        </w:rPr>
      </w:pPr>
      <w:r w:rsidRPr="00737A43">
        <w:rPr>
          <w:rFonts w:ascii="Times New Roman" w:hAnsi="Times New Roman"/>
          <w:bCs/>
        </w:rPr>
        <w:t>JavaScript</w:t>
      </w:r>
      <w:r w:rsidRPr="00737A43">
        <w:rPr>
          <w:rFonts w:ascii="Times New Roman" w:hAnsi="Times New Roman"/>
          <w:lang w:val="ru-RU"/>
        </w:rPr>
        <w:t xml:space="preserve"> – </w:t>
      </w:r>
      <w:hyperlink r:id="rId14" w:tooltip="Прототипно-ориентированное программирование" w:history="1">
        <w:r w:rsidRPr="00737A43">
          <w:rPr>
            <w:rStyle w:val="afa"/>
            <w:rFonts w:ascii="Times New Roman" w:hAnsi="Times New Roman"/>
            <w:color w:val="auto"/>
            <w:u w:val="none"/>
            <w:lang w:val="ru-RU"/>
          </w:rPr>
          <w:t>прототипно-ориентированный</w:t>
        </w:r>
      </w:hyperlink>
      <w:r w:rsidRPr="00737A43">
        <w:rPr>
          <w:rFonts w:ascii="Times New Roman" w:hAnsi="Times New Roman"/>
          <w:lang w:val="ru-RU"/>
        </w:rPr>
        <w:t xml:space="preserve"> </w:t>
      </w:r>
      <w:hyperlink r:id="rId15" w:tooltip="Сценарный язык" w:history="1">
        <w:r w:rsidRPr="00737A43">
          <w:rPr>
            <w:rStyle w:val="afa"/>
            <w:rFonts w:ascii="Times New Roman" w:hAnsi="Times New Roman"/>
            <w:color w:val="auto"/>
            <w:u w:val="none"/>
            <w:lang w:val="ru-RU"/>
          </w:rPr>
          <w:t>сценарный</w:t>
        </w:r>
      </w:hyperlink>
      <w:r w:rsidRPr="00737A43">
        <w:rPr>
          <w:rFonts w:ascii="Times New Roman" w:hAnsi="Times New Roman"/>
          <w:lang w:val="ru-RU"/>
        </w:rPr>
        <w:t xml:space="preserve"> </w:t>
      </w:r>
      <w:hyperlink r:id="rId16" w:tooltip="Язык программирования" w:history="1">
        <w:r w:rsidRPr="00737A43">
          <w:rPr>
            <w:rStyle w:val="afa"/>
            <w:rFonts w:ascii="Times New Roman" w:hAnsi="Times New Roman"/>
            <w:color w:val="auto"/>
            <w:u w:val="none"/>
            <w:lang w:val="ru-RU"/>
          </w:rPr>
          <w:t>язык программирования</w:t>
        </w:r>
      </w:hyperlink>
      <w:r w:rsidRPr="00737A43">
        <w:rPr>
          <w:rFonts w:ascii="Times New Roman" w:hAnsi="Times New Roman"/>
          <w:lang w:val="ru-RU"/>
        </w:rPr>
        <w:t xml:space="preserve">. </w:t>
      </w:r>
      <w:r w:rsidRPr="00737A43">
        <w:rPr>
          <w:rFonts w:ascii="Times New Roman" w:hAnsi="Times New Roman"/>
        </w:rPr>
        <w:t>JavaScript</w:t>
      </w:r>
      <w:r w:rsidRPr="00737A43">
        <w:rPr>
          <w:rFonts w:ascii="Times New Roman" w:hAnsi="Times New Roman"/>
          <w:lang w:val="ru-RU"/>
        </w:rPr>
        <w:t xml:space="preserve"> обычно используется как встраиваемый язык для программного доступа к объектам </w:t>
      </w:r>
      <w:hyperlink r:id="rId17" w:tooltip="Компьютерная программа" w:history="1">
        <w:r w:rsidRPr="00737A43">
          <w:rPr>
            <w:rStyle w:val="afa"/>
            <w:rFonts w:ascii="Times New Roman" w:hAnsi="Times New Roman"/>
            <w:color w:val="auto"/>
            <w:u w:val="none"/>
            <w:lang w:val="ru-RU"/>
          </w:rPr>
          <w:t>приложений</w:t>
        </w:r>
      </w:hyperlink>
      <w:r w:rsidR="00AD5A68" w:rsidRPr="00737A43">
        <w:rPr>
          <w:rFonts w:ascii="Times New Roman" w:hAnsi="Times New Roman"/>
          <w:lang w:val="ru-RU"/>
        </w:rPr>
        <w:t xml:space="preserve"> (</w:t>
      </w:r>
      <w:r w:rsidR="00AD5A68" w:rsidRPr="00737A43">
        <w:rPr>
          <w:rFonts w:ascii="Times New Roman" w:hAnsi="Times New Roman"/>
        </w:rPr>
        <w:t>DOM</w:t>
      </w:r>
      <w:r w:rsidR="00AD5A68" w:rsidRPr="00737A43">
        <w:rPr>
          <w:rFonts w:ascii="Times New Roman" w:hAnsi="Times New Roman"/>
          <w:lang w:val="ru-RU"/>
        </w:rPr>
        <w:t>)</w:t>
      </w:r>
      <w:r w:rsidRPr="00737A43">
        <w:rPr>
          <w:rFonts w:ascii="Times New Roman" w:hAnsi="Times New Roman"/>
          <w:lang w:val="ru-RU"/>
        </w:rPr>
        <w:t xml:space="preserve">. Наиболее широкое применение находит в </w:t>
      </w:r>
      <w:hyperlink r:id="rId18" w:tooltip="Браузер" w:history="1">
        <w:r w:rsidRPr="00737A43">
          <w:rPr>
            <w:rStyle w:val="afa"/>
            <w:rFonts w:ascii="Times New Roman" w:hAnsi="Times New Roman"/>
            <w:color w:val="auto"/>
            <w:u w:val="none"/>
            <w:lang w:val="ru-RU"/>
          </w:rPr>
          <w:t>браузерах</w:t>
        </w:r>
      </w:hyperlink>
      <w:r w:rsidRPr="00737A43">
        <w:rPr>
          <w:rFonts w:ascii="Times New Roman" w:hAnsi="Times New Roman"/>
          <w:lang w:val="ru-RU"/>
        </w:rPr>
        <w:t xml:space="preserve"> как язык сценариев для придания </w:t>
      </w:r>
      <w:hyperlink r:id="rId19" w:tooltip="Интерактивность" w:history="1">
        <w:r w:rsidRPr="00737A43">
          <w:rPr>
            <w:rStyle w:val="afa"/>
            <w:rFonts w:ascii="Times New Roman" w:hAnsi="Times New Roman"/>
            <w:color w:val="auto"/>
            <w:u w:val="none"/>
            <w:lang w:val="ru-RU"/>
          </w:rPr>
          <w:t>интерактивности</w:t>
        </w:r>
      </w:hyperlink>
      <w:r w:rsidRPr="00737A43">
        <w:rPr>
          <w:rFonts w:ascii="Times New Roman" w:hAnsi="Times New Roman"/>
          <w:lang w:val="ru-RU"/>
        </w:rPr>
        <w:t xml:space="preserve"> </w:t>
      </w:r>
      <w:hyperlink r:id="rId20" w:tooltip="Веб-страница" w:history="1">
        <w:r w:rsidRPr="00737A43">
          <w:rPr>
            <w:rStyle w:val="afa"/>
            <w:rFonts w:ascii="Times New Roman" w:hAnsi="Times New Roman"/>
            <w:color w:val="auto"/>
            <w:u w:val="none"/>
            <w:lang w:val="ru-RU"/>
          </w:rPr>
          <w:t>веб-страницам</w:t>
        </w:r>
      </w:hyperlink>
      <w:r w:rsidRPr="00737A43">
        <w:rPr>
          <w:rFonts w:ascii="Times New Roman" w:hAnsi="Times New Roman"/>
          <w:lang w:val="ru-RU"/>
        </w:rPr>
        <w:t xml:space="preserve">. </w:t>
      </w:r>
    </w:p>
    <w:p w:rsidR="00FE6A24" w:rsidRPr="00737A43" w:rsidRDefault="00FE6A24" w:rsidP="00AD5A68">
      <w:pPr>
        <w:spacing w:line="360" w:lineRule="auto"/>
        <w:ind w:firstLine="567"/>
        <w:rPr>
          <w:rFonts w:ascii="Times New Roman" w:eastAsia="Times New Roman" w:hAnsi="Times New Roman"/>
          <w:lang w:val="ru-RU" w:eastAsia="ru-RU" w:bidi="ar-SA"/>
        </w:rPr>
      </w:pPr>
      <w:r w:rsidRPr="00737A43">
        <w:rPr>
          <w:rFonts w:ascii="Times New Roman" w:hAnsi="Times New Roman"/>
          <w:bCs/>
        </w:rPr>
        <w:t>Query</w:t>
      </w:r>
      <w:r w:rsidRPr="00737A43">
        <w:rPr>
          <w:rFonts w:ascii="Times New Roman" w:hAnsi="Times New Roman"/>
        </w:rPr>
        <w:t> </w:t>
      </w:r>
      <w:r w:rsidRPr="00737A43">
        <w:rPr>
          <w:rFonts w:ascii="Times New Roman" w:hAnsi="Times New Roman"/>
          <w:lang w:val="ru-RU"/>
        </w:rPr>
        <w:t xml:space="preserve">— </w:t>
      </w:r>
      <w:hyperlink r:id="rId21" w:tooltip="Библиотека JavaScript" w:history="1">
        <w:r w:rsidRPr="00737A43">
          <w:rPr>
            <w:rStyle w:val="afa"/>
            <w:rFonts w:ascii="Times New Roman" w:hAnsi="Times New Roman"/>
            <w:color w:val="auto"/>
            <w:u w:val="none"/>
            <w:lang w:val="ru-RU"/>
          </w:rPr>
          <w:t xml:space="preserve">библиотека </w:t>
        </w:r>
        <w:r w:rsidRPr="00737A43">
          <w:rPr>
            <w:rStyle w:val="afa"/>
            <w:rFonts w:ascii="Times New Roman" w:hAnsi="Times New Roman"/>
            <w:color w:val="auto"/>
            <w:u w:val="none"/>
          </w:rPr>
          <w:t>JavaScript</w:t>
        </w:r>
      </w:hyperlink>
      <w:r w:rsidRPr="00737A43">
        <w:rPr>
          <w:rFonts w:ascii="Times New Roman" w:hAnsi="Times New Roman"/>
          <w:lang w:val="ru-RU"/>
        </w:rPr>
        <w:t xml:space="preserve">, фокусирующаяся на взаимодействии </w:t>
      </w:r>
      <w:hyperlink r:id="rId22" w:tooltip="JavaScript" w:history="1">
        <w:r w:rsidRPr="00737A43">
          <w:rPr>
            <w:rStyle w:val="afa"/>
            <w:rFonts w:ascii="Times New Roman" w:hAnsi="Times New Roman"/>
            <w:color w:val="auto"/>
            <w:u w:val="none"/>
          </w:rPr>
          <w:t>JavaScript</w:t>
        </w:r>
      </w:hyperlink>
      <w:r w:rsidRPr="00737A43">
        <w:rPr>
          <w:rFonts w:ascii="Times New Roman" w:hAnsi="Times New Roman"/>
          <w:lang w:val="ru-RU"/>
        </w:rPr>
        <w:t xml:space="preserve"> и </w:t>
      </w:r>
      <w:hyperlink r:id="rId23" w:tooltip="HTML" w:history="1">
        <w:r w:rsidRPr="00737A43">
          <w:rPr>
            <w:rStyle w:val="afa"/>
            <w:rFonts w:ascii="Times New Roman" w:hAnsi="Times New Roman"/>
            <w:color w:val="auto"/>
            <w:u w:val="none"/>
          </w:rPr>
          <w:t>HTML</w:t>
        </w:r>
      </w:hyperlink>
      <w:r w:rsidRPr="00737A43">
        <w:rPr>
          <w:rFonts w:ascii="Times New Roman" w:hAnsi="Times New Roman"/>
          <w:lang w:val="ru-RU"/>
        </w:rPr>
        <w:t xml:space="preserve">. Библиотека </w:t>
      </w:r>
      <w:r w:rsidRPr="00737A43">
        <w:rPr>
          <w:rFonts w:ascii="Times New Roman" w:hAnsi="Times New Roman"/>
        </w:rPr>
        <w:t>jQuery</w:t>
      </w:r>
      <w:r w:rsidRPr="00737A43">
        <w:rPr>
          <w:rFonts w:ascii="Times New Roman" w:hAnsi="Times New Roman"/>
          <w:lang w:val="ru-RU"/>
        </w:rPr>
        <w:t xml:space="preserve"> помогает легко получать доступ к любому элементу </w:t>
      </w:r>
      <w:hyperlink r:id="rId24" w:tooltip="Document Object Model" w:history="1">
        <w:r w:rsidRPr="00737A43">
          <w:rPr>
            <w:rStyle w:val="afa"/>
            <w:rFonts w:ascii="Times New Roman" w:hAnsi="Times New Roman"/>
            <w:color w:val="auto"/>
            <w:u w:val="none"/>
          </w:rPr>
          <w:t>DOM</w:t>
        </w:r>
      </w:hyperlink>
      <w:r w:rsidRPr="00737A43">
        <w:rPr>
          <w:rFonts w:ascii="Times New Roman" w:hAnsi="Times New Roman"/>
          <w:lang w:val="ru-RU"/>
        </w:rPr>
        <w:t xml:space="preserve">, обращаться к атрибутам и содержимому элементов </w:t>
      </w:r>
      <w:hyperlink r:id="rId25" w:tooltip="Document Object Model" w:history="1">
        <w:r w:rsidRPr="00737A43">
          <w:rPr>
            <w:rStyle w:val="afa"/>
            <w:rFonts w:ascii="Times New Roman" w:hAnsi="Times New Roman"/>
            <w:color w:val="auto"/>
            <w:u w:val="none"/>
          </w:rPr>
          <w:t>DOM</w:t>
        </w:r>
      </w:hyperlink>
      <w:r w:rsidRPr="00737A43">
        <w:rPr>
          <w:rFonts w:ascii="Times New Roman" w:hAnsi="Times New Roman"/>
          <w:lang w:val="ru-RU"/>
        </w:rPr>
        <w:t xml:space="preserve">, манипулировать ими. Также библиотека </w:t>
      </w:r>
      <w:r w:rsidRPr="00737A43">
        <w:rPr>
          <w:rFonts w:ascii="Times New Roman" w:hAnsi="Times New Roman"/>
        </w:rPr>
        <w:t>jQuery</w:t>
      </w:r>
      <w:r w:rsidRPr="00737A43">
        <w:rPr>
          <w:rFonts w:ascii="Times New Roman" w:hAnsi="Times New Roman"/>
          <w:lang w:val="ru-RU"/>
        </w:rPr>
        <w:t xml:space="preserve"> предоставляет удобный </w:t>
      </w:r>
      <w:hyperlink r:id="rId26" w:tooltip="Интерфейс программирования приложений" w:history="1">
        <w:r w:rsidRPr="00737A43">
          <w:rPr>
            <w:rStyle w:val="afa"/>
            <w:rFonts w:ascii="Times New Roman" w:hAnsi="Times New Roman"/>
            <w:color w:val="auto"/>
            <w:u w:val="none"/>
          </w:rPr>
          <w:t>API</w:t>
        </w:r>
      </w:hyperlink>
      <w:r w:rsidRPr="00737A43">
        <w:rPr>
          <w:rFonts w:ascii="Times New Roman" w:hAnsi="Times New Roman"/>
          <w:lang w:val="ru-RU"/>
        </w:rPr>
        <w:t xml:space="preserve"> для работы с </w:t>
      </w:r>
      <w:hyperlink r:id="rId27" w:tooltip="AJAX" w:history="1">
        <w:r w:rsidRPr="00737A43">
          <w:rPr>
            <w:rStyle w:val="afa"/>
            <w:rFonts w:ascii="Times New Roman" w:hAnsi="Times New Roman"/>
            <w:color w:val="auto"/>
            <w:u w:val="none"/>
          </w:rPr>
          <w:t>AJAX</w:t>
        </w:r>
      </w:hyperlink>
      <w:r w:rsidRPr="00737A43">
        <w:rPr>
          <w:rFonts w:ascii="Times New Roman" w:hAnsi="Times New Roman"/>
          <w:lang w:val="ru-RU"/>
        </w:rPr>
        <w:t>.</w:t>
      </w:r>
    </w:p>
    <w:p w:rsidR="00903E7C" w:rsidRPr="00737A43" w:rsidRDefault="00903E7C" w:rsidP="00903E7C">
      <w:pPr>
        <w:spacing w:line="360" w:lineRule="auto"/>
        <w:ind w:firstLine="567"/>
        <w:jc w:val="both"/>
        <w:rPr>
          <w:rFonts w:ascii="Times New Roman" w:eastAsia="Times New Roman" w:hAnsi="Times New Roman"/>
          <w:lang w:val="ru-RU" w:eastAsia="ru-RU" w:bidi="ar-SA"/>
        </w:rPr>
      </w:pPr>
      <w:r w:rsidRPr="00737A43">
        <w:rPr>
          <w:rFonts w:ascii="Times New Roman" w:eastAsia="Times New Roman" w:hAnsi="Times New Roman"/>
          <w:lang w:val="ru-RU" w:eastAsia="ru-RU" w:bidi="ar-SA"/>
        </w:rPr>
        <w:t>AJAX – технология обращения к серверу без перезагрузки страницы</w:t>
      </w:r>
      <w:r w:rsidR="00F02D41">
        <w:rPr>
          <w:rFonts w:ascii="Times New Roman" w:eastAsia="Times New Roman" w:hAnsi="Times New Roman"/>
          <w:lang w:val="ru-RU" w:eastAsia="ru-RU" w:bidi="ar-SA"/>
        </w:rPr>
        <w:t xml:space="preserve"> </w:t>
      </w:r>
      <w:proofErr w:type="gramStart"/>
      <w:r w:rsidRPr="00737A43">
        <w:rPr>
          <w:rFonts w:ascii="Times New Roman" w:eastAsia="Times New Roman" w:hAnsi="Times New Roman"/>
          <w:lang w:val="ru-RU" w:eastAsia="ru-RU" w:bidi="ar-SA"/>
        </w:rPr>
        <w:t>За</w:t>
      </w:r>
      <w:proofErr w:type="gramEnd"/>
      <w:r w:rsidRPr="00737A43">
        <w:rPr>
          <w:rFonts w:ascii="Times New Roman" w:eastAsia="Times New Roman" w:hAnsi="Times New Roman"/>
          <w:lang w:val="ru-RU" w:eastAsia="ru-RU" w:bidi="ar-SA"/>
        </w:rPr>
        <w:t xml:space="preserve"> счет этого уменьшается время отклика и веб-приложение по интерактивности больше напоминает десктоп.</w:t>
      </w:r>
    </w:p>
    <w:p w:rsidR="00864414" w:rsidRPr="00864414" w:rsidRDefault="00864414" w:rsidP="00864414">
      <w:pPr>
        <w:pStyle w:val="aff5"/>
        <w:spacing w:before="0" w:beforeAutospacing="0" w:after="0" w:afterAutospacing="0" w:line="360" w:lineRule="auto"/>
        <w:ind w:firstLine="567"/>
        <w:rPr>
          <w:sz w:val="26"/>
          <w:szCs w:val="26"/>
        </w:rPr>
      </w:pPr>
      <w:r w:rsidRPr="00737A43">
        <w:t xml:space="preserve">Git - распределённая </w:t>
      </w:r>
      <w:hyperlink r:id="rId28" w:tooltip="Система управления версиями" w:history="1">
        <w:r w:rsidRPr="00737A43">
          <w:rPr>
            <w:rStyle w:val="afa"/>
            <w:color w:val="auto"/>
            <w:u w:val="none"/>
          </w:rPr>
          <w:t>система управления версиями</w:t>
        </w:r>
      </w:hyperlink>
      <w:r w:rsidRPr="00737A43">
        <w:t>. Ядро Git представляет собой набор утилит командной строки с параметрами. Все настройки хранятся в текстовых файлах конфигурации. Репозиторий Git представляет собой каталог файловой системы, в котором находятся файлы конфигурации, файлы журналов, хранящие операции, выполняемые над репозиторием, индекс, описывающий расположение файлов и хранилищ</w:t>
      </w:r>
      <w:r w:rsidR="00F02D41">
        <w:t>е, содержащее собственно файлы.</w:t>
      </w:r>
    </w:p>
    <w:p w:rsidR="00347AEB" w:rsidRDefault="00347AEB" w:rsidP="00864414">
      <w:pPr>
        <w:ind w:firstLine="567"/>
        <w:rPr>
          <w:rFonts w:ascii="Times New Roman" w:hAnsi="Times New Roman"/>
          <w:sz w:val="26"/>
          <w:szCs w:val="26"/>
          <w:lang w:val="ru-RU"/>
        </w:rPr>
      </w:pPr>
    </w:p>
    <w:p w:rsidR="00F02D41" w:rsidRDefault="00F02D41" w:rsidP="00F02D41">
      <w:pPr>
        <w:pStyle w:val="ad"/>
        <w:spacing w:after="0" w:line="360" w:lineRule="auto"/>
        <w:ind w:firstLine="567"/>
        <w:jc w:val="left"/>
        <w:rPr>
          <w:rFonts w:ascii="Times New Roman" w:hAnsi="Times New Roman"/>
          <w:sz w:val="28"/>
          <w:lang w:val="ru-RU"/>
        </w:rPr>
      </w:pPr>
      <w:bookmarkStart w:id="3" w:name="_Toc456552151"/>
      <w:r>
        <w:rPr>
          <w:rFonts w:ascii="Times New Roman" w:hAnsi="Times New Roman"/>
          <w:sz w:val="28"/>
          <w:lang w:val="ru-RU"/>
        </w:rPr>
        <w:t>1</w:t>
      </w:r>
      <w:r w:rsidRPr="00F531AB">
        <w:rPr>
          <w:rFonts w:ascii="Times New Roman" w:hAnsi="Times New Roman"/>
          <w:sz w:val="28"/>
          <w:lang w:val="ru-RU"/>
        </w:rPr>
        <w:t>.</w:t>
      </w:r>
      <w:r>
        <w:rPr>
          <w:rFonts w:ascii="Times New Roman" w:hAnsi="Times New Roman"/>
          <w:sz w:val="28"/>
          <w:lang w:val="ru-RU"/>
        </w:rPr>
        <w:t>2</w:t>
      </w:r>
      <w:r w:rsidRPr="00F531AB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>Обзор инструментов для реализации данной задачи</w:t>
      </w:r>
      <w:bookmarkEnd w:id="3"/>
    </w:p>
    <w:p w:rsidR="00F02D41" w:rsidRDefault="00F02D41" w:rsidP="00864414">
      <w:pPr>
        <w:ind w:firstLine="567"/>
        <w:rPr>
          <w:rFonts w:ascii="Times New Roman" w:hAnsi="Times New Roman"/>
          <w:sz w:val="26"/>
          <w:szCs w:val="26"/>
          <w:lang w:val="ru-RU"/>
        </w:rPr>
      </w:pPr>
    </w:p>
    <w:p w:rsidR="00D541E4" w:rsidRDefault="00D541E4" w:rsidP="00D541E4">
      <w:pPr>
        <w:spacing w:line="360" w:lineRule="auto"/>
        <w:ind w:firstLine="567"/>
        <w:rPr>
          <w:rFonts w:ascii="Times New Roman" w:hAnsi="Times New Roman"/>
          <w:noProof/>
          <w:lang w:val="ru-RU"/>
        </w:rPr>
      </w:pPr>
      <w:r w:rsidRPr="00D541E4">
        <w:rPr>
          <w:rFonts w:ascii="Times New Roman" w:hAnsi="Times New Roman"/>
          <w:noProof/>
          <w:lang w:val="ru-RU"/>
        </w:rPr>
        <w:t xml:space="preserve">Для </w:t>
      </w:r>
      <w:r>
        <w:rPr>
          <w:rFonts w:ascii="Times New Roman" w:hAnsi="Times New Roman"/>
          <w:noProof/>
          <w:lang w:val="ru-RU"/>
        </w:rPr>
        <w:t xml:space="preserve">создания </w:t>
      </w:r>
      <w:r>
        <w:rPr>
          <w:rFonts w:ascii="Times New Roman" w:hAnsi="Times New Roman"/>
          <w:noProof/>
        </w:rPr>
        <w:t>Java</w:t>
      </w:r>
      <w:r w:rsidRPr="00D541E4">
        <w:rPr>
          <w:rFonts w:ascii="Times New Roman" w:hAnsi="Times New Roman"/>
          <w:noProof/>
          <w:lang w:val="ru-RU"/>
        </w:rPr>
        <w:t xml:space="preserve"> </w:t>
      </w:r>
      <w:r>
        <w:rPr>
          <w:rFonts w:ascii="Times New Roman" w:hAnsi="Times New Roman"/>
          <w:noProof/>
        </w:rPr>
        <w:t>EE</w:t>
      </w:r>
      <w:r w:rsidRPr="00D541E4">
        <w:rPr>
          <w:rFonts w:ascii="Times New Roman" w:hAnsi="Times New Roman"/>
          <w:noProof/>
          <w:lang w:val="ru-RU"/>
        </w:rPr>
        <w:t xml:space="preserve"> </w:t>
      </w:r>
      <w:r>
        <w:rPr>
          <w:rFonts w:ascii="Times New Roman" w:hAnsi="Times New Roman"/>
          <w:noProof/>
          <w:lang w:val="ru-RU"/>
        </w:rPr>
        <w:t xml:space="preserve">приложения применяется среда разработки </w:t>
      </w:r>
      <w:r>
        <w:rPr>
          <w:rFonts w:ascii="Times New Roman" w:hAnsi="Times New Roman"/>
          <w:noProof/>
        </w:rPr>
        <w:t>Intellij</w:t>
      </w:r>
      <w:r w:rsidRPr="00D541E4">
        <w:rPr>
          <w:rFonts w:ascii="Times New Roman" w:hAnsi="Times New Roman"/>
          <w:noProof/>
          <w:lang w:val="ru-RU"/>
        </w:rPr>
        <w:t xml:space="preserve"> </w:t>
      </w:r>
      <w:r>
        <w:rPr>
          <w:rFonts w:ascii="Times New Roman" w:hAnsi="Times New Roman"/>
          <w:noProof/>
        </w:rPr>
        <w:t>Idea</w:t>
      </w:r>
      <w:r w:rsidRPr="00D541E4">
        <w:rPr>
          <w:rFonts w:ascii="Times New Roman" w:hAnsi="Times New Roman"/>
          <w:noProof/>
          <w:lang w:val="ru-RU"/>
        </w:rPr>
        <w:t xml:space="preserve"> 2016. </w:t>
      </w:r>
      <w:r>
        <w:rPr>
          <w:rFonts w:ascii="Times New Roman" w:hAnsi="Times New Roman"/>
          <w:noProof/>
          <w:lang w:val="ru-RU"/>
        </w:rPr>
        <w:t>С помощью данной среды создаются клиентская и серверная части веб-приложения.</w:t>
      </w:r>
    </w:p>
    <w:p w:rsidR="00D541E4" w:rsidRPr="00D541E4" w:rsidRDefault="00D541E4" w:rsidP="00D541E4">
      <w:pPr>
        <w:spacing w:line="360" w:lineRule="auto"/>
        <w:ind w:firstLine="567"/>
        <w:rPr>
          <w:rFonts w:ascii="Times New Roman" w:hAnsi="Times New Roman"/>
          <w:noProof/>
          <w:lang w:val="ru-RU"/>
        </w:rPr>
      </w:pPr>
      <w:r>
        <w:rPr>
          <w:rFonts w:ascii="Times New Roman" w:hAnsi="Times New Roman"/>
          <w:noProof/>
          <w:lang w:val="ru-RU"/>
        </w:rPr>
        <w:t xml:space="preserve">Веб-сервер </w:t>
      </w:r>
      <w:r>
        <w:rPr>
          <w:rFonts w:ascii="Times New Roman" w:hAnsi="Times New Roman"/>
          <w:noProof/>
        </w:rPr>
        <w:t>Wildfly</w:t>
      </w:r>
      <w:r w:rsidRPr="00D541E4">
        <w:rPr>
          <w:rFonts w:ascii="Times New Roman" w:hAnsi="Times New Roman"/>
          <w:noProof/>
          <w:lang w:val="ru-RU"/>
        </w:rPr>
        <w:t xml:space="preserve"> 9.0.2 </w:t>
      </w:r>
      <w:r>
        <w:rPr>
          <w:rFonts w:ascii="Times New Roman" w:hAnsi="Times New Roman"/>
          <w:noProof/>
        </w:rPr>
        <w:t>Final</w:t>
      </w:r>
      <w:r w:rsidRPr="00D541E4">
        <w:rPr>
          <w:rFonts w:ascii="Times New Roman" w:hAnsi="Times New Roman"/>
          <w:noProof/>
          <w:lang w:val="ru-RU"/>
        </w:rPr>
        <w:t xml:space="preserve"> </w:t>
      </w:r>
      <w:r>
        <w:rPr>
          <w:rFonts w:ascii="Times New Roman" w:hAnsi="Times New Roman"/>
          <w:noProof/>
          <w:lang w:val="ru-RU"/>
        </w:rPr>
        <w:t xml:space="preserve">предназначен для развертывания веб-приложения, создания менеджера подключений к </w:t>
      </w:r>
      <w:r>
        <w:rPr>
          <w:rFonts w:ascii="Times New Roman" w:hAnsi="Times New Roman"/>
          <w:noProof/>
        </w:rPr>
        <w:t>SQL</w:t>
      </w:r>
      <w:r w:rsidRPr="00D541E4">
        <w:rPr>
          <w:rFonts w:ascii="Times New Roman" w:hAnsi="Times New Roman"/>
          <w:noProof/>
          <w:lang w:val="ru-RU"/>
        </w:rPr>
        <w:t xml:space="preserve"> </w:t>
      </w:r>
      <w:r>
        <w:rPr>
          <w:rFonts w:ascii="Times New Roman" w:hAnsi="Times New Roman"/>
          <w:noProof/>
          <w:lang w:val="ru-RU"/>
        </w:rPr>
        <w:t>серверу, обеспечения механизма безопасности.</w:t>
      </w:r>
    </w:p>
    <w:p w:rsidR="00D541E4" w:rsidRPr="00D541E4" w:rsidRDefault="00D541E4" w:rsidP="00D541E4">
      <w:pPr>
        <w:spacing w:line="360" w:lineRule="auto"/>
        <w:ind w:firstLine="567"/>
        <w:rPr>
          <w:rFonts w:ascii="Times New Roman" w:hAnsi="Times New Roman"/>
          <w:noProof/>
          <w:lang w:val="ru-RU"/>
        </w:rPr>
      </w:pPr>
      <w:r>
        <w:rPr>
          <w:rFonts w:ascii="Times New Roman" w:hAnsi="Times New Roman"/>
          <w:noProof/>
          <w:lang w:val="ru-RU"/>
        </w:rPr>
        <w:t xml:space="preserve">Сборка и тестирование проекта осуществляется при помощи среды </w:t>
      </w:r>
      <w:r>
        <w:rPr>
          <w:rFonts w:ascii="Times New Roman" w:hAnsi="Times New Roman"/>
          <w:noProof/>
        </w:rPr>
        <w:t>Apache</w:t>
      </w:r>
      <w:r w:rsidRPr="00D541E4">
        <w:rPr>
          <w:rFonts w:ascii="Times New Roman" w:hAnsi="Times New Roman"/>
          <w:noProof/>
          <w:lang w:val="ru-RU"/>
        </w:rPr>
        <w:t xml:space="preserve"> </w:t>
      </w:r>
      <w:r>
        <w:rPr>
          <w:rFonts w:ascii="Times New Roman" w:hAnsi="Times New Roman"/>
          <w:noProof/>
        </w:rPr>
        <w:t>Maven</w:t>
      </w:r>
      <w:r w:rsidRPr="00D541E4">
        <w:rPr>
          <w:rFonts w:ascii="Times New Roman" w:hAnsi="Times New Roman"/>
          <w:noProof/>
          <w:lang w:val="ru-RU"/>
        </w:rPr>
        <w:t>.</w:t>
      </w:r>
    </w:p>
    <w:p w:rsidR="00D541E4" w:rsidRPr="00D541E4" w:rsidRDefault="00D541E4" w:rsidP="00D541E4">
      <w:pPr>
        <w:spacing w:line="360" w:lineRule="auto"/>
        <w:ind w:firstLine="567"/>
        <w:rPr>
          <w:rFonts w:ascii="Times New Roman" w:hAnsi="Times New Roman"/>
          <w:noProof/>
          <w:lang w:val="ru-RU"/>
        </w:rPr>
      </w:pPr>
      <w:r>
        <w:rPr>
          <w:rFonts w:ascii="Times New Roman" w:hAnsi="Times New Roman"/>
          <w:noProof/>
          <w:lang w:val="ru-RU"/>
        </w:rPr>
        <w:t xml:space="preserve">Доступ к базе данных осуществляется при помощи </w:t>
      </w:r>
      <w:r>
        <w:rPr>
          <w:rFonts w:ascii="Times New Roman" w:hAnsi="Times New Roman"/>
          <w:noProof/>
        </w:rPr>
        <w:t>MS</w:t>
      </w:r>
      <w:r w:rsidRPr="00D541E4">
        <w:rPr>
          <w:rFonts w:ascii="Times New Roman" w:hAnsi="Times New Roman"/>
          <w:noProof/>
          <w:lang w:val="ru-RU"/>
        </w:rPr>
        <w:t xml:space="preserve"> </w:t>
      </w:r>
      <w:r>
        <w:rPr>
          <w:rFonts w:ascii="Times New Roman" w:hAnsi="Times New Roman"/>
          <w:noProof/>
        </w:rPr>
        <w:t>SQL</w:t>
      </w:r>
      <w:r w:rsidRPr="00D541E4">
        <w:rPr>
          <w:rFonts w:ascii="Times New Roman" w:hAnsi="Times New Roman"/>
          <w:noProof/>
          <w:lang w:val="ru-RU"/>
        </w:rPr>
        <w:t xml:space="preserve"> </w:t>
      </w:r>
      <w:r>
        <w:rPr>
          <w:rFonts w:ascii="Times New Roman" w:hAnsi="Times New Roman"/>
          <w:noProof/>
        </w:rPr>
        <w:t>Server</w:t>
      </w:r>
      <w:r w:rsidRPr="00D541E4">
        <w:rPr>
          <w:rFonts w:ascii="Times New Roman" w:hAnsi="Times New Roman"/>
          <w:noProof/>
          <w:lang w:val="ru-RU"/>
        </w:rPr>
        <w:t xml:space="preserve"> 2014. </w:t>
      </w:r>
      <w:r>
        <w:rPr>
          <w:rFonts w:ascii="Times New Roman" w:hAnsi="Times New Roman"/>
          <w:noProof/>
          <w:lang w:val="ru-RU"/>
        </w:rPr>
        <w:t xml:space="preserve">Для работы с базой данных используется среда разработки </w:t>
      </w:r>
      <w:r>
        <w:rPr>
          <w:rFonts w:ascii="Times New Roman" w:hAnsi="Times New Roman"/>
          <w:noProof/>
        </w:rPr>
        <w:t>MS</w:t>
      </w:r>
      <w:r w:rsidRPr="00D541E4">
        <w:rPr>
          <w:rFonts w:ascii="Times New Roman" w:hAnsi="Times New Roman"/>
          <w:noProof/>
          <w:lang w:val="ru-RU"/>
        </w:rPr>
        <w:t xml:space="preserve"> </w:t>
      </w:r>
      <w:r>
        <w:rPr>
          <w:rFonts w:ascii="Times New Roman" w:hAnsi="Times New Roman"/>
          <w:noProof/>
        </w:rPr>
        <w:t>SQL</w:t>
      </w:r>
      <w:r w:rsidRPr="00D541E4">
        <w:rPr>
          <w:rFonts w:ascii="Times New Roman" w:hAnsi="Times New Roman"/>
          <w:noProof/>
          <w:lang w:val="ru-RU"/>
        </w:rPr>
        <w:t xml:space="preserve"> </w:t>
      </w:r>
      <w:r>
        <w:rPr>
          <w:rFonts w:ascii="Times New Roman" w:hAnsi="Times New Roman"/>
          <w:noProof/>
        </w:rPr>
        <w:t>Management</w:t>
      </w:r>
      <w:r w:rsidRPr="00D541E4">
        <w:rPr>
          <w:rFonts w:ascii="Times New Roman" w:hAnsi="Times New Roman"/>
          <w:noProof/>
          <w:lang w:val="ru-RU"/>
        </w:rPr>
        <w:t xml:space="preserve"> </w:t>
      </w:r>
      <w:r>
        <w:rPr>
          <w:rFonts w:ascii="Times New Roman" w:hAnsi="Times New Roman"/>
          <w:noProof/>
        </w:rPr>
        <w:t>Studio</w:t>
      </w:r>
      <w:r w:rsidRPr="00D541E4">
        <w:rPr>
          <w:rFonts w:ascii="Times New Roman" w:hAnsi="Times New Roman"/>
          <w:noProof/>
          <w:lang w:val="ru-RU"/>
        </w:rPr>
        <w:t>.</w:t>
      </w:r>
    </w:p>
    <w:p w:rsidR="00F02D41" w:rsidRDefault="00D541E4" w:rsidP="00D541E4">
      <w:pPr>
        <w:spacing w:line="360" w:lineRule="auto"/>
        <w:ind w:firstLine="567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noProof/>
          <w:lang w:val="ru-RU"/>
        </w:rPr>
        <w:t xml:space="preserve">В качестве системы контроля версий используется </w:t>
      </w:r>
      <w:r>
        <w:rPr>
          <w:rFonts w:ascii="Times New Roman" w:hAnsi="Times New Roman"/>
          <w:noProof/>
        </w:rPr>
        <w:t>Git</w:t>
      </w:r>
      <w:r w:rsidRPr="00D541E4">
        <w:rPr>
          <w:rFonts w:ascii="Times New Roman" w:hAnsi="Times New Roman"/>
          <w:noProof/>
          <w:lang w:val="ru-RU"/>
        </w:rPr>
        <w:t>.</w:t>
      </w:r>
    </w:p>
    <w:p w:rsidR="00F02D41" w:rsidRPr="00864414" w:rsidRDefault="00F02D41" w:rsidP="00864414">
      <w:pPr>
        <w:ind w:firstLine="567"/>
        <w:rPr>
          <w:rFonts w:ascii="Times New Roman" w:hAnsi="Times New Roman"/>
          <w:sz w:val="26"/>
          <w:szCs w:val="26"/>
          <w:lang w:val="ru-RU"/>
        </w:rPr>
      </w:pPr>
    </w:p>
    <w:p w:rsidR="00A701E3" w:rsidRDefault="000E292B" w:rsidP="00A701E3">
      <w:pPr>
        <w:pStyle w:val="ad"/>
        <w:spacing w:after="0" w:line="360" w:lineRule="auto"/>
        <w:ind w:firstLine="567"/>
        <w:jc w:val="left"/>
        <w:rPr>
          <w:rFonts w:ascii="Times New Roman" w:hAnsi="Times New Roman"/>
          <w:sz w:val="28"/>
          <w:lang w:val="ru-RU"/>
        </w:rPr>
      </w:pPr>
      <w:bookmarkStart w:id="4" w:name="_Toc456552152"/>
      <w:r>
        <w:rPr>
          <w:rFonts w:ascii="Times New Roman" w:hAnsi="Times New Roman"/>
          <w:sz w:val="28"/>
          <w:lang w:val="ru-RU"/>
        </w:rPr>
        <w:t>1</w:t>
      </w:r>
      <w:r w:rsidR="00BF78D4" w:rsidRPr="00F531AB">
        <w:rPr>
          <w:rFonts w:ascii="Times New Roman" w:hAnsi="Times New Roman"/>
          <w:sz w:val="28"/>
          <w:lang w:val="ru-RU"/>
        </w:rPr>
        <w:t>.</w:t>
      </w:r>
      <w:r w:rsidR="009F47BC">
        <w:rPr>
          <w:rFonts w:ascii="Times New Roman" w:hAnsi="Times New Roman"/>
          <w:sz w:val="28"/>
        </w:rPr>
        <w:t>3</w:t>
      </w:r>
      <w:r w:rsidR="00BF78D4" w:rsidRPr="00F531AB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>Логическая модель базы данных</w:t>
      </w:r>
      <w:bookmarkEnd w:id="4"/>
    </w:p>
    <w:p w:rsidR="00B24958" w:rsidRDefault="00B24958" w:rsidP="00B24958">
      <w:pPr>
        <w:spacing w:line="360" w:lineRule="auto"/>
        <w:ind w:firstLine="567"/>
        <w:rPr>
          <w:rFonts w:ascii="Times New Roman" w:hAnsi="Times New Roman"/>
          <w:lang w:val="ru-RU"/>
        </w:rPr>
      </w:pPr>
    </w:p>
    <w:p w:rsidR="00772E05" w:rsidRPr="007430BB" w:rsidRDefault="0030260F" w:rsidP="00772E05">
      <w:pPr>
        <w:spacing w:line="360" w:lineRule="auto"/>
        <w:ind w:right="-284" w:firstLine="567"/>
        <w:jc w:val="both"/>
        <w:rPr>
          <w:rFonts w:ascii="Times New Roman" w:hAnsi="Times New Roman"/>
          <w:lang w:val="ru-RU"/>
        </w:rPr>
      </w:pPr>
      <w:r w:rsidRPr="007430BB">
        <w:rPr>
          <w:rFonts w:ascii="Times New Roman" w:hAnsi="Times New Roman"/>
          <w:lang w:val="ru-RU"/>
        </w:rPr>
        <w:t xml:space="preserve">Логическая модель </w:t>
      </w:r>
      <w:r w:rsidR="000E292B" w:rsidRPr="007430BB">
        <w:rPr>
          <w:rFonts w:ascii="Times New Roman" w:hAnsi="Times New Roman"/>
          <w:lang w:val="ru-RU"/>
        </w:rPr>
        <w:t xml:space="preserve">определяет </w:t>
      </w:r>
      <w:r w:rsidRPr="007430BB">
        <w:rPr>
          <w:rFonts w:ascii="Times New Roman" w:hAnsi="Times New Roman"/>
          <w:lang w:val="ru-RU"/>
        </w:rPr>
        <w:t>для сущностей их атрибут</w:t>
      </w:r>
      <w:r w:rsidR="000E292B" w:rsidRPr="007430BB">
        <w:rPr>
          <w:rFonts w:ascii="Times New Roman" w:hAnsi="Times New Roman"/>
          <w:lang w:val="ru-RU"/>
        </w:rPr>
        <w:t>ы</w:t>
      </w:r>
      <w:r w:rsidRPr="007430BB">
        <w:rPr>
          <w:rFonts w:ascii="Times New Roman" w:hAnsi="Times New Roman"/>
          <w:lang w:val="ru-RU"/>
        </w:rPr>
        <w:t>, описани</w:t>
      </w:r>
      <w:r w:rsidR="000E292B" w:rsidRPr="007430BB">
        <w:rPr>
          <w:rFonts w:ascii="Times New Roman" w:hAnsi="Times New Roman"/>
          <w:lang w:val="ru-RU"/>
        </w:rPr>
        <w:t>я</w:t>
      </w:r>
      <w:r w:rsidRPr="007430BB">
        <w:rPr>
          <w:rFonts w:ascii="Times New Roman" w:hAnsi="Times New Roman"/>
          <w:lang w:val="ru-RU"/>
        </w:rPr>
        <w:t xml:space="preserve"> и ограничени</w:t>
      </w:r>
      <w:r w:rsidR="000E292B" w:rsidRPr="007430BB">
        <w:rPr>
          <w:rFonts w:ascii="Times New Roman" w:hAnsi="Times New Roman"/>
          <w:lang w:val="ru-RU"/>
        </w:rPr>
        <w:t>я</w:t>
      </w:r>
      <w:r w:rsidRPr="007430BB">
        <w:rPr>
          <w:rFonts w:ascii="Times New Roman" w:hAnsi="Times New Roman"/>
          <w:lang w:val="ru-RU"/>
        </w:rPr>
        <w:t xml:space="preserve">, уточняет состав сущностей и взаимосвязи между ними. Атрибуты </w:t>
      </w:r>
      <w:r w:rsidR="00FC1560" w:rsidRPr="007430BB">
        <w:rPr>
          <w:rFonts w:ascii="Times New Roman" w:hAnsi="Times New Roman"/>
          <w:lang w:val="ru-RU"/>
        </w:rPr>
        <w:t xml:space="preserve">и ограничения </w:t>
      </w:r>
      <w:r w:rsidRPr="007430BB">
        <w:rPr>
          <w:rFonts w:ascii="Times New Roman" w:hAnsi="Times New Roman"/>
          <w:lang w:val="ru-RU"/>
        </w:rPr>
        <w:t xml:space="preserve">сущностей приведены в таблице </w:t>
      </w:r>
      <w:r w:rsidR="000E292B" w:rsidRPr="007430BB">
        <w:rPr>
          <w:rFonts w:ascii="Times New Roman" w:hAnsi="Times New Roman"/>
          <w:lang w:val="ru-RU"/>
        </w:rPr>
        <w:t>1</w:t>
      </w:r>
      <w:r w:rsidRPr="007430BB">
        <w:rPr>
          <w:rFonts w:ascii="Times New Roman" w:hAnsi="Times New Roman"/>
          <w:lang w:val="ru-RU"/>
        </w:rPr>
        <w:t>.</w:t>
      </w:r>
    </w:p>
    <w:p w:rsidR="00864414" w:rsidRDefault="00864414" w:rsidP="0030260F">
      <w:pPr>
        <w:pStyle w:val="af2"/>
        <w:spacing w:line="360" w:lineRule="auto"/>
        <w:ind w:left="0" w:right="-284" w:firstLine="567"/>
        <w:rPr>
          <w:rFonts w:ascii="Times New Roman" w:hAnsi="Times New Roman"/>
          <w:sz w:val="26"/>
          <w:szCs w:val="26"/>
          <w:lang w:val="ru-RU"/>
        </w:rPr>
      </w:pPr>
    </w:p>
    <w:p w:rsidR="00864414" w:rsidRDefault="00864414" w:rsidP="0030260F">
      <w:pPr>
        <w:pStyle w:val="af2"/>
        <w:spacing w:line="360" w:lineRule="auto"/>
        <w:ind w:left="0" w:right="-284" w:firstLine="567"/>
        <w:rPr>
          <w:rFonts w:ascii="Times New Roman" w:hAnsi="Times New Roman"/>
          <w:sz w:val="26"/>
          <w:szCs w:val="26"/>
          <w:lang w:val="ru-RU"/>
        </w:rPr>
      </w:pPr>
    </w:p>
    <w:p w:rsidR="00864414" w:rsidRDefault="00864414" w:rsidP="0030260F">
      <w:pPr>
        <w:pStyle w:val="af2"/>
        <w:spacing w:line="360" w:lineRule="auto"/>
        <w:ind w:left="0" w:right="-284" w:firstLine="567"/>
        <w:rPr>
          <w:rFonts w:ascii="Times New Roman" w:hAnsi="Times New Roman"/>
          <w:sz w:val="26"/>
          <w:szCs w:val="26"/>
          <w:lang w:val="ru-RU"/>
        </w:rPr>
      </w:pPr>
    </w:p>
    <w:p w:rsidR="0030260F" w:rsidRPr="007430BB" w:rsidRDefault="0030260F" w:rsidP="0030260F">
      <w:pPr>
        <w:pStyle w:val="af2"/>
        <w:spacing w:line="360" w:lineRule="auto"/>
        <w:ind w:left="0" w:right="-284" w:firstLine="567"/>
        <w:rPr>
          <w:rFonts w:ascii="Times New Roman" w:hAnsi="Times New Roman"/>
          <w:lang w:val="ru-RU"/>
        </w:rPr>
      </w:pPr>
      <w:r w:rsidRPr="007430BB">
        <w:rPr>
          <w:rFonts w:ascii="Times New Roman" w:hAnsi="Times New Roman"/>
          <w:lang w:val="ru-RU"/>
        </w:rPr>
        <w:lastRenderedPageBreak/>
        <w:t xml:space="preserve">Таблица </w:t>
      </w:r>
      <w:r w:rsidR="000E292B" w:rsidRPr="007430BB">
        <w:rPr>
          <w:rFonts w:ascii="Times New Roman" w:hAnsi="Times New Roman"/>
          <w:lang w:val="ru-RU"/>
        </w:rPr>
        <w:t>1</w:t>
      </w:r>
      <w:r w:rsidRPr="007430BB">
        <w:rPr>
          <w:rFonts w:ascii="Times New Roman" w:hAnsi="Times New Roman"/>
          <w:lang w:val="ru-RU"/>
        </w:rPr>
        <w:t xml:space="preserve"> – Атрибуты и ограничения сущности предметной области.</w:t>
      </w:r>
    </w:p>
    <w:p w:rsidR="0030260F" w:rsidRDefault="0030260F" w:rsidP="0030260F">
      <w:pPr>
        <w:pStyle w:val="af2"/>
        <w:ind w:left="0" w:right="-284" w:firstLine="567"/>
        <w:rPr>
          <w:rFonts w:ascii="Times New Roman" w:hAnsi="Times New Roman"/>
          <w:lang w:val="ru-RU"/>
        </w:rPr>
      </w:pPr>
    </w:p>
    <w:tbl>
      <w:tblPr>
        <w:tblStyle w:val="afb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628"/>
        <w:gridCol w:w="1683"/>
        <w:gridCol w:w="3174"/>
        <w:gridCol w:w="3086"/>
      </w:tblGrid>
      <w:tr w:rsidR="00FC1560" w:rsidTr="00FC1560">
        <w:trPr>
          <w:jc w:val="center"/>
        </w:trPr>
        <w:tc>
          <w:tcPr>
            <w:tcW w:w="1628" w:type="dxa"/>
          </w:tcPr>
          <w:p w:rsidR="00FC1560" w:rsidRDefault="00FC1560" w:rsidP="00AE2706">
            <w:pPr>
              <w:pStyle w:val="af2"/>
              <w:spacing w:line="360" w:lineRule="auto"/>
              <w:ind w:left="0" w:right="-284"/>
            </w:pPr>
            <w:r>
              <w:t>Сущность</w:t>
            </w:r>
          </w:p>
        </w:tc>
        <w:tc>
          <w:tcPr>
            <w:tcW w:w="1683" w:type="dxa"/>
          </w:tcPr>
          <w:p w:rsidR="00FC1560" w:rsidRDefault="00FC1560" w:rsidP="00AE2706">
            <w:pPr>
              <w:pStyle w:val="af2"/>
              <w:spacing w:line="360" w:lineRule="auto"/>
              <w:ind w:left="0" w:right="-284"/>
            </w:pPr>
            <w:r>
              <w:t>Атрибуты</w:t>
            </w:r>
          </w:p>
        </w:tc>
        <w:tc>
          <w:tcPr>
            <w:tcW w:w="3174" w:type="dxa"/>
          </w:tcPr>
          <w:p w:rsidR="00FC1560" w:rsidRPr="008A6008" w:rsidRDefault="00FC1560" w:rsidP="00AE2706">
            <w:pPr>
              <w:pStyle w:val="af2"/>
              <w:spacing w:line="360" w:lineRule="auto"/>
              <w:ind w:left="0" w:right="-284"/>
            </w:pPr>
            <w:r>
              <w:t>Тип данных</w:t>
            </w:r>
          </w:p>
        </w:tc>
        <w:tc>
          <w:tcPr>
            <w:tcW w:w="3086" w:type="dxa"/>
          </w:tcPr>
          <w:p w:rsidR="00FC1560" w:rsidRPr="00FC1560" w:rsidRDefault="00FC1560" w:rsidP="00FC1560">
            <w:pPr>
              <w:pStyle w:val="af2"/>
              <w:spacing w:line="360" w:lineRule="auto"/>
              <w:ind w:left="0" w:right="-143"/>
            </w:pPr>
            <w:r>
              <w:t>Описания и ограничения</w:t>
            </w:r>
          </w:p>
        </w:tc>
      </w:tr>
      <w:tr w:rsidR="00FC1560" w:rsidTr="00FC1560">
        <w:trPr>
          <w:jc w:val="center"/>
        </w:trPr>
        <w:tc>
          <w:tcPr>
            <w:tcW w:w="1628" w:type="dxa"/>
          </w:tcPr>
          <w:p w:rsidR="00FC1560" w:rsidRDefault="00FC1560" w:rsidP="00FC1560">
            <w:pPr>
              <w:pStyle w:val="af2"/>
              <w:spacing w:line="276" w:lineRule="auto"/>
              <w:ind w:left="0" w:right="-284"/>
            </w:pPr>
            <w:r>
              <w:t>1</w:t>
            </w:r>
          </w:p>
        </w:tc>
        <w:tc>
          <w:tcPr>
            <w:tcW w:w="1683" w:type="dxa"/>
          </w:tcPr>
          <w:p w:rsidR="00FC1560" w:rsidRDefault="00FC1560" w:rsidP="00FC1560">
            <w:pPr>
              <w:pStyle w:val="af2"/>
              <w:spacing w:line="276" w:lineRule="auto"/>
              <w:ind w:left="0" w:right="-284"/>
            </w:pPr>
            <w:r>
              <w:t>2</w:t>
            </w:r>
          </w:p>
        </w:tc>
        <w:tc>
          <w:tcPr>
            <w:tcW w:w="3174" w:type="dxa"/>
          </w:tcPr>
          <w:p w:rsidR="00FC1560" w:rsidRDefault="00FC1560" w:rsidP="00FC1560">
            <w:pPr>
              <w:pStyle w:val="af2"/>
              <w:spacing w:line="276" w:lineRule="auto"/>
              <w:ind w:left="0" w:right="-284"/>
            </w:pPr>
            <w:r>
              <w:t>3</w:t>
            </w:r>
          </w:p>
        </w:tc>
        <w:tc>
          <w:tcPr>
            <w:tcW w:w="3086" w:type="dxa"/>
          </w:tcPr>
          <w:p w:rsidR="00FC1560" w:rsidRDefault="00FC1560" w:rsidP="00FC1560">
            <w:pPr>
              <w:pStyle w:val="af2"/>
              <w:spacing w:line="276" w:lineRule="auto"/>
              <w:ind w:left="0" w:right="-143"/>
            </w:pPr>
            <w:r>
              <w:t>4</w:t>
            </w:r>
          </w:p>
        </w:tc>
      </w:tr>
      <w:tr w:rsidR="00FC1560" w:rsidRPr="00864414" w:rsidTr="00FC1560">
        <w:trPr>
          <w:jc w:val="center"/>
        </w:trPr>
        <w:tc>
          <w:tcPr>
            <w:tcW w:w="1628" w:type="dxa"/>
            <w:vMerge w:val="restart"/>
          </w:tcPr>
          <w:p w:rsidR="00FC1560" w:rsidRDefault="00FC1560" w:rsidP="00FC1560">
            <w:pPr>
              <w:pStyle w:val="af2"/>
              <w:spacing w:line="276" w:lineRule="auto"/>
              <w:ind w:left="0" w:right="-284"/>
            </w:pPr>
            <w:r>
              <w:t>Автобус</w:t>
            </w:r>
          </w:p>
        </w:tc>
        <w:tc>
          <w:tcPr>
            <w:tcW w:w="1683" w:type="dxa"/>
          </w:tcPr>
          <w:p w:rsidR="00FC1560" w:rsidRPr="008A6008" w:rsidRDefault="00FC1560" w:rsidP="00FC1560">
            <w:pPr>
              <w:pStyle w:val="af2"/>
              <w:spacing w:line="276" w:lineRule="auto"/>
              <w:ind w:left="0" w:right="-284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74" w:type="dxa"/>
          </w:tcPr>
          <w:p w:rsidR="00FC1560" w:rsidRPr="00FC1560" w:rsidRDefault="00FC1560" w:rsidP="00FC1560">
            <w:pPr>
              <w:pStyle w:val="af2"/>
              <w:spacing w:line="276" w:lineRule="auto"/>
              <w:ind w:left="0" w:right="-284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86" w:type="dxa"/>
          </w:tcPr>
          <w:p w:rsidR="00FC1560" w:rsidRPr="00FC1560" w:rsidRDefault="00FC1560" w:rsidP="00FC1560">
            <w:pPr>
              <w:pStyle w:val="af2"/>
              <w:spacing w:line="276" w:lineRule="auto"/>
              <w:ind w:left="0" w:right="-143"/>
            </w:pPr>
            <w:r>
              <w:t>Первичный ключ, автоинкремент</w:t>
            </w:r>
            <w:r w:rsidRPr="00FC1560">
              <w:t xml:space="preserve">, </w:t>
            </w:r>
            <w:r>
              <w:rPr>
                <w:lang w:val="en-US"/>
              </w:rPr>
              <w:t>not</w:t>
            </w:r>
            <w:r w:rsidRPr="00FC1560">
              <w:t>-</w:t>
            </w:r>
            <w:r>
              <w:rPr>
                <w:lang w:val="en-US"/>
              </w:rPr>
              <w:t>null</w:t>
            </w:r>
          </w:p>
        </w:tc>
      </w:tr>
      <w:tr w:rsidR="00FC1560" w:rsidTr="00FC1560">
        <w:trPr>
          <w:jc w:val="center"/>
        </w:trPr>
        <w:tc>
          <w:tcPr>
            <w:tcW w:w="1628" w:type="dxa"/>
            <w:vMerge/>
          </w:tcPr>
          <w:p w:rsidR="00FC1560" w:rsidRDefault="00FC1560" w:rsidP="00FC1560">
            <w:pPr>
              <w:pStyle w:val="af2"/>
              <w:spacing w:line="276" w:lineRule="auto"/>
              <w:ind w:left="0" w:right="-284"/>
            </w:pPr>
          </w:p>
        </w:tc>
        <w:tc>
          <w:tcPr>
            <w:tcW w:w="1683" w:type="dxa"/>
          </w:tcPr>
          <w:p w:rsidR="00FC1560" w:rsidRPr="008A6008" w:rsidRDefault="00FC1560" w:rsidP="00FC1560">
            <w:pPr>
              <w:pStyle w:val="af2"/>
              <w:spacing w:line="276" w:lineRule="auto"/>
              <w:ind w:left="0" w:right="-284"/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  <w:tc>
          <w:tcPr>
            <w:tcW w:w="3174" w:type="dxa"/>
          </w:tcPr>
          <w:p w:rsidR="00FC1560" w:rsidRPr="00FC1560" w:rsidRDefault="00FC1560" w:rsidP="00FC1560">
            <w:pPr>
              <w:pStyle w:val="af2"/>
              <w:spacing w:line="276" w:lineRule="auto"/>
              <w:ind w:left="0" w:right="-284"/>
              <w:rPr>
                <w:lang w:val="en-US"/>
              </w:rPr>
            </w:pPr>
            <w:r>
              <w:rPr>
                <w:lang w:val="en-US"/>
              </w:rPr>
              <w:t>varchar(30)</w:t>
            </w:r>
          </w:p>
        </w:tc>
        <w:tc>
          <w:tcPr>
            <w:tcW w:w="3086" w:type="dxa"/>
          </w:tcPr>
          <w:p w:rsidR="00FC1560" w:rsidRPr="00FC1560" w:rsidRDefault="00FC1560" w:rsidP="00FC1560">
            <w:pPr>
              <w:pStyle w:val="af2"/>
              <w:spacing w:line="276" w:lineRule="auto"/>
              <w:ind w:left="0" w:right="-284"/>
            </w:pPr>
            <w:r>
              <w:rPr>
                <w:lang w:val="en-US"/>
              </w:rPr>
              <w:t>not-null,</w:t>
            </w:r>
            <w:r>
              <w:t xml:space="preserve"> обязательное поле</w:t>
            </w:r>
          </w:p>
        </w:tc>
      </w:tr>
      <w:tr w:rsidR="00FC1560" w:rsidTr="00FC1560">
        <w:trPr>
          <w:jc w:val="center"/>
        </w:trPr>
        <w:tc>
          <w:tcPr>
            <w:tcW w:w="1628" w:type="dxa"/>
            <w:vMerge/>
          </w:tcPr>
          <w:p w:rsidR="00FC1560" w:rsidRDefault="00FC1560" w:rsidP="00FC1560">
            <w:pPr>
              <w:pStyle w:val="af2"/>
              <w:spacing w:line="276" w:lineRule="auto"/>
              <w:ind w:left="0" w:right="-284"/>
            </w:pPr>
          </w:p>
        </w:tc>
        <w:tc>
          <w:tcPr>
            <w:tcW w:w="1683" w:type="dxa"/>
          </w:tcPr>
          <w:p w:rsidR="00FC1560" w:rsidRPr="008A6008" w:rsidRDefault="00FC1560" w:rsidP="00FC1560">
            <w:pPr>
              <w:pStyle w:val="af2"/>
              <w:spacing w:line="276" w:lineRule="auto"/>
              <w:ind w:left="0" w:right="-284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3174" w:type="dxa"/>
          </w:tcPr>
          <w:p w:rsidR="00FC1560" w:rsidRPr="00FC1560" w:rsidRDefault="00FC1560" w:rsidP="00FC1560">
            <w:pPr>
              <w:pStyle w:val="af2"/>
              <w:spacing w:line="276" w:lineRule="auto"/>
              <w:ind w:left="0" w:right="-284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3086" w:type="dxa"/>
          </w:tcPr>
          <w:p w:rsidR="00FC1560" w:rsidRPr="00FC1560" w:rsidRDefault="00FC1560" w:rsidP="00FC1560">
            <w:pPr>
              <w:pStyle w:val="af2"/>
              <w:spacing w:line="276" w:lineRule="auto"/>
              <w:ind w:left="0" w:right="-284"/>
            </w:pPr>
            <w:r>
              <w:rPr>
                <w:lang w:val="en-US"/>
              </w:rPr>
              <w:t>not-null</w:t>
            </w:r>
            <w:r>
              <w:t>, обязательное поле</w:t>
            </w:r>
          </w:p>
        </w:tc>
      </w:tr>
      <w:tr w:rsidR="00FC1560" w:rsidRPr="00864414" w:rsidTr="00FC1560">
        <w:trPr>
          <w:jc w:val="center"/>
        </w:trPr>
        <w:tc>
          <w:tcPr>
            <w:tcW w:w="1628" w:type="dxa"/>
            <w:vMerge/>
          </w:tcPr>
          <w:p w:rsidR="00FC1560" w:rsidRDefault="00FC1560" w:rsidP="00FC1560">
            <w:pPr>
              <w:pStyle w:val="af2"/>
              <w:spacing w:line="276" w:lineRule="auto"/>
              <w:ind w:left="0" w:right="-284"/>
            </w:pPr>
          </w:p>
        </w:tc>
        <w:tc>
          <w:tcPr>
            <w:tcW w:w="1683" w:type="dxa"/>
          </w:tcPr>
          <w:p w:rsidR="00FC1560" w:rsidRPr="008A6008" w:rsidRDefault="00FC1560" w:rsidP="00FC1560">
            <w:pPr>
              <w:pStyle w:val="af2"/>
              <w:spacing w:line="276" w:lineRule="auto"/>
              <w:ind w:left="0" w:right="-284"/>
              <w:rPr>
                <w:lang w:val="en-US"/>
              </w:rPr>
            </w:pPr>
            <w:r>
              <w:rPr>
                <w:lang w:val="en-US"/>
              </w:rPr>
              <w:t>regNumber</w:t>
            </w:r>
          </w:p>
        </w:tc>
        <w:tc>
          <w:tcPr>
            <w:tcW w:w="3174" w:type="dxa"/>
          </w:tcPr>
          <w:p w:rsidR="00FC1560" w:rsidRPr="00FC1560" w:rsidRDefault="00FC1560" w:rsidP="00FC1560">
            <w:pPr>
              <w:pStyle w:val="af2"/>
              <w:spacing w:line="276" w:lineRule="auto"/>
              <w:ind w:left="0" w:right="-284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3086" w:type="dxa"/>
          </w:tcPr>
          <w:p w:rsidR="00FC1560" w:rsidRPr="00FC1560" w:rsidRDefault="00FC1560" w:rsidP="00FC1560">
            <w:pPr>
              <w:pStyle w:val="af2"/>
              <w:spacing w:line="276" w:lineRule="auto"/>
              <w:ind w:left="0" w:right="-1"/>
            </w:pPr>
            <w:r>
              <w:rPr>
                <w:lang w:val="en-US"/>
              </w:rPr>
              <w:t>unique</w:t>
            </w:r>
            <w:r w:rsidRPr="00FC1560">
              <w:t xml:space="preserve">, </w:t>
            </w:r>
            <w:r>
              <w:rPr>
                <w:lang w:val="en-US"/>
              </w:rPr>
              <w:t>not</w:t>
            </w:r>
            <w:r w:rsidRPr="00FC1560">
              <w:t>-</w:t>
            </w:r>
            <w:r>
              <w:rPr>
                <w:lang w:val="en-US"/>
              </w:rPr>
              <w:t>null</w:t>
            </w:r>
            <w:r>
              <w:t>, обязательное поле</w:t>
            </w:r>
          </w:p>
        </w:tc>
      </w:tr>
      <w:tr w:rsidR="00FC1560" w:rsidTr="00FC1560">
        <w:trPr>
          <w:jc w:val="center"/>
        </w:trPr>
        <w:tc>
          <w:tcPr>
            <w:tcW w:w="1628" w:type="dxa"/>
            <w:vMerge/>
          </w:tcPr>
          <w:p w:rsidR="00FC1560" w:rsidRDefault="00FC1560" w:rsidP="00FC1560">
            <w:pPr>
              <w:pStyle w:val="af2"/>
              <w:spacing w:line="276" w:lineRule="auto"/>
              <w:ind w:left="0" w:right="-284"/>
            </w:pPr>
          </w:p>
        </w:tc>
        <w:tc>
          <w:tcPr>
            <w:tcW w:w="1683" w:type="dxa"/>
          </w:tcPr>
          <w:p w:rsidR="00FC1560" w:rsidRPr="008A6008" w:rsidRDefault="00FC1560" w:rsidP="00FC1560">
            <w:pPr>
              <w:pStyle w:val="af2"/>
              <w:spacing w:line="276" w:lineRule="auto"/>
              <w:ind w:left="0" w:right="-284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3174" w:type="dxa"/>
          </w:tcPr>
          <w:p w:rsidR="00FC1560" w:rsidRPr="00FC1560" w:rsidRDefault="00FC1560" w:rsidP="00FC1560">
            <w:pPr>
              <w:pStyle w:val="af2"/>
              <w:spacing w:line="276" w:lineRule="auto"/>
              <w:ind w:left="0" w:right="-284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3086" w:type="dxa"/>
          </w:tcPr>
          <w:p w:rsidR="00FC1560" w:rsidRPr="00FC1560" w:rsidRDefault="00FC1560" w:rsidP="00FC1560">
            <w:pPr>
              <w:pStyle w:val="af2"/>
              <w:spacing w:line="276" w:lineRule="auto"/>
              <w:ind w:left="0" w:right="-1"/>
            </w:pPr>
            <w:r>
              <w:rPr>
                <w:lang w:val="en-US"/>
              </w:rPr>
              <w:t>not-null</w:t>
            </w:r>
            <w:r>
              <w:t>, обязательное поле</w:t>
            </w:r>
          </w:p>
        </w:tc>
      </w:tr>
      <w:tr w:rsidR="00FC1560" w:rsidTr="00FC1560">
        <w:trPr>
          <w:jc w:val="center"/>
        </w:trPr>
        <w:tc>
          <w:tcPr>
            <w:tcW w:w="1628" w:type="dxa"/>
            <w:vMerge/>
          </w:tcPr>
          <w:p w:rsidR="00FC1560" w:rsidRDefault="00FC1560" w:rsidP="00FC1560">
            <w:pPr>
              <w:pStyle w:val="af2"/>
              <w:spacing w:line="276" w:lineRule="auto"/>
              <w:ind w:left="0" w:right="-284"/>
            </w:pPr>
          </w:p>
        </w:tc>
        <w:tc>
          <w:tcPr>
            <w:tcW w:w="1683" w:type="dxa"/>
          </w:tcPr>
          <w:p w:rsidR="00FC1560" w:rsidRPr="008A6008" w:rsidRDefault="00FC1560" w:rsidP="00FC1560">
            <w:pPr>
              <w:pStyle w:val="af2"/>
              <w:spacing w:line="276" w:lineRule="auto"/>
              <w:ind w:left="0" w:right="-284"/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3174" w:type="dxa"/>
          </w:tcPr>
          <w:p w:rsidR="00FC1560" w:rsidRPr="00FC1560" w:rsidRDefault="00FC1560" w:rsidP="00FC1560">
            <w:pPr>
              <w:pStyle w:val="af2"/>
              <w:spacing w:line="276" w:lineRule="auto"/>
              <w:ind w:left="0" w:right="-284"/>
              <w:rPr>
                <w:lang w:val="en-US"/>
              </w:rPr>
            </w:pPr>
            <w:r>
              <w:rPr>
                <w:lang w:val="en-US"/>
              </w:rPr>
              <w:t>varchar(2)</w:t>
            </w:r>
          </w:p>
        </w:tc>
        <w:tc>
          <w:tcPr>
            <w:tcW w:w="3086" w:type="dxa"/>
          </w:tcPr>
          <w:p w:rsidR="00FC1560" w:rsidRPr="00FC1560" w:rsidRDefault="00FC1560" w:rsidP="00FC1560">
            <w:pPr>
              <w:pStyle w:val="af2"/>
              <w:spacing w:line="276" w:lineRule="auto"/>
              <w:ind w:left="0" w:right="-284"/>
            </w:pPr>
            <w:r>
              <w:rPr>
                <w:lang w:val="en-US"/>
              </w:rPr>
              <w:t>not-null</w:t>
            </w:r>
            <w:r>
              <w:t>, обязательное поле</w:t>
            </w:r>
          </w:p>
        </w:tc>
      </w:tr>
      <w:tr w:rsidR="00FC1560" w:rsidTr="00FC1560">
        <w:trPr>
          <w:jc w:val="center"/>
        </w:trPr>
        <w:tc>
          <w:tcPr>
            <w:tcW w:w="1628" w:type="dxa"/>
            <w:vMerge/>
          </w:tcPr>
          <w:p w:rsidR="00FC1560" w:rsidRDefault="00FC1560" w:rsidP="00FC1560">
            <w:pPr>
              <w:pStyle w:val="af2"/>
              <w:spacing w:line="276" w:lineRule="auto"/>
              <w:ind w:left="0" w:right="-284"/>
            </w:pPr>
          </w:p>
        </w:tc>
        <w:tc>
          <w:tcPr>
            <w:tcW w:w="1683" w:type="dxa"/>
          </w:tcPr>
          <w:p w:rsidR="00FC1560" w:rsidRPr="008A6008" w:rsidRDefault="00FC1560" w:rsidP="00FC1560">
            <w:pPr>
              <w:pStyle w:val="af2"/>
              <w:spacing w:line="276" w:lineRule="auto"/>
              <w:ind w:left="0" w:right="-28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174" w:type="dxa"/>
          </w:tcPr>
          <w:p w:rsidR="00FC1560" w:rsidRPr="00301487" w:rsidRDefault="00FC1560" w:rsidP="00FC1560">
            <w:pPr>
              <w:pStyle w:val="af2"/>
              <w:spacing w:line="276" w:lineRule="auto"/>
              <w:ind w:left="0" w:right="-284"/>
            </w:pPr>
            <w:r>
              <w:rPr>
                <w:lang w:val="en-US"/>
              </w:rPr>
              <w:t>varchar(64)</w:t>
            </w:r>
          </w:p>
        </w:tc>
        <w:tc>
          <w:tcPr>
            <w:tcW w:w="3086" w:type="dxa"/>
          </w:tcPr>
          <w:p w:rsidR="00FC1560" w:rsidRPr="00301487" w:rsidRDefault="00FC1560" w:rsidP="00FC1560">
            <w:pPr>
              <w:pStyle w:val="af2"/>
              <w:spacing w:line="276" w:lineRule="auto"/>
              <w:ind w:left="0" w:right="-284"/>
            </w:pPr>
            <w:r>
              <w:rPr>
                <w:lang w:val="en-US"/>
              </w:rPr>
              <w:t>not-null</w:t>
            </w:r>
          </w:p>
        </w:tc>
      </w:tr>
      <w:tr w:rsidR="00FC1560" w:rsidRPr="00D04723" w:rsidTr="00FC1560">
        <w:trPr>
          <w:jc w:val="center"/>
        </w:trPr>
        <w:tc>
          <w:tcPr>
            <w:tcW w:w="1628" w:type="dxa"/>
            <w:vMerge w:val="restart"/>
          </w:tcPr>
          <w:p w:rsidR="00FC1560" w:rsidRPr="008A6008" w:rsidRDefault="00FC1560" w:rsidP="00FC1560">
            <w:pPr>
              <w:pStyle w:val="af2"/>
              <w:spacing w:line="276" w:lineRule="auto"/>
              <w:ind w:left="0" w:right="-284"/>
            </w:pPr>
            <w:r>
              <w:t>Водитель</w:t>
            </w:r>
          </w:p>
        </w:tc>
        <w:tc>
          <w:tcPr>
            <w:tcW w:w="1683" w:type="dxa"/>
          </w:tcPr>
          <w:p w:rsidR="00FC1560" w:rsidRPr="008A6008" w:rsidRDefault="00FC1560" w:rsidP="00FC1560">
            <w:pPr>
              <w:pStyle w:val="af2"/>
              <w:spacing w:line="276" w:lineRule="auto"/>
              <w:ind w:left="0" w:right="-284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74" w:type="dxa"/>
          </w:tcPr>
          <w:p w:rsidR="00FC1560" w:rsidRPr="00527569" w:rsidRDefault="00527569" w:rsidP="00FC1560">
            <w:pPr>
              <w:pStyle w:val="af2"/>
              <w:spacing w:line="276" w:lineRule="auto"/>
              <w:ind w:left="0" w:right="-284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86" w:type="dxa"/>
          </w:tcPr>
          <w:p w:rsidR="00FC1560" w:rsidRPr="00FC1560" w:rsidRDefault="00FC1560" w:rsidP="0007524C">
            <w:pPr>
              <w:pStyle w:val="af2"/>
              <w:spacing w:line="276" w:lineRule="auto"/>
              <w:ind w:left="0" w:right="-1"/>
            </w:pPr>
            <w:r>
              <w:t>Первичный ключ, автоинкремент</w:t>
            </w:r>
            <w:r w:rsidR="00D04723" w:rsidRPr="00D04723">
              <w:t>, not-null</w:t>
            </w:r>
          </w:p>
        </w:tc>
      </w:tr>
      <w:tr w:rsidR="00FC1560" w:rsidTr="00FC1560">
        <w:trPr>
          <w:jc w:val="center"/>
        </w:trPr>
        <w:tc>
          <w:tcPr>
            <w:tcW w:w="1628" w:type="dxa"/>
            <w:vMerge/>
          </w:tcPr>
          <w:p w:rsidR="00FC1560" w:rsidRDefault="00FC1560" w:rsidP="00FC1560">
            <w:pPr>
              <w:pStyle w:val="af2"/>
              <w:spacing w:line="276" w:lineRule="auto"/>
              <w:ind w:left="0" w:right="-284"/>
            </w:pPr>
          </w:p>
        </w:tc>
        <w:tc>
          <w:tcPr>
            <w:tcW w:w="1683" w:type="dxa"/>
          </w:tcPr>
          <w:p w:rsidR="00FC1560" w:rsidRPr="008A6008" w:rsidRDefault="00FC1560" w:rsidP="00FC1560">
            <w:pPr>
              <w:pStyle w:val="af2"/>
              <w:spacing w:line="276" w:lineRule="auto"/>
              <w:ind w:left="0" w:right="-284"/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3174" w:type="dxa"/>
          </w:tcPr>
          <w:p w:rsidR="00FC1560" w:rsidRPr="00FC1560" w:rsidRDefault="00FC1560" w:rsidP="00FC1560">
            <w:pPr>
              <w:pStyle w:val="af2"/>
              <w:spacing w:line="276" w:lineRule="auto"/>
              <w:ind w:left="0" w:right="-284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3086" w:type="dxa"/>
          </w:tcPr>
          <w:p w:rsidR="00FC1560" w:rsidRDefault="0007524C" w:rsidP="0007524C">
            <w:pPr>
              <w:pStyle w:val="af2"/>
              <w:spacing w:line="276" w:lineRule="auto"/>
              <w:ind w:left="0" w:right="-1"/>
            </w:pPr>
            <w:r>
              <w:rPr>
                <w:lang w:val="en-US"/>
              </w:rPr>
              <w:t>not-null</w:t>
            </w:r>
            <w:r>
              <w:t>, обязательное поле</w:t>
            </w:r>
          </w:p>
        </w:tc>
      </w:tr>
      <w:tr w:rsidR="00FC1560" w:rsidTr="00FC1560">
        <w:trPr>
          <w:jc w:val="center"/>
        </w:trPr>
        <w:tc>
          <w:tcPr>
            <w:tcW w:w="1628" w:type="dxa"/>
            <w:vMerge/>
          </w:tcPr>
          <w:p w:rsidR="00FC1560" w:rsidRDefault="00FC1560" w:rsidP="00FC1560">
            <w:pPr>
              <w:pStyle w:val="af2"/>
              <w:spacing w:line="276" w:lineRule="auto"/>
              <w:ind w:left="0" w:right="-284"/>
            </w:pPr>
          </w:p>
        </w:tc>
        <w:tc>
          <w:tcPr>
            <w:tcW w:w="1683" w:type="dxa"/>
          </w:tcPr>
          <w:p w:rsidR="00FC1560" w:rsidRPr="008A6008" w:rsidRDefault="00FC1560" w:rsidP="00FC1560">
            <w:pPr>
              <w:pStyle w:val="af2"/>
              <w:spacing w:line="276" w:lineRule="auto"/>
              <w:ind w:left="0" w:right="-284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3174" w:type="dxa"/>
          </w:tcPr>
          <w:p w:rsidR="00FC1560" w:rsidRPr="00301487" w:rsidRDefault="00FC1560" w:rsidP="00FC1560">
            <w:pPr>
              <w:pStyle w:val="af2"/>
              <w:spacing w:line="276" w:lineRule="auto"/>
              <w:ind w:left="0" w:right="-284"/>
            </w:pPr>
            <w:r>
              <w:rPr>
                <w:lang w:val="en-US"/>
              </w:rPr>
              <w:t>varchar(50)</w:t>
            </w:r>
          </w:p>
        </w:tc>
        <w:tc>
          <w:tcPr>
            <w:tcW w:w="3086" w:type="dxa"/>
          </w:tcPr>
          <w:p w:rsidR="00FC1560" w:rsidRDefault="0007524C" w:rsidP="0007524C">
            <w:pPr>
              <w:pStyle w:val="af2"/>
              <w:spacing w:line="276" w:lineRule="auto"/>
              <w:ind w:left="0" w:right="-1"/>
            </w:pPr>
            <w:r>
              <w:rPr>
                <w:lang w:val="en-US"/>
              </w:rPr>
              <w:t>not-null</w:t>
            </w:r>
            <w:r>
              <w:t>, обязательное поле</w:t>
            </w:r>
          </w:p>
        </w:tc>
      </w:tr>
      <w:tr w:rsidR="00FC1560" w:rsidTr="00FC1560">
        <w:trPr>
          <w:jc w:val="center"/>
        </w:trPr>
        <w:tc>
          <w:tcPr>
            <w:tcW w:w="1628" w:type="dxa"/>
            <w:vMerge/>
          </w:tcPr>
          <w:p w:rsidR="00FC1560" w:rsidRDefault="00FC1560" w:rsidP="00FC1560">
            <w:pPr>
              <w:pStyle w:val="af2"/>
              <w:spacing w:line="276" w:lineRule="auto"/>
              <w:ind w:left="0" w:right="-284"/>
            </w:pPr>
          </w:p>
        </w:tc>
        <w:tc>
          <w:tcPr>
            <w:tcW w:w="1683" w:type="dxa"/>
          </w:tcPr>
          <w:p w:rsidR="00FC1560" w:rsidRPr="008A6008" w:rsidRDefault="00FC1560" w:rsidP="00FC1560">
            <w:pPr>
              <w:pStyle w:val="af2"/>
              <w:spacing w:line="276" w:lineRule="auto"/>
              <w:ind w:left="0" w:right="-284"/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3174" w:type="dxa"/>
          </w:tcPr>
          <w:p w:rsidR="00FC1560" w:rsidRPr="00301487" w:rsidRDefault="00FC1560" w:rsidP="00FC1560">
            <w:pPr>
              <w:pStyle w:val="af2"/>
              <w:spacing w:line="276" w:lineRule="auto"/>
              <w:ind w:left="0" w:right="-284"/>
            </w:pPr>
            <w:r>
              <w:rPr>
                <w:lang w:val="en-US"/>
              </w:rPr>
              <w:t>varchar(50)</w:t>
            </w:r>
          </w:p>
        </w:tc>
        <w:tc>
          <w:tcPr>
            <w:tcW w:w="3086" w:type="dxa"/>
          </w:tcPr>
          <w:p w:rsidR="00FC1560" w:rsidRDefault="0007524C" w:rsidP="0007524C">
            <w:pPr>
              <w:pStyle w:val="af2"/>
              <w:spacing w:line="276" w:lineRule="auto"/>
              <w:ind w:left="0" w:right="-1"/>
            </w:pPr>
            <w:r>
              <w:rPr>
                <w:lang w:val="en-US"/>
              </w:rPr>
              <w:t>not-null</w:t>
            </w:r>
          </w:p>
        </w:tc>
      </w:tr>
      <w:tr w:rsidR="00FC1560" w:rsidTr="00FC1560">
        <w:trPr>
          <w:jc w:val="center"/>
        </w:trPr>
        <w:tc>
          <w:tcPr>
            <w:tcW w:w="1628" w:type="dxa"/>
            <w:vMerge/>
          </w:tcPr>
          <w:p w:rsidR="00FC1560" w:rsidRDefault="00FC1560" w:rsidP="00FC1560">
            <w:pPr>
              <w:pStyle w:val="af2"/>
              <w:spacing w:line="276" w:lineRule="auto"/>
              <w:ind w:left="0" w:right="-284"/>
            </w:pPr>
          </w:p>
        </w:tc>
        <w:tc>
          <w:tcPr>
            <w:tcW w:w="1683" w:type="dxa"/>
          </w:tcPr>
          <w:p w:rsidR="00FC1560" w:rsidRPr="005C2085" w:rsidRDefault="00FC1560" w:rsidP="00FC1560">
            <w:pPr>
              <w:pStyle w:val="af2"/>
              <w:spacing w:line="276" w:lineRule="auto"/>
              <w:ind w:left="0" w:right="-284"/>
              <w:rPr>
                <w:lang w:val="en-US"/>
              </w:rPr>
            </w:pPr>
            <w:r>
              <w:rPr>
                <w:lang w:val="en-US"/>
              </w:rPr>
              <w:t>birthDate</w:t>
            </w:r>
          </w:p>
        </w:tc>
        <w:tc>
          <w:tcPr>
            <w:tcW w:w="3174" w:type="dxa"/>
          </w:tcPr>
          <w:p w:rsidR="00FC1560" w:rsidRPr="0007524C" w:rsidRDefault="0007524C" w:rsidP="00FC1560">
            <w:pPr>
              <w:pStyle w:val="af2"/>
              <w:spacing w:line="276" w:lineRule="auto"/>
              <w:ind w:left="0" w:right="-284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086" w:type="dxa"/>
          </w:tcPr>
          <w:p w:rsidR="00FC1560" w:rsidRDefault="0007524C" w:rsidP="0007524C">
            <w:pPr>
              <w:pStyle w:val="af2"/>
              <w:spacing w:line="276" w:lineRule="auto"/>
              <w:ind w:left="0" w:right="-1"/>
            </w:pPr>
            <w:r>
              <w:rPr>
                <w:lang w:val="en-US"/>
              </w:rPr>
              <w:t>not-null</w:t>
            </w:r>
            <w:r>
              <w:t>, обязательное поле</w:t>
            </w:r>
          </w:p>
        </w:tc>
      </w:tr>
      <w:tr w:rsidR="00FC1560" w:rsidTr="00FC1560">
        <w:trPr>
          <w:jc w:val="center"/>
        </w:trPr>
        <w:tc>
          <w:tcPr>
            <w:tcW w:w="1628" w:type="dxa"/>
            <w:vMerge/>
          </w:tcPr>
          <w:p w:rsidR="00FC1560" w:rsidRDefault="00FC1560" w:rsidP="00FC1560">
            <w:pPr>
              <w:pStyle w:val="af2"/>
              <w:spacing w:line="276" w:lineRule="auto"/>
              <w:ind w:left="0" w:right="-284"/>
            </w:pPr>
          </w:p>
        </w:tc>
        <w:tc>
          <w:tcPr>
            <w:tcW w:w="1683" w:type="dxa"/>
          </w:tcPr>
          <w:p w:rsidR="00FC1560" w:rsidRPr="005C2085" w:rsidRDefault="00FC1560" w:rsidP="00FC1560">
            <w:pPr>
              <w:pStyle w:val="af2"/>
              <w:spacing w:line="276" w:lineRule="auto"/>
              <w:ind w:left="0" w:right="-284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3174" w:type="dxa"/>
          </w:tcPr>
          <w:p w:rsidR="00FC1560" w:rsidRPr="0007524C" w:rsidRDefault="0007524C" w:rsidP="00FC1560">
            <w:pPr>
              <w:pStyle w:val="af2"/>
              <w:spacing w:line="276" w:lineRule="auto"/>
              <w:ind w:left="0" w:right="-284"/>
              <w:rPr>
                <w:lang w:val="en-US"/>
              </w:rPr>
            </w:pPr>
            <w:r>
              <w:rPr>
                <w:lang w:val="en-US"/>
              </w:rPr>
              <w:t>varchar(256)</w:t>
            </w:r>
          </w:p>
        </w:tc>
        <w:tc>
          <w:tcPr>
            <w:tcW w:w="3086" w:type="dxa"/>
          </w:tcPr>
          <w:p w:rsidR="00FC1560" w:rsidRDefault="0007524C" w:rsidP="0007524C">
            <w:pPr>
              <w:pStyle w:val="af2"/>
              <w:spacing w:line="276" w:lineRule="auto"/>
              <w:ind w:left="0" w:right="-1"/>
            </w:pPr>
            <w:r>
              <w:rPr>
                <w:lang w:val="en-US"/>
              </w:rPr>
              <w:t>not-null</w:t>
            </w:r>
          </w:p>
        </w:tc>
      </w:tr>
      <w:tr w:rsidR="00FC1560" w:rsidTr="00FC1560">
        <w:trPr>
          <w:jc w:val="center"/>
        </w:trPr>
        <w:tc>
          <w:tcPr>
            <w:tcW w:w="1628" w:type="dxa"/>
            <w:vMerge/>
          </w:tcPr>
          <w:p w:rsidR="00FC1560" w:rsidRDefault="00FC1560" w:rsidP="00FC1560">
            <w:pPr>
              <w:pStyle w:val="af2"/>
              <w:spacing w:line="276" w:lineRule="auto"/>
              <w:ind w:left="0" w:right="-284"/>
            </w:pPr>
          </w:p>
        </w:tc>
        <w:tc>
          <w:tcPr>
            <w:tcW w:w="1683" w:type="dxa"/>
          </w:tcPr>
          <w:p w:rsidR="00FC1560" w:rsidRPr="005C2085" w:rsidRDefault="00FC1560" w:rsidP="00FC1560">
            <w:pPr>
              <w:pStyle w:val="af2"/>
              <w:spacing w:line="276" w:lineRule="auto"/>
              <w:ind w:left="0" w:right="-284"/>
              <w:rPr>
                <w:lang w:val="en-US"/>
              </w:rPr>
            </w:pPr>
            <w:r>
              <w:rPr>
                <w:lang w:val="en-US"/>
              </w:rPr>
              <w:t>telephone</w:t>
            </w:r>
          </w:p>
        </w:tc>
        <w:tc>
          <w:tcPr>
            <w:tcW w:w="3174" w:type="dxa"/>
          </w:tcPr>
          <w:p w:rsidR="00FC1560" w:rsidRPr="0007524C" w:rsidRDefault="0007524C" w:rsidP="00FC1560">
            <w:pPr>
              <w:pStyle w:val="af2"/>
              <w:spacing w:line="276" w:lineRule="auto"/>
              <w:ind w:left="0" w:right="-284"/>
              <w:rPr>
                <w:lang w:val="en-US"/>
              </w:rPr>
            </w:pPr>
            <w:r>
              <w:rPr>
                <w:lang w:val="en-US"/>
              </w:rPr>
              <w:t>varchar(16)</w:t>
            </w:r>
          </w:p>
        </w:tc>
        <w:tc>
          <w:tcPr>
            <w:tcW w:w="3086" w:type="dxa"/>
          </w:tcPr>
          <w:p w:rsidR="00FC1560" w:rsidRDefault="0007524C" w:rsidP="0007524C">
            <w:pPr>
              <w:pStyle w:val="af2"/>
              <w:spacing w:line="276" w:lineRule="auto"/>
              <w:ind w:left="0" w:right="-1"/>
            </w:pPr>
            <w:r>
              <w:rPr>
                <w:lang w:val="en-US"/>
              </w:rPr>
              <w:t>not-null</w:t>
            </w:r>
          </w:p>
        </w:tc>
      </w:tr>
      <w:tr w:rsidR="00FC1560" w:rsidRPr="00864414" w:rsidTr="007430BB">
        <w:trPr>
          <w:jc w:val="center"/>
        </w:trPr>
        <w:tc>
          <w:tcPr>
            <w:tcW w:w="1628" w:type="dxa"/>
            <w:vMerge/>
            <w:tcBorders>
              <w:bottom w:val="single" w:sz="4" w:space="0" w:color="auto"/>
            </w:tcBorders>
          </w:tcPr>
          <w:p w:rsidR="00FC1560" w:rsidRDefault="00FC1560" w:rsidP="00FC1560">
            <w:pPr>
              <w:pStyle w:val="af2"/>
              <w:spacing w:line="276" w:lineRule="auto"/>
              <w:ind w:left="0" w:right="-284"/>
            </w:pPr>
          </w:p>
        </w:tc>
        <w:tc>
          <w:tcPr>
            <w:tcW w:w="1683" w:type="dxa"/>
            <w:tcBorders>
              <w:bottom w:val="single" w:sz="4" w:space="0" w:color="auto"/>
            </w:tcBorders>
          </w:tcPr>
          <w:p w:rsidR="00FC1560" w:rsidRPr="005C2085" w:rsidRDefault="00FC1560" w:rsidP="00FC1560">
            <w:pPr>
              <w:pStyle w:val="af2"/>
              <w:spacing w:line="276" w:lineRule="auto"/>
              <w:ind w:left="0" w:right="-284"/>
              <w:rPr>
                <w:lang w:val="en-US"/>
              </w:rPr>
            </w:pPr>
            <w:r>
              <w:rPr>
                <w:lang w:val="en-US"/>
              </w:rPr>
              <w:t>licenseNumber</w:t>
            </w:r>
          </w:p>
        </w:tc>
        <w:tc>
          <w:tcPr>
            <w:tcW w:w="3174" w:type="dxa"/>
            <w:tcBorders>
              <w:bottom w:val="single" w:sz="4" w:space="0" w:color="auto"/>
            </w:tcBorders>
          </w:tcPr>
          <w:p w:rsidR="00FC1560" w:rsidRPr="0007524C" w:rsidRDefault="0007524C" w:rsidP="00FC1560">
            <w:pPr>
              <w:pStyle w:val="af2"/>
              <w:spacing w:line="276" w:lineRule="auto"/>
              <w:ind w:left="0" w:right="-284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3086" w:type="dxa"/>
            <w:tcBorders>
              <w:bottom w:val="single" w:sz="4" w:space="0" w:color="auto"/>
            </w:tcBorders>
          </w:tcPr>
          <w:p w:rsidR="00FC1560" w:rsidRDefault="0007524C" w:rsidP="0007524C">
            <w:pPr>
              <w:pStyle w:val="af2"/>
              <w:spacing w:line="276" w:lineRule="auto"/>
              <w:ind w:left="0" w:right="-1"/>
            </w:pPr>
            <w:r>
              <w:rPr>
                <w:lang w:val="en-US"/>
              </w:rPr>
              <w:t>not</w:t>
            </w:r>
            <w:r w:rsidRPr="0007524C">
              <w:t>-</w:t>
            </w:r>
            <w:r>
              <w:rPr>
                <w:lang w:val="en-US"/>
              </w:rPr>
              <w:t>null</w:t>
            </w:r>
            <w:r>
              <w:t xml:space="preserve">, </w:t>
            </w:r>
            <w:r>
              <w:rPr>
                <w:lang w:val="en-US"/>
              </w:rPr>
              <w:t>unique</w:t>
            </w:r>
            <w:r w:rsidRPr="0007524C">
              <w:t xml:space="preserve">, </w:t>
            </w:r>
            <w:r>
              <w:t>обязательное поле</w:t>
            </w:r>
          </w:p>
        </w:tc>
      </w:tr>
      <w:tr w:rsidR="00FC1560" w:rsidRPr="00D04723" w:rsidTr="00FC1560">
        <w:trPr>
          <w:jc w:val="center"/>
        </w:trPr>
        <w:tc>
          <w:tcPr>
            <w:tcW w:w="1628" w:type="dxa"/>
            <w:vMerge w:val="restart"/>
          </w:tcPr>
          <w:p w:rsidR="00FC1560" w:rsidRDefault="00FC1560" w:rsidP="00FC1560">
            <w:pPr>
              <w:pStyle w:val="af2"/>
              <w:spacing w:line="276" w:lineRule="auto"/>
              <w:ind w:left="0" w:right="-284"/>
            </w:pPr>
            <w:r>
              <w:t>График</w:t>
            </w:r>
          </w:p>
        </w:tc>
        <w:tc>
          <w:tcPr>
            <w:tcW w:w="1683" w:type="dxa"/>
          </w:tcPr>
          <w:p w:rsidR="00FC1560" w:rsidRDefault="00FC1560" w:rsidP="00FC1560">
            <w:pPr>
              <w:pStyle w:val="af2"/>
              <w:spacing w:line="276" w:lineRule="auto"/>
              <w:ind w:left="0" w:right="-284"/>
            </w:pPr>
            <w:r>
              <w:t>id</w:t>
            </w:r>
          </w:p>
        </w:tc>
        <w:tc>
          <w:tcPr>
            <w:tcW w:w="3174" w:type="dxa"/>
          </w:tcPr>
          <w:p w:rsidR="00FC1560" w:rsidRDefault="00527569" w:rsidP="00FC1560">
            <w:pPr>
              <w:pStyle w:val="af2"/>
              <w:spacing w:line="276" w:lineRule="auto"/>
              <w:ind w:left="0" w:right="-284"/>
            </w:pPr>
            <w:r>
              <w:rPr>
                <w:lang w:val="en-US"/>
              </w:rPr>
              <w:t>int</w:t>
            </w:r>
          </w:p>
        </w:tc>
        <w:tc>
          <w:tcPr>
            <w:tcW w:w="3086" w:type="dxa"/>
          </w:tcPr>
          <w:p w:rsidR="00FC1560" w:rsidRDefault="00527569" w:rsidP="00527569">
            <w:pPr>
              <w:pStyle w:val="af2"/>
              <w:spacing w:line="276" w:lineRule="auto"/>
              <w:ind w:left="0" w:right="-1"/>
            </w:pPr>
            <w:r>
              <w:t>Первичный ключ, автоинкремент</w:t>
            </w:r>
            <w:r w:rsidR="00D04723" w:rsidRPr="00D04723">
              <w:t>, not-null</w:t>
            </w:r>
          </w:p>
        </w:tc>
      </w:tr>
      <w:tr w:rsidR="00FC1560" w:rsidRPr="00864414" w:rsidTr="00FC1560">
        <w:trPr>
          <w:jc w:val="center"/>
        </w:trPr>
        <w:tc>
          <w:tcPr>
            <w:tcW w:w="1628" w:type="dxa"/>
            <w:vMerge/>
          </w:tcPr>
          <w:p w:rsidR="00FC1560" w:rsidRDefault="00FC1560" w:rsidP="00FC1560">
            <w:pPr>
              <w:pStyle w:val="af2"/>
              <w:spacing w:line="276" w:lineRule="auto"/>
              <w:ind w:left="0" w:right="-284"/>
            </w:pPr>
          </w:p>
        </w:tc>
        <w:tc>
          <w:tcPr>
            <w:tcW w:w="1683" w:type="dxa"/>
          </w:tcPr>
          <w:p w:rsidR="00FC1560" w:rsidRPr="005C2085" w:rsidRDefault="00FC1560" w:rsidP="00FC1560">
            <w:pPr>
              <w:pStyle w:val="af2"/>
              <w:spacing w:line="276" w:lineRule="auto"/>
              <w:ind w:left="0" w:right="-284"/>
              <w:rPr>
                <w:lang w:val="en-US"/>
              </w:rPr>
            </w:pPr>
            <w:r>
              <w:rPr>
                <w:lang w:val="en-US"/>
              </w:rPr>
              <w:t>driverId</w:t>
            </w:r>
          </w:p>
        </w:tc>
        <w:tc>
          <w:tcPr>
            <w:tcW w:w="3174" w:type="dxa"/>
          </w:tcPr>
          <w:p w:rsidR="00FC1560" w:rsidRPr="00527569" w:rsidRDefault="00527569" w:rsidP="00FC1560">
            <w:pPr>
              <w:pStyle w:val="af2"/>
              <w:spacing w:line="276" w:lineRule="auto"/>
              <w:ind w:left="0" w:right="-284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86" w:type="dxa"/>
          </w:tcPr>
          <w:p w:rsidR="00FC1560" w:rsidRPr="00527569" w:rsidRDefault="00527569" w:rsidP="00527569">
            <w:pPr>
              <w:pStyle w:val="af2"/>
              <w:spacing w:line="276" w:lineRule="auto"/>
              <w:ind w:left="0" w:right="-1"/>
            </w:pPr>
            <w:r>
              <w:t>Внешний ключ</w:t>
            </w:r>
            <w:r w:rsidRPr="00527569">
              <w:t xml:space="preserve">, </w:t>
            </w:r>
            <w:r>
              <w:rPr>
                <w:lang w:val="en-US"/>
              </w:rPr>
              <w:t>not</w:t>
            </w:r>
            <w:r w:rsidRPr="00527569">
              <w:t>-</w:t>
            </w:r>
            <w:r>
              <w:rPr>
                <w:lang w:val="en-US"/>
              </w:rPr>
              <w:t>null</w:t>
            </w:r>
            <w:r w:rsidRPr="00527569">
              <w:t xml:space="preserve">, </w:t>
            </w:r>
            <w:r>
              <w:t>обязательное поле</w:t>
            </w:r>
          </w:p>
        </w:tc>
      </w:tr>
      <w:tr w:rsidR="00FC1560" w:rsidTr="00FC1560">
        <w:trPr>
          <w:jc w:val="center"/>
        </w:trPr>
        <w:tc>
          <w:tcPr>
            <w:tcW w:w="1628" w:type="dxa"/>
            <w:vMerge/>
          </w:tcPr>
          <w:p w:rsidR="00FC1560" w:rsidRDefault="00FC1560" w:rsidP="00FC1560">
            <w:pPr>
              <w:pStyle w:val="af2"/>
              <w:spacing w:line="276" w:lineRule="auto"/>
              <w:ind w:left="0" w:right="-284"/>
            </w:pPr>
          </w:p>
        </w:tc>
        <w:tc>
          <w:tcPr>
            <w:tcW w:w="1683" w:type="dxa"/>
          </w:tcPr>
          <w:p w:rsidR="00FC1560" w:rsidRPr="005C2085" w:rsidRDefault="00FC1560" w:rsidP="00FC1560">
            <w:pPr>
              <w:pStyle w:val="af2"/>
              <w:spacing w:line="276" w:lineRule="auto"/>
              <w:ind w:left="0" w:right="-284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74" w:type="dxa"/>
          </w:tcPr>
          <w:p w:rsidR="00FC1560" w:rsidRPr="00527569" w:rsidRDefault="00527569" w:rsidP="00FC1560">
            <w:pPr>
              <w:pStyle w:val="af2"/>
              <w:spacing w:line="276" w:lineRule="auto"/>
              <w:ind w:left="0" w:right="-284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086" w:type="dxa"/>
          </w:tcPr>
          <w:p w:rsidR="00FC1560" w:rsidRDefault="00527569" w:rsidP="00527569">
            <w:pPr>
              <w:pStyle w:val="af2"/>
              <w:spacing w:line="276" w:lineRule="auto"/>
              <w:ind w:left="0" w:right="-1"/>
            </w:pPr>
            <w:r>
              <w:rPr>
                <w:lang w:val="en-US"/>
              </w:rPr>
              <w:t>not</w:t>
            </w:r>
            <w:r w:rsidRPr="00527569">
              <w:t>-</w:t>
            </w:r>
            <w:r>
              <w:rPr>
                <w:lang w:val="en-US"/>
              </w:rPr>
              <w:t>null</w:t>
            </w:r>
            <w:r w:rsidRPr="00527569">
              <w:t xml:space="preserve">, </w:t>
            </w:r>
            <w:r>
              <w:t>обязательное поле</w:t>
            </w:r>
          </w:p>
        </w:tc>
      </w:tr>
      <w:tr w:rsidR="00FC1560" w:rsidTr="007430BB">
        <w:trPr>
          <w:jc w:val="center"/>
        </w:trPr>
        <w:tc>
          <w:tcPr>
            <w:tcW w:w="1628" w:type="dxa"/>
            <w:vMerge/>
            <w:tcBorders>
              <w:bottom w:val="single" w:sz="4" w:space="0" w:color="auto"/>
            </w:tcBorders>
          </w:tcPr>
          <w:p w:rsidR="00FC1560" w:rsidRDefault="00FC1560" w:rsidP="00FC1560">
            <w:pPr>
              <w:pStyle w:val="af2"/>
              <w:spacing w:line="276" w:lineRule="auto"/>
              <w:ind w:left="0" w:right="-284"/>
            </w:pPr>
          </w:p>
        </w:tc>
        <w:tc>
          <w:tcPr>
            <w:tcW w:w="1683" w:type="dxa"/>
            <w:tcBorders>
              <w:bottom w:val="single" w:sz="4" w:space="0" w:color="auto"/>
            </w:tcBorders>
          </w:tcPr>
          <w:p w:rsidR="00FC1560" w:rsidRPr="005C2085" w:rsidRDefault="00FC1560" w:rsidP="00FC1560">
            <w:pPr>
              <w:pStyle w:val="af2"/>
              <w:spacing w:line="276" w:lineRule="auto"/>
              <w:ind w:left="0" w:right="-284"/>
              <w:rPr>
                <w:lang w:val="en-US"/>
              </w:rPr>
            </w:pPr>
            <w:r>
              <w:rPr>
                <w:lang w:val="en-US"/>
              </w:rPr>
              <w:t>shift</w:t>
            </w:r>
          </w:p>
        </w:tc>
        <w:tc>
          <w:tcPr>
            <w:tcW w:w="3174" w:type="dxa"/>
            <w:tcBorders>
              <w:bottom w:val="single" w:sz="4" w:space="0" w:color="auto"/>
            </w:tcBorders>
          </w:tcPr>
          <w:p w:rsidR="00FC1560" w:rsidRPr="00527569" w:rsidRDefault="00527569" w:rsidP="00FC1560">
            <w:pPr>
              <w:pStyle w:val="af2"/>
              <w:spacing w:line="276" w:lineRule="auto"/>
              <w:ind w:left="0" w:right="-284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86" w:type="dxa"/>
            <w:tcBorders>
              <w:bottom w:val="single" w:sz="4" w:space="0" w:color="auto"/>
            </w:tcBorders>
          </w:tcPr>
          <w:p w:rsidR="00FC1560" w:rsidRDefault="00527569" w:rsidP="00527569">
            <w:pPr>
              <w:pStyle w:val="af2"/>
              <w:spacing w:line="276" w:lineRule="auto"/>
              <w:ind w:left="0" w:right="-1"/>
            </w:pPr>
            <w:r>
              <w:rPr>
                <w:lang w:val="en-US"/>
              </w:rPr>
              <w:t>not</w:t>
            </w:r>
            <w:r w:rsidRPr="00527569">
              <w:t>-</w:t>
            </w:r>
            <w:r>
              <w:rPr>
                <w:lang w:val="en-US"/>
              </w:rPr>
              <w:t>null</w:t>
            </w:r>
            <w:r w:rsidRPr="00527569">
              <w:t xml:space="preserve">, </w:t>
            </w:r>
            <w:r>
              <w:t>обязательное поле</w:t>
            </w:r>
          </w:p>
        </w:tc>
      </w:tr>
    </w:tbl>
    <w:p w:rsidR="008A6008" w:rsidRPr="008A6008" w:rsidRDefault="008A6008" w:rsidP="008A6008">
      <w:pPr>
        <w:rPr>
          <w:lang w:val="ru-RU"/>
        </w:rPr>
      </w:pPr>
    </w:p>
    <w:p w:rsidR="007C6EE5" w:rsidRPr="007430BB" w:rsidRDefault="007C6EE5" w:rsidP="009849BA">
      <w:pPr>
        <w:spacing w:line="360" w:lineRule="auto"/>
        <w:ind w:firstLine="567"/>
        <w:jc w:val="both"/>
        <w:rPr>
          <w:rFonts w:ascii="Times New Roman" w:hAnsi="Times New Roman"/>
          <w:lang w:val="be-BY"/>
        </w:rPr>
      </w:pPr>
      <w:r w:rsidRPr="007430BB">
        <w:rPr>
          <w:rFonts w:ascii="Times New Roman" w:hAnsi="Times New Roman"/>
          <w:lang w:val="be-BY"/>
        </w:rPr>
        <w:t xml:space="preserve">Так как атрибуты всех сущностей являются атомарными, то модель соответствует </w:t>
      </w:r>
      <w:r w:rsidR="00E96164" w:rsidRPr="007430BB">
        <w:rPr>
          <w:rFonts w:ascii="Times New Roman" w:hAnsi="Times New Roman"/>
          <w:lang w:val="be-BY"/>
        </w:rPr>
        <w:t>первой</w:t>
      </w:r>
      <w:r w:rsidRPr="007430BB">
        <w:rPr>
          <w:rFonts w:ascii="Times New Roman" w:hAnsi="Times New Roman"/>
          <w:lang w:val="be-BY"/>
        </w:rPr>
        <w:t xml:space="preserve"> нормальной форме.</w:t>
      </w:r>
    </w:p>
    <w:p w:rsidR="007C6EE5" w:rsidRPr="007430BB" w:rsidRDefault="007C6EE5" w:rsidP="009849BA">
      <w:pPr>
        <w:spacing w:line="360" w:lineRule="auto"/>
        <w:ind w:firstLine="567"/>
        <w:jc w:val="both"/>
        <w:rPr>
          <w:rFonts w:ascii="Times New Roman" w:hAnsi="Times New Roman"/>
          <w:lang w:val="be-BY"/>
        </w:rPr>
      </w:pPr>
      <w:r w:rsidRPr="007430BB">
        <w:rPr>
          <w:rFonts w:ascii="Times New Roman" w:hAnsi="Times New Roman"/>
          <w:lang w:val="be-BY"/>
        </w:rPr>
        <w:t xml:space="preserve">Так как </w:t>
      </w:r>
      <w:r w:rsidRPr="007430BB">
        <w:rPr>
          <w:rFonts w:ascii="Times New Roman" w:hAnsi="Times New Roman"/>
          <w:lang w:val="ru-RU"/>
        </w:rPr>
        <w:t>каждый атрибут, который не входит в состав первичного ключа, функционально полно зависит от первичного ключа, модель соответствует второй нормальной форме</w:t>
      </w:r>
      <w:r w:rsidRPr="007430BB">
        <w:rPr>
          <w:rFonts w:ascii="Times New Roman" w:hAnsi="Times New Roman"/>
          <w:lang w:val="be-BY"/>
        </w:rPr>
        <w:t>.</w:t>
      </w:r>
    </w:p>
    <w:p w:rsidR="00E96164" w:rsidRPr="007430BB" w:rsidRDefault="00E96164" w:rsidP="009849BA">
      <w:pPr>
        <w:spacing w:line="360" w:lineRule="auto"/>
        <w:ind w:firstLine="567"/>
        <w:jc w:val="both"/>
        <w:rPr>
          <w:rFonts w:ascii="Times New Roman" w:hAnsi="Times New Roman"/>
          <w:lang w:val="be-BY"/>
        </w:rPr>
      </w:pPr>
      <w:r w:rsidRPr="007430BB">
        <w:rPr>
          <w:rFonts w:ascii="Times New Roman" w:hAnsi="Times New Roman"/>
          <w:lang w:val="be-BY"/>
        </w:rPr>
        <w:t xml:space="preserve">Так как </w:t>
      </w:r>
      <w:r w:rsidRPr="007430BB">
        <w:rPr>
          <w:rFonts w:ascii="Times New Roman" w:hAnsi="Times New Roman"/>
          <w:lang w:val="ru-RU"/>
        </w:rPr>
        <w:t>каждый неключевой атрибут нетранзитивно зависит от первичного ключа, то модель соответствует третьей нормальной форме</w:t>
      </w:r>
      <w:r w:rsidR="007C6EE5" w:rsidRPr="007430BB">
        <w:rPr>
          <w:rFonts w:ascii="Times New Roman" w:hAnsi="Times New Roman"/>
          <w:lang w:val="be-BY"/>
        </w:rPr>
        <w:t>.</w:t>
      </w:r>
    </w:p>
    <w:p w:rsidR="00D33965" w:rsidRPr="007430BB" w:rsidRDefault="00D33965" w:rsidP="009849BA">
      <w:pPr>
        <w:spacing w:line="360" w:lineRule="auto"/>
        <w:ind w:firstLine="567"/>
        <w:jc w:val="both"/>
        <w:rPr>
          <w:rFonts w:ascii="Times New Roman" w:hAnsi="Times New Roman"/>
          <w:lang w:val="ru-RU"/>
        </w:rPr>
      </w:pPr>
      <w:r w:rsidRPr="007430BB">
        <w:rPr>
          <w:rFonts w:ascii="Times New Roman" w:hAnsi="Times New Roman"/>
          <w:lang w:val="ru-RU"/>
        </w:rPr>
        <w:t>Для обеспечения целостности данных задано свойство вне</w:t>
      </w:r>
      <w:r w:rsidR="007430BB" w:rsidRPr="007430BB">
        <w:rPr>
          <w:rFonts w:ascii="Times New Roman" w:hAnsi="Times New Roman"/>
          <w:lang w:val="ru-RU"/>
        </w:rPr>
        <w:t>ш</w:t>
      </w:r>
      <w:r w:rsidRPr="007430BB">
        <w:rPr>
          <w:rFonts w:ascii="Times New Roman" w:hAnsi="Times New Roman"/>
          <w:lang w:val="ru-RU"/>
        </w:rPr>
        <w:t xml:space="preserve">него ключа </w:t>
      </w:r>
      <w:r w:rsidRPr="007430BB">
        <w:rPr>
          <w:rFonts w:ascii="Times New Roman" w:hAnsi="Times New Roman"/>
        </w:rPr>
        <w:t>OnUpdate</w:t>
      </w:r>
      <w:r w:rsidRPr="007430BB">
        <w:rPr>
          <w:rFonts w:ascii="Times New Roman" w:hAnsi="Times New Roman"/>
          <w:lang w:val="ru-RU"/>
        </w:rPr>
        <w:t xml:space="preserve"> </w:t>
      </w:r>
      <w:r w:rsidRPr="007430BB">
        <w:rPr>
          <w:rFonts w:ascii="Times New Roman" w:hAnsi="Times New Roman"/>
        </w:rPr>
        <w:t>Cascade</w:t>
      </w:r>
      <w:r w:rsidRPr="007430BB">
        <w:rPr>
          <w:rFonts w:ascii="Times New Roman" w:hAnsi="Times New Roman"/>
          <w:lang w:val="ru-RU"/>
        </w:rPr>
        <w:t>. В этом случае при удалении базового элемента, все дочерние зависимости будут удалены.</w:t>
      </w:r>
    </w:p>
    <w:p w:rsidR="00E96164" w:rsidRDefault="00E96164" w:rsidP="00E96164">
      <w:pPr>
        <w:spacing w:line="360" w:lineRule="auto"/>
        <w:ind w:firstLine="567"/>
        <w:jc w:val="both"/>
        <w:rPr>
          <w:rFonts w:ascii="Times New Roman" w:hAnsi="Times New Roman"/>
          <w:sz w:val="26"/>
          <w:szCs w:val="26"/>
          <w:lang w:val="be-BY"/>
        </w:rPr>
      </w:pPr>
      <w:r w:rsidRPr="001B7C4C">
        <w:rPr>
          <w:rFonts w:ascii="Times New Roman" w:hAnsi="Times New Roman"/>
          <w:sz w:val="26"/>
          <w:szCs w:val="26"/>
          <w:lang w:val="be-BY"/>
        </w:rPr>
        <w:t xml:space="preserve">Логическая модель предметной области приведена на рисунке </w:t>
      </w:r>
      <w:r w:rsidR="000E292B" w:rsidRPr="001B7C4C">
        <w:rPr>
          <w:rFonts w:ascii="Times New Roman" w:hAnsi="Times New Roman"/>
          <w:sz w:val="26"/>
          <w:szCs w:val="26"/>
          <w:lang w:val="be-BY"/>
        </w:rPr>
        <w:t>1</w:t>
      </w:r>
      <w:r w:rsidRPr="001B7C4C">
        <w:rPr>
          <w:rFonts w:ascii="Times New Roman" w:hAnsi="Times New Roman"/>
          <w:sz w:val="26"/>
          <w:szCs w:val="26"/>
          <w:lang w:val="be-BY"/>
        </w:rPr>
        <w:t>.</w:t>
      </w:r>
    </w:p>
    <w:p w:rsidR="001B7C4C" w:rsidRPr="001B7C4C" w:rsidRDefault="001B7C4C" w:rsidP="00E96164">
      <w:pPr>
        <w:spacing w:line="360" w:lineRule="auto"/>
        <w:ind w:firstLine="567"/>
        <w:jc w:val="both"/>
        <w:rPr>
          <w:rFonts w:ascii="Times New Roman" w:hAnsi="Times New Roman"/>
          <w:sz w:val="26"/>
          <w:szCs w:val="26"/>
          <w:lang w:val="be-BY"/>
        </w:rPr>
      </w:pPr>
    </w:p>
    <w:p w:rsidR="00E96164" w:rsidRDefault="00E13F69" w:rsidP="001B7C4C">
      <w:pPr>
        <w:spacing w:after="200" w:line="276" w:lineRule="auto"/>
        <w:rPr>
          <w:rFonts w:ascii="Times New Roman" w:hAnsi="Times New Roman"/>
          <w:sz w:val="28"/>
          <w:lang w:val="ru-RU"/>
        </w:rPr>
      </w:pPr>
      <w:r w:rsidRPr="00E13F69">
        <w:rPr>
          <w:rFonts w:ascii="Times New Roman" w:hAnsi="Times New Roman"/>
          <w:noProof/>
          <w:sz w:val="28"/>
          <w:lang w:val="ru-RU" w:eastAsia="ru-RU" w:bidi="ar-SA"/>
        </w:rPr>
        <w:lastRenderedPageBreak/>
        <w:drawing>
          <wp:inline distT="0" distB="0" distL="0" distR="0">
            <wp:extent cx="4010025" cy="38543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320" cy="385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164" w:rsidRPr="007430BB" w:rsidRDefault="00E96164" w:rsidP="0042120D">
      <w:pPr>
        <w:keepNext/>
      </w:pPr>
    </w:p>
    <w:p w:rsidR="00E96164" w:rsidRPr="007430BB" w:rsidRDefault="00E96164" w:rsidP="00096225">
      <w:pPr>
        <w:pStyle w:val="aff3"/>
        <w:spacing w:after="0"/>
        <w:jc w:val="center"/>
        <w:rPr>
          <w:rFonts w:ascii="Times New Roman" w:hAnsi="Times New Roman"/>
          <w:i w:val="0"/>
          <w:color w:val="auto"/>
          <w:sz w:val="24"/>
          <w:szCs w:val="24"/>
          <w:lang w:val="ru-RU"/>
        </w:rPr>
      </w:pPr>
      <w:r w:rsidRPr="007430BB">
        <w:rPr>
          <w:rFonts w:ascii="Times New Roman" w:hAnsi="Times New Roman"/>
          <w:i w:val="0"/>
          <w:color w:val="auto"/>
          <w:sz w:val="24"/>
          <w:szCs w:val="24"/>
          <w:lang w:val="ru-RU"/>
        </w:rPr>
        <w:t xml:space="preserve">Рисунок </w:t>
      </w:r>
      <w:r w:rsidR="000E292B" w:rsidRPr="007430BB">
        <w:rPr>
          <w:rFonts w:ascii="Times New Roman" w:hAnsi="Times New Roman"/>
          <w:i w:val="0"/>
          <w:color w:val="auto"/>
          <w:sz w:val="24"/>
          <w:szCs w:val="24"/>
          <w:lang w:val="ru-RU"/>
        </w:rPr>
        <w:t>1</w:t>
      </w:r>
      <w:r w:rsidRPr="007430BB">
        <w:rPr>
          <w:rFonts w:ascii="Times New Roman" w:hAnsi="Times New Roman"/>
          <w:i w:val="0"/>
          <w:noProof/>
          <w:color w:val="auto"/>
          <w:sz w:val="24"/>
          <w:szCs w:val="24"/>
          <w:lang w:val="ru-RU"/>
        </w:rPr>
        <w:t xml:space="preserve"> - Логическая модель предметной области</w:t>
      </w:r>
    </w:p>
    <w:p w:rsidR="00E96164" w:rsidRDefault="00E96164" w:rsidP="00164E9D">
      <w:pPr>
        <w:pStyle w:val="ad"/>
        <w:spacing w:after="0"/>
        <w:ind w:firstLine="567"/>
        <w:jc w:val="left"/>
        <w:rPr>
          <w:rFonts w:ascii="Times New Roman" w:hAnsi="Times New Roman"/>
          <w:sz w:val="28"/>
          <w:lang w:val="ru-RU"/>
        </w:rPr>
      </w:pPr>
    </w:p>
    <w:p w:rsidR="00E96164" w:rsidRDefault="000E292B" w:rsidP="00E96164">
      <w:pPr>
        <w:pStyle w:val="ad"/>
        <w:spacing w:after="0" w:line="360" w:lineRule="auto"/>
        <w:ind w:firstLine="567"/>
        <w:jc w:val="left"/>
        <w:rPr>
          <w:rFonts w:ascii="Times New Roman" w:hAnsi="Times New Roman"/>
          <w:sz w:val="28"/>
          <w:lang w:val="ru-RU"/>
        </w:rPr>
      </w:pPr>
      <w:bookmarkStart w:id="5" w:name="_Toc456552153"/>
      <w:r>
        <w:rPr>
          <w:rFonts w:ascii="Times New Roman" w:hAnsi="Times New Roman"/>
          <w:sz w:val="28"/>
          <w:lang w:val="ru-RU"/>
        </w:rPr>
        <w:t>1</w:t>
      </w:r>
      <w:r w:rsidR="00E96164" w:rsidRPr="00F531AB">
        <w:rPr>
          <w:rFonts w:ascii="Times New Roman" w:hAnsi="Times New Roman"/>
          <w:sz w:val="28"/>
          <w:lang w:val="ru-RU"/>
        </w:rPr>
        <w:t>.</w:t>
      </w:r>
      <w:r w:rsidR="002C71F4">
        <w:rPr>
          <w:rFonts w:ascii="Times New Roman" w:hAnsi="Times New Roman"/>
          <w:sz w:val="28"/>
        </w:rPr>
        <w:t>4</w:t>
      </w:r>
      <w:r w:rsidR="00E96164" w:rsidRPr="00F531AB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>Физическая модель базы данных</w:t>
      </w:r>
      <w:bookmarkEnd w:id="5"/>
    </w:p>
    <w:p w:rsidR="00E96164" w:rsidRDefault="00E96164" w:rsidP="0042120D">
      <w:pPr>
        <w:ind w:firstLine="567"/>
        <w:jc w:val="both"/>
        <w:rPr>
          <w:rFonts w:ascii="Times New Roman" w:hAnsi="Times New Roman"/>
          <w:lang w:val="be-BY"/>
        </w:rPr>
      </w:pPr>
    </w:p>
    <w:p w:rsidR="00E96164" w:rsidRPr="007430BB" w:rsidRDefault="00E96164" w:rsidP="00F54933">
      <w:pPr>
        <w:spacing w:line="360" w:lineRule="auto"/>
        <w:ind w:firstLine="567"/>
        <w:jc w:val="both"/>
        <w:rPr>
          <w:rFonts w:ascii="Times New Roman" w:hAnsi="Times New Roman"/>
          <w:color w:val="212121"/>
          <w:lang w:val="be-BY"/>
        </w:rPr>
      </w:pPr>
      <w:r w:rsidRPr="007430BB">
        <w:rPr>
          <w:rFonts w:ascii="Times New Roman" w:hAnsi="Times New Roman"/>
          <w:color w:val="212121"/>
          <w:lang w:val="be-BY"/>
        </w:rPr>
        <w:t xml:space="preserve">Физическая оргранизация данных оказывает влияние на эксплуатационные характеристики проектируемой базы, так как на этом уровне идет привязка к физической памяти. </w:t>
      </w:r>
    </w:p>
    <w:p w:rsidR="007311C5" w:rsidRPr="007430BB" w:rsidRDefault="007311C5" w:rsidP="00F54933">
      <w:pPr>
        <w:spacing w:line="360" w:lineRule="auto"/>
        <w:ind w:firstLine="567"/>
        <w:jc w:val="both"/>
        <w:rPr>
          <w:rFonts w:ascii="Times New Roman" w:hAnsi="Times New Roman"/>
          <w:color w:val="212121"/>
          <w:lang w:val="ru-RU"/>
        </w:rPr>
      </w:pPr>
      <w:r w:rsidRPr="007430BB">
        <w:rPr>
          <w:rFonts w:ascii="Times New Roman" w:hAnsi="Times New Roman"/>
          <w:color w:val="212121"/>
          <w:lang w:val="ru-RU"/>
        </w:rPr>
        <w:t>Для обеспечения целостности данных были созданы первичные ключи, отношения между сущностями</w:t>
      </w:r>
      <w:r w:rsidR="00EE7377" w:rsidRPr="007430BB">
        <w:rPr>
          <w:rFonts w:ascii="Times New Roman" w:hAnsi="Times New Roman"/>
          <w:color w:val="212121"/>
          <w:lang w:val="ru-RU"/>
        </w:rPr>
        <w:t xml:space="preserve"> (каскадное обновление и удаление при изменении внешнего ключа)</w:t>
      </w:r>
      <w:r w:rsidRPr="007430BB">
        <w:rPr>
          <w:rFonts w:ascii="Times New Roman" w:hAnsi="Times New Roman"/>
          <w:color w:val="212121"/>
          <w:lang w:val="ru-RU"/>
        </w:rPr>
        <w:t xml:space="preserve">, построена логическая модель (рисунок 2). Структуры спроектированных сущностей приведены на рисунках </w:t>
      </w:r>
      <w:r w:rsidR="000E292B" w:rsidRPr="007430BB">
        <w:rPr>
          <w:rFonts w:ascii="Times New Roman" w:hAnsi="Times New Roman"/>
          <w:color w:val="212121"/>
          <w:lang w:val="ru-RU"/>
        </w:rPr>
        <w:t>2</w:t>
      </w:r>
      <w:r w:rsidRPr="007430BB">
        <w:rPr>
          <w:rFonts w:ascii="Times New Roman" w:hAnsi="Times New Roman"/>
          <w:color w:val="212121"/>
          <w:lang w:val="ru-RU"/>
        </w:rPr>
        <w:t xml:space="preserve"> – </w:t>
      </w:r>
      <w:r w:rsidR="000E292B" w:rsidRPr="007430BB">
        <w:rPr>
          <w:rFonts w:ascii="Times New Roman" w:hAnsi="Times New Roman"/>
          <w:color w:val="212121"/>
          <w:lang w:val="ru-RU"/>
        </w:rPr>
        <w:t>4</w:t>
      </w:r>
      <w:r w:rsidRPr="007430BB">
        <w:rPr>
          <w:rFonts w:ascii="Times New Roman" w:hAnsi="Times New Roman"/>
          <w:color w:val="212121"/>
          <w:lang w:val="ru-RU"/>
        </w:rPr>
        <w:t>.</w:t>
      </w:r>
    </w:p>
    <w:p w:rsidR="007311C5" w:rsidRDefault="007311C5" w:rsidP="0042120D">
      <w:pPr>
        <w:ind w:right="-284" w:firstLine="567"/>
        <w:jc w:val="both"/>
        <w:rPr>
          <w:rFonts w:ascii="Times New Roman" w:hAnsi="Times New Roman"/>
          <w:lang w:val="be-BY"/>
        </w:rPr>
      </w:pPr>
    </w:p>
    <w:p w:rsidR="007311C5" w:rsidRDefault="007311C5" w:rsidP="007311C5">
      <w:pPr>
        <w:keepNext/>
        <w:spacing w:line="360" w:lineRule="auto"/>
        <w:ind w:right="-284" w:firstLine="567"/>
        <w:jc w:val="center"/>
      </w:pPr>
      <w:r>
        <w:rPr>
          <w:noProof/>
          <w:lang w:val="ru-RU" w:eastAsia="ru-RU" w:bidi="ar-SA"/>
        </w:rPr>
        <w:drawing>
          <wp:inline distT="0" distB="0" distL="0" distR="0" wp14:anchorId="41172351" wp14:editId="2FB2A1E9">
            <wp:extent cx="3286125" cy="14259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91261" cy="142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C5" w:rsidRDefault="007311C5" w:rsidP="00164E9D">
      <w:pPr>
        <w:keepNext/>
        <w:ind w:right="-284" w:firstLine="567"/>
        <w:jc w:val="center"/>
      </w:pPr>
    </w:p>
    <w:p w:rsidR="007311C5" w:rsidRPr="0041782C" w:rsidRDefault="007311C5" w:rsidP="007311C5">
      <w:pPr>
        <w:pStyle w:val="aff3"/>
        <w:spacing w:after="0" w:line="360" w:lineRule="auto"/>
        <w:jc w:val="center"/>
        <w:rPr>
          <w:rFonts w:ascii="Times New Roman" w:hAnsi="Times New Roman"/>
          <w:i w:val="0"/>
          <w:color w:val="auto"/>
          <w:sz w:val="24"/>
          <w:szCs w:val="24"/>
          <w:lang w:val="ru-RU"/>
        </w:rPr>
      </w:pPr>
      <w:r w:rsidRPr="0041782C">
        <w:rPr>
          <w:rFonts w:ascii="Times New Roman" w:hAnsi="Times New Roman"/>
          <w:i w:val="0"/>
          <w:color w:val="auto"/>
          <w:sz w:val="24"/>
          <w:szCs w:val="24"/>
        </w:rPr>
        <w:t xml:space="preserve">Рисунок </w:t>
      </w:r>
      <w:r w:rsidR="000E292B" w:rsidRPr="0041782C">
        <w:rPr>
          <w:rFonts w:ascii="Times New Roman" w:hAnsi="Times New Roman"/>
          <w:i w:val="0"/>
          <w:color w:val="auto"/>
          <w:sz w:val="24"/>
          <w:szCs w:val="24"/>
          <w:lang w:val="ru-RU"/>
        </w:rPr>
        <w:t>2</w:t>
      </w:r>
      <w:r w:rsidRPr="0041782C">
        <w:rPr>
          <w:rFonts w:ascii="Times New Roman" w:hAnsi="Times New Roman"/>
          <w:i w:val="0"/>
          <w:color w:val="auto"/>
          <w:sz w:val="24"/>
          <w:szCs w:val="24"/>
          <w:lang w:val="ru-RU"/>
        </w:rPr>
        <w:t xml:space="preserve"> – Таблица "Автобус"</w:t>
      </w:r>
    </w:p>
    <w:p w:rsidR="007311C5" w:rsidRPr="007311C5" w:rsidRDefault="007311C5" w:rsidP="00164E9D">
      <w:pPr>
        <w:rPr>
          <w:lang w:val="ru-RU"/>
        </w:rPr>
      </w:pPr>
    </w:p>
    <w:p w:rsidR="007311C5" w:rsidRDefault="007311C5" w:rsidP="007311C5">
      <w:pPr>
        <w:jc w:val="center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2A52B8D0" wp14:editId="6F9527FC">
            <wp:extent cx="3667125" cy="18859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C5" w:rsidRDefault="007311C5" w:rsidP="007311C5">
      <w:pPr>
        <w:jc w:val="center"/>
        <w:rPr>
          <w:lang w:val="ru-RU"/>
        </w:rPr>
      </w:pPr>
    </w:p>
    <w:p w:rsidR="007311C5" w:rsidRPr="0041782C" w:rsidRDefault="007311C5" w:rsidP="007311C5">
      <w:pPr>
        <w:jc w:val="center"/>
        <w:rPr>
          <w:rFonts w:ascii="Times New Roman" w:hAnsi="Times New Roman"/>
          <w:lang w:val="ru-RU"/>
        </w:rPr>
      </w:pPr>
      <w:r w:rsidRPr="0041782C">
        <w:rPr>
          <w:rFonts w:ascii="Times New Roman" w:hAnsi="Times New Roman"/>
          <w:lang w:val="ru-RU"/>
        </w:rPr>
        <w:t xml:space="preserve">Рисунок </w:t>
      </w:r>
      <w:r w:rsidR="000E292B" w:rsidRPr="0041782C">
        <w:rPr>
          <w:rFonts w:ascii="Times New Roman" w:hAnsi="Times New Roman"/>
          <w:lang w:val="ru-RU"/>
        </w:rPr>
        <w:t>3</w:t>
      </w:r>
      <w:r w:rsidRPr="0041782C">
        <w:rPr>
          <w:rFonts w:ascii="Times New Roman" w:hAnsi="Times New Roman"/>
          <w:lang w:val="ru-RU"/>
        </w:rPr>
        <w:t xml:space="preserve"> – Таблица «Водитель»</w:t>
      </w:r>
    </w:p>
    <w:p w:rsidR="007311C5" w:rsidRDefault="007311C5" w:rsidP="007311C5">
      <w:pPr>
        <w:rPr>
          <w:lang w:val="ru-RU"/>
        </w:rPr>
      </w:pPr>
    </w:p>
    <w:p w:rsidR="007311C5" w:rsidRDefault="00E13F69" w:rsidP="007311C5">
      <w:pPr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FB6649C" wp14:editId="69211BE7">
            <wp:extent cx="3524250" cy="1362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C5" w:rsidRDefault="007311C5" w:rsidP="007311C5">
      <w:pPr>
        <w:jc w:val="center"/>
        <w:rPr>
          <w:lang w:val="ru-RU"/>
        </w:rPr>
      </w:pPr>
    </w:p>
    <w:p w:rsidR="007311C5" w:rsidRPr="0041782C" w:rsidRDefault="007311C5" w:rsidP="007311C5">
      <w:pPr>
        <w:spacing w:line="360" w:lineRule="auto"/>
        <w:jc w:val="center"/>
        <w:rPr>
          <w:rFonts w:ascii="Times New Roman" w:hAnsi="Times New Roman"/>
          <w:lang w:val="ru-RU"/>
        </w:rPr>
      </w:pPr>
      <w:r w:rsidRPr="0041782C">
        <w:rPr>
          <w:rFonts w:ascii="Times New Roman" w:hAnsi="Times New Roman"/>
          <w:lang w:val="ru-RU"/>
        </w:rPr>
        <w:t xml:space="preserve">Рисунок </w:t>
      </w:r>
      <w:r w:rsidR="000E292B" w:rsidRPr="0041782C">
        <w:rPr>
          <w:rFonts w:ascii="Times New Roman" w:hAnsi="Times New Roman"/>
          <w:lang w:val="ru-RU"/>
        </w:rPr>
        <w:t>4</w:t>
      </w:r>
      <w:r w:rsidRPr="0041782C">
        <w:rPr>
          <w:rFonts w:ascii="Times New Roman" w:hAnsi="Times New Roman"/>
          <w:lang w:val="ru-RU"/>
        </w:rPr>
        <w:t xml:space="preserve"> – Таблица «График»</w:t>
      </w:r>
    </w:p>
    <w:p w:rsidR="00E13F69" w:rsidRPr="0041782C" w:rsidRDefault="00E13F69" w:rsidP="00164E9D">
      <w:pPr>
        <w:ind w:right="-284" w:firstLine="567"/>
        <w:jc w:val="both"/>
        <w:rPr>
          <w:rFonts w:ascii="Times New Roman" w:hAnsi="Times New Roman"/>
          <w:lang w:val="be-BY"/>
        </w:rPr>
      </w:pPr>
    </w:p>
    <w:p w:rsidR="007311C5" w:rsidRPr="0041782C" w:rsidRDefault="00EE7377" w:rsidP="0031627A">
      <w:pPr>
        <w:spacing w:line="360" w:lineRule="auto"/>
        <w:ind w:firstLine="567"/>
        <w:jc w:val="both"/>
        <w:rPr>
          <w:rFonts w:ascii="Times New Roman" w:hAnsi="Times New Roman"/>
          <w:lang w:val="be-BY"/>
        </w:rPr>
      </w:pPr>
      <w:r w:rsidRPr="0041782C">
        <w:rPr>
          <w:rFonts w:ascii="Times New Roman" w:hAnsi="Times New Roman"/>
          <w:lang w:val="be-BY"/>
        </w:rPr>
        <w:t>Для обеспечения взаимодействия базы данных с приложением-клиентом были созданы хранимые процедуры.</w:t>
      </w:r>
    </w:p>
    <w:p w:rsidR="00EE7377" w:rsidRPr="0041782C" w:rsidRDefault="00EE7377" w:rsidP="0031627A">
      <w:pPr>
        <w:spacing w:line="360" w:lineRule="auto"/>
        <w:ind w:firstLine="567"/>
        <w:jc w:val="both"/>
        <w:rPr>
          <w:rFonts w:ascii="Times New Roman" w:hAnsi="Times New Roman"/>
          <w:lang w:val="ru-RU"/>
        </w:rPr>
      </w:pPr>
      <w:r w:rsidRPr="0041782C">
        <w:rPr>
          <w:rFonts w:ascii="Times New Roman" w:hAnsi="Times New Roman"/>
          <w:lang w:val="be-BY"/>
        </w:rPr>
        <w:t xml:space="preserve">Хранимая процедура – программа на языке </w:t>
      </w:r>
      <w:r w:rsidRPr="0041782C">
        <w:rPr>
          <w:rFonts w:ascii="Times New Roman" w:hAnsi="Times New Roman"/>
        </w:rPr>
        <w:t>SQL</w:t>
      </w:r>
      <w:r w:rsidRPr="0041782C">
        <w:rPr>
          <w:rFonts w:ascii="Times New Roman" w:hAnsi="Times New Roman"/>
          <w:lang w:val="ru-RU"/>
        </w:rPr>
        <w:t>, которая хранится на сервере базы данных, используемая для взаимодействия с приложением-клиентом. Достоинством хранимых процедур является независимость от кода клиента, благодаря чему возможно вносить изменения в процедуру без изменения клиентского кода.</w:t>
      </w:r>
    </w:p>
    <w:p w:rsidR="00EE7377" w:rsidRPr="0041782C" w:rsidRDefault="00EE7377" w:rsidP="0031627A">
      <w:pPr>
        <w:spacing w:line="360" w:lineRule="auto"/>
        <w:ind w:firstLine="567"/>
        <w:jc w:val="both"/>
        <w:rPr>
          <w:rFonts w:ascii="Times New Roman" w:hAnsi="Times New Roman"/>
          <w:lang w:val="ru-RU"/>
        </w:rPr>
      </w:pPr>
      <w:r w:rsidRPr="0041782C">
        <w:rPr>
          <w:rFonts w:ascii="Times New Roman" w:hAnsi="Times New Roman"/>
          <w:lang w:val="ru-RU"/>
        </w:rPr>
        <w:t>Для организации работы были созданы следующие хранимые процедуры:</w:t>
      </w:r>
    </w:p>
    <w:p w:rsidR="00EE7377" w:rsidRPr="0041782C" w:rsidRDefault="00273513" w:rsidP="00EE7377">
      <w:pPr>
        <w:autoSpaceDE w:val="0"/>
        <w:autoSpaceDN w:val="0"/>
        <w:adjustRightInd w:val="0"/>
        <w:spacing w:line="360" w:lineRule="auto"/>
        <w:ind w:firstLine="567"/>
        <w:rPr>
          <w:rFonts w:ascii="Times New Roman" w:hAnsi="Times New Roman"/>
          <w:lang w:val="ru-RU" w:bidi="ar-SA"/>
        </w:rPr>
      </w:pPr>
      <w:proofErr w:type="gramStart"/>
      <w:r w:rsidRPr="0041782C">
        <w:rPr>
          <w:rFonts w:ascii="Times New Roman" w:hAnsi="Times New Roman"/>
          <w:lang w:bidi="ar-SA"/>
        </w:rPr>
        <w:t>spF</w:t>
      </w:r>
      <w:r w:rsidR="00EE7377" w:rsidRPr="0041782C">
        <w:rPr>
          <w:rFonts w:ascii="Times New Roman" w:hAnsi="Times New Roman"/>
          <w:lang w:val="ru-RU" w:bidi="ar-SA"/>
        </w:rPr>
        <w:t>indByNumber</w:t>
      </w:r>
      <w:proofErr w:type="gramEnd"/>
      <w:r w:rsidR="00EE7377" w:rsidRPr="0041782C">
        <w:rPr>
          <w:rFonts w:ascii="Times New Roman" w:hAnsi="Times New Roman"/>
          <w:lang w:val="ru-RU" w:bidi="ar-SA"/>
        </w:rPr>
        <w:t xml:space="preserve"> – поиск автобуса по гаражному номеру;</w:t>
      </w:r>
    </w:p>
    <w:p w:rsidR="00EE7377" w:rsidRPr="0041782C" w:rsidRDefault="00273513" w:rsidP="00EE7377">
      <w:pPr>
        <w:autoSpaceDE w:val="0"/>
        <w:autoSpaceDN w:val="0"/>
        <w:adjustRightInd w:val="0"/>
        <w:spacing w:line="360" w:lineRule="auto"/>
        <w:ind w:firstLine="567"/>
        <w:rPr>
          <w:rFonts w:ascii="Times New Roman" w:hAnsi="Times New Roman"/>
          <w:lang w:val="ru-RU" w:bidi="ar-SA"/>
        </w:rPr>
      </w:pPr>
      <w:proofErr w:type="gramStart"/>
      <w:r w:rsidRPr="0041782C">
        <w:rPr>
          <w:rFonts w:ascii="Times New Roman" w:hAnsi="Times New Roman"/>
          <w:lang w:bidi="ar-SA"/>
        </w:rPr>
        <w:t>spF</w:t>
      </w:r>
      <w:r w:rsidR="00EE7377" w:rsidRPr="0041782C">
        <w:rPr>
          <w:rFonts w:ascii="Times New Roman" w:hAnsi="Times New Roman"/>
          <w:lang w:val="ru-RU" w:bidi="ar-SA"/>
        </w:rPr>
        <w:t>indByRegNumber</w:t>
      </w:r>
      <w:proofErr w:type="gramEnd"/>
      <w:r w:rsidR="00EE7377" w:rsidRPr="0041782C">
        <w:rPr>
          <w:rFonts w:ascii="Times New Roman" w:hAnsi="Times New Roman"/>
          <w:lang w:val="ru-RU" w:bidi="ar-SA"/>
        </w:rPr>
        <w:t xml:space="preserve"> - поиск автобуса по регистрационному номеру;</w:t>
      </w:r>
    </w:p>
    <w:p w:rsidR="00EE7377" w:rsidRPr="0041782C" w:rsidRDefault="00273513" w:rsidP="000E604C">
      <w:pPr>
        <w:autoSpaceDE w:val="0"/>
        <w:autoSpaceDN w:val="0"/>
        <w:adjustRightInd w:val="0"/>
        <w:spacing w:line="360" w:lineRule="auto"/>
        <w:ind w:right="-284" w:firstLine="567"/>
        <w:rPr>
          <w:rFonts w:ascii="Times New Roman" w:hAnsi="Times New Roman"/>
          <w:lang w:val="ru-RU" w:bidi="ar-SA"/>
        </w:rPr>
      </w:pPr>
      <w:proofErr w:type="gramStart"/>
      <w:r w:rsidRPr="0041782C">
        <w:rPr>
          <w:rFonts w:ascii="Times New Roman" w:hAnsi="Times New Roman"/>
          <w:lang w:bidi="ar-SA"/>
        </w:rPr>
        <w:t>spD</w:t>
      </w:r>
      <w:r w:rsidR="00EE7377" w:rsidRPr="0041782C">
        <w:rPr>
          <w:rFonts w:ascii="Times New Roman" w:hAnsi="Times New Roman"/>
          <w:lang w:val="ru-RU" w:bidi="ar-SA"/>
        </w:rPr>
        <w:t>eleteBus</w:t>
      </w:r>
      <w:proofErr w:type="gramEnd"/>
      <w:r w:rsidR="00EE7377" w:rsidRPr="0041782C">
        <w:rPr>
          <w:rFonts w:ascii="Times New Roman" w:hAnsi="Times New Roman"/>
          <w:lang w:val="ru-RU" w:bidi="ar-SA"/>
        </w:rPr>
        <w:t xml:space="preserve"> – удаление автобуса;</w:t>
      </w:r>
    </w:p>
    <w:p w:rsidR="00EE7377" w:rsidRPr="0041782C" w:rsidRDefault="00273513" w:rsidP="000E604C">
      <w:pPr>
        <w:autoSpaceDE w:val="0"/>
        <w:autoSpaceDN w:val="0"/>
        <w:adjustRightInd w:val="0"/>
        <w:spacing w:line="360" w:lineRule="auto"/>
        <w:ind w:right="-284" w:firstLine="567"/>
        <w:rPr>
          <w:rFonts w:ascii="Times New Roman" w:hAnsi="Times New Roman"/>
          <w:lang w:val="ru-RU" w:bidi="ar-SA"/>
        </w:rPr>
      </w:pPr>
      <w:proofErr w:type="gramStart"/>
      <w:r w:rsidRPr="0041782C">
        <w:rPr>
          <w:rFonts w:ascii="Times New Roman" w:hAnsi="Times New Roman"/>
          <w:lang w:bidi="ar-SA"/>
        </w:rPr>
        <w:t>spS</w:t>
      </w:r>
      <w:r w:rsidR="00EE7377" w:rsidRPr="0041782C">
        <w:rPr>
          <w:rFonts w:ascii="Times New Roman" w:hAnsi="Times New Roman"/>
          <w:lang w:val="ru-RU" w:bidi="ar-SA"/>
        </w:rPr>
        <w:t>aveBus</w:t>
      </w:r>
      <w:proofErr w:type="gramEnd"/>
      <w:r w:rsidR="00EE7377" w:rsidRPr="0041782C">
        <w:rPr>
          <w:rFonts w:ascii="Times New Roman" w:hAnsi="Times New Roman"/>
          <w:lang w:val="ru-RU" w:bidi="ar-SA"/>
        </w:rPr>
        <w:t xml:space="preserve"> – добаление автобуса в базу;</w:t>
      </w:r>
    </w:p>
    <w:p w:rsidR="00EE7377" w:rsidRPr="0041782C" w:rsidRDefault="00273513" w:rsidP="000E604C">
      <w:pPr>
        <w:autoSpaceDE w:val="0"/>
        <w:autoSpaceDN w:val="0"/>
        <w:adjustRightInd w:val="0"/>
        <w:spacing w:line="360" w:lineRule="auto"/>
        <w:ind w:right="-284" w:firstLine="567"/>
        <w:rPr>
          <w:rFonts w:ascii="Times New Roman" w:hAnsi="Times New Roman"/>
          <w:lang w:val="ru-RU" w:bidi="ar-SA"/>
        </w:rPr>
      </w:pPr>
      <w:proofErr w:type="gramStart"/>
      <w:r w:rsidRPr="0041782C">
        <w:rPr>
          <w:rFonts w:ascii="Times New Roman" w:hAnsi="Times New Roman"/>
          <w:lang w:bidi="ar-SA"/>
        </w:rPr>
        <w:t>spU</w:t>
      </w:r>
      <w:r w:rsidR="00EE7377" w:rsidRPr="0041782C">
        <w:rPr>
          <w:rFonts w:ascii="Times New Roman" w:hAnsi="Times New Roman"/>
          <w:lang w:val="ru-RU" w:bidi="ar-SA"/>
        </w:rPr>
        <w:t>pdateBus</w:t>
      </w:r>
      <w:proofErr w:type="gramEnd"/>
      <w:r w:rsidR="00EE7377" w:rsidRPr="0041782C">
        <w:rPr>
          <w:rFonts w:ascii="Times New Roman" w:hAnsi="Times New Roman"/>
          <w:lang w:val="ru-RU" w:bidi="ar-SA"/>
        </w:rPr>
        <w:t xml:space="preserve"> – редактирование данных об автоьбусе;</w:t>
      </w:r>
    </w:p>
    <w:p w:rsidR="00EE7377" w:rsidRPr="0041782C" w:rsidRDefault="00273513" w:rsidP="000E604C">
      <w:pPr>
        <w:autoSpaceDE w:val="0"/>
        <w:autoSpaceDN w:val="0"/>
        <w:adjustRightInd w:val="0"/>
        <w:spacing w:line="360" w:lineRule="auto"/>
        <w:ind w:right="-284" w:firstLine="567"/>
        <w:rPr>
          <w:rFonts w:ascii="Times New Roman" w:hAnsi="Times New Roman"/>
          <w:lang w:val="ru-RU" w:bidi="ar-SA"/>
        </w:rPr>
      </w:pPr>
      <w:proofErr w:type="gramStart"/>
      <w:r w:rsidRPr="0041782C">
        <w:rPr>
          <w:rFonts w:ascii="Times New Roman" w:hAnsi="Times New Roman"/>
          <w:lang w:bidi="ar-SA"/>
        </w:rPr>
        <w:t>spG</w:t>
      </w:r>
      <w:r w:rsidR="00EE7377" w:rsidRPr="0041782C">
        <w:rPr>
          <w:rFonts w:ascii="Times New Roman" w:hAnsi="Times New Roman"/>
          <w:lang w:val="ru-RU" w:bidi="ar-SA"/>
        </w:rPr>
        <w:t>etAllBuses</w:t>
      </w:r>
      <w:proofErr w:type="gramEnd"/>
      <w:r w:rsidR="00EE7377" w:rsidRPr="0041782C">
        <w:rPr>
          <w:rFonts w:ascii="Times New Roman" w:hAnsi="Times New Roman"/>
          <w:lang w:val="ru-RU" w:bidi="ar-SA"/>
        </w:rPr>
        <w:t xml:space="preserve"> – выборка всех автобусов;</w:t>
      </w:r>
    </w:p>
    <w:p w:rsidR="00EE7377" w:rsidRPr="0041782C" w:rsidRDefault="00273513" w:rsidP="000E604C">
      <w:pPr>
        <w:autoSpaceDE w:val="0"/>
        <w:autoSpaceDN w:val="0"/>
        <w:adjustRightInd w:val="0"/>
        <w:spacing w:line="360" w:lineRule="auto"/>
        <w:ind w:right="-284" w:firstLine="567"/>
        <w:rPr>
          <w:rFonts w:ascii="Times New Roman" w:hAnsi="Times New Roman"/>
          <w:lang w:val="ru-RU" w:bidi="ar-SA"/>
        </w:rPr>
      </w:pPr>
      <w:proofErr w:type="gramStart"/>
      <w:r w:rsidRPr="0041782C">
        <w:rPr>
          <w:rFonts w:ascii="Times New Roman" w:hAnsi="Times New Roman"/>
          <w:lang w:bidi="ar-SA"/>
        </w:rPr>
        <w:t>spF</w:t>
      </w:r>
      <w:r w:rsidR="00EE7377" w:rsidRPr="0041782C">
        <w:rPr>
          <w:rFonts w:ascii="Times New Roman" w:hAnsi="Times New Roman"/>
          <w:lang w:val="ru-RU" w:bidi="ar-SA"/>
        </w:rPr>
        <w:t>indFreeToday</w:t>
      </w:r>
      <w:proofErr w:type="gramEnd"/>
      <w:r w:rsidR="00EE7377" w:rsidRPr="0041782C">
        <w:rPr>
          <w:rFonts w:ascii="Times New Roman" w:hAnsi="Times New Roman"/>
          <w:lang w:val="ru-RU" w:bidi="ar-SA"/>
        </w:rPr>
        <w:t xml:space="preserve"> – поиск свободных автобусов на сегодняшний день;</w:t>
      </w:r>
    </w:p>
    <w:p w:rsidR="000E604C" w:rsidRPr="0041782C" w:rsidRDefault="00273513" w:rsidP="000E604C">
      <w:pPr>
        <w:autoSpaceDE w:val="0"/>
        <w:autoSpaceDN w:val="0"/>
        <w:adjustRightInd w:val="0"/>
        <w:spacing w:line="360" w:lineRule="auto"/>
        <w:ind w:right="-284" w:firstLine="567"/>
        <w:rPr>
          <w:rFonts w:ascii="Times New Roman" w:hAnsi="Times New Roman"/>
          <w:lang w:val="ru-RU" w:bidi="ar-SA"/>
        </w:rPr>
      </w:pPr>
      <w:proofErr w:type="gramStart"/>
      <w:r w:rsidRPr="0041782C">
        <w:rPr>
          <w:rFonts w:ascii="Times New Roman" w:hAnsi="Times New Roman"/>
          <w:lang w:bidi="ar-SA"/>
        </w:rPr>
        <w:t>spG</w:t>
      </w:r>
      <w:r w:rsidR="000E604C" w:rsidRPr="0041782C">
        <w:rPr>
          <w:rFonts w:ascii="Times New Roman" w:hAnsi="Times New Roman"/>
          <w:lang w:val="ru-RU" w:bidi="ar-SA"/>
        </w:rPr>
        <w:t>etCountsBuses</w:t>
      </w:r>
      <w:proofErr w:type="gramEnd"/>
      <w:r w:rsidR="000E604C" w:rsidRPr="0041782C">
        <w:rPr>
          <w:rFonts w:ascii="Times New Roman" w:hAnsi="Times New Roman"/>
          <w:lang w:val="ru-RU" w:bidi="ar-SA"/>
        </w:rPr>
        <w:t xml:space="preserve"> – проверка на наличие существующего регистрационного номера;</w:t>
      </w:r>
    </w:p>
    <w:p w:rsidR="000E604C" w:rsidRPr="0041782C" w:rsidRDefault="00273513" w:rsidP="000E604C">
      <w:pPr>
        <w:autoSpaceDE w:val="0"/>
        <w:autoSpaceDN w:val="0"/>
        <w:adjustRightInd w:val="0"/>
        <w:spacing w:line="360" w:lineRule="auto"/>
        <w:ind w:right="-284" w:firstLine="567"/>
        <w:rPr>
          <w:rFonts w:ascii="Times New Roman" w:hAnsi="Times New Roman"/>
          <w:lang w:val="ru-RU" w:bidi="ar-SA"/>
        </w:rPr>
      </w:pPr>
      <w:proofErr w:type="gramStart"/>
      <w:r w:rsidRPr="0041782C">
        <w:rPr>
          <w:rFonts w:ascii="Times New Roman" w:hAnsi="Times New Roman"/>
          <w:lang w:bidi="ar-SA"/>
        </w:rPr>
        <w:t>spG</w:t>
      </w:r>
      <w:r w:rsidR="000E604C" w:rsidRPr="0041782C">
        <w:rPr>
          <w:rFonts w:ascii="Times New Roman" w:hAnsi="Times New Roman"/>
          <w:lang w:val="ru-RU" w:bidi="ar-SA"/>
        </w:rPr>
        <w:t>etCountsDrivers</w:t>
      </w:r>
      <w:proofErr w:type="gramEnd"/>
      <w:r w:rsidR="000E604C" w:rsidRPr="0041782C">
        <w:rPr>
          <w:rFonts w:ascii="Times New Roman" w:hAnsi="Times New Roman"/>
          <w:lang w:val="ru-RU" w:bidi="ar-SA"/>
        </w:rPr>
        <w:t xml:space="preserve"> – проверка на наличие существующего водительского удостоверения;</w:t>
      </w:r>
    </w:p>
    <w:p w:rsidR="000E604C" w:rsidRPr="0041782C" w:rsidRDefault="00273513" w:rsidP="000E604C">
      <w:pPr>
        <w:autoSpaceDE w:val="0"/>
        <w:autoSpaceDN w:val="0"/>
        <w:adjustRightInd w:val="0"/>
        <w:spacing w:line="360" w:lineRule="auto"/>
        <w:ind w:right="-284" w:firstLine="567"/>
        <w:rPr>
          <w:rFonts w:ascii="Times New Roman" w:hAnsi="Times New Roman"/>
          <w:lang w:val="ru-RU" w:bidi="ar-SA"/>
        </w:rPr>
      </w:pPr>
      <w:proofErr w:type="gramStart"/>
      <w:r w:rsidRPr="0041782C">
        <w:rPr>
          <w:rFonts w:ascii="Times New Roman" w:hAnsi="Times New Roman"/>
          <w:lang w:bidi="ar-SA"/>
        </w:rPr>
        <w:t>spF</w:t>
      </w:r>
      <w:r w:rsidR="000E604C" w:rsidRPr="0041782C">
        <w:rPr>
          <w:rFonts w:ascii="Times New Roman" w:hAnsi="Times New Roman"/>
          <w:lang w:val="ru-RU" w:bidi="ar-SA"/>
        </w:rPr>
        <w:t>indById</w:t>
      </w:r>
      <w:proofErr w:type="gramEnd"/>
      <w:r w:rsidR="000E604C" w:rsidRPr="0041782C">
        <w:rPr>
          <w:rFonts w:ascii="Times New Roman" w:hAnsi="Times New Roman"/>
          <w:lang w:val="ru-RU" w:bidi="ar-SA"/>
        </w:rPr>
        <w:t xml:space="preserve"> – поиск водителя по табельному номеру;</w:t>
      </w:r>
    </w:p>
    <w:p w:rsidR="000E604C" w:rsidRPr="0041782C" w:rsidRDefault="00273513" w:rsidP="000E604C">
      <w:pPr>
        <w:autoSpaceDE w:val="0"/>
        <w:autoSpaceDN w:val="0"/>
        <w:adjustRightInd w:val="0"/>
        <w:spacing w:line="360" w:lineRule="auto"/>
        <w:ind w:right="-284" w:firstLine="567"/>
        <w:rPr>
          <w:rFonts w:ascii="Times New Roman" w:hAnsi="Times New Roman"/>
          <w:lang w:val="ru-RU" w:bidi="ar-SA"/>
        </w:rPr>
      </w:pPr>
      <w:proofErr w:type="gramStart"/>
      <w:r w:rsidRPr="0041782C">
        <w:rPr>
          <w:rFonts w:ascii="Times New Roman" w:hAnsi="Times New Roman"/>
          <w:lang w:bidi="ar-SA"/>
        </w:rPr>
        <w:t>spF</w:t>
      </w:r>
      <w:r w:rsidR="000E604C" w:rsidRPr="0041782C">
        <w:rPr>
          <w:rFonts w:ascii="Times New Roman" w:hAnsi="Times New Roman"/>
          <w:lang w:val="ru-RU" w:bidi="ar-SA"/>
        </w:rPr>
        <w:t>indFreeById</w:t>
      </w:r>
      <w:proofErr w:type="gramEnd"/>
      <w:r w:rsidR="000E604C" w:rsidRPr="0041782C">
        <w:rPr>
          <w:rFonts w:ascii="Times New Roman" w:hAnsi="Times New Roman"/>
          <w:lang w:val="ru-RU" w:bidi="ar-SA"/>
        </w:rPr>
        <w:t xml:space="preserve"> – поиск свободного водителя по табельному номеру;</w:t>
      </w:r>
    </w:p>
    <w:p w:rsidR="000E604C" w:rsidRPr="0041782C" w:rsidRDefault="00273513" w:rsidP="000E604C">
      <w:pPr>
        <w:autoSpaceDE w:val="0"/>
        <w:autoSpaceDN w:val="0"/>
        <w:adjustRightInd w:val="0"/>
        <w:spacing w:line="360" w:lineRule="auto"/>
        <w:ind w:right="-284" w:firstLine="567"/>
        <w:rPr>
          <w:rFonts w:ascii="Times New Roman" w:hAnsi="Times New Roman"/>
          <w:lang w:val="ru-RU" w:bidi="ar-SA"/>
        </w:rPr>
      </w:pPr>
      <w:proofErr w:type="gramStart"/>
      <w:r w:rsidRPr="0041782C">
        <w:rPr>
          <w:rFonts w:ascii="Times New Roman" w:hAnsi="Times New Roman"/>
          <w:lang w:bidi="ar-SA"/>
        </w:rPr>
        <w:lastRenderedPageBreak/>
        <w:t>spF</w:t>
      </w:r>
      <w:r w:rsidR="000E604C" w:rsidRPr="0041782C">
        <w:rPr>
          <w:rFonts w:ascii="Times New Roman" w:hAnsi="Times New Roman"/>
          <w:lang w:val="ru-RU" w:bidi="ar-SA"/>
        </w:rPr>
        <w:t>indByLastName</w:t>
      </w:r>
      <w:proofErr w:type="gramEnd"/>
      <w:r w:rsidR="000E604C" w:rsidRPr="0041782C">
        <w:rPr>
          <w:rFonts w:ascii="Times New Roman" w:hAnsi="Times New Roman"/>
          <w:lang w:val="ru-RU" w:bidi="ar-SA"/>
        </w:rPr>
        <w:t xml:space="preserve"> – поиск водителя по фамилии;</w:t>
      </w:r>
    </w:p>
    <w:p w:rsidR="000E604C" w:rsidRPr="0041782C" w:rsidRDefault="00273513" w:rsidP="000E604C">
      <w:pPr>
        <w:autoSpaceDE w:val="0"/>
        <w:autoSpaceDN w:val="0"/>
        <w:adjustRightInd w:val="0"/>
        <w:spacing w:line="360" w:lineRule="auto"/>
        <w:ind w:right="-284" w:firstLine="567"/>
        <w:rPr>
          <w:rFonts w:ascii="Times New Roman" w:hAnsi="Times New Roman"/>
          <w:lang w:val="ru-RU" w:bidi="ar-SA"/>
        </w:rPr>
      </w:pPr>
      <w:proofErr w:type="gramStart"/>
      <w:r w:rsidRPr="0041782C">
        <w:rPr>
          <w:rFonts w:ascii="Times New Roman" w:hAnsi="Times New Roman"/>
          <w:lang w:bidi="ar-SA"/>
        </w:rPr>
        <w:t>spD</w:t>
      </w:r>
      <w:r w:rsidR="000E604C" w:rsidRPr="0041782C">
        <w:rPr>
          <w:rFonts w:ascii="Times New Roman" w:hAnsi="Times New Roman"/>
          <w:lang w:val="ru-RU" w:bidi="ar-SA"/>
        </w:rPr>
        <w:t>eleteDriver</w:t>
      </w:r>
      <w:proofErr w:type="gramEnd"/>
      <w:r w:rsidR="000E604C" w:rsidRPr="0041782C">
        <w:rPr>
          <w:rFonts w:ascii="Times New Roman" w:hAnsi="Times New Roman"/>
          <w:lang w:val="ru-RU" w:bidi="ar-SA"/>
        </w:rPr>
        <w:t xml:space="preserve"> – удаление водителя;</w:t>
      </w:r>
    </w:p>
    <w:p w:rsidR="000E604C" w:rsidRPr="0041782C" w:rsidRDefault="00273513" w:rsidP="000E604C">
      <w:pPr>
        <w:autoSpaceDE w:val="0"/>
        <w:autoSpaceDN w:val="0"/>
        <w:adjustRightInd w:val="0"/>
        <w:spacing w:line="360" w:lineRule="auto"/>
        <w:ind w:right="-284" w:firstLine="567"/>
        <w:rPr>
          <w:rFonts w:ascii="Times New Roman" w:hAnsi="Times New Roman"/>
          <w:lang w:val="ru-RU" w:bidi="ar-SA"/>
        </w:rPr>
      </w:pPr>
      <w:proofErr w:type="gramStart"/>
      <w:r w:rsidRPr="0041782C">
        <w:rPr>
          <w:rFonts w:ascii="Times New Roman" w:hAnsi="Times New Roman"/>
          <w:lang w:bidi="ar-SA"/>
        </w:rPr>
        <w:t>spS</w:t>
      </w:r>
      <w:r w:rsidR="000E604C" w:rsidRPr="0041782C">
        <w:rPr>
          <w:rFonts w:ascii="Times New Roman" w:hAnsi="Times New Roman"/>
          <w:lang w:val="ru-RU" w:bidi="ar-SA"/>
        </w:rPr>
        <w:t>aveDriver</w:t>
      </w:r>
      <w:proofErr w:type="gramEnd"/>
      <w:r w:rsidR="000E604C" w:rsidRPr="0041782C">
        <w:rPr>
          <w:rFonts w:ascii="Times New Roman" w:hAnsi="Times New Roman"/>
          <w:lang w:val="ru-RU" w:bidi="ar-SA"/>
        </w:rPr>
        <w:t xml:space="preserve"> – добавление водителя в базу;</w:t>
      </w:r>
    </w:p>
    <w:p w:rsidR="000E604C" w:rsidRPr="0041782C" w:rsidRDefault="00273513" w:rsidP="000E604C">
      <w:pPr>
        <w:autoSpaceDE w:val="0"/>
        <w:autoSpaceDN w:val="0"/>
        <w:adjustRightInd w:val="0"/>
        <w:spacing w:line="360" w:lineRule="auto"/>
        <w:ind w:right="-284" w:firstLine="567"/>
        <w:rPr>
          <w:rFonts w:ascii="Times New Roman" w:hAnsi="Times New Roman"/>
          <w:lang w:val="ru-RU" w:bidi="ar-SA"/>
        </w:rPr>
      </w:pPr>
      <w:proofErr w:type="gramStart"/>
      <w:r w:rsidRPr="0041782C">
        <w:rPr>
          <w:rFonts w:ascii="Times New Roman" w:hAnsi="Times New Roman"/>
          <w:lang w:bidi="ar-SA"/>
        </w:rPr>
        <w:t>spU</w:t>
      </w:r>
      <w:r w:rsidR="000E604C" w:rsidRPr="0041782C">
        <w:rPr>
          <w:rFonts w:ascii="Times New Roman" w:hAnsi="Times New Roman"/>
          <w:lang w:val="ru-RU" w:bidi="ar-SA"/>
        </w:rPr>
        <w:t>pdateDriver</w:t>
      </w:r>
      <w:proofErr w:type="gramEnd"/>
      <w:r w:rsidR="000E604C" w:rsidRPr="0041782C">
        <w:rPr>
          <w:rFonts w:ascii="Times New Roman" w:hAnsi="Times New Roman"/>
          <w:lang w:val="ru-RU" w:bidi="ar-SA"/>
        </w:rPr>
        <w:t xml:space="preserve"> – изменение данных о водителе;</w:t>
      </w:r>
    </w:p>
    <w:p w:rsidR="000E604C" w:rsidRPr="0041782C" w:rsidRDefault="00273513" w:rsidP="000E604C">
      <w:pPr>
        <w:autoSpaceDE w:val="0"/>
        <w:autoSpaceDN w:val="0"/>
        <w:adjustRightInd w:val="0"/>
        <w:spacing w:line="360" w:lineRule="auto"/>
        <w:ind w:right="-284" w:firstLine="567"/>
        <w:rPr>
          <w:rFonts w:ascii="Times New Roman" w:hAnsi="Times New Roman"/>
          <w:lang w:val="ru-RU" w:bidi="ar-SA"/>
        </w:rPr>
      </w:pPr>
      <w:proofErr w:type="gramStart"/>
      <w:r w:rsidRPr="0041782C">
        <w:rPr>
          <w:rFonts w:ascii="Times New Roman" w:hAnsi="Times New Roman"/>
          <w:lang w:bidi="ar-SA"/>
        </w:rPr>
        <w:t>spG</w:t>
      </w:r>
      <w:r w:rsidR="000E604C" w:rsidRPr="0041782C">
        <w:rPr>
          <w:rFonts w:ascii="Times New Roman" w:hAnsi="Times New Roman"/>
          <w:lang w:val="ru-RU" w:bidi="ar-SA"/>
        </w:rPr>
        <w:t>etAllDrivers</w:t>
      </w:r>
      <w:proofErr w:type="gramEnd"/>
      <w:r w:rsidR="000E604C" w:rsidRPr="0041782C">
        <w:rPr>
          <w:rFonts w:ascii="Times New Roman" w:hAnsi="Times New Roman"/>
          <w:lang w:val="ru-RU" w:bidi="ar-SA"/>
        </w:rPr>
        <w:t xml:space="preserve"> – выборка всех водителей;</w:t>
      </w:r>
    </w:p>
    <w:p w:rsidR="000E604C" w:rsidRPr="0041782C" w:rsidRDefault="00273513" w:rsidP="000E604C">
      <w:pPr>
        <w:autoSpaceDE w:val="0"/>
        <w:autoSpaceDN w:val="0"/>
        <w:adjustRightInd w:val="0"/>
        <w:spacing w:line="360" w:lineRule="auto"/>
        <w:ind w:right="-284" w:firstLine="567"/>
        <w:rPr>
          <w:rFonts w:ascii="Times New Roman" w:hAnsi="Times New Roman"/>
          <w:lang w:val="ru-RU" w:bidi="ar-SA"/>
        </w:rPr>
      </w:pPr>
      <w:proofErr w:type="gramStart"/>
      <w:r w:rsidRPr="0041782C">
        <w:rPr>
          <w:rFonts w:ascii="Times New Roman" w:hAnsi="Times New Roman"/>
          <w:lang w:bidi="ar-SA"/>
        </w:rPr>
        <w:t>spF</w:t>
      </w:r>
      <w:r w:rsidR="000E604C" w:rsidRPr="0041782C">
        <w:rPr>
          <w:rFonts w:ascii="Times New Roman" w:hAnsi="Times New Roman"/>
          <w:lang w:val="ru-RU" w:bidi="ar-SA"/>
        </w:rPr>
        <w:t>indGraphToday</w:t>
      </w:r>
      <w:proofErr w:type="gramEnd"/>
      <w:r w:rsidR="000E604C" w:rsidRPr="0041782C">
        <w:rPr>
          <w:rFonts w:ascii="Times New Roman" w:hAnsi="Times New Roman"/>
          <w:lang w:val="ru-RU" w:bidi="ar-SA"/>
        </w:rPr>
        <w:t xml:space="preserve"> – вывод рабочего графика на дату;</w:t>
      </w:r>
    </w:p>
    <w:p w:rsidR="000E604C" w:rsidRPr="0041782C" w:rsidRDefault="00273513" w:rsidP="000E604C">
      <w:pPr>
        <w:autoSpaceDE w:val="0"/>
        <w:autoSpaceDN w:val="0"/>
        <w:adjustRightInd w:val="0"/>
        <w:spacing w:line="360" w:lineRule="auto"/>
        <w:ind w:right="-284" w:firstLine="567"/>
        <w:rPr>
          <w:rFonts w:ascii="Times New Roman" w:hAnsi="Times New Roman"/>
          <w:lang w:val="ru-RU" w:bidi="ar-SA"/>
        </w:rPr>
      </w:pPr>
      <w:proofErr w:type="gramStart"/>
      <w:r w:rsidRPr="0041782C">
        <w:rPr>
          <w:rFonts w:ascii="Times New Roman" w:hAnsi="Times New Roman"/>
          <w:lang w:bidi="ar-SA"/>
        </w:rPr>
        <w:t>spA</w:t>
      </w:r>
      <w:r w:rsidR="000E604C" w:rsidRPr="0041782C">
        <w:rPr>
          <w:rFonts w:ascii="Times New Roman" w:hAnsi="Times New Roman"/>
          <w:lang w:val="ru-RU" w:bidi="ar-SA"/>
        </w:rPr>
        <w:t>ddShift</w:t>
      </w:r>
      <w:proofErr w:type="gramEnd"/>
      <w:r w:rsidR="000E604C" w:rsidRPr="0041782C">
        <w:rPr>
          <w:rFonts w:ascii="Times New Roman" w:hAnsi="Times New Roman"/>
          <w:lang w:val="ru-RU" w:bidi="ar-SA"/>
        </w:rPr>
        <w:t xml:space="preserve"> – добавление смены в рабочий график;</w:t>
      </w:r>
    </w:p>
    <w:p w:rsidR="000E604C" w:rsidRPr="0041782C" w:rsidRDefault="00273513" w:rsidP="000E604C">
      <w:pPr>
        <w:autoSpaceDE w:val="0"/>
        <w:autoSpaceDN w:val="0"/>
        <w:adjustRightInd w:val="0"/>
        <w:spacing w:line="360" w:lineRule="auto"/>
        <w:ind w:right="-284" w:firstLine="567"/>
        <w:rPr>
          <w:rFonts w:ascii="Times New Roman" w:hAnsi="Times New Roman"/>
          <w:lang w:val="ru-RU" w:bidi="ar-SA"/>
        </w:rPr>
      </w:pPr>
      <w:proofErr w:type="gramStart"/>
      <w:r w:rsidRPr="0041782C">
        <w:rPr>
          <w:rFonts w:ascii="Times New Roman" w:hAnsi="Times New Roman"/>
          <w:lang w:bidi="ar-SA"/>
        </w:rPr>
        <w:t>spD</w:t>
      </w:r>
      <w:r w:rsidR="000E604C" w:rsidRPr="0041782C">
        <w:rPr>
          <w:rFonts w:ascii="Times New Roman" w:hAnsi="Times New Roman"/>
          <w:lang w:val="ru-RU" w:bidi="ar-SA"/>
        </w:rPr>
        <w:t>eleteGraphic</w:t>
      </w:r>
      <w:proofErr w:type="gramEnd"/>
      <w:r w:rsidR="000E604C" w:rsidRPr="0041782C">
        <w:rPr>
          <w:rFonts w:ascii="Times New Roman" w:hAnsi="Times New Roman"/>
          <w:lang w:val="ru-RU" w:bidi="ar-SA"/>
        </w:rPr>
        <w:t xml:space="preserve"> – удаление графика;</w:t>
      </w:r>
    </w:p>
    <w:p w:rsidR="000E604C" w:rsidRPr="0041782C" w:rsidRDefault="00273513" w:rsidP="000E604C">
      <w:pPr>
        <w:autoSpaceDE w:val="0"/>
        <w:autoSpaceDN w:val="0"/>
        <w:adjustRightInd w:val="0"/>
        <w:spacing w:line="360" w:lineRule="auto"/>
        <w:ind w:right="-284" w:firstLine="567"/>
        <w:rPr>
          <w:rFonts w:ascii="Times New Roman" w:hAnsi="Times New Roman"/>
          <w:lang w:val="ru-RU" w:bidi="ar-SA"/>
        </w:rPr>
      </w:pPr>
      <w:proofErr w:type="gramStart"/>
      <w:r w:rsidRPr="0041782C">
        <w:rPr>
          <w:rFonts w:ascii="Times New Roman" w:hAnsi="Times New Roman"/>
          <w:lang w:bidi="ar-SA"/>
        </w:rPr>
        <w:t>spS</w:t>
      </w:r>
      <w:r w:rsidR="000E604C" w:rsidRPr="0041782C">
        <w:rPr>
          <w:rFonts w:ascii="Times New Roman" w:hAnsi="Times New Roman"/>
          <w:lang w:val="ru-RU" w:bidi="ar-SA"/>
        </w:rPr>
        <w:t>electGraph</w:t>
      </w:r>
      <w:proofErr w:type="gramEnd"/>
      <w:r w:rsidR="000E604C" w:rsidRPr="0041782C">
        <w:rPr>
          <w:rFonts w:ascii="Times New Roman" w:hAnsi="Times New Roman"/>
          <w:lang w:val="ru-RU" w:bidi="ar-SA"/>
        </w:rPr>
        <w:t xml:space="preserve"> – поиск рабочего графика указанного водителя;</w:t>
      </w:r>
    </w:p>
    <w:p w:rsidR="000E604C" w:rsidRPr="0041782C" w:rsidRDefault="00273513" w:rsidP="000E604C">
      <w:pPr>
        <w:autoSpaceDE w:val="0"/>
        <w:autoSpaceDN w:val="0"/>
        <w:adjustRightInd w:val="0"/>
        <w:spacing w:line="360" w:lineRule="auto"/>
        <w:ind w:right="-284" w:firstLine="567"/>
        <w:rPr>
          <w:rFonts w:ascii="Times New Roman" w:hAnsi="Times New Roman"/>
          <w:lang w:val="ru-RU" w:bidi="ar-SA"/>
        </w:rPr>
      </w:pPr>
      <w:proofErr w:type="gramStart"/>
      <w:r w:rsidRPr="0041782C">
        <w:rPr>
          <w:rFonts w:ascii="Times New Roman" w:hAnsi="Times New Roman"/>
          <w:lang w:bidi="ar-SA"/>
        </w:rPr>
        <w:t>spS</w:t>
      </w:r>
      <w:r w:rsidR="000E604C" w:rsidRPr="0041782C">
        <w:rPr>
          <w:rFonts w:ascii="Times New Roman" w:hAnsi="Times New Roman"/>
          <w:lang w:val="ru-RU" w:bidi="ar-SA"/>
        </w:rPr>
        <w:t>electMonth</w:t>
      </w:r>
      <w:r w:rsidR="000E604C" w:rsidRPr="0041782C">
        <w:rPr>
          <w:rFonts w:ascii="Times New Roman" w:hAnsi="Times New Roman"/>
          <w:lang w:bidi="ar-SA"/>
        </w:rPr>
        <w:t>Full</w:t>
      </w:r>
      <w:proofErr w:type="gramEnd"/>
      <w:r w:rsidR="000E604C" w:rsidRPr="0041782C">
        <w:rPr>
          <w:rFonts w:ascii="Times New Roman" w:hAnsi="Times New Roman"/>
          <w:lang w:val="ru-RU" w:bidi="ar-SA"/>
        </w:rPr>
        <w:t xml:space="preserve"> – вывод графика на месяц;</w:t>
      </w:r>
    </w:p>
    <w:p w:rsidR="00E13F69" w:rsidRPr="0041782C" w:rsidRDefault="00273513" w:rsidP="000E604C">
      <w:pPr>
        <w:autoSpaceDE w:val="0"/>
        <w:autoSpaceDN w:val="0"/>
        <w:adjustRightInd w:val="0"/>
        <w:spacing w:line="360" w:lineRule="auto"/>
        <w:ind w:right="-284" w:firstLine="567"/>
        <w:rPr>
          <w:rFonts w:ascii="Times New Roman" w:hAnsi="Times New Roman"/>
          <w:lang w:val="ru-RU" w:bidi="ar-SA"/>
        </w:rPr>
      </w:pPr>
      <w:proofErr w:type="gramStart"/>
      <w:r w:rsidRPr="0041782C">
        <w:rPr>
          <w:rFonts w:ascii="Times New Roman" w:hAnsi="Times New Roman"/>
          <w:lang w:bidi="ar-SA"/>
        </w:rPr>
        <w:t>spS</w:t>
      </w:r>
      <w:r w:rsidR="00E13F69" w:rsidRPr="0041782C">
        <w:rPr>
          <w:rFonts w:ascii="Times New Roman" w:hAnsi="Times New Roman"/>
          <w:lang w:bidi="ar-SA"/>
        </w:rPr>
        <w:t>etBus</w:t>
      </w:r>
      <w:proofErr w:type="gramEnd"/>
      <w:r w:rsidR="00E13F69" w:rsidRPr="0041782C">
        <w:rPr>
          <w:rFonts w:ascii="Times New Roman" w:hAnsi="Times New Roman"/>
          <w:lang w:val="ru-RU" w:bidi="ar-SA"/>
        </w:rPr>
        <w:t xml:space="preserve"> – </w:t>
      </w:r>
      <w:r w:rsidR="00180328" w:rsidRPr="0041782C">
        <w:rPr>
          <w:rFonts w:ascii="Times New Roman" w:hAnsi="Times New Roman"/>
          <w:lang w:val="ru-RU" w:bidi="ar-SA"/>
        </w:rPr>
        <w:t>добавление</w:t>
      </w:r>
      <w:r w:rsidR="00E13F69" w:rsidRPr="0041782C">
        <w:rPr>
          <w:rFonts w:ascii="Times New Roman" w:hAnsi="Times New Roman"/>
          <w:lang w:val="ru-RU" w:bidi="ar-SA"/>
        </w:rPr>
        <w:t xml:space="preserve"> автобуса</w:t>
      </w:r>
      <w:r w:rsidR="00180328" w:rsidRPr="0041782C">
        <w:rPr>
          <w:rFonts w:ascii="Times New Roman" w:hAnsi="Times New Roman"/>
          <w:lang w:val="ru-RU" w:bidi="ar-SA"/>
        </w:rPr>
        <w:t xml:space="preserve"> в график</w:t>
      </w:r>
      <w:r w:rsidR="00E13F69" w:rsidRPr="0041782C">
        <w:rPr>
          <w:rFonts w:ascii="Times New Roman" w:hAnsi="Times New Roman"/>
          <w:lang w:val="ru-RU" w:bidi="ar-SA"/>
        </w:rPr>
        <w:t>;</w:t>
      </w:r>
      <w:r w:rsidR="00180328" w:rsidRPr="0041782C">
        <w:rPr>
          <w:rFonts w:ascii="Times New Roman" w:hAnsi="Times New Roman"/>
          <w:lang w:val="ru-RU" w:bidi="ar-SA"/>
        </w:rPr>
        <w:t xml:space="preserve"> </w:t>
      </w:r>
    </w:p>
    <w:p w:rsidR="000E604C" w:rsidRPr="0041782C" w:rsidRDefault="00273513" w:rsidP="000E604C">
      <w:pPr>
        <w:autoSpaceDE w:val="0"/>
        <w:autoSpaceDN w:val="0"/>
        <w:adjustRightInd w:val="0"/>
        <w:spacing w:line="360" w:lineRule="auto"/>
        <w:ind w:right="-284" w:firstLine="567"/>
        <w:rPr>
          <w:rFonts w:ascii="Times New Roman" w:hAnsi="Times New Roman"/>
          <w:lang w:val="ru-RU" w:bidi="ar-SA"/>
        </w:rPr>
      </w:pPr>
      <w:proofErr w:type="gramStart"/>
      <w:r w:rsidRPr="0041782C">
        <w:rPr>
          <w:rFonts w:ascii="Times New Roman" w:hAnsi="Times New Roman"/>
          <w:lang w:bidi="ar-SA"/>
        </w:rPr>
        <w:t>spS</w:t>
      </w:r>
      <w:r w:rsidR="00180328" w:rsidRPr="0041782C">
        <w:rPr>
          <w:rFonts w:ascii="Times New Roman" w:hAnsi="Times New Roman"/>
          <w:lang w:bidi="ar-SA"/>
        </w:rPr>
        <w:t>etBusNull</w:t>
      </w:r>
      <w:proofErr w:type="gramEnd"/>
      <w:r w:rsidR="00180328" w:rsidRPr="0041782C">
        <w:rPr>
          <w:rFonts w:ascii="Times New Roman" w:hAnsi="Times New Roman"/>
          <w:lang w:val="ru-RU" w:bidi="ar-SA"/>
        </w:rPr>
        <w:t xml:space="preserve"> – удаление автобуса из графика</w:t>
      </w:r>
      <w:r w:rsidR="000E604C" w:rsidRPr="0041782C">
        <w:rPr>
          <w:rFonts w:ascii="Times New Roman" w:hAnsi="Times New Roman"/>
          <w:lang w:val="ru-RU" w:bidi="ar-SA"/>
        </w:rPr>
        <w:t>.</w:t>
      </w:r>
    </w:p>
    <w:p w:rsidR="000E604C" w:rsidRDefault="000E604C" w:rsidP="000E604C">
      <w:pPr>
        <w:autoSpaceDE w:val="0"/>
        <w:autoSpaceDN w:val="0"/>
        <w:adjustRightInd w:val="0"/>
        <w:rPr>
          <w:rFonts w:ascii="Consolas" w:hAnsi="Consolas" w:cs="Consolas"/>
          <w:color w:val="008080"/>
          <w:sz w:val="19"/>
          <w:szCs w:val="19"/>
          <w:lang w:val="ru-RU" w:bidi="ar-SA"/>
        </w:rPr>
      </w:pPr>
    </w:p>
    <w:p w:rsidR="000E604C" w:rsidRDefault="000E604C" w:rsidP="000E604C">
      <w:pPr>
        <w:autoSpaceDE w:val="0"/>
        <w:autoSpaceDN w:val="0"/>
        <w:adjustRightInd w:val="0"/>
        <w:rPr>
          <w:rFonts w:ascii="Consolas" w:hAnsi="Consolas" w:cs="Consolas"/>
          <w:color w:val="008080"/>
          <w:sz w:val="19"/>
          <w:szCs w:val="19"/>
          <w:lang w:val="ru-RU" w:bidi="ar-SA"/>
        </w:rPr>
      </w:pPr>
    </w:p>
    <w:p w:rsidR="00E715C0" w:rsidRDefault="00E715C0" w:rsidP="00E715C0">
      <w:pPr>
        <w:pStyle w:val="ad"/>
        <w:spacing w:after="0" w:line="360" w:lineRule="auto"/>
        <w:ind w:firstLine="567"/>
        <w:jc w:val="lef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Выводы по разделу</w:t>
      </w:r>
    </w:p>
    <w:p w:rsidR="00E715C0" w:rsidRDefault="00E715C0" w:rsidP="00E715C0">
      <w:pPr>
        <w:rPr>
          <w:lang w:val="ru-RU"/>
        </w:rPr>
      </w:pPr>
    </w:p>
    <w:p w:rsidR="00BF6CB8" w:rsidRPr="00BF6CB8" w:rsidRDefault="00BF6CB8" w:rsidP="00BF6CB8">
      <w:pPr>
        <w:spacing w:line="360" w:lineRule="auto"/>
        <w:ind w:firstLine="567"/>
        <w:rPr>
          <w:rFonts w:ascii="Times New Roman" w:hAnsi="Times New Roman"/>
          <w:lang w:val="ru-RU"/>
        </w:rPr>
      </w:pPr>
      <w:r w:rsidRPr="00BF6CB8">
        <w:rPr>
          <w:rFonts w:ascii="Times New Roman" w:hAnsi="Times New Roman"/>
          <w:lang w:val="ru-RU"/>
        </w:rPr>
        <w:t xml:space="preserve">В результате анализа технологий можно сделать вывод, что для создания веб-приложения можно использовать такие технологии, как </w:t>
      </w:r>
      <w:r w:rsidRPr="00BF6CB8">
        <w:rPr>
          <w:rFonts w:ascii="Times New Roman" w:hAnsi="Times New Roman"/>
        </w:rPr>
        <w:t>Java</w:t>
      </w:r>
      <w:r w:rsidRPr="00BF6CB8">
        <w:rPr>
          <w:rFonts w:ascii="Times New Roman" w:hAnsi="Times New Roman"/>
          <w:lang w:val="ru-RU"/>
        </w:rPr>
        <w:t xml:space="preserve"> </w:t>
      </w:r>
      <w:r w:rsidRPr="00BF6CB8">
        <w:rPr>
          <w:rFonts w:ascii="Times New Roman" w:hAnsi="Times New Roman"/>
        </w:rPr>
        <w:t>EE</w:t>
      </w:r>
      <w:r w:rsidRPr="00BF6CB8">
        <w:rPr>
          <w:rFonts w:ascii="Times New Roman" w:hAnsi="Times New Roman"/>
          <w:lang w:val="ru-RU"/>
        </w:rPr>
        <w:t xml:space="preserve">, </w:t>
      </w:r>
      <w:r w:rsidRPr="00BF6CB8">
        <w:rPr>
          <w:rFonts w:ascii="Times New Roman" w:hAnsi="Times New Roman"/>
        </w:rPr>
        <w:t>Ajax</w:t>
      </w:r>
      <w:r w:rsidRPr="00BF6CB8">
        <w:rPr>
          <w:rFonts w:ascii="Times New Roman" w:hAnsi="Times New Roman"/>
          <w:lang w:val="ru-RU"/>
        </w:rPr>
        <w:t xml:space="preserve">, </w:t>
      </w:r>
      <w:r w:rsidRPr="00BF6CB8">
        <w:rPr>
          <w:rFonts w:ascii="Times New Roman" w:hAnsi="Times New Roman"/>
        </w:rPr>
        <w:t>HTML</w:t>
      </w:r>
      <w:r w:rsidRPr="00BF6CB8">
        <w:rPr>
          <w:rFonts w:ascii="Times New Roman" w:hAnsi="Times New Roman"/>
          <w:lang w:val="ru-RU"/>
        </w:rPr>
        <w:t xml:space="preserve">, </w:t>
      </w:r>
      <w:r w:rsidRPr="00BF6CB8">
        <w:rPr>
          <w:rFonts w:ascii="Times New Roman" w:hAnsi="Times New Roman"/>
        </w:rPr>
        <w:t>CSS</w:t>
      </w:r>
      <w:r w:rsidRPr="00BF6CB8">
        <w:rPr>
          <w:rFonts w:ascii="Times New Roman" w:hAnsi="Times New Roman"/>
          <w:lang w:val="ru-RU"/>
        </w:rPr>
        <w:t xml:space="preserve">, </w:t>
      </w:r>
      <w:r w:rsidRPr="00BF6CB8">
        <w:rPr>
          <w:rFonts w:ascii="Times New Roman" w:hAnsi="Times New Roman"/>
        </w:rPr>
        <w:t>JS</w:t>
      </w:r>
      <w:r w:rsidRPr="00BF6CB8">
        <w:rPr>
          <w:rFonts w:ascii="Times New Roman" w:hAnsi="Times New Roman"/>
          <w:lang w:val="ru-RU"/>
        </w:rPr>
        <w:t>. Наличие технической литературы говорит о широком применении данных технологий.</w:t>
      </w:r>
    </w:p>
    <w:p w:rsidR="00BF6CB8" w:rsidRPr="00BF6CB8" w:rsidRDefault="00BF6CB8" w:rsidP="00BF6CB8">
      <w:pPr>
        <w:spacing w:line="360" w:lineRule="auto"/>
        <w:ind w:firstLine="567"/>
        <w:rPr>
          <w:rFonts w:ascii="Times New Roman" w:hAnsi="Times New Roman"/>
          <w:lang w:val="ru-RU"/>
        </w:rPr>
      </w:pPr>
      <w:r w:rsidRPr="00BF6CB8">
        <w:rPr>
          <w:rFonts w:ascii="Times New Roman" w:hAnsi="Times New Roman"/>
          <w:lang w:val="ru-RU"/>
        </w:rPr>
        <w:t xml:space="preserve">Анализ схемы БД показал, что база является нормализованной и необходимо произвести оптимизацию хранимых процедур, в результате чего будет сокращено время выполнения команд, повысится скорость обработки данных, будет облегчена поддержка </w:t>
      </w:r>
      <w:r w:rsidRPr="00BF6CB8">
        <w:rPr>
          <w:rFonts w:ascii="Times New Roman" w:hAnsi="Times New Roman"/>
        </w:rPr>
        <w:t>SQL</w:t>
      </w:r>
      <w:r w:rsidRPr="00BF6CB8">
        <w:rPr>
          <w:rFonts w:ascii="Times New Roman" w:hAnsi="Times New Roman"/>
          <w:lang w:val="ru-RU"/>
        </w:rPr>
        <w:t xml:space="preserve"> – кода.</w:t>
      </w:r>
    </w:p>
    <w:p w:rsidR="000E604C" w:rsidRDefault="000E604C" w:rsidP="000E604C">
      <w:pPr>
        <w:autoSpaceDE w:val="0"/>
        <w:autoSpaceDN w:val="0"/>
        <w:adjustRightInd w:val="0"/>
        <w:rPr>
          <w:rFonts w:ascii="Consolas" w:hAnsi="Consolas" w:cs="Consolas"/>
          <w:color w:val="008080"/>
          <w:sz w:val="19"/>
          <w:szCs w:val="19"/>
          <w:lang w:val="ru-RU" w:bidi="ar-SA"/>
        </w:rPr>
      </w:pPr>
    </w:p>
    <w:p w:rsidR="000E604C" w:rsidRDefault="000E604C" w:rsidP="000E604C">
      <w:pPr>
        <w:autoSpaceDE w:val="0"/>
        <w:autoSpaceDN w:val="0"/>
        <w:adjustRightInd w:val="0"/>
        <w:rPr>
          <w:rFonts w:ascii="Consolas" w:hAnsi="Consolas" w:cs="Consolas"/>
          <w:color w:val="008080"/>
          <w:sz w:val="19"/>
          <w:szCs w:val="19"/>
          <w:lang w:val="ru-RU" w:bidi="ar-SA"/>
        </w:rPr>
      </w:pPr>
    </w:p>
    <w:p w:rsidR="000E604C" w:rsidRDefault="000E604C" w:rsidP="000E604C">
      <w:pPr>
        <w:autoSpaceDE w:val="0"/>
        <w:autoSpaceDN w:val="0"/>
        <w:adjustRightInd w:val="0"/>
        <w:rPr>
          <w:rFonts w:ascii="Consolas" w:hAnsi="Consolas" w:cs="Consolas"/>
          <w:color w:val="008080"/>
          <w:sz w:val="19"/>
          <w:szCs w:val="19"/>
          <w:lang w:val="ru-RU" w:bidi="ar-SA"/>
        </w:rPr>
      </w:pPr>
    </w:p>
    <w:p w:rsidR="000E604C" w:rsidRDefault="000E604C" w:rsidP="000E604C">
      <w:pPr>
        <w:autoSpaceDE w:val="0"/>
        <w:autoSpaceDN w:val="0"/>
        <w:adjustRightInd w:val="0"/>
        <w:rPr>
          <w:rFonts w:ascii="Consolas" w:hAnsi="Consolas" w:cs="Consolas"/>
          <w:color w:val="008080"/>
          <w:sz w:val="19"/>
          <w:szCs w:val="19"/>
          <w:lang w:val="ru-RU" w:bidi="ar-SA"/>
        </w:rPr>
      </w:pPr>
    </w:p>
    <w:p w:rsidR="000E604C" w:rsidRPr="000E604C" w:rsidRDefault="000E604C" w:rsidP="000E604C">
      <w:pPr>
        <w:autoSpaceDE w:val="0"/>
        <w:autoSpaceDN w:val="0"/>
        <w:adjustRightInd w:val="0"/>
        <w:spacing w:line="360" w:lineRule="auto"/>
        <w:ind w:right="-284" w:firstLine="567"/>
        <w:rPr>
          <w:rFonts w:ascii="Times New Roman" w:hAnsi="Times New Roman"/>
          <w:lang w:val="ru-RU" w:bidi="ar-SA"/>
        </w:rPr>
      </w:pPr>
    </w:p>
    <w:p w:rsidR="00B378F4" w:rsidRPr="008251D4" w:rsidRDefault="005C49B6" w:rsidP="008251D4">
      <w:pPr>
        <w:pStyle w:val="1"/>
        <w:ind w:firstLine="567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>
        <w:rPr>
          <w:rFonts w:ascii="Consolas" w:hAnsi="Consolas" w:cs="Consolas"/>
          <w:color w:val="008080"/>
          <w:sz w:val="19"/>
          <w:szCs w:val="19"/>
          <w:lang w:val="ru-RU" w:bidi="ar-SA"/>
        </w:rPr>
        <w:br w:type="page"/>
      </w:r>
      <w:bookmarkStart w:id="6" w:name="_Toc456552154"/>
      <w:r w:rsidR="00B8043B" w:rsidRPr="008251D4">
        <w:rPr>
          <w:rFonts w:ascii="Times New Roman" w:hAnsi="Times New Roman" w:cs="Times New Roman"/>
          <w:b w:val="0"/>
          <w:sz w:val="28"/>
          <w:szCs w:val="28"/>
          <w:lang w:val="ru-RU"/>
        </w:rPr>
        <w:lastRenderedPageBreak/>
        <w:t>2</w:t>
      </w:r>
      <w:r w:rsidR="00B378F4" w:rsidRPr="008251D4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 РАЗРАБОТКА ПРИЛОЖЕНИЙ ПО РАБОТЕ С БАЗОЙ ДАННЫХ</w:t>
      </w:r>
      <w:bookmarkEnd w:id="6"/>
    </w:p>
    <w:p w:rsidR="00B378F4" w:rsidRDefault="00B378F4" w:rsidP="00B378F4">
      <w:pPr>
        <w:spacing w:line="360" w:lineRule="auto"/>
        <w:rPr>
          <w:rFonts w:ascii="Times New Roman" w:hAnsi="Times New Roman"/>
          <w:lang w:val="ru-RU"/>
        </w:rPr>
      </w:pPr>
    </w:p>
    <w:p w:rsidR="00444404" w:rsidRPr="00D014F3" w:rsidRDefault="00444404" w:rsidP="00444404">
      <w:pPr>
        <w:pStyle w:val="aff6"/>
        <w:spacing w:line="300" w:lineRule="auto"/>
      </w:pPr>
      <w:r w:rsidRPr="00D014F3">
        <w:t xml:space="preserve">Целью проекта является создание удобного и простого приложения для хранения информации о </w:t>
      </w:r>
      <w:r w:rsidRPr="00D014F3">
        <w:t>транспортных средствах (автобусах), водителях и графиках их работы</w:t>
      </w:r>
      <w:r w:rsidRPr="00D014F3">
        <w:t>. Данное приложение должно позволять пользователю вносить, редактировать, просматривать информацию.</w:t>
      </w:r>
    </w:p>
    <w:p w:rsidR="00444404" w:rsidRPr="00D014F3" w:rsidRDefault="00444404" w:rsidP="00444404">
      <w:pPr>
        <w:pStyle w:val="aff6"/>
        <w:spacing w:line="300" w:lineRule="auto"/>
      </w:pPr>
      <w:r w:rsidRPr="00D014F3">
        <w:t>Для реализации поставленной цели необходимо решить следующие задачи:</w:t>
      </w:r>
    </w:p>
    <w:p w:rsidR="00444404" w:rsidRPr="00D014F3" w:rsidRDefault="00444404" w:rsidP="00444404">
      <w:pPr>
        <w:pStyle w:val="aff6"/>
        <w:numPr>
          <w:ilvl w:val="0"/>
          <w:numId w:val="39"/>
        </w:numPr>
        <w:tabs>
          <w:tab w:val="left" w:pos="1134"/>
        </w:tabs>
        <w:spacing w:line="300" w:lineRule="auto"/>
        <w:ind w:left="0" w:firstLine="851"/>
      </w:pPr>
      <w:r w:rsidRPr="00D014F3">
        <w:t>рассмотреть существующие на данный момент способы реализации поставленной задачи;</w:t>
      </w:r>
    </w:p>
    <w:p w:rsidR="00444404" w:rsidRPr="00D014F3" w:rsidRDefault="00444404" w:rsidP="00444404">
      <w:pPr>
        <w:pStyle w:val="a"/>
        <w:numPr>
          <w:ilvl w:val="0"/>
          <w:numId w:val="39"/>
        </w:numPr>
        <w:spacing w:line="300" w:lineRule="auto"/>
        <w:ind w:left="0" w:firstLine="851"/>
      </w:pPr>
      <w:r w:rsidRPr="00D014F3">
        <w:t>изучить предметную область, выделить сущности для решаемой задачи;</w:t>
      </w:r>
    </w:p>
    <w:p w:rsidR="00444404" w:rsidRPr="00D014F3" w:rsidRDefault="00444404" w:rsidP="00444404">
      <w:pPr>
        <w:pStyle w:val="a"/>
        <w:numPr>
          <w:ilvl w:val="0"/>
          <w:numId w:val="39"/>
        </w:numPr>
        <w:spacing w:line="300" w:lineRule="auto"/>
        <w:ind w:left="0" w:firstLine="851"/>
      </w:pPr>
      <w:r w:rsidRPr="00D014F3">
        <w:t>построить физическую и логическую модели данных;</w:t>
      </w:r>
    </w:p>
    <w:p w:rsidR="00444404" w:rsidRPr="00D014F3" w:rsidRDefault="00444404" w:rsidP="00444404">
      <w:pPr>
        <w:pStyle w:val="aff6"/>
        <w:numPr>
          <w:ilvl w:val="0"/>
          <w:numId w:val="39"/>
        </w:numPr>
        <w:tabs>
          <w:tab w:val="left" w:pos="1134"/>
        </w:tabs>
        <w:spacing w:line="300" w:lineRule="auto"/>
        <w:ind w:left="0" w:firstLine="851"/>
      </w:pPr>
      <w:r w:rsidRPr="00D014F3">
        <w:t xml:space="preserve">разработать </w:t>
      </w:r>
      <w:r w:rsidRPr="00D014F3">
        <w:rPr>
          <w:lang w:val="en-US"/>
        </w:rPr>
        <w:t>web</w:t>
      </w:r>
      <w:r w:rsidRPr="00D014F3">
        <w:t>-приложение</w:t>
      </w:r>
      <w:r w:rsidRPr="00D014F3">
        <w:rPr>
          <w:lang w:val="en-US"/>
        </w:rPr>
        <w:t>;</w:t>
      </w:r>
    </w:p>
    <w:p w:rsidR="00444404" w:rsidRPr="00D014F3" w:rsidRDefault="00444404" w:rsidP="00444404">
      <w:pPr>
        <w:pStyle w:val="aff6"/>
        <w:numPr>
          <w:ilvl w:val="0"/>
          <w:numId w:val="39"/>
        </w:numPr>
        <w:tabs>
          <w:tab w:val="left" w:pos="1134"/>
        </w:tabs>
        <w:spacing w:line="300" w:lineRule="auto"/>
        <w:ind w:left="0" w:firstLine="851"/>
      </w:pPr>
      <w:r w:rsidRPr="00D014F3">
        <w:t>описать полученные результаты, сфо</w:t>
      </w:r>
      <w:r w:rsidRPr="00D014F3">
        <w:t>рмулировать выводы и заключения;</w:t>
      </w:r>
    </w:p>
    <w:p w:rsidR="00444404" w:rsidRPr="00D014F3" w:rsidRDefault="00444404" w:rsidP="00444404">
      <w:pPr>
        <w:pStyle w:val="aff6"/>
        <w:numPr>
          <w:ilvl w:val="0"/>
          <w:numId w:val="39"/>
        </w:numPr>
        <w:tabs>
          <w:tab w:val="left" w:pos="1134"/>
        </w:tabs>
        <w:spacing w:line="300" w:lineRule="auto"/>
        <w:ind w:left="0" w:firstLine="851"/>
      </w:pPr>
      <w:r w:rsidRPr="00D014F3">
        <w:t>произвести оптимизацию хранимых процедур.</w:t>
      </w:r>
    </w:p>
    <w:p w:rsidR="00444404" w:rsidRPr="00D014F3" w:rsidRDefault="00444404" w:rsidP="00444404">
      <w:pPr>
        <w:pStyle w:val="aff6"/>
        <w:spacing w:line="300" w:lineRule="auto"/>
      </w:pPr>
      <w:r w:rsidRPr="00D014F3">
        <w:t xml:space="preserve">В системе должен быть представлено </w:t>
      </w:r>
      <w:r w:rsidRPr="00D014F3">
        <w:t>два</w:t>
      </w:r>
      <w:r w:rsidRPr="00D014F3">
        <w:t xml:space="preserve"> типа пользователей:</w:t>
      </w:r>
    </w:p>
    <w:p w:rsidR="00444404" w:rsidRPr="00D014F3" w:rsidRDefault="00444404" w:rsidP="00444404">
      <w:pPr>
        <w:pStyle w:val="aff6"/>
        <w:numPr>
          <w:ilvl w:val="0"/>
          <w:numId w:val="39"/>
        </w:numPr>
        <w:tabs>
          <w:tab w:val="left" w:pos="1134"/>
        </w:tabs>
        <w:spacing w:line="300" w:lineRule="auto"/>
        <w:ind w:left="0" w:firstLine="851"/>
      </w:pPr>
      <w:r w:rsidRPr="00D014F3">
        <w:t>администратор</w:t>
      </w:r>
      <w:r w:rsidRPr="00D014F3">
        <w:t>.</w:t>
      </w:r>
    </w:p>
    <w:p w:rsidR="00444404" w:rsidRPr="00D014F3" w:rsidRDefault="00444404" w:rsidP="00444404">
      <w:pPr>
        <w:pStyle w:val="aff6"/>
        <w:numPr>
          <w:ilvl w:val="0"/>
          <w:numId w:val="39"/>
        </w:numPr>
        <w:tabs>
          <w:tab w:val="left" w:pos="1134"/>
        </w:tabs>
        <w:spacing w:line="300" w:lineRule="auto"/>
        <w:ind w:left="0" w:firstLine="851"/>
      </w:pPr>
      <w:r w:rsidRPr="00D014F3">
        <w:t>пользователь</w:t>
      </w:r>
      <w:r w:rsidRPr="00D014F3">
        <w:t>.</w:t>
      </w:r>
      <w:r w:rsidRPr="00D014F3">
        <w:t xml:space="preserve"> </w:t>
      </w:r>
    </w:p>
    <w:p w:rsidR="00444404" w:rsidRPr="00D014F3" w:rsidRDefault="00444404" w:rsidP="00444404">
      <w:pPr>
        <w:pStyle w:val="aff6"/>
        <w:spacing w:line="300" w:lineRule="auto"/>
      </w:pPr>
      <w:r w:rsidRPr="00D014F3">
        <w:t>Администратор должен иметь такие возможности – создание, редактирование, удаление предметных областей «Автобус» и «Водитель», создание рабочего графика, его редактирование и удаление. Пользователь имеет возможность просмотра списка транспортных средств и графика работы.</w:t>
      </w:r>
    </w:p>
    <w:p w:rsidR="00444404" w:rsidRPr="00D014F3" w:rsidRDefault="00444404" w:rsidP="00444404">
      <w:pPr>
        <w:pStyle w:val="aff6"/>
        <w:spacing w:line="300" w:lineRule="auto"/>
      </w:pPr>
      <w:r w:rsidRPr="00D014F3">
        <w:t>Требования к реализации проекта:</w:t>
      </w:r>
    </w:p>
    <w:p w:rsidR="00444404" w:rsidRPr="00D014F3" w:rsidRDefault="00444404" w:rsidP="00444404">
      <w:pPr>
        <w:pStyle w:val="aff6"/>
        <w:numPr>
          <w:ilvl w:val="0"/>
          <w:numId w:val="39"/>
        </w:numPr>
        <w:tabs>
          <w:tab w:val="left" w:pos="1134"/>
        </w:tabs>
        <w:spacing w:line="300" w:lineRule="auto"/>
        <w:ind w:left="0" w:firstLine="851"/>
      </w:pPr>
      <w:r w:rsidRPr="00D014F3">
        <w:t xml:space="preserve">платформа </w:t>
      </w:r>
      <w:r w:rsidRPr="00D014F3">
        <w:rPr>
          <w:lang w:val="en-US"/>
        </w:rPr>
        <w:t>Java EE</w:t>
      </w:r>
      <w:r w:rsidRPr="00D014F3">
        <w:t>;</w:t>
      </w:r>
    </w:p>
    <w:p w:rsidR="00444404" w:rsidRPr="00D014F3" w:rsidRDefault="00444404" w:rsidP="00444404">
      <w:pPr>
        <w:pStyle w:val="aff6"/>
        <w:numPr>
          <w:ilvl w:val="0"/>
          <w:numId w:val="39"/>
        </w:numPr>
        <w:tabs>
          <w:tab w:val="left" w:pos="1134"/>
        </w:tabs>
        <w:spacing w:line="300" w:lineRule="auto"/>
        <w:ind w:left="0" w:firstLine="851"/>
      </w:pPr>
      <w:r w:rsidRPr="00D014F3">
        <w:t xml:space="preserve">язык программирования – </w:t>
      </w:r>
      <w:r w:rsidRPr="00D014F3">
        <w:rPr>
          <w:lang w:val="en-US"/>
        </w:rPr>
        <w:t>Java</w:t>
      </w:r>
      <w:r w:rsidRPr="00D014F3">
        <w:t>;</w:t>
      </w:r>
    </w:p>
    <w:p w:rsidR="00444404" w:rsidRPr="00D014F3" w:rsidRDefault="00444404" w:rsidP="00444404">
      <w:pPr>
        <w:pStyle w:val="aff6"/>
        <w:numPr>
          <w:ilvl w:val="0"/>
          <w:numId w:val="39"/>
        </w:numPr>
        <w:tabs>
          <w:tab w:val="left" w:pos="1134"/>
        </w:tabs>
        <w:spacing w:line="300" w:lineRule="auto"/>
        <w:ind w:left="0" w:firstLine="851"/>
        <w:rPr>
          <w:lang w:val="en-US"/>
        </w:rPr>
      </w:pPr>
      <w:r w:rsidRPr="00D014F3">
        <w:t>среда</w:t>
      </w:r>
      <w:r w:rsidRPr="00D014F3">
        <w:rPr>
          <w:lang w:val="en-US"/>
        </w:rPr>
        <w:t xml:space="preserve"> </w:t>
      </w:r>
      <w:r w:rsidRPr="00D014F3">
        <w:t>разработки</w:t>
      </w:r>
      <w:r w:rsidRPr="00D014F3">
        <w:rPr>
          <w:lang w:val="en-US"/>
        </w:rPr>
        <w:t xml:space="preserve"> </w:t>
      </w:r>
      <w:r w:rsidRPr="00D014F3">
        <w:rPr>
          <w:lang w:val="en-US"/>
        </w:rPr>
        <w:t>– Intellij Idea 2016</w:t>
      </w:r>
      <w:r w:rsidRPr="00D014F3">
        <w:rPr>
          <w:lang w:val="en-US"/>
        </w:rPr>
        <w:t>;</w:t>
      </w:r>
    </w:p>
    <w:p w:rsidR="00444404" w:rsidRPr="00D014F3" w:rsidRDefault="00444404" w:rsidP="00444404">
      <w:pPr>
        <w:pStyle w:val="aff6"/>
        <w:numPr>
          <w:ilvl w:val="0"/>
          <w:numId w:val="39"/>
        </w:numPr>
        <w:tabs>
          <w:tab w:val="left" w:pos="1134"/>
        </w:tabs>
        <w:spacing w:line="300" w:lineRule="auto"/>
        <w:ind w:left="0" w:firstLine="851"/>
      </w:pPr>
      <w:r w:rsidRPr="00D014F3">
        <w:t xml:space="preserve">система управления базами данных – </w:t>
      </w:r>
      <w:r w:rsidRPr="00D014F3">
        <w:rPr>
          <w:lang w:val="en-US"/>
        </w:rPr>
        <w:t>MS</w:t>
      </w:r>
      <w:r w:rsidRPr="00D014F3">
        <w:t xml:space="preserve"> </w:t>
      </w:r>
      <w:r w:rsidRPr="00D014F3">
        <w:rPr>
          <w:lang w:val="en-US"/>
        </w:rPr>
        <w:t>SQL</w:t>
      </w:r>
      <w:r w:rsidRPr="00D014F3">
        <w:t>;</w:t>
      </w:r>
    </w:p>
    <w:p w:rsidR="00444404" w:rsidRPr="00D014F3" w:rsidRDefault="00444404" w:rsidP="00444404">
      <w:pPr>
        <w:pStyle w:val="aff6"/>
        <w:numPr>
          <w:ilvl w:val="0"/>
          <w:numId w:val="39"/>
        </w:numPr>
        <w:tabs>
          <w:tab w:val="left" w:pos="1134"/>
        </w:tabs>
        <w:spacing w:line="300" w:lineRule="auto"/>
        <w:ind w:left="0" w:firstLine="851"/>
      </w:pPr>
      <w:r w:rsidRPr="00D014F3">
        <w:t xml:space="preserve">связь приложения с базой данных с помощью </w:t>
      </w:r>
      <w:proofErr w:type="gramStart"/>
      <w:r w:rsidRPr="00D014F3">
        <w:t xml:space="preserve">технологии  </w:t>
      </w:r>
      <w:r w:rsidRPr="00D014F3">
        <w:rPr>
          <w:lang w:val="en-US"/>
        </w:rPr>
        <w:t>JPA</w:t>
      </w:r>
      <w:proofErr w:type="gramEnd"/>
      <w:r w:rsidRPr="00D014F3">
        <w:t>-</w:t>
      </w:r>
      <w:r w:rsidRPr="00D014F3">
        <w:rPr>
          <w:lang w:val="en-US"/>
        </w:rPr>
        <w:t>Hibernate</w:t>
      </w:r>
      <w:r w:rsidRPr="00D014F3">
        <w:t>;</w:t>
      </w:r>
    </w:p>
    <w:p w:rsidR="00444404" w:rsidRPr="00D014F3" w:rsidRDefault="00444404" w:rsidP="00444404">
      <w:pPr>
        <w:pStyle w:val="aff6"/>
        <w:numPr>
          <w:ilvl w:val="0"/>
          <w:numId w:val="39"/>
        </w:numPr>
        <w:tabs>
          <w:tab w:val="left" w:pos="1134"/>
        </w:tabs>
        <w:spacing w:line="300" w:lineRule="auto"/>
        <w:ind w:left="0" w:firstLine="851"/>
      </w:pPr>
      <w:r w:rsidRPr="00D014F3">
        <w:t xml:space="preserve">клиентская часть – </w:t>
      </w:r>
      <w:r w:rsidRPr="00D014F3">
        <w:rPr>
          <w:lang w:val="en-US"/>
        </w:rPr>
        <w:t>HTML</w:t>
      </w:r>
      <w:r w:rsidRPr="00D014F3">
        <w:t xml:space="preserve">, </w:t>
      </w:r>
      <w:r w:rsidRPr="00D014F3">
        <w:rPr>
          <w:lang w:val="en-US"/>
        </w:rPr>
        <w:t>CSS</w:t>
      </w:r>
      <w:r w:rsidRPr="00D014F3">
        <w:t xml:space="preserve">, </w:t>
      </w:r>
      <w:r w:rsidRPr="00D014F3">
        <w:rPr>
          <w:lang w:val="en-US"/>
        </w:rPr>
        <w:t>Ajax</w:t>
      </w:r>
      <w:r w:rsidRPr="00D014F3">
        <w:t xml:space="preserve"> и </w:t>
      </w:r>
      <w:r w:rsidRPr="00D014F3">
        <w:rPr>
          <w:lang w:val="en-US"/>
        </w:rPr>
        <w:t>Javascript</w:t>
      </w:r>
      <w:r w:rsidRPr="00D014F3">
        <w:t>.</w:t>
      </w:r>
    </w:p>
    <w:p w:rsidR="00444404" w:rsidRPr="00D014F3" w:rsidRDefault="00444404" w:rsidP="00444404">
      <w:pPr>
        <w:pStyle w:val="aff6"/>
        <w:numPr>
          <w:ilvl w:val="0"/>
          <w:numId w:val="39"/>
        </w:numPr>
        <w:tabs>
          <w:tab w:val="left" w:pos="1134"/>
        </w:tabs>
        <w:spacing w:line="300" w:lineRule="auto"/>
        <w:ind w:left="0" w:firstLine="851"/>
      </w:pPr>
      <w:r w:rsidRPr="00D014F3">
        <w:t>а</w:t>
      </w:r>
      <w:r w:rsidRPr="00D014F3">
        <w:t xml:space="preserve">утентификация пользователя с помощью технологии </w:t>
      </w:r>
      <w:r w:rsidR="003623C8">
        <w:rPr>
          <w:lang w:val="en-US"/>
        </w:rPr>
        <w:t>Java</w:t>
      </w:r>
      <w:r w:rsidR="003623C8" w:rsidRPr="003623C8">
        <w:t xml:space="preserve"> </w:t>
      </w:r>
      <w:r w:rsidR="003623C8">
        <w:rPr>
          <w:lang w:val="en-US"/>
        </w:rPr>
        <w:t>EE</w:t>
      </w:r>
      <w:r w:rsidR="003623C8" w:rsidRPr="003623C8">
        <w:t xml:space="preserve"> </w:t>
      </w:r>
      <w:r w:rsidR="003623C8">
        <w:rPr>
          <w:lang w:val="en-US"/>
        </w:rPr>
        <w:t>Security</w:t>
      </w:r>
      <w:r w:rsidR="003623C8" w:rsidRPr="003623C8">
        <w:t xml:space="preserve"> </w:t>
      </w:r>
      <w:r w:rsidR="003623C8">
        <w:rPr>
          <w:lang w:val="en-US"/>
        </w:rPr>
        <w:t>Realm</w:t>
      </w:r>
      <w:bookmarkStart w:id="7" w:name="_GoBack"/>
      <w:bookmarkEnd w:id="7"/>
      <w:r w:rsidRPr="00D014F3">
        <w:t>.</w:t>
      </w:r>
    </w:p>
    <w:p w:rsidR="00444404" w:rsidRPr="00D014F3" w:rsidRDefault="00444404" w:rsidP="00444404">
      <w:pPr>
        <w:pStyle w:val="a"/>
        <w:numPr>
          <w:ilvl w:val="0"/>
          <w:numId w:val="0"/>
        </w:numPr>
        <w:spacing w:line="300" w:lineRule="auto"/>
        <w:ind w:firstLine="851"/>
      </w:pPr>
      <w:r w:rsidRPr="00D014F3">
        <w:t>Так же система должна включать в себя:</w:t>
      </w:r>
    </w:p>
    <w:p w:rsidR="00444404" w:rsidRPr="00D014F3" w:rsidRDefault="00444404" w:rsidP="00444404">
      <w:pPr>
        <w:pStyle w:val="a"/>
        <w:numPr>
          <w:ilvl w:val="0"/>
          <w:numId w:val="40"/>
        </w:numPr>
        <w:spacing w:line="300" w:lineRule="auto"/>
        <w:ind w:left="0" w:firstLine="851"/>
      </w:pPr>
      <w:r w:rsidRPr="00D014F3">
        <w:t>набор классов-сущностей</w:t>
      </w:r>
      <w:r w:rsidRPr="00D014F3">
        <w:t>;</w:t>
      </w:r>
    </w:p>
    <w:p w:rsidR="00444404" w:rsidRPr="00D014F3" w:rsidRDefault="00444404" w:rsidP="00444404">
      <w:pPr>
        <w:pStyle w:val="a"/>
        <w:numPr>
          <w:ilvl w:val="0"/>
          <w:numId w:val="40"/>
        </w:numPr>
        <w:spacing w:line="300" w:lineRule="auto"/>
        <w:ind w:left="0" w:firstLine="851"/>
      </w:pPr>
      <w:r w:rsidRPr="00D014F3">
        <w:t xml:space="preserve">подключение </w:t>
      </w:r>
      <w:r w:rsidRPr="00D014F3">
        <w:rPr>
          <w:lang w:val="en-US"/>
        </w:rPr>
        <w:t>JPA</w:t>
      </w:r>
      <w:r w:rsidRPr="00D014F3">
        <w:t xml:space="preserve"> - </w:t>
      </w:r>
      <w:r w:rsidRPr="00D014F3">
        <w:rPr>
          <w:lang w:val="en-US"/>
        </w:rPr>
        <w:t>Hibernate</w:t>
      </w:r>
      <w:r w:rsidRPr="00D014F3">
        <w:t xml:space="preserve"> для расширения функциональности системы;</w:t>
      </w:r>
    </w:p>
    <w:p w:rsidR="00444404" w:rsidRPr="00D014F3" w:rsidRDefault="00444404" w:rsidP="00444404">
      <w:pPr>
        <w:pStyle w:val="a"/>
        <w:numPr>
          <w:ilvl w:val="0"/>
          <w:numId w:val="40"/>
        </w:numPr>
        <w:spacing w:line="300" w:lineRule="auto"/>
        <w:ind w:left="0" w:firstLine="851"/>
      </w:pPr>
      <w:r w:rsidRPr="00D014F3">
        <w:rPr>
          <w:lang w:val="en-US"/>
        </w:rPr>
        <w:t>EJB</w:t>
      </w:r>
      <w:r w:rsidRPr="00D014F3">
        <w:t xml:space="preserve"> – объекты для создания сервисных классов для работы с базой данных;</w:t>
      </w:r>
    </w:p>
    <w:p w:rsidR="00444404" w:rsidRPr="00D014F3" w:rsidRDefault="00444404" w:rsidP="00444404">
      <w:pPr>
        <w:pStyle w:val="a"/>
        <w:numPr>
          <w:ilvl w:val="0"/>
          <w:numId w:val="40"/>
        </w:numPr>
        <w:spacing w:line="300" w:lineRule="auto"/>
        <w:ind w:left="0" w:firstLine="851"/>
      </w:pPr>
      <w:r w:rsidRPr="00D014F3">
        <w:t>создание подключения к базе данных через сервер приложений.</w:t>
      </w:r>
    </w:p>
    <w:p w:rsidR="00444404" w:rsidRPr="00D014F3" w:rsidRDefault="00444404" w:rsidP="00444404">
      <w:pPr>
        <w:pStyle w:val="a"/>
        <w:numPr>
          <w:ilvl w:val="0"/>
          <w:numId w:val="0"/>
        </w:numPr>
        <w:spacing w:line="300" w:lineRule="auto"/>
        <w:ind w:firstLine="851"/>
      </w:pPr>
      <w:r w:rsidRPr="00D014F3">
        <w:t xml:space="preserve">Так же следует отметить то, что система должна представлять собой </w:t>
      </w:r>
      <w:r w:rsidRPr="00D014F3">
        <w:t>клиент-</w:t>
      </w:r>
      <w:r w:rsidRPr="00D014F3">
        <w:t xml:space="preserve">серверное приложение и должна как минимум корректно работать на </w:t>
      </w:r>
      <w:r w:rsidRPr="00D014F3">
        <w:rPr>
          <w:lang w:val="en-US"/>
        </w:rPr>
        <w:t>web</w:t>
      </w:r>
      <w:r w:rsidRPr="00D014F3">
        <w:t xml:space="preserve">-сервере </w:t>
      </w:r>
      <w:r w:rsidRPr="00D014F3">
        <w:rPr>
          <w:lang w:val="en-US"/>
        </w:rPr>
        <w:t>WildFly</w:t>
      </w:r>
      <w:r w:rsidRPr="00D014F3">
        <w:t xml:space="preserve"> 9.0.2 </w:t>
      </w:r>
      <w:r w:rsidRPr="00D014F3">
        <w:rPr>
          <w:lang w:val="en-US"/>
        </w:rPr>
        <w:t>Final</w:t>
      </w:r>
      <w:r w:rsidRPr="00D014F3">
        <w:t xml:space="preserve"> с платформой </w:t>
      </w:r>
      <w:r w:rsidRPr="00D014F3">
        <w:rPr>
          <w:lang w:val="en-US"/>
        </w:rPr>
        <w:t>JRE</w:t>
      </w:r>
      <w:r w:rsidRPr="00D014F3">
        <w:t xml:space="preserve"> версии 1.7 и выше и базой данных, которая поддерживает транзакции, триггеры и хранимые процедуры</w:t>
      </w:r>
      <w:r w:rsidRPr="00D014F3">
        <w:t xml:space="preserve"> </w:t>
      </w:r>
      <w:r w:rsidRPr="00D014F3">
        <w:rPr>
          <w:lang w:val="en-US"/>
        </w:rPr>
        <w:t>MS</w:t>
      </w:r>
      <w:r w:rsidRPr="00D014F3">
        <w:t xml:space="preserve"> </w:t>
      </w:r>
      <w:r w:rsidRPr="00D014F3">
        <w:rPr>
          <w:lang w:val="en-US"/>
        </w:rPr>
        <w:t>SQL</w:t>
      </w:r>
      <w:r w:rsidRPr="00D014F3">
        <w:t>.</w:t>
      </w:r>
    </w:p>
    <w:p w:rsidR="00444404" w:rsidRDefault="00444404" w:rsidP="00B378F4">
      <w:pPr>
        <w:spacing w:line="360" w:lineRule="auto"/>
        <w:rPr>
          <w:rFonts w:ascii="Times New Roman" w:hAnsi="Times New Roman"/>
          <w:lang w:val="ru-RU"/>
        </w:rPr>
      </w:pPr>
    </w:p>
    <w:p w:rsidR="00444404" w:rsidRDefault="00444404" w:rsidP="00B378F4">
      <w:pPr>
        <w:spacing w:line="360" w:lineRule="auto"/>
        <w:rPr>
          <w:rFonts w:ascii="Times New Roman" w:hAnsi="Times New Roman"/>
          <w:lang w:val="ru-RU"/>
        </w:rPr>
      </w:pPr>
    </w:p>
    <w:p w:rsidR="00570554" w:rsidRPr="00F85F7B" w:rsidRDefault="00F85F7B" w:rsidP="001755DA">
      <w:pPr>
        <w:pStyle w:val="1"/>
        <w:ind w:right="-283"/>
        <w:jc w:val="center"/>
        <w:rPr>
          <w:rFonts w:ascii="Times New Roman" w:hAnsi="Times New Roman" w:cs="Times New Roman"/>
          <w:b w:val="0"/>
          <w:sz w:val="28"/>
          <w:szCs w:val="28"/>
          <w:lang w:val="ru-RU"/>
        </w:rPr>
      </w:pPr>
      <w:bookmarkStart w:id="8" w:name="_Toc456552160"/>
      <w:r w:rsidRPr="00F85F7B">
        <w:rPr>
          <w:rFonts w:ascii="Times New Roman" w:hAnsi="Times New Roman" w:cs="Times New Roman"/>
          <w:b w:val="0"/>
          <w:sz w:val="28"/>
          <w:szCs w:val="28"/>
          <w:lang w:val="ru-RU"/>
        </w:rPr>
        <w:lastRenderedPageBreak/>
        <w:t>СПИСОК ИСПОЛЬЗУЕМЫХ ИСТОЧНИКОВ</w:t>
      </w:r>
      <w:bookmarkEnd w:id="8"/>
    </w:p>
    <w:p w:rsidR="00570554" w:rsidRPr="00570554" w:rsidRDefault="00570554" w:rsidP="001755DA">
      <w:pPr>
        <w:ind w:right="-283"/>
        <w:rPr>
          <w:lang w:val="ru-RU"/>
        </w:rPr>
      </w:pPr>
    </w:p>
    <w:p w:rsidR="00570554" w:rsidRPr="00A45B6F" w:rsidRDefault="00570554" w:rsidP="001755DA">
      <w:pPr>
        <w:pStyle w:val="61"/>
        <w:numPr>
          <w:ilvl w:val="6"/>
          <w:numId w:val="1"/>
        </w:numPr>
        <w:ind w:left="0" w:right="-283" w:firstLine="567"/>
        <w:jc w:val="left"/>
      </w:pPr>
      <w:r w:rsidRPr="00570554">
        <w:t xml:space="preserve">«Эффективная работа с </w:t>
      </w:r>
      <w:proofErr w:type="gramStart"/>
      <w:r w:rsidRPr="00570554">
        <w:t>СУБД»  под</w:t>
      </w:r>
      <w:proofErr w:type="gramEnd"/>
      <w:r w:rsidRPr="00570554">
        <w:t xml:space="preserve"> ред. </w:t>
      </w:r>
      <w:r w:rsidRPr="00A45B6F">
        <w:t>Ахаян Р., С. – П. – 1997</w:t>
      </w:r>
    </w:p>
    <w:p w:rsidR="00A80DE1" w:rsidRDefault="00570554" w:rsidP="001755DA">
      <w:pPr>
        <w:pStyle w:val="61"/>
        <w:numPr>
          <w:ilvl w:val="6"/>
          <w:numId w:val="1"/>
        </w:numPr>
        <w:ind w:left="0" w:right="-283" w:firstLine="567"/>
        <w:jc w:val="left"/>
      </w:pPr>
      <w:r w:rsidRPr="00A45B6F">
        <w:t xml:space="preserve">Е.В. Мамаев Microsoft SQL Server 2000. – </w:t>
      </w:r>
      <w:proofErr w:type="gramStart"/>
      <w:r w:rsidRPr="00A45B6F">
        <w:t>СПб.:</w:t>
      </w:r>
      <w:proofErr w:type="gramEnd"/>
      <w:r w:rsidRPr="00A45B6F">
        <w:t xml:space="preserve"> БХВ-Петербург, 2002.</w:t>
      </w:r>
    </w:p>
    <w:p w:rsidR="007C1792" w:rsidRDefault="007C1792" w:rsidP="001755DA">
      <w:pPr>
        <w:pStyle w:val="61"/>
        <w:numPr>
          <w:ilvl w:val="6"/>
          <w:numId w:val="1"/>
        </w:numPr>
        <w:ind w:left="0" w:right="-283" w:firstLine="567"/>
        <w:jc w:val="left"/>
      </w:pPr>
      <w:r>
        <w:t>«</w:t>
      </w:r>
      <w:r w:rsidRPr="007C1792">
        <w:t>SQL полное руководство</w:t>
      </w:r>
      <w:r>
        <w:t xml:space="preserve">» </w:t>
      </w:r>
      <w:r w:rsidRPr="007C1792">
        <w:t>Грофф Дж.Р., Вайнберг П.Н.</w:t>
      </w:r>
      <w:r>
        <w:t xml:space="preserve"> -  Год издания: 2001.</w:t>
      </w:r>
    </w:p>
    <w:p w:rsidR="007C1792" w:rsidRDefault="007C1792" w:rsidP="001755DA">
      <w:pPr>
        <w:pStyle w:val="61"/>
        <w:numPr>
          <w:ilvl w:val="6"/>
          <w:numId w:val="1"/>
        </w:numPr>
        <w:ind w:left="0" w:right="-283" w:firstLine="567"/>
        <w:jc w:val="left"/>
      </w:pPr>
      <w:r>
        <w:t>«</w:t>
      </w:r>
      <w:r w:rsidRPr="007C1792">
        <w:t>SQL в примерах и задачах</w:t>
      </w:r>
      <w:r>
        <w:t xml:space="preserve">» </w:t>
      </w:r>
      <w:r w:rsidRPr="007C1792">
        <w:t>И. Ф. Астахова</w:t>
      </w:r>
      <w:r>
        <w:t>. - Год издания: 2005.</w:t>
      </w:r>
    </w:p>
    <w:p w:rsidR="003F7171" w:rsidRPr="003F566D" w:rsidRDefault="007C1792" w:rsidP="008034F5">
      <w:pPr>
        <w:pStyle w:val="61"/>
        <w:numPr>
          <w:ilvl w:val="6"/>
          <w:numId w:val="1"/>
        </w:numPr>
        <w:spacing w:after="200" w:line="276" w:lineRule="auto"/>
        <w:ind w:left="0" w:right="-283" w:firstLine="567"/>
        <w:jc w:val="left"/>
      </w:pPr>
      <w:r>
        <w:t>«</w:t>
      </w:r>
      <w:r w:rsidR="00A13D65">
        <w:rPr>
          <w:lang w:val="en-US"/>
        </w:rPr>
        <w:t>Java</w:t>
      </w:r>
      <w:r w:rsidR="00A13D65" w:rsidRPr="00A13D65">
        <w:t xml:space="preserve">. </w:t>
      </w:r>
      <w:r w:rsidR="00A13D65">
        <w:t>Промышленное программирование</w:t>
      </w:r>
      <w:r>
        <w:t xml:space="preserve">» </w:t>
      </w:r>
      <w:r w:rsidR="00A13D65">
        <w:t>Блинов И.Н</w:t>
      </w:r>
      <w:r>
        <w:t>. - Год издания: 20</w:t>
      </w:r>
      <w:r w:rsidR="00A13D65">
        <w:t>13</w:t>
      </w:r>
      <w:r>
        <w:t>.</w:t>
      </w:r>
    </w:p>
    <w:sectPr w:rsidR="003F7171" w:rsidRPr="003F566D" w:rsidSect="00E715C0">
      <w:headerReference w:type="default" r:id="rId33"/>
      <w:pgSz w:w="11906" w:h="16838"/>
      <w:pgMar w:top="1134" w:right="566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C7E" w:rsidRDefault="00BF5C7E" w:rsidP="00456512">
      <w:r>
        <w:separator/>
      </w:r>
    </w:p>
  </w:endnote>
  <w:endnote w:type="continuationSeparator" w:id="0">
    <w:p w:rsidR="00BF5C7E" w:rsidRDefault="00BF5C7E" w:rsidP="00456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C7E" w:rsidRDefault="00BF5C7E" w:rsidP="00456512">
      <w:r>
        <w:separator/>
      </w:r>
    </w:p>
  </w:footnote>
  <w:footnote w:type="continuationSeparator" w:id="0">
    <w:p w:rsidR="00BF5C7E" w:rsidRDefault="00BF5C7E" w:rsidP="004565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1086454"/>
      <w:docPartObj>
        <w:docPartGallery w:val="Page Numbers (Top of Page)"/>
        <w:docPartUnique/>
      </w:docPartObj>
    </w:sdtPr>
    <w:sdtContent>
      <w:p w:rsidR="00CB7625" w:rsidRPr="00022FE3" w:rsidRDefault="00CB7625" w:rsidP="00022FE3">
        <w:pPr>
          <w:pStyle w:val="a4"/>
          <w:jc w:val="right"/>
          <w:rPr>
            <w:lang w:val="ru-RU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23C8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50453"/>
    <w:multiLevelType w:val="hybridMultilevel"/>
    <w:tmpl w:val="1B86310A"/>
    <w:lvl w:ilvl="0" w:tplc="CDE0C1CA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E56A1D"/>
    <w:multiLevelType w:val="hybridMultilevel"/>
    <w:tmpl w:val="BE7AC5F2"/>
    <w:lvl w:ilvl="0" w:tplc="62EC7E64">
      <w:start w:val="1"/>
      <w:numFmt w:val="bullet"/>
      <w:lvlText w:val="–"/>
      <w:lvlJc w:val="left"/>
      <w:pPr>
        <w:ind w:left="1485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05BE0195"/>
    <w:multiLevelType w:val="hybridMultilevel"/>
    <w:tmpl w:val="B1A0B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13448B"/>
    <w:multiLevelType w:val="multilevel"/>
    <w:tmpl w:val="ADEEF2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4">
    <w:nsid w:val="07822C55"/>
    <w:multiLevelType w:val="multilevel"/>
    <w:tmpl w:val="ADEEF2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5">
    <w:nsid w:val="0D03586F"/>
    <w:multiLevelType w:val="multilevel"/>
    <w:tmpl w:val="6ADE36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suff w:val="space"/>
      <w:lvlText w:val="%7."/>
      <w:lvlJc w:val="left"/>
      <w:pPr>
        <w:ind w:left="2196" w:hanging="1440"/>
      </w:pPr>
      <w:rPr>
        <w:rFonts w:ascii="Times New Roman" w:eastAsiaTheme="minorHAnsi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6">
    <w:nsid w:val="0FE21636"/>
    <w:multiLevelType w:val="hybridMultilevel"/>
    <w:tmpl w:val="C59813B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CB7333"/>
    <w:multiLevelType w:val="hybridMultilevel"/>
    <w:tmpl w:val="9C0CE5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661DB9"/>
    <w:multiLevelType w:val="hybridMultilevel"/>
    <w:tmpl w:val="F97A47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F511BCF"/>
    <w:multiLevelType w:val="hybridMultilevel"/>
    <w:tmpl w:val="04941A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8C0633"/>
    <w:multiLevelType w:val="hybridMultilevel"/>
    <w:tmpl w:val="E272F60C"/>
    <w:lvl w:ilvl="0" w:tplc="041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1">
    <w:nsid w:val="2B244FAB"/>
    <w:multiLevelType w:val="hybridMultilevel"/>
    <w:tmpl w:val="ABE02FBC"/>
    <w:lvl w:ilvl="0" w:tplc="8FDA0CA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>
    <w:nsid w:val="2B272FD2"/>
    <w:multiLevelType w:val="hybridMultilevel"/>
    <w:tmpl w:val="83282560"/>
    <w:lvl w:ilvl="0" w:tplc="E5F46394">
      <w:start w:val="1"/>
      <w:numFmt w:val="bullet"/>
      <w:lvlText w:val="-"/>
      <w:lvlJc w:val="left"/>
      <w:pPr>
        <w:ind w:left="1429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C4726A"/>
    <w:multiLevelType w:val="hybridMultilevel"/>
    <w:tmpl w:val="B0FAF01E"/>
    <w:lvl w:ilvl="0" w:tplc="0B3429D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62F6E03"/>
    <w:multiLevelType w:val="hybridMultilevel"/>
    <w:tmpl w:val="C84C9048"/>
    <w:lvl w:ilvl="0" w:tplc="1E505308">
      <w:start w:val="1"/>
      <w:numFmt w:val="bullet"/>
      <w:pStyle w:val="a"/>
      <w:lvlText w:val=""/>
      <w:lvlJc w:val="left"/>
      <w:pPr>
        <w:tabs>
          <w:tab w:val="num" w:pos="680"/>
        </w:tabs>
        <w:ind w:left="0" w:firstLine="34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C176C73"/>
    <w:multiLevelType w:val="hybridMultilevel"/>
    <w:tmpl w:val="1944ACC2"/>
    <w:lvl w:ilvl="0" w:tplc="62EC7E64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3D617F70"/>
    <w:multiLevelType w:val="hybridMultilevel"/>
    <w:tmpl w:val="10D28408"/>
    <w:lvl w:ilvl="0" w:tplc="4D8200B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6D34520"/>
    <w:multiLevelType w:val="hybridMultilevel"/>
    <w:tmpl w:val="4698B49A"/>
    <w:lvl w:ilvl="0" w:tplc="CED4380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D5446E3"/>
    <w:multiLevelType w:val="hybridMultilevel"/>
    <w:tmpl w:val="D18EB4BE"/>
    <w:lvl w:ilvl="0" w:tplc="31EEEDC2">
      <w:start w:val="1"/>
      <w:numFmt w:val="decimal"/>
      <w:lvlText w:val="%1)"/>
      <w:lvlJc w:val="left"/>
      <w:pPr>
        <w:ind w:left="11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6" w:hanging="360"/>
      </w:pPr>
    </w:lvl>
    <w:lvl w:ilvl="2" w:tplc="0419001B" w:tentative="1">
      <w:start w:val="1"/>
      <w:numFmt w:val="lowerRoman"/>
      <w:lvlText w:val="%3."/>
      <w:lvlJc w:val="right"/>
      <w:pPr>
        <w:ind w:left="2556" w:hanging="180"/>
      </w:pPr>
    </w:lvl>
    <w:lvl w:ilvl="3" w:tplc="0419000F" w:tentative="1">
      <w:start w:val="1"/>
      <w:numFmt w:val="decimal"/>
      <w:lvlText w:val="%4."/>
      <w:lvlJc w:val="left"/>
      <w:pPr>
        <w:ind w:left="3276" w:hanging="360"/>
      </w:pPr>
    </w:lvl>
    <w:lvl w:ilvl="4" w:tplc="04190019" w:tentative="1">
      <w:start w:val="1"/>
      <w:numFmt w:val="lowerLetter"/>
      <w:lvlText w:val="%5."/>
      <w:lvlJc w:val="left"/>
      <w:pPr>
        <w:ind w:left="3996" w:hanging="360"/>
      </w:pPr>
    </w:lvl>
    <w:lvl w:ilvl="5" w:tplc="0419001B" w:tentative="1">
      <w:start w:val="1"/>
      <w:numFmt w:val="lowerRoman"/>
      <w:lvlText w:val="%6."/>
      <w:lvlJc w:val="right"/>
      <w:pPr>
        <w:ind w:left="4716" w:hanging="180"/>
      </w:pPr>
    </w:lvl>
    <w:lvl w:ilvl="6" w:tplc="0419000F" w:tentative="1">
      <w:start w:val="1"/>
      <w:numFmt w:val="decimal"/>
      <w:lvlText w:val="%7."/>
      <w:lvlJc w:val="left"/>
      <w:pPr>
        <w:ind w:left="5436" w:hanging="360"/>
      </w:pPr>
    </w:lvl>
    <w:lvl w:ilvl="7" w:tplc="04190019" w:tentative="1">
      <w:start w:val="1"/>
      <w:numFmt w:val="lowerLetter"/>
      <w:lvlText w:val="%8."/>
      <w:lvlJc w:val="left"/>
      <w:pPr>
        <w:ind w:left="6156" w:hanging="360"/>
      </w:pPr>
    </w:lvl>
    <w:lvl w:ilvl="8" w:tplc="041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19">
    <w:nsid w:val="4EC10C26"/>
    <w:multiLevelType w:val="hybridMultilevel"/>
    <w:tmpl w:val="D18EB4BE"/>
    <w:lvl w:ilvl="0" w:tplc="31EEEDC2">
      <w:start w:val="1"/>
      <w:numFmt w:val="decimal"/>
      <w:lvlText w:val="%1)"/>
      <w:lvlJc w:val="left"/>
      <w:pPr>
        <w:ind w:left="11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6" w:hanging="360"/>
      </w:pPr>
    </w:lvl>
    <w:lvl w:ilvl="2" w:tplc="0419001B" w:tentative="1">
      <w:start w:val="1"/>
      <w:numFmt w:val="lowerRoman"/>
      <w:lvlText w:val="%3."/>
      <w:lvlJc w:val="right"/>
      <w:pPr>
        <w:ind w:left="2556" w:hanging="180"/>
      </w:pPr>
    </w:lvl>
    <w:lvl w:ilvl="3" w:tplc="0419000F" w:tentative="1">
      <w:start w:val="1"/>
      <w:numFmt w:val="decimal"/>
      <w:lvlText w:val="%4."/>
      <w:lvlJc w:val="left"/>
      <w:pPr>
        <w:ind w:left="3276" w:hanging="360"/>
      </w:pPr>
    </w:lvl>
    <w:lvl w:ilvl="4" w:tplc="04190019" w:tentative="1">
      <w:start w:val="1"/>
      <w:numFmt w:val="lowerLetter"/>
      <w:lvlText w:val="%5."/>
      <w:lvlJc w:val="left"/>
      <w:pPr>
        <w:ind w:left="3996" w:hanging="360"/>
      </w:pPr>
    </w:lvl>
    <w:lvl w:ilvl="5" w:tplc="0419001B" w:tentative="1">
      <w:start w:val="1"/>
      <w:numFmt w:val="lowerRoman"/>
      <w:lvlText w:val="%6."/>
      <w:lvlJc w:val="right"/>
      <w:pPr>
        <w:ind w:left="4716" w:hanging="180"/>
      </w:pPr>
    </w:lvl>
    <w:lvl w:ilvl="6" w:tplc="0419000F" w:tentative="1">
      <w:start w:val="1"/>
      <w:numFmt w:val="decimal"/>
      <w:lvlText w:val="%7."/>
      <w:lvlJc w:val="left"/>
      <w:pPr>
        <w:ind w:left="5436" w:hanging="360"/>
      </w:pPr>
    </w:lvl>
    <w:lvl w:ilvl="7" w:tplc="04190019" w:tentative="1">
      <w:start w:val="1"/>
      <w:numFmt w:val="lowerLetter"/>
      <w:lvlText w:val="%8."/>
      <w:lvlJc w:val="left"/>
      <w:pPr>
        <w:ind w:left="6156" w:hanging="360"/>
      </w:pPr>
    </w:lvl>
    <w:lvl w:ilvl="8" w:tplc="041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20">
    <w:nsid w:val="51492BF6"/>
    <w:multiLevelType w:val="hybridMultilevel"/>
    <w:tmpl w:val="248460BE"/>
    <w:lvl w:ilvl="0" w:tplc="3E607886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51A74C69"/>
    <w:multiLevelType w:val="multilevel"/>
    <w:tmpl w:val="1BE6BA16"/>
    <w:lvl w:ilvl="0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9D6AF6"/>
    <w:multiLevelType w:val="hybridMultilevel"/>
    <w:tmpl w:val="65B652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4ED616D"/>
    <w:multiLevelType w:val="hybridMultilevel"/>
    <w:tmpl w:val="B336CE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53E6970"/>
    <w:multiLevelType w:val="hybridMultilevel"/>
    <w:tmpl w:val="52505E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5F43CB1"/>
    <w:multiLevelType w:val="hybridMultilevel"/>
    <w:tmpl w:val="370E7A82"/>
    <w:lvl w:ilvl="0" w:tplc="E5F46394">
      <w:start w:val="1"/>
      <w:numFmt w:val="bullet"/>
      <w:lvlText w:val="-"/>
      <w:lvlJc w:val="left"/>
      <w:pPr>
        <w:ind w:left="1429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10428E"/>
    <w:multiLevelType w:val="hybridMultilevel"/>
    <w:tmpl w:val="A308ECBA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FBA1E0A"/>
    <w:multiLevelType w:val="hybridMultilevel"/>
    <w:tmpl w:val="E976F640"/>
    <w:lvl w:ilvl="0" w:tplc="0160FD9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634E0473"/>
    <w:multiLevelType w:val="hybridMultilevel"/>
    <w:tmpl w:val="D7021B4A"/>
    <w:lvl w:ilvl="0" w:tplc="31EEEDC2">
      <w:start w:val="1"/>
      <w:numFmt w:val="decimal"/>
      <w:lvlText w:val="%1)"/>
      <w:lvlJc w:val="left"/>
      <w:pPr>
        <w:ind w:left="11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6" w:hanging="360"/>
      </w:pPr>
    </w:lvl>
    <w:lvl w:ilvl="2" w:tplc="0419001B" w:tentative="1">
      <w:start w:val="1"/>
      <w:numFmt w:val="lowerRoman"/>
      <w:lvlText w:val="%3."/>
      <w:lvlJc w:val="right"/>
      <w:pPr>
        <w:ind w:left="2556" w:hanging="180"/>
      </w:pPr>
    </w:lvl>
    <w:lvl w:ilvl="3" w:tplc="0419000F" w:tentative="1">
      <w:start w:val="1"/>
      <w:numFmt w:val="decimal"/>
      <w:lvlText w:val="%4."/>
      <w:lvlJc w:val="left"/>
      <w:pPr>
        <w:ind w:left="3276" w:hanging="360"/>
      </w:pPr>
    </w:lvl>
    <w:lvl w:ilvl="4" w:tplc="04190019" w:tentative="1">
      <w:start w:val="1"/>
      <w:numFmt w:val="lowerLetter"/>
      <w:lvlText w:val="%5."/>
      <w:lvlJc w:val="left"/>
      <w:pPr>
        <w:ind w:left="3996" w:hanging="360"/>
      </w:pPr>
    </w:lvl>
    <w:lvl w:ilvl="5" w:tplc="0419001B" w:tentative="1">
      <w:start w:val="1"/>
      <w:numFmt w:val="lowerRoman"/>
      <w:lvlText w:val="%6."/>
      <w:lvlJc w:val="right"/>
      <w:pPr>
        <w:ind w:left="4716" w:hanging="180"/>
      </w:pPr>
    </w:lvl>
    <w:lvl w:ilvl="6" w:tplc="0419000F" w:tentative="1">
      <w:start w:val="1"/>
      <w:numFmt w:val="decimal"/>
      <w:lvlText w:val="%7."/>
      <w:lvlJc w:val="left"/>
      <w:pPr>
        <w:ind w:left="5436" w:hanging="360"/>
      </w:pPr>
    </w:lvl>
    <w:lvl w:ilvl="7" w:tplc="04190019" w:tentative="1">
      <w:start w:val="1"/>
      <w:numFmt w:val="lowerLetter"/>
      <w:lvlText w:val="%8."/>
      <w:lvlJc w:val="left"/>
      <w:pPr>
        <w:ind w:left="6156" w:hanging="360"/>
      </w:pPr>
    </w:lvl>
    <w:lvl w:ilvl="8" w:tplc="041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29">
    <w:nsid w:val="64C522D5"/>
    <w:multiLevelType w:val="hybridMultilevel"/>
    <w:tmpl w:val="64CEABEC"/>
    <w:lvl w:ilvl="0" w:tplc="DA92A278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103C5F"/>
    <w:multiLevelType w:val="hybridMultilevel"/>
    <w:tmpl w:val="9B00E4D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70F83390"/>
    <w:multiLevelType w:val="hybridMultilevel"/>
    <w:tmpl w:val="D18EB4BE"/>
    <w:lvl w:ilvl="0" w:tplc="31EEEDC2">
      <w:start w:val="1"/>
      <w:numFmt w:val="decimal"/>
      <w:lvlText w:val="%1)"/>
      <w:lvlJc w:val="left"/>
      <w:pPr>
        <w:ind w:left="11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6" w:hanging="360"/>
      </w:pPr>
    </w:lvl>
    <w:lvl w:ilvl="2" w:tplc="0419001B" w:tentative="1">
      <w:start w:val="1"/>
      <w:numFmt w:val="lowerRoman"/>
      <w:lvlText w:val="%3."/>
      <w:lvlJc w:val="right"/>
      <w:pPr>
        <w:ind w:left="2556" w:hanging="180"/>
      </w:pPr>
    </w:lvl>
    <w:lvl w:ilvl="3" w:tplc="0419000F" w:tentative="1">
      <w:start w:val="1"/>
      <w:numFmt w:val="decimal"/>
      <w:lvlText w:val="%4."/>
      <w:lvlJc w:val="left"/>
      <w:pPr>
        <w:ind w:left="3276" w:hanging="360"/>
      </w:pPr>
    </w:lvl>
    <w:lvl w:ilvl="4" w:tplc="04190019" w:tentative="1">
      <w:start w:val="1"/>
      <w:numFmt w:val="lowerLetter"/>
      <w:lvlText w:val="%5."/>
      <w:lvlJc w:val="left"/>
      <w:pPr>
        <w:ind w:left="3996" w:hanging="360"/>
      </w:pPr>
    </w:lvl>
    <w:lvl w:ilvl="5" w:tplc="0419001B" w:tentative="1">
      <w:start w:val="1"/>
      <w:numFmt w:val="lowerRoman"/>
      <w:lvlText w:val="%6."/>
      <w:lvlJc w:val="right"/>
      <w:pPr>
        <w:ind w:left="4716" w:hanging="180"/>
      </w:pPr>
    </w:lvl>
    <w:lvl w:ilvl="6" w:tplc="0419000F" w:tentative="1">
      <w:start w:val="1"/>
      <w:numFmt w:val="decimal"/>
      <w:lvlText w:val="%7."/>
      <w:lvlJc w:val="left"/>
      <w:pPr>
        <w:ind w:left="5436" w:hanging="360"/>
      </w:pPr>
    </w:lvl>
    <w:lvl w:ilvl="7" w:tplc="04190019" w:tentative="1">
      <w:start w:val="1"/>
      <w:numFmt w:val="lowerLetter"/>
      <w:lvlText w:val="%8."/>
      <w:lvlJc w:val="left"/>
      <w:pPr>
        <w:ind w:left="6156" w:hanging="360"/>
      </w:pPr>
    </w:lvl>
    <w:lvl w:ilvl="8" w:tplc="041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32">
    <w:nsid w:val="718A7D76"/>
    <w:multiLevelType w:val="hybridMultilevel"/>
    <w:tmpl w:val="233ADBB2"/>
    <w:lvl w:ilvl="0" w:tplc="190C43A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1F23445"/>
    <w:multiLevelType w:val="multilevel"/>
    <w:tmpl w:val="111CDBE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75" w:hanging="49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4">
    <w:nsid w:val="73E73AA5"/>
    <w:multiLevelType w:val="hybridMultilevel"/>
    <w:tmpl w:val="232CC2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5050934"/>
    <w:multiLevelType w:val="hybridMultilevel"/>
    <w:tmpl w:val="461E79E0"/>
    <w:lvl w:ilvl="0" w:tplc="FC96C1A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B500FA4"/>
    <w:multiLevelType w:val="hybridMultilevel"/>
    <w:tmpl w:val="2E0E4B24"/>
    <w:lvl w:ilvl="0" w:tplc="F4888F4E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C10FD92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75F804FE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E820D594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14804A0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C9181938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8B0FDB6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43E9D14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934E8B50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7C366E0F"/>
    <w:multiLevelType w:val="multilevel"/>
    <w:tmpl w:val="FE98BE9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8">
    <w:nsid w:val="7FF831C9"/>
    <w:multiLevelType w:val="hybridMultilevel"/>
    <w:tmpl w:val="2E5030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35"/>
  </w:num>
  <w:num w:numId="5">
    <w:abstractNumId w:val="32"/>
  </w:num>
  <w:num w:numId="6">
    <w:abstractNumId w:val="22"/>
  </w:num>
  <w:num w:numId="7">
    <w:abstractNumId w:val="33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6"/>
  </w:num>
  <w:num w:numId="12">
    <w:abstractNumId w:val="23"/>
  </w:num>
  <w:num w:numId="13">
    <w:abstractNumId w:val="7"/>
  </w:num>
  <w:num w:numId="14">
    <w:abstractNumId w:val="11"/>
  </w:num>
  <w:num w:numId="15">
    <w:abstractNumId w:val="28"/>
  </w:num>
  <w:num w:numId="16">
    <w:abstractNumId w:val="19"/>
  </w:num>
  <w:num w:numId="17">
    <w:abstractNumId w:val="31"/>
  </w:num>
  <w:num w:numId="18">
    <w:abstractNumId w:val="18"/>
  </w:num>
  <w:num w:numId="19">
    <w:abstractNumId w:val="4"/>
  </w:num>
  <w:num w:numId="20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8"/>
  </w:num>
  <w:num w:numId="24">
    <w:abstractNumId w:val="34"/>
  </w:num>
  <w:num w:numId="25">
    <w:abstractNumId w:val="25"/>
  </w:num>
  <w:num w:numId="26">
    <w:abstractNumId w:val="12"/>
  </w:num>
  <w:num w:numId="27">
    <w:abstractNumId w:val="8"/>
  </w:num>
  <w:num w:numId="28">
    <w:abstractNumId w:val="30"/>
  </w:num>
  <w:num w:numId="29">
    <w:abstractNumId w:val="27"/>
  </w:num>
  <w:num w:numId="30">
    <w:abstractNumId w:val="17"/>
  </w:num>
  <w:num w:numId="31">
    <w:abstractNumId w:val="13"/>
  </w:num>
  <w:num w:numId="32">
    <w:abstractNumId w:val="16"/>
  </w:num>
  <w:num w:numId="33">
    <w:abstractNumId w:val="37"/>
  </w:num>
  <w:num w:numId="34">
    <w:abstractNumId w:val="21"/>
  </w:num>
  <w:num w:numId="35">
    <w:abstractNumId w:val="20"/>
  </w:num>
  <w:num w:numId="36">
    <w:abstractNumId w:val="2"/>
  </w:num>
  <w:num w:numId="37">
    <w:abstractNumId w:val="29"/>
  </w:num>
  <w:num w:numId="38">
    <w:abstractNumId w:val="14"/>
  </w:num>
  <w:num w:numId="39">
    <w:abstractNumId w:val="1"/>
  </w:num>
  <w:num w:numId="40">
    <w:abstractNumId w:val="15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9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E2744"/>
    <w:rsid w:val="00002A5A"/>
    <w:rsid w:val="00011231"/>
    <w:rsid w:val="00022FE3"/>
    <w:rsid w:val="00026D6F"/>
    <w:rsid w:val="0006370C"/>
    <w:rsid w:val="000668F7"/>
    <w:rsid w:val="0007524C"/>
    <w:rsid w:val="00087349"/>
    <w:rsid w:val="00093E95"/>
    <w:rsid w:val="00096225"/>
    <w:rsid w:val="000A102B"/>
    <w:rsid w:val="000A3048"/>
    <w:rsid w:val="000B5AC8"/>
    <w:rsid w:val="000E292B"/>
    <w:rsid w:val="000E604C"/>
    <w:rsid w:val="000F4398"/>
    <w:rsid w:val="00121485"/>
    <w:rsid w:val="00134EA5"/>
    <w:rsid w:val="00137E09"/>
    <w:rsid w:val="00145C1A"/>
    <w:rsid w:val="0016088F"/>
    <w:rsid w:val="001618AD"/>
    <w:rsid w:val="00164E9D"/>
    <w:rsid w:val="00172A91"/>
    <w:rsid w:val="001755DA"/>
    <w:rsid w:val="00180328"/>
    <w:rsid w:val="00180E1E"/>
    <w:rsid w:val="001B5943"/>
    <w:rsid w:val="001B6418"/>
    <w:rsid w:val="001B7C4C"/>
    <w:rsid w:val="001C1635"/>
    <w:rsid w:val="001D51D0"/>
    <w:rsid w:val="001E6215"/>
    <w:rsid w:val="001E7101"/>
    <w:rsid w:val="00217EF1"/>
    <w:rsid w:val="0022407A"/>
    <w:rsid w:val="002363B6"/>
    <w:rsid w:val="00240FF0"/>
    <w:rsid w:val="00242163"/>
    <w:rsid w:val="00247E39"/>
    <w:rsid w:val="00254223"/>
    <w:rsid w:val="00256FD6"/>
    <w:rsid w:val="002715A3"/>
    <w:rsid w:val="00273513"/>
    <w:rsid w:val="00277A3B"/>
    <w:rsid w:val="0028613E"/>
    <w:rsid w:val="002A641E"/>
    <w:rsid w:val="002C5454"/>
    <w:rsid w:val="002C71F4"/>
    <w:rsid w:val="002E39B7"/>
    <w:rsid w:val="002E4381"/>
    <w:rsid w:val="002E7FAD"/>
    <w:rsid w:val="002F1061"/>
    <w:rsid w:val="002F3541"/>
    <w:rsid w:val="002F7152"/>
    <w:rsid w:val="00301487"/>
    <w:rsid w:val="0030260F"/>
    <w:rsid w:val="00306C44"/>
    <w:rsid w:val="0031627A"/>
    <w:rsid w:val="003403DD"/>
    <w:rsid w:val="0034418E"/>
    <w:rsid w:val="00347A9C"/>
    <w:rsid w:val="00347AEB"/>
    <w:rsid w:val="003623C8"/>
    <w:rsid w:val="0036476F"/>
    <w:rsid w:val="00374999"/>
    <w:rsid w:val="003B3344"/>
    <w:rsid w:val="003B51F2"/>
    <w:rsid w:val="003C03D1"/>
    <w:rsid w:val="003E1288"/>
    <w:rsid w:val="003F04DC"/>
    <w:rsid w:val="003F566D"/>
    <w:rsid w:val="003F7171"/>
    <w:rsid w:val="00414FD0"/>
    <w:rsid w:val="0041782C"/>
    <w:rsid w:val="0042120D"/>
    <w:rsid w:val="0042538E"/>
    <w:rsid w:val="00433A63"/>
    <w:rsid w:val="00433D10"/>
    <w:rsid w:val="00440994"/>
    <w:rsid w:val="00443E83"/>
    <w:rsid w:val="00444404"/>
    <w:rsid w:val="00450093"/>
    <w:rsid w:val="00451F8A"/>
    <w:rsid w:val="004521DF"/>
    <w:rsid w:val="00456512"/>
    <w:rsid w:val="00464041"/>
    <w:rsid w:val="004665C0"/>
    <w:rsid w:val="00471346"/>
    <w:rsid w:val="00473CF2"/>
    <w:rsid w:val="00482926"/>
    <w:rsid w:val="00490B7C"/>
    <w:rsid w:val="00490BAE"/>
    <w:rsid w:val="00492162"/>
    <w:rsid w:val="004B078B"/>
    <w:rsid w:val="004D117B"/>
    <w:rsid w:val="004D4D46"/>
    <w:rsid w:val="005113CB"/>
    <w:rsid w:val="005225EB"/>
    <w:rsid w:val="00527569"/>
    <w:rsid w:val="005276AF"/>
    <w:rsid w:val="00533702"/>
    <w:rsid w:val="00544F55"/>
    <w:rsid w:val="00563DE0"/>
    <w:rsid w:val="00570554"/>
    <w:rsid w:val="00580832"/>
    <w:rsid w:val="005875CE"/>
    <w:rsid w:val="00591AC4"/>
    <w:rsid w:val="005B1998"/>
    <w:rsid w:val="005C2085"/>
    <w:rsid w:val="005C49B6"/>
    <w:rsid w:val="005C52E3"/>
    <w:rsid w:val="005D1E30"/>
    <w:rsid w:val="005D1EFB"/>
    <w:rsid w:val="005E2744"/>
    <w:rsid w:val="005E7541"/>
    <w:rsid w:val="005E7E51"/>
    <w:rsid w:val="005F0728"/>
    <w:rsid w:val="00605CFC"/>
    <w:rsid w:val="006108CB"/>
    <w:rsid w:val="00623BBE"/>
    <w:rsid w:val="0063574D"/>
    <w:rsid w:val="00637EB2"/>
    <w:rsid w:val="00667160"/>
    <w:rsid w:val="00670262"/>
    <w:rsid w:val="00680365"/>
    <w:rsid w:val="006846CB"/>
    <w:rsid w:val="006C0735"/>
    <w:rsid w:val="006C4093"/>
    <w:rsid w:val="006D670B"/>
    <w:rsid w:val="006E135C"/>
    <w:rsid w:val="00703AC0"/>
    <w:rsid w:val="00710795"/>
    <w:rsid w:val="007308DC"/>
    <w:rsid w:val="007311C5"/>
    <w:rsid w:val="007323B4"/>
    <w:rsid w:val="00737A43"/>
    <w:rsid w:val="007430BB"/>
    <w:rsid w:val="007439F2"/>
    <w:rsid w:val="00756C20"/>
    <w:rsid w:val="00765A8A"/>
    <w:rsid w:val="00767A69"/>
    <w:rsid w:val="00772E05"/>
    <w:rsid w:val="007766CB"/>
    <w:rsid w:val="00776923"/>
    <w:rsid w:val="007935AD"/>
    <w:rsid w:val="007A272E"/>
    <w:rsid w:val="007B1107"/>
    <w:rsid w:val="007B33AE"/>
    <w:rsid w:val="007B60C3"/>
    <w:rsid w:val="007C061E"/>
    <w:rsid w:val="007C1792"/>
    <w:rsid w:val="007C6EE5"/>
    <w:rsid w:val="007D264B"/>
    <w:rsid w:val="007D5AF1"/>
    <w:rsid w:val="007E6A15"/>
    <w:rsid w:val="007F1525"/>
    <w:rsid w:val="00800FDC"/>
    <w:rsid w:val="008249D2"/>
    <w:rsid w:val="008251D4"/>
    <w:rsid w:val="00844D91"/>
    <w:rsid w:val="00845196"/>
    <w:rsid w:val="0085698C"/>
    <w:rsid w:val="00863135"/>
    <w:rsid w:val="00864414"/>
    <w:rsid w:val="00871C64"/>
    <w:rsid w:val="00892E06"/>
    <w:rsid w:val="008A49C4"/>
    <w:rsid w:val="008A587B"/>
    <w:rsid w:val="008A6008"/>
    <w:rsid w:val="008B1E15"/>
    <w:rsid w:val="008C65DF"/>
    <w:rsid w:val="008D3715"/>
    <w:rsid w:val="008E1A94"/>
    <w:rsid w:val="008F3213"/>
    <w:rsid w:val="008F4173"/>
    <w:rsid w:val="008F459E"/>
    <w:rsid w:val="00903E7C"/>
    <w:rsid w:val="0091233B"/>
    <w:rsid w:val="0092627C"/>
    <w:rsid w:val="0093630A"/>
    <w:rsid w:val="00942971"/>
    <w:rsid w:val="009440F6"/>
    <w:rsid w:val="009618F0"/>
    <w:rsid w:val="00972F2F"/>
    <w:rsid w:val="00973326"/>
    <w:rsid w:val="00982F9F"/>
    <w:rsid w:val="009849BA"/>
    <w:rsid w:val="009A0088"/>
    <w:rsid w:val="009B7CB8"/>
    <w:rsid w:val="009C75B5"/>
    <w:rsid w:val="009E0BE2"/>
    <w:rsid w:val="009E3691"/>
    <w:rsid w:val="009E6422"/>
    <w:rsid w:val="009F352B"/>
    <w:rsid w:val="009F36C2"/>
    <w:rsid w:val="009F47BC"/>
    <w:rsid w:val="00A04207"/>
    <w:rsid w:val="00A13D65"/>
    <w:rsid w:val="00A235CA"/>
    <w:rsid w:val="00A32722"/>
    <w:rsid w:val="00A32C94"/>
    <w:rsid w:val="00A362BE"/>
    <w:rsid w:val="00A366F7"/>
    <w:rsid w:val="00A36BC4"/>
    <w:rsid w:val="00A40C8E"/>
    <w:rsid w:val="00A5535F"/>
    <w:rsid w:val="00A57D1D"/>
    <w:rsid w:val="00A701E3"/>
    <w:rsid w:val="00A75D71"/>
    <w:rsid w:val="00A80DE1"/>
    <w:rsid w:val="00A81EAF"/>
    <w:rsid w:val="00A82227"/>
    <w:rsid w:val="00A84418"/>
    <w:rsid w:val="00A8658A"/>
    <w:rsid w:val="00A96723"/>
    <w:rsid w:val="00AA2A23"/>
    <w:rsid w:val="00AA4250"/>
    <w:rsid w:val="00AA56B2"/>
    <w:rsid w:val="00AA5DDC"/>
    <w:rsid w:val="00AC1C3E"/>
    <w:rsid w:val="00AD5A68"/>
    <w:rsid w:val="00AE2706"/>
    <w:rsid w:val="00AF5E34"/>
    <w:rsid w:val="00B24958"/>
    <w:rsid w:val="00B269E2"/>
    <w:rsid w:val="00B32E40"/>
    <w:rsid w:val="00B36AED"/>
    <w:rsid w:val="00B378F4"/>
    <w:rsid w:val="00B47DF1"/>
    <w:rsid w:val="00B51601"/>
    <w:rsid w:val="00B747D7"/>
    <w:rsid w:val="00B8043B"/>
    <w:rsid w:val="00B84839"/>
    <w:rsid w:val="00BA4F6D"/>
    <w:rsid w:val="00BA5074"/>
    <w:rsid w:val="00BC235C"/>
    <w:rsid w:val="00BC4797"/>
    <w:rsid w:val="00BC7ECF"/>
    <w:rsid w:val="00BD2787"/>
    <w:rsid w:val="00BD6F8A"/>
    <w:rsid w:val="00BE7055"/>
    <w:rsid w:val="00BF5C7E"/>
    <w:rsid w:val="00BF6165"/>
    <w:rsid w:val="00BF6CB8"/>
    <w:rsid w:val="00BF78D4"/>
    <w:rsid w:val="00C00CD6"/>
    <w:rsid w:val="00C1786D"/>
    <w:rsid w:val="00C2249A"/>
    <w:rsid w:val="00C363A8"/>
    <w:rsid w:val="00C3653A"/>
    <w:rsid w:val="00C61104"/>
    <w:rsid w:val="00C661AB"/>
    <w:rsid w:val="00CA3962"/>
    <w:rsid w:val="00CB7625"/>
    <w:rsid w:val="00CC0F1F"/>
    <w:rsid w:val="00CC327B"/>
    <w:rsid w:val="00CD1BF2"/>
    <w:rsid w:val="00CF3245"/>
    <w:rsid w:val="00CF337F"/>
    <w:rsid w:val="00D004E6"/>
    <w:rsid w:val="00D014F3"/>
    <w:rsid w:val="00D04723"/>
    <w:rsid w:val="00D05B9B"/>
    <w:rsid w:val="00D061FD"/>
    <w:rsid w:val="00D155E8"/>
    <w:rsid w:val="00D20184"/>
    <w:rsid w:val="00D21D44"/>
    <w:rsid w:val="00D3259C"/>
    <w:rsid w:val="00D33965"/>
    <w:rsid w:val="00D541E4"/>
    <w:rsid w:val="00D56A70"/>
    <w:rsid w:val="00D5791D"/>
    <w:rsid w:val="00D620AD"/>
    <w:rsid w:val="00D70860"/>
    <w:rsid w:val="00D75FFD"/>
    <w:rsid w:val="00D90572"/>
    <w:rsid w:val="00DB2207"/>
    <w:rsid w:val="00DB7C94"/>
    <w:rsid w:val="00DC0D8C"/>
    <w:rsid w:val="00DC44CF"/>
    <w:rsid w:val="00DD4F51"/>
    <w:rsid w:val="00DF47EA"/>
    <w:rsid w:val="00DF6335"/>
    <w:rsid w:val="00E0114B"/>
    <w:rsid w:val="00E048D9"/>
    <w:rsid w:val="00E12630"/>
    <w:rsid w:val="00E13F69"/>
    <w:rsid w:val="00E31536"/>
    <w:rsid w:val="00E348BC"/>
    <w:rsid w:val="00E70D58"/>
    <w:rsid w:val="00E715C0"/>
    <w:rsid w:val="00E96164"/>
    <w:rsid w:val="00EA4AB1"/>
    <w:rsid w:val="00EC1D5D"/>
    <w:rsid w:val="00ED0B72"/>
    <w:rsid w:val="00ED50C5"/>
    <w:rsid w:val="00EE7377"/>
    <w:rsid w:val="00EF5EA5"/>
    <w:rsid w:val="00F02D41"/>
    <w:rsid w:val="00F0304C"/>
    <w:rsid w:val="00F04423"/>
    <w:rsid w:val="00F103A0"/>
    <w:rsid w:val="00F1651D"/>
    <w:rsid w:val="00F22132"/>
    <w:rsid w:val="00F348F9"/>
    <w:rsid w:val="00F365DB"/>
    <w:rsid w:val="00F43F9C"/>
    <w:rsid w:val="00F531AB"/>
    <w:rsid w:val="00F54933"/>
    <w:rsid w:val="00F844C9"/>
    <w:rsid w:val="00F85F7B"/>
    <w:rsid w:val="00F97FCB"/>
    <w:rsid w:val="00FA1395"/>
    <w:rsid w:val="00FB6EA1"/>
    <w:rsid w:val="00FC1560"/>
    <w:rsid w:val="00FD131F"/>
    <w:rsid w:val="00FE6A24"/>
    <w:rsid w:val="00FF0BA5"/>
    <w:rsid w:val="00FF1507"/>
    <w:rsid w:val="00FF2710"/>
    <w:rsid w:val="00FF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46DF98-5F6A-4B9F-A727-AB9183A4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6716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45651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5651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5651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5651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5651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56512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56512"/>
    <w:pPr>
      <w:spacing w:before="240" w:after="60"/>
      <w:outlineLvl w:val="6"/>
    </w:p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56512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5651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565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456512"/>
  </w:style>
  <w:style w:type="paragraph" w:styleId="a6">
    <w:name w:val="footer"/>
    <w:basedOn w:val="a0"/>
    <w:link w:val="a7"/>
    <w:uiPriority w:val="99"/>
    <w:unhideWhenUsed/>
    <w:rsid w:val="004565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456512"/>
  </w:style>
  <w:style w:type="character" w:customStyle="1" w:styleId="10">
    <w:name w:val="Заголовок 1 Знак"/>
    <w:basedOn w:val="a1"/>
    <w:link w:val="1"/>
    <w:uiPriority w:val="9"/>
    <w:rsid w:val="0045651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8">
    <w:name w:val="TOC Heading"/>
    <w:basedOn w:val="1"/>
    <w:next w:val="a0"/>
    <w:uiPriority w:val="39"/>
    <w:semiHidden/>
    <w:unhideWhenUsed/>
    <w:qFormat/>
    <w:rsid w:val="00456512"/>
    <w:pPr>
      <w:outlineLvl w:val="9"/>
    </w:pPr>
  </w:style>
  <w:style w:type="paragraph" w:styleId="a9">
    <w:name w:val="Balloon Text"/>
    <w:basedOn w:val="a0"/>
    <w:link w:val="aa"/>
    <w:uiPriority w:val="99"/>
    <w:semiHidden/>
    <w:unhideWhenUsed/>
    <w:rsid w:val="0045651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45651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semiHidden/>
    <w:rsid w:val="0045651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45651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rsid w:val="00456512"/>
    <w:rPr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456512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456512"/>
    <w:rPr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456512"/>
    <w:rPr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456512"/>
    <w:rPr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456512"/>
    <w:rPr>
      <w:rFonts w:asciiTheme="majorHAnsi" w:eastAsiaTheme="majorEastAsia" w:hAnsiTheme="majorHAnsi"/>
    </w:rPr>
  </w:style>
  <w:style w:type="paragraph" w:styleId="ab">
    <w:name w:val="Title"/>
    <w:basedOn w:val="a0"/>
    <w:next w:val="a0"/>
    <w:link w:val="ac"/>
    <w:uiPriority w:val="10"/>
    <w:qFormat/>
    <w:rsid w:val="0045651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c">
    <w:name w:val="Название Знак"/>
    <w:basedOn w:val="a1"/>
    <w:link w:val="ab"/>
    <w:uiPriority w:val="10"/>
    <w:rsid w:val="0045651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d">
    <w:name w:val="Subtitle"/>
    <w:basedOn w:val="a0"/>
    <w:next w:val="a0"/>
    <w:link w:val="ae"/>
    <w:uiPriority w:val="11"/>
    <w:qFormat/>
    <w:rsid w:val="0045651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e">
    <w:name w:val="Подзаголовок Знак"/>
    <w:basedOn w:val="a1"/>
    <w:link w:val="ad"/>
    <w:uiPriority w:val="11"/>
    <w:rsid w:val="00456512"/>
    <w:rPr>
      <w:rFonts w:asciiTheme="majorHAnsi" w:eastAsiaTheme="majorEastAsia" w:hAnsiTheme="majorHAnsi"/>
      <w:sz w:val="24"/>
      <w:szCs w:val="24"/>
    </w:rPr>
  </w:style>
  <w:style w:type="character" w:styleId="af">
    <w:name w:val="Strong"/>
    <w:basedOn w:val="a1"/>
    <w:uiPriority w:val="22"/>
    <w:qFormat/>
    <w:rsid w:val="00456512"/>
    <w:rPr>
      <w:b/>
      <w:bCs/>
    </w:rPr>
  </w:style>
  <w:style w:type="character" w:styleId="af0">
    <w:name w:val="Emphasis"/>
    <w:basedOn w:val="a1"/>
    <w:uiPriority w:val="20"/>
    <w:qFormat/>
    <w:rsid w:val="00456512"/>
    <w:rPr>
      <w:rFonts w:asciiTheme="minorHAnsi" w:hAnsiTheme="minorHAnsi"/>
      <w:b/>
      <w:i/>
      <w:iCs/>
    </w:rPr>
  </w:style>
  <w:style w:type="paragraph" w:styleId="af1">
    <w:name w:val="No Spacing"/>
    <w:basedOn w:val="a0"/>
    <w:qFormat/>
    <w:rsid w:val="00456512"/>
    <w:rPr>
      <w:szCs w:val="32"/>
    </w:rPr>
  </w:style>
  <w:style w:type="paragraph" w:styleId="af2">
    <w:name w:val="List Paragraph"/>
    <w:basedOn w:val="a0"/>
    <w:uiPriority w:val="34"/>
    <w:qFormat/>
    <w:rsid w:val="00456512"/>
    <w:pPr>
      <w:ind w:left="720"/>
      <w:contextualSpacing/>
    </w:pPr>
  </w:style>
  <w:style w:type="paragraph" w:styleId="21">
    <w:name w:val="Quote"/>
    <w:basedOn w:val="a0"/>
    <w:next w:val="a0"/>
    <w:link w:val="22"/>
    <w:uiPriority w:val="29"/>
    <w:qFormat/>
    <w:rsid w:val="00456512"/>
    <w:rPr>
      <w:i/>
    </w:rPr>
  </w:style>
  <w:style w:type="character" w:customStyle="1" w:styleId="22">
    <w:name w:val="Цитата 2 Знак"/>
    <w:basedOn w:val="a1"/>
    <w:link w:val="21"/>
    <w:uiPriority w:val="29"/>
    <w:rsid w:val="00456512"/>
    <w:rPr>
      <w:i/>
      <w:sz w:val="24"/>
      <w:szCs w:val="24"/>
    </w:rPr>
  </w:style>
  <w:style w:type="paragraph" w:styleId="af3">
    <w:name w:val="Intense Quote"/>
    <w:basedOn w:val="a0"/>
    <w:next w:val="a0"/>
    <w:link w:val="af4"/>
    <w:uiPriority w:val="30"/>
    <w:qFormat/>
    <w:rsid w:val="00456512"/>
    <w:pPr>
      <w:ind w:left="720" w:right="720"/>
    </w:pPr>
    <w:rPr>
      <w:b/>
      <w:i/>
      <w:szCs w:val="22"/>
    </w:rPr>
  </w:style>
  <w:style w:type="character" w:customStyle="1" w:styleId="af4">
    <w:name w:val="Выделенная цитата Знак"/>
    <w:basedOn w:val="a1"/>
    <w:link w:val="af3"/>
    <w:uiPriority w:val="30"/>
    <w:rsid w:val="00456512"/>
    <w:rPr>
      <w:b/>
      <w:i/>
      <w:sz w:val="24"/>
    </w:rPr>
  </w:style>
  <w:style w:type="character" w:styleId="af5">
    <w:name w:val="Subtle Emphasis"/>
    <w:uiPriority w:val="19"/>
    <w:qFormat/>
    <w:rsid w:val="00456512"/>
    <w:rPr>
      <w:i/>
      <w:color w:val="5A5A5A" w:themeColor="text1" w:themeTint="A5"/>
    </w:rPr>
  </w:style>
  <w:style w:type="character" w:styleId="af6">
    <w:name w:val="Intense Emphasis"/>
    <w:basedOn w:val="a1"/>
    <w:uiPriority w:val="21"/>
    <w:qFormat/>
    <w:rsid w:val="00456512"/>
    <w:rPr>
      <w:b/>
      <w:i/>
      <w:sz w:val="24"/>
      <w:szCs w:val="24"/>
      <w:u w:val="single"/>
    </w:rPr>
  </w:style>
  <w:style w:type="character" w:styleId="af7">
    <w:name w:val="Subtle Reference"/>
    <w:basedOn w:val="a1"/>
    <w:uiPriority w:val="31"/>
    <w:qFormat/>
    <w:rsid w:val="00456512"/>
    <w:rPr>
      <w:sz w:val="24"/>
      <w:szCs w:val="24"/>
      <w:u w:val="single"/>
    </w:rPr>
  </w:style>
  <w:style w:type="character" w:styleId="af8">
    <w:name w:val="Intense Reference"/>
    <w:basedOn w:val="a1"/>
    <w:uiPriority w:val="32"/>
    <w:qFormat/>
    <w:rsid w:val="00456512"/>
    <w:rPr>
      <w:b/>
      <w:sz w:val="24"/>
      <w:u w:val="single"/>
    </w:rPr>
  </w:style>
  <w:style w:type="character" w:styleId="af9">
    <w:name w:val="Book Title"/>
    <w:basedOn w:val="a1"/>
    <w:uiPriority w:val="33"/>
    <w:qFormat/>
    <w:rsid w:val="00456512"/>
    <w:rPr>
      <w:rFonts w:asciiTheme="majorHAnsi" w:eastAsiaTheme="majorEastAsia" w:hAnsiTheme="majorHAnsi"/>
      <w:b/>
      <w:i/>
      <w:sz w:val="24"/>
      <w:szCs w:val="24"/>
    </w:rPr>
  </w:style>
  <w:style w:type="paragraph" w:styleId="11">
    <w:name w:val="toc 1"/>
    <w:basedOn w:val="a0"/>
    <w:next w:val="a0"/>
    <w:autoRedefine/>
    <w:uiPriority w:val="39"/>
    <w:unhideWhenUsed/>
    <w:rsid w:val="00456512"/>
    <w:pPr>
      <w:spacing w:after="100"/>
    </w:pPr>
  </w:style>
  <w:style w:type="character" w:styleId="afa">
    <w:name w:val="Hyperlink"/>
    <w:basedOn w:val="a1"/>
    <w:uiPriority w:val="99"/>
    <w:unhideWhenUsed/>
    <w:rsid w:val="00456512"/>
    <w:rPr>
      <w:color w:val="0000FF" w:themeColor="hyperlink"/>
      <w:u w:val="single"/>
    </w:rPr>
  </w:style>
  <w:style w:type="paragraph" w:customStyle="1" w:styleId="61">
    <w:name w:val="6"/>
    <w:basedOn w:val="a0"/>
    <w:link w:val="62"/>
    <w:qFormat/>
    <w:rsid w:val="00456512"/>
    <w:pPr>
      <w:spacing w:line="360" w:lineRule="auto"/>
      <w:ind w:firstLine="709"/>
      <w:jc w:val="both"/>
    </w:pPr>
    <w:rPr>
      <w:rFonts w:ascii="Times New Roman" w:eastAsiaTheme="minorHAnsi" w:hAnsi="Times New Roman"/>
      <w:lang w:val="ru-RU" w:bidi="ar-SA"/>
    </w:rPr>
  </w:style>
  <w:style w:type="character" w:customStyle="1" w:styleId="62">
    <w:name w:val="6 Знак"/>
    <w:basedOn w:val="a1"/>
    <w:link w:val="61"/>
    <w:rsid w:val="00456512"/>
    <w:rPr>
      <w:rFonts w:ascii="Times New Roman" w:eastAsiaTheme="minorHAnsi" w:hAnsi="Times New Roman"/>
      <w:sz w:val="24"/>
      <w:szCs w:val="24"/>
      <w:lang w:val="ru-RU" w:bidi="ar-SA"/>
    </w:rPr>
  </w:style>
  <w:style w:type="table" w:styleId="afb">
    <w:name w:val="Table Grid"/>
    <w:basedOn w:val="a2"/>
    <w:rsid w:val="00456512"/>
    <w:pPr>
      <w:spacing w:after="0" w:line="240" w:lineRule="auto"/>
    </w:pPr>
    <w:rPr>
      <w:rFonts w:ascii="Times New Roman" w:eastAsia="Times New Roman" w:hAnsi="Times New Roman"/>
      <w:sz w:val="20"/>
      <w:szCs w:val="20"/>
      <w:lang w:val="ru-RU" w:eastAsia="ru-RU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toc 2"/>
    <w:basedOn w:val="a0"/>
    <w:next w:val="a0"/>
    <w:autoRedefine/>
    <w:uiPriority w:val="39"/>
    <w:unhideWhenUsed/>
    <w:rsid w:val="00E31536"/>
    <w:pPr>
      <w:spacing w:after="100"/>
      <w:ind w:left="240"/>
    </w:pPr>
  </w:style>
  <w:style w:type="paragraph" w:styleId="afc">
    <w:name w:val="Body Text Indent"/>
    <w:basedOn w:val="a0"/>
    <w:link w:val="afd"/>
    <w:uiPriority w:val="99"/>
    <w:semiHidden/>
    <w:unhideWhenUsed/>
    <w:rsid w:val="00544F55"/>
    <w:pPr>
      <w:spacing w:after="120"/>
      <w:ind w:left="283"/>
    </w:pPr>
    <w:rPr>
      <w:rFonts w:ascii="Times New Roman" w:eastAsia="Times New Roman" w:hAnsi="Times New Roman"/>
      <w:lang w:val="ru-RU" w:eastAsia="ru-RU" w:bidi="ar-SA"/>
    </w:rPr>
  </w:style>
  <w:style w:type="character" w:customStyle="1" w:styleId="afd">
    <w:name w:val="Основной текст с отступом Знак"/>
    <w:basedOn w:val="a1"/>
    <w:link w:val="afc"/>
    <w:uiPriority w:val="99"/>
    <w:semiHidden/>
    <w:rsid w:val="00544F55"/>
    <w:rPr>
      <w:rFonts w:ascii="Times New Roman" w:eastAsia="Times New Roman" w:hAnsi="Times New Roman"/>
      <w:sz w:val="24"/>
      <w:szCs w:val="24"/>
      <w:lang w:val="ru-RU" w:eastAsia="ru-RU" w:bidi="ar-SA"/>
    </w:rPr>
  </w:style>
  <w:style w:type="paragraph" w:customStyle="1" w:styleId="31">
    <w:name w:val="3"/>
    <w:basedOn w:val="3"/>
    <w:link w:val="32"/>
    <w:qFormat/>
    <w:rsid w:val="00242163"/>
    <w:pPr>
      <w:spacing w:before="0" w:line="360" w:lineRule="auto"/>
      <w:ind w:firstLine="567"/>
    </w:pPr>
    <w:rPr>
      <w:rFonts w:ascii="Times New Roman" w:eastAsia="Times New Roman" w:hAnsi="Times New Roman"/>
      <w:b w:val="0"/>
      <w:sz w:val="24"/>
      <w:szCs w:val="24"/>
      <w:lang w:val="ru-RU" w:eastAsia="ru-RU" w:bidi="ar-SA"/>
    </w:rPr>
  </w:style>
  <w:style w:type="character" w:customStyle="1" w:styleId="32">
    <w:name w:val="3 Знак"/>
    <w:basedOn w:val="30"/>
    <w:link w:val="31"/>
    <w:rsid w:val="00242163"/>
    <w:rPr>
      <w:rFonts w:ascii="Times New Roman" w:eastAsia="Times New Roman" w:hAnsi="Times New Roman"/>
      <w:b/>
      <w:bCs/>
      <w:sz w:val="24"/>
      <w:szCs w:val="24"/>
      <w:lang w:val="ru-RU" w:eastAsia="ru-RU" w:bidi="ar-SA"/>
    </w:rPr>
  </w:style>
  <w:style w:type="paragraph" w:customStyle="1" w:styleId="33">
    <w:name w:val="ст3"/>
    <w:basedOn w:val="a0"/>
    <w:link w:val="34"/>
    <w:qFormat/>
    <w:rsid w:val="00242163"/>
    <w:pPr>
      <w:spacing w:after="60" w:line="360" w:lineRule="auto"/>
      <w:ind w:left="567"/>
      <w:outlineLvl w:val="1"/>
    </w:pPr>
    <w:rPr>
      <w:rFonts w:ascii="Times New Roman" w:eastAsia="Times New Roman" w:hAnsi="Times New Roman"/>
      <w:lang w:val="ru-RU" w:eastAsia="ru-RU" w:bidi="ar-SA"/>
    </w:rPr>
  </w:style>
  <w:style w:type="character" w:customStyle="1" w:styleId="34">
    <w:name w:val="ст3 Знак"/>
    <w:basedOn w:val="a1"/>
    <w:link w:val="33"/>
    <w:rsid w:val="00242163"/>
    <w:rPr>
      <w:rFonts w:ascii="Times New Roman" w:eastAsia="Times New Roman" w:hAnsi="Times New Roman"/>
      <w:sz w:val="24"/>
      <w:szCs w:val="24"/>
      <w:lang w:val="ru-RU" w:eastAsia="ru-RU" w:bidi="ar-SA"/>
    </w:rPr>
  </w:style>
  <w:style w:type="paragraph" w:styleId="afe">
    <w:name w:val="Body Text"/>
    <w:basedOn w:val="a0"/>
    <w:link w:val="aff"/>
    <w:uiPriority w:val="99"/>
    <w:semiHidden/>
    <w:unhideWhenUsed/>
    <w:rsid w:val="0028613E"/>
    <w:pPr>
      <w:spacing w:after="120"/>
    </w:pPr>
    <w:rPr>
      <w:rFonts w:ascii="Times New Roman" w:eastAsia="Times New Roman" w:hAnsi="Times New Roman"/>
      <w:lang w:val="ru-RU" w:eastAsia="ru-RU" w:bidi="ar-SA"/>
    </w:rPr>
  </w:style>
  <w:style w:type="character" w:customStyle="1" w:styleId="aff">
    <w:name w:val="Основной текст Знак"/>
    <w:basedOn w:val="a1"/>
    <w:link w:val="afe"/>
    <w:uiPriority w:val="99"/>
    <w:semiHidden/>
    <w:rsid w:val="0028613E"/>
    <w:rPr>
      <w:rFonts w:ascii="Times New Roman" w:eastAsia="Times New Roman" w:hAnsi="Times New Roman"/>
      <w:sz w:val="24"/>
      <w:szCs w:val="24"/>
      <w:lang w:val="ru-RU" w:eastAsia="ru-RU" w:bidi="ar-SA"/>
    </w:rPr>
  </w:style>
  <w:style w:type="character" w:customStyle="1" w:styleId="24">
    <w:name w:val="2 Знак"/>
    <w:basedOn w:val="ae"/>
    <w:link w:val="25"/>
    <w:locked/>
    <w:rsid w:val="007C061E"/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25">
    <w:name w:val="2"/>
    <w:basedOn w:val="ad"/>
    <w:link w:val="24"/>
    <w:qFormat/>
    <w:rsid w:val="007C061E"/>
    <w:pPr>
      <w:spacing w:line="360" w:lineRule="auto"/>
      <w:ind w:left="567"/>
      <w:jc w:val="left"/>
    </w:pPr>
    <w:rPr>
      <w:rFonts w:ascii="Times New Roman" w:eastAsia="Times New Roman" w:hAnsi="Times New Roman"/>
      <w:lang w:eastAsia="ru-RU"/>
    </w:rPr>
  </w:style>
  <w:style w:type="paragraph" w:customStyle="1" w:styleId="12">
    <w:name w:val="1"/>
    <w:basedOn w:val="a0"/>
    <w:link w:val="13"/>
    <w:uiPriority w:val="99"/>
    <w:qFormat/>
    <w:rsid w:val="00256FD6"/>
    <w:pPr>
      <w:spacing w:line="480" w:lineRule="auto"/>
      <w:jc w:val="center"/>
    </w:pPr>
    <w:rPr>
      <w:rFonts w:eastAsiaTheme="minorHAnsi" w:cstheme="minorBidi"/>
      <w:lang w:val="ru-RU" w:bidi="ar-SA"/>
    </w:rPr>
  </w:style>
  <w:style w:type="character" w:customStyle="1" w:styleId="13">
    <w:name w:val="1 Знак"/>
    <w:basedOn w:val="10"/>
    <w:link w:val="12"/>
    <w:uiPriority w:val="99"/>
    <w:locked/>
    <w:rsid w:val="00256FD6"/>
    <w:rPr>
      <w:rFonts w:asciiTheme="majorHAnsi" w:eastAsiaTheme="minorHAnsi" w:hAnsiTheme="majorHAnsi" w:cstheme="minorBidi"/>
      <w:b/>
      <w:bCs/>
      <w:kern w:val="32"/>
      <w:sz w:val="24"/>
      <w:szCs w:val="24"/>
      <w:lang w:val="ru-RU" w:bidi="ar-SA"/>
    </w:rPr>
  </w:style>
  <w:style w:type="paragraph" w:styleId="aff0">
    <w:name w:val="footnote text"/>
    <w:basedOn w:val="a0"/>
    <w:link w:val="aff1"/>
    <w:uiPriority w:val="99"/>
    <w:semiHidden/>
    <w:unhideWhenUsed/>
    <w:rsid w:val="007C6EE5"/>
    <w:rPr>
      <w:sz w:val="20"/>
      <w:szCs w:val="20"/>
    </w:rPr>
  </w:style>
  <w:style w:type="character" w:customStyle="1" w:styleId="aff1">
    <w:name w:val="Текст сноски Знак"/>
    <w:basedOn w:val="a1"/>
    <w:link w:val="aff0"/>
    <w:uiPriority w:val="99"/>
    <w:semiHidden/>
    <w:rsid w:val="007C6EE5"/>
    <w:rPr>
      <w:sz w:val="20"/>
      <w:szCs w:val="20"/>
    </w:rPr>
  </w:style>
  <w:style w:type="character" w:styleId="aff2">
    <w:name w:val="footnote reference"/>
    <w:basedOn w:val="a1"/>
    <w:uiPriority w:val="99"/>
    <w:semiHidden/>
    <w:unhideWhenUsed/>
    <w:rsid w:val="007C6EE5"/>
    <w:rPr>
      <w:vertAlign w:val="superscript"/>
    </w:rPr>
  </w:style>
  <w:style w:type="paragraph" w:styleId="aff3">
    <w:name w:val="caption"/>
    <w:basedOn w:val="a0"/>
    <w:next w:val="a0"/>
    <w:uiPriority w:val="35"/>
    <w:unhideWhenUsed/>
    <w:rsid w:val="00E96164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0"/>
    <w:link w:val="HTML0"/>
    <w:uiPriority w:val="99"/>
    <w:semiHidden/>
    <w:unhideWhenUsed/>
    <w:rsid w:val="00936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3630A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styleId="aff4">
    <w:name w:val="FollowedHyperlink"/>
    <w:basedOn w:val="a1"/>
    <w:uiPriority w:val="99"/>
    <w:semiHidden/>
    <w:unhideWhenUsed/>
    <w:rsid w:val="00845196"/>
    <w:rPr>
      <w:color w:val="800080" w:themeColor="followedHyperlink"/>
      <w:u w:val="single"/>
    </w:rPr>
  </w:style>
  <w:style w:type="character" w:customStyle="1" w:styleId="ipa">
    <w:name w:val="ipa"/>
    <w:basedOn w:val="a1"/>
    <w:rsid w:val="007A272E"/>
  </w:style>
  <w:style w:type="paragraph" w:styleId="aff5">
    <w:name w:val="Normal (Web)"/>
    <w:basedOn w:val="a0"/>
    <w:uiPriority w:val="99"/>
    <w:unhideWhenUsed/>
    <w:rsid w:val="00903E7C"/>
    <w:pPr>
      <w:spacing w:before="100" w:beforeAutospacing="1" w:after="100" w:afterAutospacing="1"/>
    </w:pPr>
    <w:rPr>
      <w:rFonts w:ascii="Times New Roman" w:eastAsia="Times New Roman" w:hAnsi="Times New Roman"/>
      <w:lang w:val="ru-RU" w:eastAsia="ru-RU" w:bidi="ar-SA"/>
    </w:rPr>
  </w:style>
  <w:style w:type="paragraph" w:customStyle="1" w:styleId="Style2">
    <w:name w:val="Style2"/>
    <w:basedOn w:val="a0"/>
    <w:rsid w:val="00BF6CB8"/>
    <w:pPr>
      <w:spacing w:line="360" w:lineRule="auto"/>
      <w:jc w:val="both"/>
    </w:pPr>
    <w:rPr>
      <w:rFonts w:ascii="Times New Roman" w:eastAsia="Times New Roman" w:hAnsi="Times New Roman"/>
      <w:sz w:val="28"/>
      <w:lang w:eastAsia="ru-RU" w:bidi="ar-SA"/>
    </w:rPr>
  </w:style>
  <w:style w:type="paragraph" w:customStyle="1" w:styleId="aff6">
    <w:name w:val="Параграф"/>
    <w:basedOn w:val="a0"/>
    <w:link w:val="aff7"/>
    <w:rsid w:val="00444404"/>
    <w:pPr>
      <w:spacing w:line="360" w:lineRule="auto"/>
      <w:ind w:firstLine="851"/>
      <w:contextualSpacing/>
      <w:jc w:val="both"/>
    </w:pPr>
    <w:rPr>
      <w:rFonts w:ascii="Times New Roman" w:eastAsia="SimSun" w:hAnsi="Times New Roman"/>
      <w:lang w:val="ru-RU" w:eastAsia="zh-CN" w:bidi="ar-SA"/>
    </w:rPr>
  </w:style>
  <w:style w:type="character" w:customStyle="1" w:styleId="aff7">
    <w:name w:val="Параграф Знак"/>
    <w:link w:val="aff6"/>
    <w:rsid w:val="00444404"/>
    <w:rPr>
      <w:rFonts w:ascii="Times New Roman" w:eastAsia="SimSun" w:hAnsi="Times New Roman"/>
      <w:sz w:val="24"/>
      <w:szCs w:val="24"/>
      <w:lang w:val="ru-RU" w:eastAsia="zh-CN" w:bidi="ar-SA"/>
    </w:rPr>
  </w:style>
  <w:style w:type="paragraph" w:customStyle="1" w:styleId="a">
    <w:name w:val="Ненумерованный список"/>
    <w:basedOn w:val="a0"/>
    <w:rsid w:val="00444404"/>
    <w:pPr>
      <w:numPr>
        <w:numId w:val="38"/>
      </w:numPr>
      <w:tabs>
        <w:tab w:val="left" w:pos="1134"/>
      </w:tabs>
      <w:spacing w:line="360" w:lineRule="auto"/>
      <w:jc w:val="both"/>
    </w:pPr>
    <w:rPr>
      <w:rFonts w:ascii="Times New Roman" w:eastAsia="SimSun" w:hAnsi="Times New Roman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0%B5%D0%BB%D1%8F%D1%86%D0%B8%D0%BE%D0%BD%D0%BD%D0%B0%D1%8F_%D0%A1%D0%A3%D0%91%D0%94" TargetMode="External"/><Relationship Id="rId13" Type="http://schemas.openxmlformats.org/officeDocument/2006/relationships/hyperlink" Target="https://ru.wikipedia.org/wiki/%D0%A8%D1%80%D0%B8%D1%84%D1%82" TargetMode="External"/><Relationship Id="rId18" Type="http://schemas.openxmlformats.org/officeDocument/2006/relationships/hyperlink" Target="https://ru.wikipedia.org/wiki/%D0%91%D1%80%D0%B0%D1%83%D0%B7%D0%B5%D1%80" TargetMode="External"/><Relationship Id="rId26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1%D0%B8%D0%B1%D0%BB%D0%B8%D0%BE%D1%82%D0%B5%D0%BA%D0%B0_JavaScript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6%D0%B2%D0%B5%D1%82" TargetMode="External"/><Relationship Id="rId1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5" Type="http://schemas.openxmlformats.org/officeDocument/2006/relationships/hyperlink" Target="https://ru.wikipedia.org/wiki/Document_Object_Model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0" Type="http://schemas.openxmlformats.org/officeDocument/2006/relationships/hyperlink" Target="https://ru.wikipedia.org/wiki/%D0%92%D0%B5%D0%B1-%D1%81%D1%82%D1%80%D0%B0%D0%BD%D0%B8%D1%86%D0%B0" TargetMode="External"/><Relationship Id="rId29" Type="http://schemas.openxmlformats.org/officeDocument/2006/relationships/image" Target="media/image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Sybase" TargetMode="External"/><Relationship Id="rId24" Type="http://schemas.openxmlformats.org/officeDocument/2006/relationships/hyperlink" Target="https://ru.wikipedia.org/wiki/Document_Object_Model" TargetMode="External"/><Relationship Id="rId32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1%86%D0%B5%D0%BD%D0%B0%D1%80%D0%BD%D1%8B%D0%B9_%D1%8F%D0%B7%D1%8B%D0%BA" TargetMode="External"/><Relationship Id="rId23" Type="http://schemas.openxmlformats.org/officeDocument/2006/relationships/hyperlink" Target="https://ru.wikipedia.org/wiki/HTML" TargetMode="External"/><Relationship Id="rId28" Type="http://schemas.openxmlformats.org/officeDocument/2006/relationships/hyperlink" Target="https://ru.wikipedia.org/wiki/%D0%A1%D0%B8%D1%81%D1%82%D0%B5%D0%BC%D0%B0_%D1%83%D0%BF%D1%80%D0%B0%D0%B2%D0%BB%D0%B5%D0%BD%D0%B8%D1%8F_%D0%B2%D0%B5%D1%80%D1%81%D0%B8%D1%8F%D0%BC%D0%B8" TargetMode="External"/><Relationship Id="rId10" Type="http://schemas.openxmlformats.org/officeDocument/2006/relationships/hyperlink" Target="https://ru.wikipedia.org/wiki/Transact-SQL" TargetMode="External"/><Relationship Id="rId19" Type="http://schemas.openxmlformats.org/officeDocument/2006/relationships/hyperlink" Target="https://ru.wikipedia.org/wiki/%D0%98%D0%BD%D1%82%D0%B5%D1%80%D0%B0%D0%BA%D1%82%D0%B8%D0%B2%D0%BD%D0%BE%D1%81%D1%82%D1%8C" TargetMode="External"/><Relationship Id="rId31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Microsoft" TargetMode="External"/><Relationship Id="rId14" Type="http://schemas.openxmlformats.org/officeDocument/2006/relationships/hyperlink" Target="https://ru.wikipedia.org/wiki/%D0%9F%D1%80%D0%BE%D1%82%D0%BE%D1%82%D0%B8%D0%BF%D0%BD%D0%BE-%D0%BE%D1%80%D0%B8%D0%B5%D0%BD%D1%82%D0%B8%D1%80%D0%BE%D0%B2%D0%B0%D0%BD%D0%BD%D0%BE%D0%B5_%D0%BF%D1%80%D0%BE%D0%B3%D1%80%D0%B0%D0%BC%D0%BC%D0%B8%D1%80%D0%BE%D0%B2%D0%B0%D0%BD%D0%B8%D0%B5" TargetMode="External"/><Relationship Id="rId22" Type="http://schemas.openxmlformats.org/officeDocument/2006/relationships/hyperlink" Target="https://ru.wikipedia.org/wiki/JavaScript" TargetMode="External"/><Relationship Id="rId27" Type="http://schemas.openxmlformats.org/officeDocument/2006/relationships/hyperlink" Target="https://ru.wikipedia.org/wiki/AJAX" TargetMode="External"/><Relationship Id="rId30" Type="http://schemas.openxmlformats.org/officeDocument/2006/relationships/image" Target="media/image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8503A-3E74-4E55-A8FC-9BECED552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2499</TotalTime>
  <Pages>10</Pages>
  <Words>2406</Words>
  <Characters>13716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</dc:creator>
  <cp:lastModifiedBy>User</cp:lastModifiedBy>
  <cp:revision>124</cp:revision>
  <dcterms:created xsi:type="dcterms:W3CDTF">2012-12-02T11:04:00Z</dcterms:created>
  <dcterms:modified xsi:type="dcterms:W3CDTF">2016-07-17T18:23:00Z</dcterms:modified>
</cp:coreProperties>
</file>