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86" w:rsidRDefault="00C93386" w:rsidP="00820026">
      <w:pPr>
        <w:jc w:val="center"/>
        <w:rPr>
          <w:sz w:val="28"/>
          <w:szCs w:val="28"/>
          <w:lang w:val="en-US"/>
        </w:rPr>
      </w:pPr>
    </w:p>
    <w:p w:rsidR="00C93386" w:rsidRDefault="00F609BB" w:rsidP="00820026">
      <w:pPr>
        <w:jc w:val="center"/>
        <w:rPr>
          <w:sz w:val="28"/>
          <w:szCs w:val="28"/>
        </w:rPr>
      </w:pPr>
      <w:r>
        <w:rPr>
          <w:sz w:val="28"/>
          <w:szCs w:val="28"/>
        </w:rPr>
        <w:t>Урок 3</w:t>
      </w:r>
      <w:r w:rsidR="00C93386">
        <w:rPr>
          <w:sz w:val="28"/>
          <w:szCs w:val="28"/>
        </w:rPr>
        <w:t>.</w:t>
      </w:r>
      <w:r>
        <w:rPr>
          <w:sz w:val="28"/>
          <w:szCs w:val="28"/>
        </w:rPr>
        <w:t xml:space="preserve"> Построение программы. </w:t>
      </w:r>
      <w:r w:rsidR="00C93386">
        <w:rPr>
          <w:sz w:val="28"/>
          <w:szCs w:val="28"/>
        </w:rPr>
        <w:t>Функции.</w:t>
      </w:r>
    </w:p>
    <w:p w:rsidR="00F609BB" w:rsidRDefault="00F609BB" w:rsidP="00F609B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предыдущих уроках мы проводили изменение строковых и числовых констант в готовой программе, которая выводила нам сообщение о количестве золота и других ресурсов.  В этом уроке мы попробует построить программу с нуля.  В этом нам помогут </w:t>
      </w:r>
      <w:r w:rsidRPr="00F609BB">
        <w:rPr>
          <w:b/>
          <w:sz w:val="28"/>
          <w:szCs w:val="28"/>
        </w:rPr>
        <w:t>функции</w:t>
      </w:r>
      <w:r>
        <w:rPr>
          <w:sz w:val="28"/>
          <w:szCs w:val="28"/>
        </w:rPr>
        <w:t xml:space="preserve">,  представляющие уже написанные кем-то части программы,   выполняющие те </w:t>
      </w:r>
      <w:r w:rsidR="007005CD">
        <w:rPr>
          <w:sz w:val="28"/>
          <w:szCs w:val="28"/>
        </w:rPr>
        <w:t>или иные действия.  В частности</w:t>
      </w:r>
      <w:r>
        <w:rPr>
          <w:sz w:val="28"/>
          <w:szCs w:val="28"/>
        </w:rPr>
        <w:t xml:space="preserve">, существует функция </w:t>
      </w:r>
      <w:proofErr w:type="spellStart"/>
      <w:r w:rsidRPr="007005CD">
        <w:rPr>
          <w:rFonts w:ascii="Arial" w:hAnsi="Arial" w:cs="Arial"/>
          <w:b/>
          <w:sz w:val="28"/>
          <w:szCs w:val="28"/>
          <w:lang w:val="en-US"/>
        </w:rPr>
        <w:t>WriteLn</w:t>
      </w:r>
      <w:proofErr w:type="spellEnd"/>
      <w:r>
        <w:rPr>
          <w:sz w:val="28"/>
          <w:szCs w:val="28"/>
        </w:rPr>
        <w:t>, которая позволяет написать любой текст в окно вывода. Она одинаково</w:t>
      </w:r>
      <w:r w:rsidR="007005CD">
        <w:rPr>
          <w:sz w:val="28"/>
          <w:szCs w:val="28"/>
        </w:rPr>
        <w:t xml:space="preserve"> успешно работает как с числами</w:t>
      </w:r>
      <w:r>
        <w:rPr>
          <w:sz w:val="28"/>
          <w:szCs w:val="28"/>
        </w:rPr>
        <w:t xml:space="preserve">, так и со строками. </w:t>
      </w:r>
      <w:r w:rsidR="007005CD">
        <w:rPr>
          <w:sz w:val="28"/>
          <w:szCs w:val="28"/>
        </w:rPr>
        <w:t xml:space="preserve"> Чтобы вызвать функцию, необходимо ввести её имя, а в скобочках константу, </w:t>
      </w:r>
      <w:proofErr w:type="gramStart"/>
      <w:r w:rsidR="007005CD">
        <w:rPr>
          <w:sz w:val="28"/>
          <w:szCs w:val="28"/>
        </w:rPr>
        <w:t>который</w:t>
      </w:r>
      <w:proofErr w:type="gramEnd"/>
      <w:r w:rsidR="007005CD">
        <w:rPr>
          <w:sz w:val="28"/>
          <w:szCs w:val="28"/>
        </w:rPr>
        <w:t xml:space="preserve"> ей передаётся. Если констант несколько, то они разделяются запятыми. </w:t>
      </w:r>
      <w:r w:rsidR="00F8193A">
        <w:rPr>
          <w:sz w:val="28"/>
          <w:szCs w:val="28"/>
        </w:rPr>
        <w:t>Например, вы</w:t>
      </w:r>
      <w:r w:rsidR="00470377">
        <w:rPr>
          <w:sz w:val="28"/>
          <w:szCs w:val="28"/>
        </w:rPr>
        <w:t>з</w:t>
      </w:r>
      <w:r w:rsidR="00F8193A">
        <w:rPr>
          <w:sz w:val="28"/>
          <w:szCs w:val="28"/>
        </w:rPr>
        <w:t>ов</w:t>
      </w:r>
    </w:p>
    <w:p w:rsidR="00F8193A" w:rsidRDefault="00F8193A" w:rsidP="00F609B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8193A">
        <w:rPr>
          <w:rFonts w:ascii="Courier New" w:hAnsi="Courier New" w:cs="Courier New"/>
          <w:color w:val="000000"/>
          <w:sz w:val="20"/>
          <w:szCs w:val="20"/>
          <w:highlight w:val="lightGray"/>
        </w:rPr>
        <w:t>Writeln</w:t>
      </w:r>
      <w:proofErr w:type="spellEnd"/>
      <w:r w:rsidRPr="00F8193A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F8193A">
        <w:rPr>
          <w:rFonts w:ascii="Courier New" w:hAnsi="Courier New" w:cs="Courier New"/>
          <w:color w:val="000000"/>
          <w:sz w:val="20"/>
          <w:szCs w:val="20"/>
          <w:highlight w:val="lightGray"/>
        </w:rPr>
        <w:t>Gold</w:t>
      </w:r>
      <w:proofErr w:type="spellEnd"/>
      <w:r w:rsidRPr="00F8193A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r w:rsidRPr="00F8193A">
        <w:rPr>
          <w:rFonts w:ascii="Courier New" w:hAnsi="Courier New" w:cs="Courier New"/>
          <w:color w:val="0000FF"/>
          <w:sz w:val="20"/>
          <w:szCs w:val="20"/>
          <w:highlight w:val="lightGray"/>
        </w:rPr>
        <w:t>' золота'</w:t>
      </w:r>
      <w:r w:rsidRPr="00F8193A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F8193A" w:rsidRDefault="00F8193A" w:rsidP="00F609BB">
      <w:pPr>
        <w:rPr>
          <w:sz w:val="28"/>
          <w:szCs w:val="28"/>
        </w:rPr>
      </w:pPr>
      <w:r>
        <w:rPr>
          <w:sz w:val="28"/>
          <w:szCs w:val="28"/>
        </w:rPr>
        <w:t xml:space="preserve">Выведет фразу  «100 золота», если константа </w:t>
      </w:r>
      <w:r>
        <w:rPr>
          <w:sz w:val="28"/>
          <w:szCs w:val="28"/>
          <w:lang w:val="en-US"/>
        </w:rPr>
        <w:t>Gold</w:t>
      </w:r>
      <w:r w:rsidRPr="00F819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100. </w:t>
      </w:r>
    </w:p>
    <w:p w:rsidR="00F609BB" w:rsidRDefault="00F609BB" w:rsidP="00F609BB">
      <w:pPr>
        <w:rPr>
          <w:sz w:val="28"/>
          <w:szCs w:val="28"/>
        </w:rPr>
      </w:pPr>
      <w:r>
        <w:rPr>
          <w:sz w:val="28"/>
          <w:szCs w:val="28"/>
        </w:rPr>
        <w:t>Откройте файл  «</w:t>
      </w:r>
      <w:r w:rsidRPr="00F609BB">
        <w:rPr>
          <w:sz w:val="28"/>
          <w:szCs w:val="28"/>
        </w:rPr>
        <w:t>lesson3_1.pas</w:t>
      </w:r>
      <w:r>
        <w:rPr>
          <w:sz w:val="28"/>
          <w:szCs w:val="28"/>
        </w:rPr>
        <w:t>» и нажмите кнопку «Запустить».</w:t>
      </w:r>
      <w:r w:rsidR="007005CD">
        <w:rPr>
          <w:sz w:val="28"/>
          <w:szCs w:val="28"/>
        </w:rPr>
        <w:t xml:space="preserve"> В результате</w:t>
      </w:r>
      <w:r>
        <w:rPr>
          <w:sz w:val="28"/>
          <w:szCs w:val="28"/>
        </w:rPr>
        <w:t xml:space="preserve">, в окне вывода вы увидите сообщение «Милорд, у вас 100». </w:t>
      </w:r>
      <w:r w:rsidR="007005CD">
        <w:rPr>
          <w:sz w:val="28"/>
          <w:szCs w:val="28"/>
        </w:rPr>
        <w:t xml:space="preserve"> </w:t>
      </w:r>
    </w:p>
    <w:p w:rsidR="007005CD" w:rsidRDefault="007005CD" w:rsidP="00F609B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62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CD" w:rsidRDefault="007005CD" w:rsidP="00F609BB">
      <w:pPr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у нас появилось два новых слова. </w:t>
      </w:r>
    </w:p>
    <w:p w:rsidR="007005CD" w:rsidRDefault="007005CD" w:rsidP="00F609BB">
      <w:pPr>
        <w:rPr>
          <w:sz w:val="28"/>
          <w:szCs w:val="28"/>
        </w:rPr>
      </w:pPr>
      <w:proofErr w:type="spellStart"/>
      <w:r w:rsidRPr="007005CD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B</w:t>
      </w:r>
      <w:r w:rsidRPr="007005CD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egin</w:t>
      </w:r>
      <w:proofErr w:type="spellEnd"/>
      <w:r w:rsidRPr="007005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>
        <w:rPr>
          <w:sz w:val="28"/>
          <w:szCs w:val="28"/>
        </w:rPr>
        <w:t>означает начало выполнения программы.</w:t>
      </w:r>
    </w:p>
    <w:p w:rsidR="007005CD" w:rsidRDefault="007005CD" w:rsidP="00F609BB">
      <w:pPr>
        <w:rPr>
          <w:sz w:val="28"/>
          <w:szCs w:val="28"/>
        </w:rPr>
      </w:pPr>
      <w:proofErr w:type="spellStart"/>
      <w:r w:rsidRPr="007005CD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lastRenderedPageBreak/>
        <w:t>end</w:t>
      </w:r>
      <w:proofErr w:type="spellEnd"/>
      <w:r w:rsidRPr="007005CD">
        <w:rPr>
          <w:rFonts w:ascii="Courier New" w:hAnsi="Courier New" w:cs="Courier New"/>
          <w:color w:val="000000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-</w:t>
      </w:r>
      <w:r>
        <w:rPr>
          <w:sz w:val="28"/>
          <w:szCs w:val="28"/>
        </w:rPr>
        <w:t xml:space="preserve">означает </w:t>
      </w:r>
      <w:r>
        <w:rPr>
          <w:sz w:val="28"/>
          <w:szCs w:val="28"/>
        </w:rPr>
        <w:t xml:space="preserve">конец </w:t>
      </w:r>
      <w:r>
        <w:rPr>
          <w:sz w:val="28"/>
          <w:szCs w:val="28"/>
        </w:rPr>
        <w:t xml:space="preserve"> выполнения программ</w:t>
      </w:r>
      <w:r>
        <w:rPr>
          <w:sz w:val="28"/>
          <w:szCs w:val="28"/>
        </w:rPr>
        <w:t>ы.</w:t>
      </w:r>
    </w:p>
    <w:p w:rsidR="007005CD" w:rsidRDefault="007005CD" w:rsidP="00F609BB">
      <w:pPr>
        <w:rPr>
          <w:sz w:val="28"/>
          <w:szCs w:val="28"/>
        </w:rPr>
      </w:pPr>
      <w:r>
        <w:rPr>
          <w:sz w:val="28"/>
          <w:szCs w:val="28"/>
        </w:rPr>
        <w:t>Между ними располагается сама программа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которая состоит из одного вызова </w:t>
      </w:r>
      <w:r w:rsidRPr="007005CD">
        <w:rPr>
          <w:i/>
          <w:sz w:val="28"/>
          <w:szCs w:val="28"/>
        </w:rPr>
        <w:t>функции</w:t>
      </w:r>
      <w:r>
        <w:rPr>
          <w:sz w:val="28"/>
          <w:szCs w:val="28"/>
        </w:rPr>
        <w:t xml:space="preserve">.  Для успешного выполнения </w:t>
      </w:r>
      <w:r w:rsidR="00F8193A">
        <w:rPr>
          <w:sz w:val="28"/>
          <w:szCs w:val="28"/>
        </w:rPr>
        <w:t xml:space="preserve">урока </w:t>
      </w:r>
      <w:r>
        <w:rPr>
          <w:sz w:val="28"/>
          <w:szCs w:val="28"/>
        </w:rPr>
        <w:t xml:space="preserve">вызовите </w:t>
      </w:r>
      <w:r>
        <w:rPr>
          <w:i/>
          <w:sz w:val="28"/>
          <w:szCs w:val="28"/>
        </w:rPr>
        <w:t xml:space="preserve">функцию </w:t>
      </w:r>
      <w:proofErr w:type="spellStart"/>
      <w:r w:rsidRPr="00F8193A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="00F8193A">
        <w:rPr>
          <w:sz w:val="28"/>
          <w:szCs w:val="28"/>
        </w:rPr>
        <w:t xml:space="preserve"> несколько раз, так, чтобы программа, как и в предыдущих </w:t>
      </w:r>
      <w:proofErr w:type="gramStart"/>
      <w:r w:rsidR="00F8193A">
        <w:rPr>
          <w:sz w:val="28"/>
          <w:szCs w:val="28"/>
        </w:rPr>
        <w:t>уроках</w:t>
      </w:r>
      <w:proofErr w:type="gramEnd"/>
      <w:r w:rsidR="00F8193A">
        <w:rPr>
          <w:sz w:val="28"/>
          <w:szCs w:val="28"/>
        </w:rPr>
        <w:t xml:space="preserve"> сообщала нам количество золота, дерева, железа, твёрдых ресурсов, а также их стоимость. Также добавьте в первый вызов функции строчку, чтобы в итоге выводилось полное сообщение «Милорд, у нас 100 золота». </w:t>
      </w:r>
    </w:p>
    <w:p w:rsidR="00F8193A" w:rsidRDefault="00470377" w:rsidP="00F609BB">
      <w:pPr>
        <w:rPr>
          <w:sz w:val="28"/>
          <w:szCs w:val="28"/>
        </w:rPr>
      </w:pPr>
      <w:r>
        <w:rPr>
          <w:sz w:val="28"/>
          <w:szCs w:val="28"/>
        </w:rPr>
        <w:t xml:space="preserve">Также мы можем писать </w:t>
      </w:r>
      <w:r w:rsidRPr="000D5AFF">
        <w:rPr>
          <w:i/>
          <w:sz w:val="28"/>
          <w:szCs w:val="28"/>
        </w:rPr>
        <w:t xml:space="preserve">функции </w:t>
      </w:r>
      <w:r>
        <w:rPr>
          <w:sz w:val="28"/>
          <w:szCs w:val="28"/>
        </w:rPr>
        <w:t>сами.</w:t>
      </w:r>
      <w:r w:rsidR="000D5AFF">
        <w:rPr>
          <w:sz w:val="28"/>
          <w:szCs w:val="28"/>
        </w:rPr>
        <w:t xml:space="preserve"> Запустите вторую часть урока 3, которая располагается в файле </w:t>
      </w:r>
      <w:r w:rsidR="000D5AFF">
        <w:rPr>
          <w:sz w:val="28"/>
          <w:szCs w:val="28"/>
        </w:rPr>
        <w:t>«</w:t>
      </w:r>
      <w:r w:rsidR="000D5AFF" w:rsidRPr="00F609BB">
        <w:rPr>
          <w:sz w:val="28"/>
          <w:szCs w:val="28"/>
        </w:rPr>
        <w:t>lesson3_</w:t>
      </w:r>
      <w:r w:rsidR="000D5AFF">
        <w:rPr>
          <w:sz w:val="28"/>
          <w:szCs w:val="28"/>
        </w:rPr>
        <w:t>2</w:t>
      </w:r>
      <w:r w:rsidR="000D5AFF" w:rsidRPr="00F609BB">
        <w:rPr>
          <w:sz w:val="28"/>
          <w:szCs w:val="28"/>
        </w:rPr>
        <w:t>.pas</w:t>
      </w:r>
      <w:r w:rsidR="000D5AFF">
        <w:rPr>
          <w:sz w:val="28"/>
          <w:szCs w:val="28"/>
        </w:rPr>
        <w:t>»</w:t>
      </w:r>
      <w:r w:rsidR="000D5AFF">
        <w:rPr>
          <w:sz w:val="28"/>
          <w:szCs w:val="28"/>
        </w:rPr>
        <w:t xml:space="preserve">.  </w:t>
      </w:r>
    </w:p>
    <w:p w:rsidR="00470377" w:rsidRPr="00470377" w:rsidRDefault="00470377" w:rsidP="00F609B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26FE3" wp14:editId="436DF9A1">
            <wp:extent cx="5940425" cy="363022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3A" w:rsidRDefault="00F8193A" w:rsidP="00F609BB">
      <w:pPr>
        <w:rPr>
          <w:sz w:val="28"/>
          <w:szCs w:val="28"/>
        </w:rPr>
      </w:pPr>
    </w:p>
    <w:p w:rsidR="00F8193A" w:rsidRDefault="000D5AFF" w:rsidP="00F609BB">
      <w:pPr>
        <w:rPr>
          <w:rFonts w:cstheme="minorHAnsi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Сначала с помощью слова </w:t>
      </w:r>
      <w:proofErr w:type="spellStart"/>
      <w:r w:rsidRPr="000D5AFF">
        <w:rPr>
          <w:rFonts w:ascii="Arial" w:hAnsi="Arial" w:cs="Arial"/>
          <w:b/>
          <w:bCs/>
          <w:color w:val="000000"/>
          <w:sz w:val="28"/>
          <w:szCs w:val="28"/>
        </w:rPr>
        <w:t>function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0D5AFF">
        <w:rPr>
          <w:rFonts w:cstheme="minorHAnsi"/>
          <w:bCs/>
          <w:color w:val="000000"/>
          <w:sz w:val="28"/>
          <w:szCs w:val="28"/>
        </w:rPr>
        <w:t>мы объявляем, что это функция.  Далее идёт имя этой функции. Далее в скобочках идут параметры, которые мы передаём функции.  В прошлом уроке мы познакомились с целочис</w:t>
      </w:r>
      <w:r>
        <w:rPr>
          <w:rFonts w:cstheme="minorHAnsi"/>
          <w:bCs/>
          <w:color w:val="000000"/>
          <w:sz w:val="28"/>
          <w:szCs w:val="28"/>
        </w:rPr>
        <w:t>ленным типом константы.  Чтобы объявить</w:t>
      </w:r>
      <w:proofErr w:type="gramStart"/>
      <w:r>
        <w:rPr>
          <w:rFonts w:cstheme="minorHAnsi"/>
          <w:bCs/>
          <w:color w:val="000000"/>
          <w:sz w:val="28"/>
          <w:szCs w:val="28"/>
        </w:rPr>
        <w:t xml:space="preserve"> ,</w:t>
      </w:r>
      <w:proofErr w:type="gramEnd"/>
      <w:r>
        <w:rPr>
          <w:rFonts w:cstheme="minorHAnsi"/>
          <w:bCs/>
          <w:color w:val="000000"/>
          <w:sz w:val="28"/>
          <w:szCs w:val="28"/>
        </w:rPr>
        <w:t xml:space="preserve">что </w:t>
      </w:r>
      <w:r>
        <w:rPr>
          <w:rFonts w:cstheme="minorHAnsi"/>
          <w:bCs/>
          <w:color w:val="000000"/>
          <w:sz w:val="28"/>
          <w:szCs w:val="28"/>
          <w:lang w:val="en-US"/>
        </w:rPr>
        <w:t>k</w:t>
      </w:r>
      <w:r w:rsidRPr="000D5AFF">
        <w:rPr>
          <w:rFonts w:cstheme="minorHAnsi"/>
          <w:bCs/>
          <w:color w:val="000000"/>
          <w:sz w:val="28"/>
          <w:szCs w:val="28"/>
        </w:rPr>
        <w:t xml:space="preserve">1 – </w:t>
      </w:r>
      <w:r>
        <w:rPr>
          <w:rFonts w:cstheme="minorHAnsi"/>
          <w:bCs/>
          <w:color w:val="000000"/>
          <w:sz w:val="28"/>
          <w:szCs w:val="28"/>
        </w:rPr>
        <w:t>это целое число , необходимо записать выражение</w:t>
      </w:r>
      <w:r w:rsidRPr="000D5AFF">
        <w:rPr>
          <w:rFonts w:cstheme="minorHAnsi"/>
          <w:bCs/>
          <w:color w:val="000000"/>
          <w:sz w:val="28"/>
          <w:szCs w:val="28"/>
        </w:rPr>
        <w:t>:</w:t>
      </w:r>
      <w:r>
        <w:rPr>
          <w:rFonts w:cstheme="minorHAnsi"/>
          <w:bCs/>
          <w:color w:val="000000"/>
          <w:sz w:val="28"/>
          <w:szCs w:val="28"/>
        </w:rPr>
        <w:t xml:space="preserve"> </w:t>
      </w:r>
    </w:p>
    <w:p w:rsidR="000D5AFF" w:rsidRDefault="000D5AFF" w:rsidP="00F609BB">
      <w:pPr>
        <w:rPr>
          <w:rFonts w:ascii="Courier New" w:hAnsi="Courier New" w:cs="Courier New"/>
          <w:color w:val="0000FF"/>
          <w:sz w:val="20"/>
          <w:szCs w:val="20"/>
        </w:rPr>
      </w:pPr>
      <w:r w:rsidRPr="000D5AFF">
        <w:rPr>
          <w:rFonts w:ascii="Courier New" w:hAnsi="Courier New" w:cs="Courier New"/>
          <w:color w:val="000000"/>
          <w:sz w:val="20"/>
          <w:szCs w:val="20"/>
          <w:highlight w:val="lightGray"/>
        </w:rPr>
        <w:t>k1:</w:t>
      </w:r>
      <w:r w:rsidRPr="000D5AFF">
        <w:rPr>
          <w:rFonts w:ascii="Courier New" w:hAnsi="Courier New" w:cs="Courier New"/>
          <w:color w:val="0000FF"/>
          <w:sz w:val="20"/>
          <w:szCs w:val="20"/>
          <w:highlight w:val="lightGray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5AFF" w:rsidRDefault="000D5AFF" w:rsidP="00F609BB">
      <w:pPr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Если бы параметр </w:t>
      </w:r>
      <w:r>
        <w:rPr>
          <w:rFonts w:cstheme="minorHAnsi"/>
          <w:bCs/>
          <w:color w:val="000000"/>
          <w:sz w:val="28"/>
          <w:szCs w:val="28"/>
          <w:lang w:val="en-US"/>
        </w:rPr>
        <w:t>k</w:t>
      </w:r>
      <w:r w:rsidRPr="000D5AFF">
        <w:rPr>
          <w:rFonts w:cstheme="minorHAnsi"/>
          <w:bCs/>
          <w:color w:val="000000"/>
          <w:sz w:val="28"/>
          <w:szCs w:val="28"/>
        </w:rPr>
        <w:t xml:space="preserve">1 </w:t>
      </w:r>
      <w:r>
        <w:rPr>
          <w:rFonts w:cstheme="minorHAnsi"/>
          <w:bCs/>
          <w:color w:val="000000"/>
          <w:sz w:val="28"/>
          <w:szCs w:val="28"/>
        </w:rPr>
        <w:t>был бы строкой, то мы бы записали</w:t>
      </w:r>
    </w:p>
    <w:p w:rsidR="000D5AFF" w:rsidRDefault="000D5AFF" w:rsidP="000D5AFF">
      <w:pPr>
        <w:rPr>
          <w:rFonts w:ascii="Courier New" w:hAnsi="Courier New" w:cs="Courier New"/>
          <w:color w:val="0000FF"/>
          <w:sz w:val="20"/>
          <w:szCs w:val="20"/>
        </w:rPr>
      </w:pPr>
      <w:r w:rsidRPr="000D5AFF">
        <w:rPr>
          <w:rFonts w:ascii="Courier New" w:hAnsi="Courier New" w:cs="Courier New"/>
          <w:color w:val="000000"/>
          <w:sz w:val="20"/>
          <w:szCs w:val="20"/>
          <w:highlight w:val="lightGray"/>
        </w:rPr>
        <w:t>k1:</w:t>
      </w:r>
      <w:r w:rsidRPr="000D5AFF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8FC" w:rsidRPr="001B18FC" w:rsidRDefault="000D5AFF" w:rsidP="00F609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После скобочек  пишется тип результата.  Это новый для нас тип, означающий десятичную дробь.  Этот тип обозначается как </w:t>
      </w:r>
      <w:r w:rsidRPr="000D5AFF">
        <w:rPr>
          <w:rFonts w:cstheme="minorHAnsi"/>
          <w:b/>
          <w:sz w:val="28"/>
          <w:szCs w:val="28"/>
          <w:lang w:val="en-US"/>
        </w:rPr>
        <w:t>Double</w:t>
      </w:r>
      <w:r>
        <w:rPr>
          <w:rFonts w:cstheme="minorHAnsi"/>
          <w:b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Его применение связанно с тем, что </w:t>
      </w:r>
      <w:r w:rsidRPr="000D5AFF">
        <w:rPr>
          <w:rFonts w:cstheme="minorHAnsi"/>
          <w:sz w:val="28"/>
          <w:szCs w:val="28"/>
        </w:rPr>
        <w:t xml:space="preserve"> </w:t>
      </w:r>
      <w:r w:rsidR="001B18FC">
        <w:rPr>
          <w:rFonts w:cstheme="minorHAnsi"/>
          <w:sz w:val="28"/>
          <w:szCs w:val="28"/>
        </w:rPr>
        <w:t>наша функция возвращает корень из дискриминанта.  Сама функция записывается как</w:t>
      </w:r>
      <w:r w:rsidR="001B18FC" w:rsidRPr="001B18FC">
        <w:rPr>
          <w:rFonts w:cstheme="minorHAnsi"/>
          <w:sz w:val="28"/>
          <w:szCs w:val="28"/>
        </w:rPr>
        <w:t>:</w:t>
      </w:r>
    </w:p>
    <w:p w:rsidR="001B18FC" w:rsidRPr="001B18FC" w:rsidRDefault="001B18FC" w:rsidP="00F609BB">
      <w:pPr>
        <w:rPr>
          <w:rFonts w:cstheme="minorHAnsi"/>
          <w:sz w:val="28"/>
          <w:szCs w:val="28"/>
          <w:lang w:val="en-US"/>
        </w:rPr>
      </w:pPr>
      <w:proofErr w:type="gramStart"/>
      <w:r w:rsidRPr="001B18FC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result</w:t>
      </w:r>
      <w:proofErr w:type="gramEnd"/>
      <w:r w:rsidRPr="001B18FC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 xml:space="preserve"> </w:t>
      </w:r>
      <w:r w:rsidRPr="001B18F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:= </w:t>
      </w:r>
      <w:proofErr w:type="spellStart"/>
      <w:r w:rsidRPr="001B18F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sqrt</w:t>
      </w:r>
      <w:proofErr w:type="spellEnd"/>
      <w:r w:rsidRPr="001B18F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(k1*k1-</w:t>
      </w:r>
      <w:r w:rsidRPr="001B18FC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>4</w:t>
      </w:r>
      <w:r w:rsidRPr="001B18F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*k2);</w:t>
      </w:r>
    </w:p>
    <w:p w:rsidR="001B18FC" w:rsidRDefault="001B18FC" w:rsidP="00F609B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Слово</w:t>
      </w:r>
      <w:r w:rsidRPr="001B18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8FC">
        <w:rPr>
          <w:rFonts w:ascii="Arial" w:hAnsi="Arial" w:cs="Arial"/>
          <w:sz w:val="28"/>
          <w:szCs w:val="28"/>
        </w:rPr>
        <w:t>result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1B18FC">
        <w:rPr>
          <w:rFonts w:ascii="Arial" w:hAnsi="Arial" w:cs="Arial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обозначает результат функции. </w:t>
      </w:r>
      <w:r w:rsidRPr="001B18FC">
        <w:rPr>
          <w:rFonts w:ascii="Arial" w:hAnsi="Arial" w:cs="Arial"/>
          <w:sz w:val="28"/>
          <w:szCs w:val="28"/>
        </w:rPr>
        <w:t xml:space="preserve"> </w:t>
      </w:r>
      <w:r w:rsidRPr="001B18FC">
        <w:rPr>
          <w:rFonts w:ascii="Arial" w:hAnsi="Arial" w:cs="Arial"/>
          <w:color w:val="000000"/>
          <w:sz w:val="28"/>
          <w:szCs w:val="28"/>
        </w:rPr>
        <w:t>:=</w:t>
      </w: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cstheme="minorHAnsi"/>
          <w:color w:val="000000"/>
          <w:sz w:val="28"/>
          <w:szCs w:val="28"/>
        </w:rPr>
        <w:t xml:space="preserve">Означает присваивание, </w:t>
      </w:r>
      <w:proofErr w:type="gramStart"/>
      <w:r>
        <w:rPr>
          <w:rFonts w:cstheme="minorHAnsi"/>
          <w:color w:val="000000"/>
          <w:sz w:val="28"/>
          <w:szCs w:val="28"/>
        </w:rPr>
        <w:t>то</w:t>
      </w:r>
      <w:proofErr w:type="gramEnd"/>
      <w:r>
        <w:rPr>
          <w:rFonts w:cstheme="minorHAnsi"/>
          <w:color w:val="000000"/>
          <w:sz w:val="28"/>
          <w:szCs w:val="28"/>
        </w:rPr>
        <w:t xml:space="preserve"> что слева, то есть результат становиться равным тому, что справа. Обратите внимание, что наша функция использует результат вычисления другой функции,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sqrt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которая вычисляет квадратный корень из заданного нами выражения. </w:t>
      </w:r>
    </w:p>
    <w:p w:rsidR="001B18FC" w:rsidRDefault="001B18FC" w:rsidP="00F609B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основной программе мы выводим результат работы этой функции. Если </w:t>
      </w:r>
      <w:r w:rsidR="00D06D60">
        <w:rPr>
          <w:rFonts w:cstheme="minorHAnsi"/>
          <w:color w:val="000000"/>
          <w:sz w:val="28"/>
          <w:szCs w:val="28"/>
        </w:rPr>
        <w:t xml:space="preserve">дискриминант меньше нуля, то результатом будет «не число». </w:t>
      </w:r>
    </w:p>
    <w:p w:rsidR="00D06D60" w:rsidRDefault="00D06D60" w:rsidP="00F609B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Для завершения урока напишите функции </w:t>
      </w:r>
      <w:r>
        <w:rPr>
          <w:rFonts w:cstheme="minorHAnsi"/>
          <w:color w:val="000000"/>
          <w:sz w:val="28"/>
          <w:szCs w:val="28"/>
          <w:lang w:val="en-US"/>
        </w:rPr>
        <w:t>Solve</w:t>
      </w:r>
      <w:r>
        <w:rPr>
          <w:rFonts w:cstheme="minorHAnsi"/>
          <w:color w:val="000000"/>
          <w:sz w:val="28"/>
          <w:szCs w:val="28"/>
        </w:rPr>
        <w:t xml:space="preserve">1 и </w:t>
      </w:r>
      <w:r>
        <w:rPr>
          <w:rFonts w:cstheme="minorHAnsi"/>
          <w:color w:val="000000"/>
          <w:sz w:val="28"/>
          <w:szCs w:val="28"/>
          <w:lang w:val="en-US"/>
        </w:rPr>
        <w:t>Solve</w:t>
      </w:r>
      <w:r w:rsidRPr="00D06D60">
        <w:rPr>
          <w:rFonts w:cstheme="minorHAnsi"/>
          <w:color w:val="000000"/>
          <w:sz w:val="28"/>
          <w:szCs w:val="28"/>
        </w:rPr>
        <w:t xml:space="preserve">2 </w:t>
      </w:r>
      <w:r>
        <w:rPr>
          <w:rFonts w:cstheme="minorHAnsi"/>
          <w:color w:val="000000"/>
          <w:sz w:val="28"/>
          <w:szCs w:val="28"/>
        </w:rPr>
        <w:t xml:space="preserve">, которые бы полностью вычисляли первый и второй корень квадратного уравнения. Если корень один, то обе эти функции должны возвращать одинаковый результат. </w:t>
      </w:r>
    </w:p>
    <w:p w:rsidR="00D06D60" w:rsidRPr="00D06D60" w:rsidRDefault="00D06D60" w:rsidP="00F609B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С помощью функции </w:t>
      </w:r>
      <w:proofErr w:type="spellStart"/>
      <w:r w:rsidRPr="00F8193A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выведите оба корня уравнения.</w:t>
      </w:r>
    </w:p>
    <w:p w:rsidR="00D06D60" w:rsidRPr="00D06D60" w:rsidRDefault="00D06D60" w:rsidP="00F609BB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D06D60" w:rsidRPr="00D06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C"/>
    <w:rsid w:val="000076E5"/>
    <w:rsid w:val="000579D2"/>
    <w:rsid w:val="000948CC"/>
    <w:rsid w:val="000C652C"/>
    <w:rsid w:val="000D5AFF"/>
    <w:rsid w:val="00151BB0"/>
    <w:rsid w:val="00173B3E"/>
    <w:rsid w:val="001B18FC"/>
    <w:rsid w:val="002F1A69"/>
    <w:rsid w:val="004562C0"/>
    <w:rsid w:val="00470377"/>
    <w:rsid w:val="005813CD"/>
    <w:rsid w:val="006556AC"/>
    <w:rsid w:val="007005CD"/>
    <w:rsid w:val="00820026"/>
    <w:rsid w:val="00891F71"/>
    <w:rsid w:val="009A44FC"/>
    <w:rsid w:val="00C37858"/>
    <w:rsid w:val="00C8097C"/>
    <w:rsid w:val="00C93386"/>
    <w:rsid w:val="00D06D60"/>
    <w:rsid w:val="00D5138B"/>
    <w:rsid w:val="00F609BB"/>
    <w:rsid w:val="00F8193A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2020-02-09T21:00:00Z</dcterms:created>
  <dcterms:modified xsi:type="dcterms:W3CDTF">2020-02-13T18:05:00Z</dcterms:modified>
</cp:coreProperties>
</file>