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ya64o05t4q77" w:id="0"/>
      <w:bookmarkEnd w:id="0"/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  <w:t xml:space="preserve">Project 1: Maximum Sum Subarray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="240" w:lineRule="auto"/>
        <w:contextualSpacing w:val="0"/>
      </w:pPr>
      <w:bookmarkStart w:colFirst="0" w:colLast="0" w:name="_ysphgc32iw83" w:id="1"/>
      <w:bookmarkEnd w:id="1"/>
      <w:r w:rsidDel="00000000" w:rsidR="00000000" w:rsidRPr="00000000">
        <w:rPr>
          <w:rtl w:val="0"/>
        </w:rPr>
        <w:t xml:space="preserve">Group 46</w:t>
      </w:r>
    </w:p>
    <w:p w:rsidR="00000000" w:rsidDel="00000000" w:rsidP="00000000" w:rsidRDefault="00000000" w:rsidRPr="00000000">
      <w:pPr>
        <w:pStyle w:val="Heading4"/>
        <w:spacing w:before="80" w:line="240" w:lineRule="auto"/>
        <w:contextualSpacing w:val="0"/>
      </w:pPr>
      <w:bookmarkStart w:colFirst="0" w:colLast="0" w:name="_pr5lmyk8ppkc" w:id="2"/>
      <w:bookmarkEnd w:id="2"/>
      <w:r w:rsidDel="00000000" w:rsidR="00000000" w:rsidRPr="00000000">
        <w:rPr>
          <w:rtl w:val="0"/>
        </w:rPr>
        <w:t xml:space="preserve">Group Members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David Brouillette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James Fitzwater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James Stallkamp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45bccihy81fo" w:id="3"/>
      <w:bookmarkEnd w:id="3"/>
      <w:r w:rsidDel="00000000" w:rsidR="00000000" w:rsidRPr="00000000">
        <w:rPr>
          <w:rtl w:val="0"/>
        </w:rPr>
        <w:t xml:space="preserve">Theoretical Run-time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qkow6wgo9rl" w:id="4"/>
      <w:bookmarkEnd w:id="4"/>
      <w:r w:rsidDel="00000000" w:rsidR="00000000" w:rsidRPr="00000000">
        <w:rPr>
          <w:rtl w:val="0"/>
        </w:rPr>
        <w:t xml:space="preserve">Enumeration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svurhvtpjg9" w:id="5"/>
      <w:bookmarkEnd w:id="5"/>
      <w:r w:rsidDel="00000000" w:rsidR="00000000" w:rsidRPr="00000000">
        <w:rPr>
          <w:rtl w:val="0"/>
        </w:rPr>
        <w:t xml:space="preserve">Pseudo-Code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010.0" w:type="dxa"/>
        <w:jc w:val="left"/>
        <w:tblInd w:w="1350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8010"/>
        <w:tblGridChange w:id="0">
          <w:tblGrid>
            <w:gridCol w:w="8010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enumerationAlgo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length of array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length of array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k]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k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  <w:tab/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end]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max_sub1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owvk63yh3wzw" w:id="6"/>
      <w:bookmarkEnd w:id="6"/>
      <w:r w:rsidDel="00000000" w:rsidR="00000000" w:rsidRPr="00000000">
        <w:rPr>
          <w:rtl w:val="0"/>
        </w:rPr>
        <w:t xml:space="preserve">Asymptotic Runtime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O(n^3).  There are three(3) nested loops. This causes each loop to run exponentially more times then the loop it is inside of. </w:t>
        <w:br w:type="textWrapping"/>
        <w:t xml:space="preserve">This makes the T(n)=(n(n+1)(n+2))/6 = O(n^3)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mrebhme3csy8" w:id="7"/>
      <w:bookmarkEnd w:id="7"/>
      <w:r w:rsidDel="00000000" w:rsidR="00000000" w:rsidRPr="00000000">
        <w:rPr>
          <w:rtl w:val="0"/>
        </w:rPr>
        <w:t xml:space="preserve">Better Enumeration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az1g6tcs9fd" w:id="8"/>
      <w:bookmarkEnd w:id="8"/>
      <w:r w:rsidDel="00000000" w:rsidR="00000000" w:rsidRPr="00000000">
        <w:rPr>
          <w:rtl w:val="0"/>
        </w:rPr>
        <w:t xml:space="preserve">Pseudo-Code</w:t>
      </w: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8025.0" w:type="dxa"/>
        <w:jc w:val="left"/>
        <w:tblInd w:w="1335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8025"/>
        <w:tblGridChange w:id="0">
          <w:tblGrid>
            <w:gridCol w:w="802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betterEnumerationAlgo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length of array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length of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j]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        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end]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max_sub2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ad4k6kdzvcr0" w:id="9"/>
      <w:bookmarkEnd w:id="9"/>
      <w:r w:rsidDel="00000000" w:rsidR="00000000" w:rsidRPr="00000000">
        <w:rPr>
          <w:rtl w:val="0"/>
        </w:rPr>
        <w:t xml:space="preserve">Asymptotic Runtime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O(n^2). There are two(2) nested loops, each running from a random number to the end of the array. </w:t>
        <w:br w:type="textWrapping"/>
        <w:t xml:space="preserve">This makes T(n)=n(n+1)/2 = O(n^2)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k3ik87sstn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pmsczizar9h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9ua1l0t6jiuy" w:id="12"/>
      <w:bookmarkEnd w:id="12"/>
      <w:r w:rsidDel="00000000" w:rsidR="00000000" w:rsidRPr="00000000">
        <w:rPr>
          <w:rtl w:val="0"/>
        </w:rPr>
        <w:t xml:space="preserve">Divide &amp; Conquer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vg6zla9zoqvj" w:id="13"/>
      <w:bookmarkEnd w:id="13"/>
      <w:r w:rsidDel="00000000" w:rsidR="00000000" w:rsidRPr="00000000">
        <w:rPr>
          <w:rtl w:val="0"/>
        </w:rPr>
        <w:t xml:space="preserve">Pseudo-Code</w:t>
      </w: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7935.0" w:type="dxa"/>
        <w:jc w:val="left"/>
        <w:tblInd w:w="1425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getMaxCrossingSubarray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high)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infinity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maxLeft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NaN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array)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    leftSum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    maxLeft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infinity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maxRight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none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array)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    rightSum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    maxRight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maxLeft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maxRight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rightSum}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getMaxCrossingSubarray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7935.0" w:type="dxa"/>
        <w:jc w:val="left"/>
        <w:tblInd w:w="1425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7935"/>
        <w:tblGridChange w:id="0">
          <w:tblGrid>
            <w:gridCol w:w="793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divideConquerAlgo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high)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Base Case of 1 element array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equal 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item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array}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low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rounding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rtl w:val="0"/>
              </w:rPr>
              <w:t xml:space="preserve">down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ind w:left="1170" w:hanging="118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return list for left half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70" w:hanging="118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leftLow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getMaxSubarray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mid)</w:t>
            </w:r>
          </w:p>
          <w:p w:rsidR="00000000" w:rsidDel="00000000" w:rsidP="00000000" w:rsidRDefault="00000000" w:rsidRPr="00000000">
            <w:pPr>
              <w:ind w:left="1170" w:hanging="118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return list for right half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70" w:hanging="118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rightLow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getMaxSubarray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mid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high)</w:t>
            </w:r>
          </w:p>
          <w:p w:rsidR="00000000" w:rsidDel="00000000" w:rsidP="00000000" w:rsidRDefault="00000000" w:rsidRPr="00000000">
            <w:pPr>
              <w:ind w:left="1170" w:hanging="118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return list for crossing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170" w:hanging="118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crossLow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crossHigh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crossSum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getMaxCrossingSubarray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mid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high)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subarray on left has greatest sum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≥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≥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crossSum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leftLow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leftSum}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subarray on right has greatest sum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≥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leftSum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≥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crossSum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rightLow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rightSum}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rtl w:val="0"/>
              </w:rPr>
              <w:t xml:space="preserve"># subarray on across middle has greatest sum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crossLow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crossHigh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crossSum}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ab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getMaxSubarray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t410a2htiti0" w:id="14"/>
      <w:bookmarkEnd w:id="14"/>
      <w:r w:rsidDel="00000000" w:rsidR="00000000" w:rsidRPr="00000000">
        <w:rPr>
          <w:rtl w:val="0"/>
        </w:rPr>
        <w:t xml:space="preserve">Asymptotic Runtime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O(n•lg(n)). This algorithm’s tree has a depth of lg(n) due to the input being divided by half until a single element input is reached. Each level or step has a sum up to n as the input is iterated over. Since the previous addition results are saved for use by the following n-th element, an addition of 1 is used at each iteration. This yields a constant time work. </w:t>
        <w:br w:type="textWrapping"/>
        <w:t xml:space="preserve">This makes the running time across lg(n) • n iterations yield O(n•lg(n))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_z57tizsp9in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bookmarkStart w:colFirst="0" w:colLast="0" w:name="_nstia3uude0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tvgkqnw72ery" w:id="17"/>
      <w:bookmarkEnd w:id="17"/>
      <w:r w:rsidDel="00000000" w:rsidR="00000000" w:rsidRPr="00000000">
        <w:rPr>
          <w:rtl w:val="0"/>
        </w:rPr>
        <w:t xml:space="preserve">Linear Time</w:t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dofbjov1o07" w:id="18"/>
      <w:bookmarkEnd w:id="18"/>
      <w:r w:rsidDel="00000000" w:rsidR="00000000" w:rsidRPr="00000000">
        <w:rPr>
          <w:rtl w:val="0"/>
        </w:rPr>
        <w:t xml:space="preserve">Pseudo-Code</w:t>
      </w: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655.0" w:type="dxa"/>
        <w:jc w:val="left"/>
        <w:tblInd w:w="1425.0" w:type="dxa"/>
        <w:tblBorders>
          <w:top w:color="cccccc" w:space="0" w:sz="4" w:val="single"/>
          <w:left w:color="cccccc" w:space="0" w:sz="4" w:val="single"/>
          <w:bottom w:color="cccccc" w:space="0" w:sz="4" w:val="single"/>
          <w:right w:color="cccccc" w:space="0" w:sz="4" w:val="single"/>
          <w:insideH w:color="cccccc" w:space="0" w:sz="4" w:val="single"/>
          <w:insideV w:color="cccccc" w:space="0" w:sz="4" w:val="single"/>
        </w:tblBorders>
        <w:tblLayout w:type="fixed"/>
        <w:tblLook w:val="0600"/>
      </w:tblPr>
      <w:tblGrid>
        <w:gridCol w:w="8655"/>
        <w:tblGridChange w:id="0">
          <w:tblGrid>
            <w:gridCol w:w="8655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linearAlgo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maxHere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sum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startFinal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endFinal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0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repeat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 length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maxHere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x]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maxHere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x]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maxHere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maxHere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x]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    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maxSoFar 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maxHere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maxSoFar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maxHere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startFinal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start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endFinal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88"/>
                <w:rtl w:val="0"/>
              </w:rPr>
              <w:t xml:space="preserve">end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    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if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    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repeat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maxSoFar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array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startFinal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endFinal]</w:t>
            </w:r>
          </w:p>
          <w:p w:rsidR="00000000" w:rsidDel="00000000" w:rsidP="00000000" w:rsidRDefault="00000000" w:rsidRPr="00000000">
            <w:pPr>
              <w:ind w:hanging="15"/>
              <w:contextualSpacing w:val="0"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88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max_sub4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firstLine="720"/>
        <w:contextualSpacing w:val="0"/>
      </w:pPr>
      <w:bookmarkStart w:colFirst="0" w:colLast="0" w:name="_3y2k28qjlrdn" w:id="19"/>
      <w:bookmarkEnd w:id="19"/>
      <w:r w:rsidDel="00000000" w:rsidR="00000000" w:rsidRPr="00000000">
        <w:rPr>
          <w:rtl w:val="0"/>
        </w:rPr>
        <w:t xml:space="preserve">Asymptotic Runtime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 Since this algorithm only loops through the array one(1) time and there are no recursive calls, this makes T(n)=n.  This is a linear relationship.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b9v1pzab8rw" w:id="20"/>
      <w:bookmarkEnd w:id="20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ebo3s2kdi0w" w:id="21"/>
      <w:bookmarkEnd w:id="21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Testing Process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68oq49locg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bjlx422wa5x5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w6u12xp5xxkj" w:id="24"/>
      <w:bookmarkEnd w:id="24"/>
      <w:r w:rsidDel="00000000" w:rsidR="00000000" w:rsidRPr="00000000">
        <w:rPr>
          <w:rtl w:val="0"/>
        </w:rPr>
        <w:t xml:space="preserve">Experimental Analysis</w:t>
      </w:r>
    </w:p>
    <w:p w:rsidR="00000000" w:rsidDel="00000000" w:rsidP="00000000" w:rsidRDefault="00000000" w:rsidRPr="00000000">
      <w:pPr>
        <w:pStyle w:val="Heading2"/>
        <w:ind w:left="720"/>
        <w:contextualSpacing w:val="0"/>
      </w:pPr>
      <w:bookmarkStart w:colFirst="0" w:colLast="0" w:name="_p4ms50t2byvi" w:id="25"/>
      <w:bookmarkEnd w:id="25"/>
      <w:r w:rsidDel="00000000" w:rsidR="00000000" w:rsidRPr="00000000">
        <w:rPr>
          <w:rtl w:val="0"/>
        </w:rPr>
        <w:t xml:space="preserve">Enumeration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8kkta7onr5w" w:id="26"/>
      <w:bookmarkEnd w:id="26"/>
      <w:r w:rsidDel="00000000" w:rsidR="00000000" w:rsidRPr="00000000">
        <w:rPr>
          <w:rtl w:val="0"/>
        </w:rPr>
        <w:t xml:space="preserve">1.) Average Running Time Of Each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8xp11gcn5so" w:id="27"/>
      <w:bookmarkEnd w:id="27"/>
      <w:r w:rsidDel="00000000" w:rsidR="00000000" w:rsidRPr="00000000">
        <w:rPr>
          <w:rtl w:val="0"/>
        </w:rPr>
        <w:t xml:space="preserve">2.) Plot of Average Running Times</w:t>
      </w:r>
    </w:p>
    <w:p w:rsidR="00000000" w:rsidDel="00000000" w:rsidP="00000000" w:rsidRDefault="00000000" w:rsidRPr="00000000">
      <w:pPr>
        <w:pStyle w:val="Heading3"/>
        <w:ind w:left="720.0000000000001" w:firstLine="0"/>
        <w:contextualSpacing w:val="0"/>
      </w:pPr>
      <w:bookmarkStart w:colFirst="0" w:colLast="0" w:name="_sqf1wqc0yalp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.0000000000001" w:firstLine="0"/>
        <w:contextualSpacing w:val="0"/>
      </w:pPr>
      <w:bookmarkStart w:colFirst="0" w:colLast="0" w:name="_rec46c82vsna" w:id="29"/>
      <w:bookmarkEnd w:id="29"/>
      <w:r w:rsidDel="00000000" w:rsidR="00000000" w:rsidRPr="00000000">
        <w:rPr>
          <w:rtl w:val="0"/>
        </w:rPr>
        <w:t xml:space="preserve">3.) Functional Relationship Model: Input Size and Time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7byepk6q6s8" w:id="30"/>
      <w:bookmarkEnd w:id="30"/>
      <w:r w:rsidDel="00000000" w:rsidR="00000000" w:rsidRPr="00000000">
        <w:rPr>
          <w:rtl w:val="0"/>
        </w:rPr>
        <w:t xml:space="preserve">4.) Discrepancies Between Running times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lrm6qhxw91n" w:id="31"/>
      <w:bookmarkEnd w:id="31"/>
      <w:r w:rsidDel="00000000" w:rsidR="00000000" w:rsidRPr="00000000">
        <w:rPr>
          <w:rtl w:val="0"/>
        </w:rPr>
        <w:t xml:space="preserve">5.) Regression Model For Largest Input (n) To Be Solved In: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kszr1qjlmxlv" w:id="32"/>
      <w:bookmarkEnd w:id="32"/>
      <w:r w:rsidDel="00000000" w:rsidR="00000000" w:rsidRPr="00000000">
        <w:rPr>
          <w:rtl w:val="0"/>
        </w:rPr>
        <w:tab/>
        <w:tab/>
        <w:t xml:space="preserve">10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hjnnw19as0ys" w:id="33"/>
      <w:bookmarkEnd w:id="33"/>
      <w:r w:rsidDel="00000000" w:rsidR="00000000" w:rsidRPr="00000000">
        <w:rPr>
          <w:rtl w:val="0"/>
        </w:rPr>
        <w:t xml:space="preserve">30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qec2hofdin0o" w:id="34"/>
      <w:bookmarkEnd w:id="34"/>
      <w:r w:rsidDel="00000000" w:rsidR="00000000" w:rsidRPr="00000000">
        <w:rPr>
          <w:rtl w:val="0"/>
        </w:rPr>
        <w:t xml:space="preserve">60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ku7gb15osck" w:id="35"/>
      <w:bookmarkEnd w:id="35"/>
      <w:r w:rsidDel="00000000" w:rsidR="00000000" w:rsidRPr="00000000">
        <w:rPr>
          <w:rtl w:val="0"/>
        </w:rPr>
        <w:t xml:space="preserve">6.) Log-Log 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5p0rcdmr93zj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ind w:left="720"/>
        <w:contextualSpacing w:val="0"/>
      </w:pPr>
      <w:bookmarkStart w:colFirst="0" w:colLast="0" w:name="_d4xejtwig491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0" w:firstLine="0"/>
        <w:contextualSpacing w:val="0"/>
      </w:pPr>
      <w:bookmarkStart w:colFirst="0" w:colLast="0" w:name="_qsapyqqwob6d" w:id="38"/>
      <w:bookmarkEnd w:id="38"/>
      <w:r w:rsidDel="00000000" w:rsidR="00000000" w:rsidRPr="00000000">
        <w:rPr>
          <w:rtl w:val="0"/>
        </w:rPr>
        <w:t xml:space="preserve">Better Enumeration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bawmtoa39t8i" w:id="39"/>
      <w:bookmarkEnd w:id="39"/>
      <w:r w:rsidDel="00000000" w:rsidR="00000000" w:rsidRPr="00000000">
        <w:rPr>
          <w:rtl w:val="0"/>
        </w:rPr>
        <w:t xml:space="preserve">1.) Average Running Time Of Each 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ldmkkpuykqr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nyshqv9bnqev" w:id="41"/>
      <w:bookmarkEnd w:id="41"/>
      <w:r w:rsidDel="00000000" w:rsidR="00000000" w:rsidRPr="00000000">
        <w:rPr>
          <w:rtl w:val="0"/>
        </w:rPr>
        <w:t xml:space="preserve">2.) Plot of Average Running Times</w:t>
      </w:r>
    </w:p>
    <w:p w:rsidR="00000000" w:rsidDel="00000000" w:rsidP="00000000" w:rsidRDefault="00000000" w:rsidRPr="00000000">
      <w:pPr>
        <w:pStyle w:val="Heading3"/>
        <w:ind w:left="270.00000000000006" w:firstLine="0"/>
        <w:contextualSpacing w:val="0"/>
      </w:pPr>
      <w:bookmarkStart w:colFirst="0" w:colLast="0" w:name="_lxhlojq6946v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2lv9jt7zvlxg" w:id="43"/>
      <w:bookmarkEnd w:id="43"/>
      <w:r w:rsidDel="00000000" w:rsidR="00000000" w:rsidRPr="00000000">
        <w:rPr>
          <w:rtl w:val="0"/>
        </w:rPr>
        <w:t xml:space="preserve">3.) Functional Relationship Model: Input Size and Time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v18aqezcgoq" w:id="44"/>
      <w:bookmarkEnd w:id="44"/>
      <w:r w:rsidDel="00000000" w:rsidR="00000000" w:rsidRPr="00000000">
        <w:rPr>
          <w:rtl w:val="0"/>
        </w:rPr>
        <w:t xml:space="preserve">4.) Discrepancies Between Running times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3jv088ppc0v6" w:id="45"/>
      <w:bookmarkEnd w:id="45"/>
      <w:r w:rsidDel="00000000" w:rsidR="00000000" w:rsidRPr="00000000">
        <w:rPr>
          <w:rtl w:val="0"/>
        </w:rPr>
        <w:t xml:space="preserve">5.) Regression Model For Largest Input (n) To Be Solved In: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yhchx9gqu0gq" w:id="46"/>
      <w:bookmarkEnd w:id="46"/>
      <w:r w:rsidDel="00000000" w:rsidR="00000000" w:rsidRPr="00000000">
        <w:rPr>
          <w:rtl w:val="0"/>
        </w:rPr>
        <w:tab/>
        <w:tab/>
        <w:t xml:space="preserve">10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 = 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j1s9s5k8knrq" w:id="47"/>
      <w:bookmarkEnd w:id="47"/>
      <w:r w:rsidDel="00000000" w:rsidR="00000000" w:rsidRPr="00000000">
        <w:rPr>
          <w:rtl w:val="0"/>
        </w:rPr>
        <w:t xml:space="preserve">30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yyjyaqr7edn7" w:id="48"/>
      <w:bookmarkEnd w:id="48"/>
      <w:r w:rsidDel="00000000" w:rsidR="00000000" w:rsidRPr="00000000">
        <w:rPr>
          <w:rtl w:val="0"/>
        </w:rPr>
        <w:t xml:space="preserve">60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lxmvjgmkw5z" w:id="49"/>
      <w:bookmarkEnd w:id="49"/>
      <w:r w:rsidDel="00000000" w:rsidR="00000000" w:rsidRPr="00000000">
        <w:rPr>
          <w:rtl w:val="0"/>
        </w:rPr>
        <w:t xml:space="preserve">6.) Log-Log 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9jau5omu8vsl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o5xe6dx6r24s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0"/>
        <w:contextualSpacing w:val="0"/>
      </w:pPr>
      <w:bookmarkStart w:colFirst="0" w:colLast="0" w:name="_9276xr1g3gks" w:id="52"/>
      <w:bookmarkEnd w:id="52"/>
      <w:r w:rsidDel="00000000" w:rsidR="00000000" w:rsidRPr="00000000">
        <w:rPr>
          <w:b w:val="0"/>
          <w:color w:val="000000"/>
          <w:sz w:val="32"/>
          <w:szCs w:val="32"/>
          <w:rtl w:val="0"/>
        </w:rPr>
        <w:t xml:space="preserve">Divide &amp; Conquer</w:t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46zkew1faprg" w:id="53"/>
      <w:bookmarkEnd w:id="53"/>
      <w:r w:rsidDel="00000000" w:rsidR="00000000" w:rsidRPr="00000000">
        <w:rPr>
          <w:rtl w:val="0"/>
        </w:rPr>
        <w:t xml:space="preserve">1.) Average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rtl w:val="0"/>
        </w:rPr>
        <w:t xml:space="preserve">ning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ime Of Each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w62j9fx2y2h6" w:id="54"/>
      <w:bookmarkEnd w:id="54"/>
      <w:r w:rsidDel="00000000" w:rsidR="00000000" w:rsidRPr="00000000">
        <w:rPr>
          <w:rtl w:val="0"/>
        </w:rPr>
        <w:t xml:space="preserve">2.) Plot of Average Running Times</w:t>
      </w:r>
    </w:p>
    <w:p w:rsidR="00000000" w:rsidDel="00000000" w:rsidP="00000000" w:rsidRDefault="00000000" w:rsidRPr="00000000">
      <w:pPr>
        <w:pStyle w:val="Heading3"/>
        <w:ind w:left="1440" w:firstLine="0"/>
        <w:contextualSpacing w:val="0"/>
      </w:pPr>
      <w:bookmarkStart w:colFirst="0" w:colLast="0" w:name="_ppxejytxo8ft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s3uvnryp7a0" w:id="56"/>
      <w:bookmarkEnd w:id="56"/>
      <w:r w:rsidDel="00000000" w:rsidR="00000000" w:rsidRPr="00000000">
        <w:rPr>
          <w:rtl w:val="0"/>
        </w:rPr>
        <w:t xml:space="preserve">3.) Functional Relationship Model: Input Size and Time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r1qucemy2p6j" w:id="57"/>
      <w:bookmarkEnd w:id="57"/>
      <w:r w:rsidDel="00000000" w:rsidR="00000000" w:rsidRPr="00000000">
        <w:rPr>
          <w:rtl w:val="0"/>
        </w:rPr>
        <w:t xml:space="preserve">4.) Discrepancies Between Running times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ldyv8bvczi3" w:id="58"/>
      <w:bookmarkEnd w:id="58"/>
      <w:r w:rsidDel="00000000" w:rsidR="00000000" w:rsidRPr="00000000">
        <w:rPr>
          <w:rtl w:val="0"/>
        </w:rPr>
        <w:t xml:space="preserve">5.) Regression Model For Largest Input (n) To Be Solved In: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tparea9bgina" w:id="59"/>
      <w:bookmarkEnd w:id="59"/>
      <w:r w:rsidDel="00000000" w:rsidR="00000000" w:rsidRPr="00000000">
        <w:rPr>
          <w:rtl w:val="0"/>
        </w:rPr>
        <w:tab/>
        <w:tab/>
        <w:t xml:space="preserve">10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2zc45pnl3fh4" w:id="60"/>
      <w:bookmarkEnd w:id="60"/>
      <w:r w:rsidDel="00000000" w:rsidR="00000000" w:rsidRPr="00000000">
        <w:rPr>
          <w:rtl w:val="0"/>
        </w:rPr>
        <w:t xml:space="preserve">30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u91h6xskfdu5" w:id="61"/>
      <w:bookmarkEnd w:id="61"/>
      <w:r w:rsidDel="00000000" w:rsidR="00000000" w:rsidRPr="00000000">
        <w:rPr>
          <w:rtl w:val="0"/>
        </w:rPr>
        <w:t xml:space="preserve">60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hgtyxdyki4eq" w:id="62"/>
      <w:bookmarkEnd w:id="62"/>
      <w:r w:rsidDel="00000000" w:rsidR="00000000" w:rsidRPr="00000000">
        <w:rPr>
          <w:rtl w:val="0"/>
        </w:rPr>
        <w:t xml:space="preserve">6.) Log-Log 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lk3bbc3h16dh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qckn23suvotz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pxppzffm8ok" w:id="65"/>
      <w:bookmarkEnd w:id="65"/>
      <w:r w:rsidDel="00000000" w:rsidR="00000000" w:rsidRPr="00000000">
        <w:rPr>
          <w:rtl w:val="0"/>
        </w:rPr>
        <w:t xml:space="preserve">Linear Time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1tas512yke3" w:id="66"/>
      <w:bookmarkEnd w:id="66"/>
      <w:r w:rsidDel="00000000" w:rsidR="00000000" w:rsidRPr="00000000">
        <w:rPr>
          <w:rtl w:val="0"/>
        </w:rPr>
        <w:t xml:space="preserve">1.) Average Running Time Of Each n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7m2n4s6l70y4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0" w:firstLine="720"/>
        <w:contextualSpacing w:val="0"/>
      </w:pPr>
      <w:bookmarkStart w:colFirst="0" w:colLast="0" w:name="_g2r6jpi9c0lu" w:id="68"/>
      <w:bookmarkEnd w:id="68"/>
      <w:r w:rsidDel="00000000" w:rsidR="00000000" w:rsidRPr="00000000">
        <w:rPr>
          <w:rtl w:val="0"/>
        </w:rPr>
        <w:t xml:space="preserve">2.) Plot of Average Running Times</w:t>
      </w:r>
    </w:p>
    <w:p w:rsidR="00000000" w:rsidDel="00000000" w:rsidP="00000000" w:rsidRDefault="00000000" w:rsidRPr="00000000">
      <w:pPr>
        <w:pStyle w:val="Heading3"/>
        <w:ind w:left="536.6666666666667" w:firstLine="0"/>
        <w:contextualSpacing w:val="0"/>
      </w:pPr>
      <w:bookmarkStart w:colFirst="0" w:colLast="0" w:name="_d31d7tcdb3wa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m81t9k8csmb" w:id="70"/>
      <w:bookmarkEnd w:id="70"/>
      <w:r w:rsidDel="00000000" w:rsidR="00000000" w:rsidRPr="00000000">
        <w:rPr>
          <w:rtl w:val="0"/>
        </w:rPr>
        <w:t xml:space="preserve">3.) Functional Relationship Model: Input Size and Time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o8l25vsa2zz9" w:id="71"/>
      <w:bookmarkEnd w:id="71"/>
      <w:r w:rsidDel="00000000" w:rsidR="00000000" w:rsidRPr="00000000">
        <w:rPr>
          <w:rtl w:val="0"/>
        </w:rPr>
        <w:t xml:space="preserve">4.) Discrepancies Between Running times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ev8yxnef9re" w:id="72"/>
      <w:bookmarkEnd w:id="72"/>
      <w:r w:rsidDel="00000000" w:rsidR="00000000" w:rsidRPr="00000000">
        <w:rPr>
          <w:rtl w:val="0"/>
        </w:rPr>
        <w:t xml:space="preserve">5.) Regression Model For Largest Input (n) To Be Solved In:</w:t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_aqszckx0syq2" w:id="73"/>
      <w:bookmarkEnd w:id="73"/>
      <w:r w:rsidDel="00000000" w:rsidR="00000000" w:rsidRPr="00000000">
        <w:rPr>
          <w:rtl w:val="0"/>
        </w:rPr>
        <w:tab/>
        <w:tab/>
        <w:t xml:space="preserve">10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a6952pkj6akp" w:id="74"/>
      <w:bookmarkEnd w:id="74"/>
      <w:r w:rsidDel="00000000" w:rsidR="00000000" w:rsidRPr="00000000">
        <w:rPr>
          <w:rtl w:val="0"/>
        </w:rPr>
        <w:t xml:space="preserve">30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4"/>
        <w:ind w:left="720" w:firstLine="720"/>
        <w:contextualSpacing w:val="0"/>
      </w:pPr>
      <w:bookmarkStart w:colFirst="0" w:colLast="0" w:name="_ee00np7p4wzz" w:id="75"/>
      <w:bookmarkEnd w:id="75"/>
      <w:r w:rsidDel="00000000" w:rsidR="00000000" w:rsidRPr="00000000">
        <w:rPr>
          <w:rtl w:val="0"/>
        </w:rPr>
        <w:t xml:space="preserve">60 Seconds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tl w:val="0"/>
        </w:rPr>
        <w:t xml:space="preserve">n =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dkq6qp2v1m0" w:id="76"/>
      <w:bookmarkEnd w:id="76"/>
      <w:r w:rsidDel="00000000" w:rsidR="00000000" w:rsidRPr="00000000">
        <w:rPr>
          <w:rtl w:val="0"/>
        </w:rPr>
        <w:t xml:space="preserve">6.) Log-Log Plot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ojcfgk7aikur" w:id="77"/>
      <w:bookmarkEnd w:id="77"/>
      <w:r w:rsidDel="00000000" w:rsidR="00000000" w:rsidRPr="00000000">
        <w:rPr>
          <w:rtl w:val="0"/>
        </w:rPr>
        <w:t xml:space="preserve">Graph Presenting loglog Plot of All Four(4) Algorithms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  <w:ind w:firstLine="720"/>
      <w:contextualSpacing w:val="1"/>
    </w:pPr>
    <w:rPr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80" w:lineRule="auto"/>
      <w:ind w:left="-90" w:firstLine="0"/>
      <w:contextualSpacing w:val="1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