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673E" w:rsidRDefault="00F4673E"/>
    <w:p w:rsidR="00F4673E" w:rsidRDefault="00F4673E"/>
    <w:p w:rsidR="00F4673E" w:rsidRDefault="00F4673E"/>
    <w:p w:rsidR="00F4673E" w:rsidRDefault="00F4673E"/>
    <w:p w:rsidR="00F4673E" w:rsidRDefault="00F4673E"/>
    <w:p w:rsidR="00F4673E" w:rsidRDefault="00F4673E"/>
    <w:p w:rsidR="00F4673E" w:rsidRDefault="0008554E">
      <w:pPr>
        <w:pStyle w:val="Title"/>
      </w:pPr>
      <w:r>
        <w:t>ECE 375 Lab 5</w:t>
      </w:r>
    </w:p>
    <w:p w:rsidR="00F4673E" w:rsidRDefault="0008554E">
      <w:pPr>
        <w:pStyle w:val="Subtitle"/>
      </w:pPr>
      <w:r>
        <w:rPr>
          <w:rFonts w:ascii="Arial" w:eastAsia="Arial" w:hAnsi="Arial" w:cs="Arial"/>
        </w:rPr>
        <w:t>Large Number Arithmetic</w:t>
      </w:r>
    </w:p>
    <w:p w:rsidR="00F4673E" w:rsidRDefault="00F4673E"/>
    <w:p w:rsidR="00F4673E" w:rsidRDefault="00F4673E"/>
    <w:p w:rsidR="00F4673E" w:rsidRDefault="00F4673E"/>
    <w:p w:rsidR="00F4673E" w:rsidRDefault="00F4673E"/>
    <w:p w:rsidR="00F4673E" w:rsidRDefault="00BE1F45">
      <w:pPr>
        <w:jc w:val="right"/>
      </w:pPr>
      <w:r>
        <w:t xml:space="preserve">James </w:t>
      </w:r>
      <w:proofErr w:type="spellStart"/>
      <w:r>
        <w:t>S</w:t>
      </w:r>
      <w:r w:rsidR="0008554E">
        <w:t>tallkamp</w:t>
      </w:r>
      <w:proofErr w:type="spellEnd"/>
      <w:r w:rsidR="0008554E">
        <w:br w:type="page"/>
      </w:r>
    </w:p>
    <w:p w:rsidR="00F4673E" w:rsidRDefault="0008554E">
      <w:pPr>
        <w:pStyle w:val="Heading1"/>
        <w:jc w:val="both"/>
      </w:pPr>
      <w:r>
        <w:lastRenderedPageBreak/>
        <w:t>Introduction</w:t>
      </w:r>
    </w:p>
    <w:p w:rsidR="00F4673E" w:rsidRDefault="0008554E">
      <w:r>
        <w:t>The purpose of this lab is to perform arithmetic operation on n</w:t>
      </w:r>
      <w:r w:rsidR="00BE1F45">
        <w:t>umbers that are larger than 8-bits</w:t>
      </w:r>
      <w:r>
        <w:t>. In this lab we were provided with a procedure that illustrated how could we perform an arithmetic operations that could multiply two 16-bit numbers. And then debug the program in the Atmel studio.</w:t>
      </w:r>
    </w:p>
    <w:p w:rsidR="00F4673E" w:rsidRDefault="0008554E">
      <w:r>
        <w:t xml:space="preserve">The objective of this lab was to learn how to use arithmetic operation and manipulates data with 16 or more bits using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-pointers. The projects we have created makes addition function of two 16-bit numbers and produce a 24-bit result and function that multiplies two 24-bit numbers.</w:t>
      </w:r>
    </w:p>
    <w:p w:rsidR="00F4673E" w:rsidRDefault="0008554E">
      <w:pPr>
        <w:pStyle w:val="Heading1"/>
        <w:jc w:val="both"/>
      </w:pPr>
      <w:r>
        <w:t>Program Overview</w:t>
      </w:r>
    </w:p>
    <w:p w:rsidR="00F4673E" w:rsidRDefault="0008554E">
      <w:r>
        <w:t xml:space="preserve">This lab required us to create program using AVR assembly code. This process work as follows. </w:t>
      </w:r>
    </w:p>
    <w:p w:rsidR="00F4673E" w:rsidRDefault="0008554E">
      <w:pPr>
        <w:numPr>
          <w:ilvl w:val="0"/>
          <w:numId w:val="1"/>
        </w:numPr>
      </w:pPr>
      <w:r>
        <w:t>The program begins with initializing the two stack pointer is load with SPL with low byte of RAMEND, and SPH with high byte of RAMEND.</w:t>
      </w:r>
    </w:p>
    <w:p w:rsidR="00F4673E" w:rsidRDefault="0008554E">
      <w:pPr>
        <w:numPr>
          <w:ilvl w:val="0"/>
          <w:numId w:val="1"/>
        </w:numPr>
      </w:pPr>
      <w:r>
        <w:t>Build a function that ADDs and SUBC two 16-bit numbers and generate 24-bit number.</w:t>
      </w:r>
    </w:p>
    <w:p w:rsidR="00F4673E" w:rsidRDefault="0008554E">
      <w:pPr>
        <w:numPr>
          <w:ilvl w:val="0"/>
          <w:numId w:val="1"/>
        </w:numPr>
      </w:pPr>
      <w:r>
        <w:t>A function that multiplies two 24-bit numbers and generates a 48-bit number.</w:t>
      </w:r>
    </w:p>
    <w:p w:rsidR="00F4673E" w:rsidRDefault="0008554E">
      <w:pPr>
        <w:pStyle w:val="Heading1"/>
        <w:jc w:val="both"/>
      </w:pPr>
      <w:r>
        <w:t>definitions</w:t>
      </w:r>
    </w:p>
    <w:p w:rsidR="00F4673E" w:rsidRDefault="0008554E">
      <w:r>
        <w:t xml:space="preserve">The initial section involves using assembly directives to name constants and variables. Important to note here is register 0 and 1, which have been named </w:t>
      </w:r>
      <w:proofErr w:type="spellStart"/>
      <w:r>
        <w:t>rhi</w:t>
      </w:r>
      <w:proofErr w:type="spellEnd"/>
      <w:r>
        <w:t xml:space="preserve"> and </w:t>
      </w:r>
      <w:proofErr w:type="spellStart"/>
      <w:r>
        <w:t>rlo</w:t>
      </w:r>
      <w:proofErr w:type="spellEnd"/>
      <w:r>
        <w:t xml:space="preserve">, are the register through 8-bit multiplication is stored. In addition, r2 is designated as the zero </w:t>
      </w:r>
      <w:proofErr w:type="gramStart"/>
      <w:r>
        <w:t>register(</w:t>
      </w:r>
      <w:proofErr w:type="gramEnd"/>
      <w:r>
        <w:t>to maintain zero semantics), and r3 , r4 are designated register A and B to assist in addition, subtraction and multiplication operation. In addition, oloop</w:t>
      </w:r>
      <w:proofErr w:type="gramStart"/>
      <w:r>
        <w:t>,r17</w:t>
      </w:r>
      <w:proofErr w:type="gramEnd"/>
      <w:r>
        <w:t xml:space="preserve">, will contain a counter for an outer loop, and </w:t>
      </w:r>
      <w:proofErr w:type="spellStart"/>
      <w:r>
        <w:t>iloop</w:t>
      </w:r>
      <w:proofErr w:type="spellEnd"/>
      <w:r>
        <w:t xml:space="preserve"> for an inner loop.</w:t>
      </w:r>
    </w:p>
    <w:p w:rsidR="00F4673E" w:rsidRDefault="0008554E">
      <w:proofErr w:type="spellStart"/>
      <w:proofErr w:type="gramStart"/>
      <w:r>
        <w:t>addrA</w:t>
      </w:r>
      <w:proofErr w:type="spellEnd"/>
      <w:proofErr w:type="gramEnd"/>
      <w:r>
        <w:t xml:space="preserve">, </w:t>
      </w:r>
      <w:proofErr w:type="spellStart"/>
      <w:r>
        <w:t>addrB</w:t>
      </w:r>
      <w:proofErr w:type="spellEnd"/>
      <w:r>
        <w:t xml:space="preserve"> and </w:t>
      </w:r>
      <w:proofErr w:type="spellStart"/>
      <w:r>
        <w:t>LAddrP</w:t>
      </w:r>
      <w:proofErr w:type="spellEnd"/>
      <w:r>
        <w:t xml:space="preserve"> are the starting addresses of memory locations used to store the results of addition, subtraction and multiplication. These have been kept to preserve the structure of the program; if this program was rewritten, these would be better suited as .byte labels.</w:t>
      </w:r>
    </w:p>
    <w:p w:rsidR="00F4673E" w:rsidRDefault="0008554E">
      <w:pPr>
        <w:pStyle w:val="Heading1"/>
        <w:jc w:val="both"/>
      </w:pPr>
      <w:r>
        <w:t>Initialization routine</w:t>
      </w:r>
    </w:p>
    <w:p w:rsidR="00F4673E" w:rsidRDefault="0008554E">
      <w:r>
        <w:t xml:space="preserve">The initialization routine provides a one-time initialization of the two-stack pointer is load with SPL with low byte of RAMEND, and SPH with high byte of RAMEND. </w:t>
      </w:r>
    </w:p>
    <w:p w:rsidR="00F4673E" w:rsidRDefault="00F4673E"/>
    <w:p w:rsidR="00F4673E" w:rsidRDefault="0008554E">
      <w:pPr>
        <w:pStyle w:val="Heading1"/>
      </w:pPr>
      <w:r>
        <w:lastRenderedPageBreak/>
        <w:t xml:space="preserve">Main routine </w:t>
      </w:r>
    </w:p>
    <w:p w:rsidR="00F4673E" w:rsidRDefault="0008554E">
      <w:r>
        <w:t xml:space="preserve">The main routine sets up the Add and subtract function, where it is </w:t>
      </w:r>
      <w:proofErr w:type="gramStart"/>
      <w:r>
        <w:t>adds</w:t>
      </w:r>
      <w:proofErr w:type="gramEnd"/>
      <w:r>
        <w:t xml:space="preserve"> the two 16-bit numbers corresponding to A and B in (A+B). </w:t>
      </w:r>
      <w:proofErr w:type="gramStart"/>
      <w:r>
        <w:t>also</w:t>
      </w:r>
      <w:proofErr w:type="gramEnd"/>
      <w:r>
        <w:t>, subtract two 16-bit numbers corresponding to(A-B).Finally, the multiplication function,MUL24,takes these 24-bit numbers and multiplies them, storing them in another memory location.</w:t>
      </w:r>
    </w:p>
    <w:p w:rsidR="00F4673E" w:rsidRDefault="0008554E">
      <w:pPr>
        <w:pStyle w:val="Heading1"/>
      </w:pPr>
      <w:r>
        <w:t xml:space="preserve">ADD16 </w:t>
      </w:r>
    </w:p>
    <w:p w:rsidR="00F4673E" w:rsidRDefault="0008554E">
      <w:r>
        <w:t>The ADD16 routine was a simple exercise in adding two 16-bit numbers and storing it into a 24-bit number .to do this, a specific set of bytes in memory was designated.</w:t>
      </w:r>
    </w:p>
    <w:p w:rsidR="00F4673E" w:rsidRDefault="0008554E">
      <w:pPr>
        <w:pStyle w:val="Heading1"/>
      </w:pPr>
      <w:r>
        <w:t>SUB16</w:t>
      </w:r>
    </w:p>
    <w:p w:rsidR="00BE1F45" w:rsidRDefault="00BE1F45" w:rsidP="00BE1F45">
      <w:r>
        <w:t xml:space="preserve">The </w:t>
      </w:r>
      <w:r>
        <w:t>SUB</w:t>
      </w:r>
      <w:r>
        <w:t xml:space="preserve">16 routine was a simple exercise in </w:t>
      </w:r>
      <w:r>
        <w:t>subtracting</w:t>
      </w:r>
      <w:r>
        <w:t xml:space="preserve"> two 16-bit numbers and storing it into a 24-bit number .to do this, a specific set of bytes in memory was designated.</w:t>
      </w:r>
    </w:p>
    <w:p w:rsidR="00F4673E" w:rsidRDefault="0008554E">
      <w:pPr>
        <w:pStyle w:val="Heading1"/>
      </w:pPr>
      <w:r>
        <w:t>MUL16</w:t>
      </w:r>
    </w:p>
    <w:p w:rsidR="00F4673E" w:rsidRDefault="0008554E">
      <w:r>
        <w:t>MUL16 was defined before as an example of how to multiply two 16-bit numbers and store the result into a 24-bit number, this function basically works by performing a sum of multiplicands and storing it in a given memory location.</w:t>
      </w:r>
    </w:p>
    <w:p w:rsidR="00F4673E" w:rsidRDefault="0008554E">
      <w:pPr>
        <w:pStyle w:val="Heading1"/>
      </w:pPr>
      <w:r>
        <w:t>MUL24</w:t>
      </w:r>
    </w:p>
    <w:p w:rsidR="00F4673E" w:rsidRDefault="00BE1F45">
      <w:r>
        <w:t>This is supposed to multiply two 24 bit numbers to create a 48 bit result. Was not completed</w:t>
      </w:r>
    </w:p>
    <w:p w:rsidR="00F4673E" w:rsidRDefault="0008554E">
      <w:pPr>
        <w:pStyle w:val="Heading1"/>
      </w:pPr>
      <w:r>
        <w:t xml:space="preserve">Data memory </w:t>
      </w:r>
    </w:p>
    <w:p w:rsidR="00F4673E" w:rsidRDefault="0008554E">
      <w:r>
        <w:t>The .DSEG command defines a specific area of memor</w:t>
      </w:r>
      <w:r w:rsidR="00BE1F45">
        <w:t>y in which the data memory can b</w:t>
      </w:r>
      <w:r>
        <w:t>e accessed. From here, .ORG designates a specific point beyond which consecutive bytes can be stored.</w:t>
      </w:r>
    </w:p>
    <w:p w:rsidR="00F4673E" w:rsidRDefault="00F4673E">
      <w:pPr>
        <w:pStyle w:val="Heading1"/>
      </w:pPr>
    </w:p>
    <w:p w:rsidR="00F4673E" w:rsidRDefault="0008554E">
      <w:pPr>
        <w:pStyle w:val="Heading1"/>
      </w:pPr>
      <w:r>
        <w:t>ADDITIONAL QUESTIONS:</w:t>
      </w:r>
    </w:p>
    <w:p w:rsidR="00F4673E" w:rsidRDefault="00F4673E">
      <w:pPr>
        <w:rPr>
          <w:sz w:val="22"/>
          <w:szCs w:val="22"/>
        </w:rPr>
      </w:pPr>
    </w:p>
    <w:p w:rsidR="00F4673E" w:rsidRDefault="0008554E">
      <w:pPr>
        <w:spacing w:after="0" w:line="240" w:lineRule="auto"/>
        <w:jc w:val="left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1) Although we dealt with unsigned numbers in this lab, the ATmega128 micro-controller also has some features, which are important for performing signed arithmetic. What does the V flag in the status register indicate? Give an example (in binary) of two 8-bit values that will cause the V flag to be set when they are added together.</w:t>
      </w:r>
    </w:p>
    <w:p w:rsidR="00F4673E" w:rsidRDefault="00F4673E"/>
    <w:p w:rsidR="00F4673E" w:rsidRDefault="0008554E">
      <w:r>
        <w:t xml:space="preserve">The overflow flag (V) is set </w:t>
      </w:r>
      <w:r>
        <w:rPr>
          <w:highlight w:val="white"/>
        </w:rPr>
        <w:t>when the result of adding or subtracting two numbers does not fit within 8 bits. Like 11111111 + 11111111 because the result is larger than can be represented by 8 bits.</w:t>
      </w:r>
    </w:p>
    <w:p w:rsidR="00F4673E" w:rsidRDefault="00F4673E"/>
    <w:p w:rsidR="00F4673E" w:rsidRDefault="00F4673E"/>
    <w:p w:rsidR="00F4673E" w:rsidRDefault="0008554E">
      <w:pPr>
        <w:spacing w:after="0" w:line="240" w:lineRule="auto"/>
        <w:jc w:val="left"/>
        <w:rPr>
          <w:sz w:val="22"/>
          <w:szCs w:val="22"/>
        </w:rPr>
      </w:pPr>
      <w:r>
        <w:rPr>
          <w:i/>
          <w:sz w:val="22"/>
          <w:szCs w:val="22"/>
        </w:rPr>
        <w:t>2) In the skeleton le for this lab, the .BYTE directive was used to allocate some data memory locations for</w:t>
      </w:r>
    </w:p>
    <w:p w:rsidR="00F4673E" w:rsidRDefault="0008554E">
      <w:pPr>
        <w:spacing w:after="0" w:line="240" w:lineRule="auto"/>
        <w:jc w:val="left"/>
        <w:rPr>
          <w:sz w:val="22"/>
          <w:szCs w:val="22"/>
        </w:rPr>
      </w:pPr>
      <w:r>
        <w:rPr>
          <w:i/>
          <w:sz w:val="22"/>
          <w:szCs w:val="22"/>
        </w:rPr>
        <w:t>MUL16's input operands and result. What are some benefits of using this directive to organize your data memory, rather than just declaring some address constants using the .EQU directive?</w:t>
      </w:r>
    </w:p>
    <w:p w:rsidR="00F4673E" w:rsidRDefault="00F4673E"/>
    <w:p w:rsidR="00F4673E" w:rsidRDefault="0008554E">
      <w:r>
        <w:t>The .EQU instruction produces a named constant that allows y you to write the new constant instead of a constant</w:t>
      </w:r>
      <w:r w:rsidR="00BE1F45">
        <w:t xml:space="preserve"> </w:t>
      </w:r>
      <w:r>
        <w:t xml:space="preserve">expression. </w:t>
      </w:r>
      <w:proofErr w:type="gramStart"/>
      <w:r>
        <w:t>Whereas .byte actually allocates bytes in memory containing the information.</w:t>
      </w:r>
      <w:proofErr w:type="gramEnd"/>
      <w:r>
        <w:t xml:space="preserve"> </w:t>
      </w:r>
    </w:p>
    <w:p w:rsidR="00F4673E" w:rsidRDefault="00F4673E"/>
    <w:p w:rsidR="00F4673E" w:rsidRDefault="00F4673E"/>
    <w:p w:rsidR="00F4673E" w:rsidRDefault="00F4673E">
      <w:pPr>
        <w:rPr>
          <w:rFonts w:ascii="Courier New" w:eastAsia="Courier New" w:hAnsi="Courier New" w:cs="Courier New"/>
          <w:sz w:val="16"/>
          <w:szCs w:val="16"/>
        </w:rPr>
      </w:pPr>
    </w:p>
    <w:p w:rsidR="00F4673E" w:rsidRDefault="00F4673E">
      <w:pPr>
        <w:rPr>
          <w:rFonts w:ascii="Courier New" w:eastAsia="Courier New" w:hAnsi="Courier New" w:cs="Courier New"/>
          <w:sz w:val="16"/>
          <w:szCs w:val="16"/>
        </w:rPr>
      </w:pPr>
    </w:p>
    <w:p w:rsidR="00F4673E" w:rsidRDefault="00F4673E">
      <w:pPr>
        <w:rPr>
          <w:rFonts w:ascii="Courier New" w:eastAsia="Courier New" w:hAnsi="Courier New" w:cs="Courier New"/>
          <w:sz w:val="16"/>
          <w:szCs w:val="16"/>
        </w:rPr>
      </w:pPr>
    </w:p>
    <w:p w:rsidR="00F4673E" w:rsidRDefault="00F4673E">
      <w:pPr>
        <w:rPr>
          <w:rFonts w:ascii="Courier New" w:eastAsia="Courier New" w:hAnsi="Courier New" w:cs="Courier New"/>
          <w:sz w:val="16"/>
          <w:szCs w:val="16"/>
        </w:rPr>
      </w:pPr>
    </w:p>
    <w:p w:rsidR="00F4673E" w:rsidRDefault="00F4673E">
      <w:pPr>
        <w:rPr>
          <w:rFonts w:ascii="Courier New" w:eastAsia="Courier New" w:hAnsi="Courier New" w:cs="Courier New"/>
          <w:sz w:val="16"/>
          <w:szCs w:val="16"/>
        </w:rPr>
      </w:pPr>
    </w:p>
    <w:p w:rsidR="00F4673E" w:rsidRDefault="0008554E">
      <w:pPr>
        <w:pStyle w:val="Heading1"/>
      </w:pPr>
      <w:r>
        <w:t xml:space="preserve">CONCLUSION </w:t>
      </w:r>
    </w:p>
    <w:p w:rsidR="00F4673E" w:rsidRDefault="00BE1F45">
      <w:r>
        <w:t>This lab was very difficult. I was able to implement the more simple add and subtract functions. However I was unable to finish the multiplication function.</w:t>
      </w:r>
    </w:p>
    <w:p w:rsidR="00F4673E" w:rsidRDefault="00F4673E"/>
    <w:p w:rsidR="00F4673E" w:rsidRDefault="00F4673E"/>
    <w:p w:rsidR="00F4673E" w:rsidRDefault="00BE1F45" w:rsidP="00BE1F45">
      <w:pPr>
        <w:pStyle w:val="Heading1"/>
      </w:pPr>
      <w:r>
        <w:lastRenderedPageBreak/>
        <w:t>SOURCE CODE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lab 5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large data arithmetic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This is the skeleton file for Lab 5 of ECE 375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Author: James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Stallkamp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Date: </w:t>
      </w:r>
      <w:r w:rsidR="00F47388" w:rsidRPr="00F47388">
        <w:rPr>
          <w:rFonts w:ascii="Consolas" w:hAnsi="Consolas" w:cs="Consolas"/>
          <w:color w:val="008000"/>
          <w:sz w:val="19"/>
          <w:szCs w:val="19"/>
        </w:rPr>
        <w:t>10/31/18</w:t>
      </w:r>
      <w:bookmarkStart w:id="0" w:name="_GoBack"/>
      <w:bookmarkEnd w:id="0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sz w:val="19"/>
          <w:szCs w:val="19"/>
          <w:highlight w:val="white"/>
        </w:rPr>
        <w:t xml:space="preserve"> "m128def.inc"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Include definition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</w:t>
      </w:r>
      <w:proofErr w:type="gram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Internal Register Definitions and Constants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r16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Multipurpose register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r0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 byte of MUL result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r1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High byte of MUL result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  <w:t>zero = r2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Zero register, set to zero in INIT, useful for calculations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  <w:t>a = r3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 variable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  <w:t>b = r4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Another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r17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Outer Loop Counter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= r18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Inner Loop Counter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of Code Segment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Beginning of code segment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Interrupt Vectors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0000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Beginning of IVs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ab/>
        <w:t>INIT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interrupt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0046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of Interrupt Vectors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Program Initialization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INIT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initialization routine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Initialize Stack Pointer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TODO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2 stack pointer registers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low(RAMEND)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spl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high(RAMEND)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sph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the zero register to zero, maintain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semantics, meaning, don't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anything else into it.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Main Program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MAIN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Main program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the ADD16 function direct test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values 0xA2FF and 0xF477 in program memory to data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locations where ADD16 will get its inputs from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(see "Data Memory Allocation" section below)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load ADD16 operands (Set Break point here #1) 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ADD16 function to test its correctness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(calculate A2FF + F477)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ADD16 result (Set Break point here #2)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Observe result in Memory window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the SUB16 function direct test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Move values 0xF08A and 0x4BCD in program memory to data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locations where SUB16 will get its inputs from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load SUB16 operands (Set Break point here #3) 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SUB16 function to test its correctness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(calculate F08A - 4BCD)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SUB16 result (Set Break point here #4)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Observe result in Memory window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the MUL24 function direct test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Move values 0xFFFFFF and 0xFFFFFF in program memory to data memory 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memory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locations where MUL24 will get its inputs from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load MUL24 operands (Set Break point here #5) 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MUL24 function to test its correctness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(calculate FFFFFF * FFFFFF)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MUL24 result (Set Break point here #6)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Observe result in Memory window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load COMPOUND operands (Set Break point here #7) 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the COMPOUND function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 COMPUND result (Set Break point here #8)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Observe final result in Memory window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COMPOUND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DONE: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  <w:t>DONE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Create an infinite while loop to signify the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program.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Functions and Subroutines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ADD16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Adds two 16-bit numbers and generates a 24-bit number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high byte of the result contains the carry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ADD16: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clc</w:t>
      </w:r>
      <w:proofErr w:type="spellEnd"/>
      <w:proofErr w:type="gram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beginning address of first operand into X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xl, low(ADD16_OP1)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high(ADD16_OP1)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low(ADD16_OP2)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high(ADD16_OP2)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low(ADD16_Result)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high(ADD16_Result)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beginning address of second operand into 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beginning address of result into Z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the function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a,X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b,y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b,a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z+,b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a,x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b,y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b,a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z+,b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skip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mpr,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z,mpr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sz w:val="19"/>
          <w:szCs w:val="19"/>
          <w:highlight w:val="white"/>
        </w:rPr>
        <w:t>skip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a function with RET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SUB16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Subtracts two 16-bit numbers and generates a 16-bit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SUB16: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beginning address of first operand into X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xl, low(SUB16_OP1)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high(SUB16_OP1)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low(SUB16_OP2)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high(SUB16_OP2)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low(SUB16_Result)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high(SUB16_Result)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 of address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beginning address of second operand into 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beginning address of result into Z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the function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a,X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b,y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a,b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z+,a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a,x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b,y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a,b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z+,a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a function with RET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MUL24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Multiplies two 24-bit numbers and generates a 48-bit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MUL24: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xl, low(MUL24_OP1)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high(MUL24_OP1)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low(MUL24_OP2)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high(MUL24_OP2)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low(MUL24_RESULT)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high(MUL24_RESULT)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a function with RET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COMPOUND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Computes the compound expression ((D - E) + F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)^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making use of SUB16, ADD16, and MUL24.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D, E, and F are declared in program memory, and must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be moved into data memory for use as input operands.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All result bytes should be cleared before beginning.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COMPOUND: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xl, low(SUB16_RESULT)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xl, low(ADD16_RESULT)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high(ADD16_RESULT)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SUB16 with operands D and 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Perform subtraction to calculate D - 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&lt;&lt;1)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&lt;&lt;1)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xl, low(SUB16_OP1)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high(SUB16_OP1)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z+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mpr,z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&lt;&lt;1)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&lt;&lt;1)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xl, low(SUB16_OP2)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high(SUB16_OP2)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z+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mpr,z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SUB16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proofErr w:type="gram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the ADD16 function with SUB16 result and operand F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Perform addition next to calculate (D - E) + F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xl, low(SUB16_Result)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high(SUB16_Result)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low(ADD16_OP1)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yh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high(ADD16_OP1)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x+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y+,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mpr,x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y+,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low(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&lt;&lt;1)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zh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&lt;&lt;1)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xl, low(ADD16_OP2)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high(ADD16_OP2)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z+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mpr,z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+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x+,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mpr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ADD16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Setup the MUL24 function with ADD16 result as both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Perform multiplication to calculate ((D - E) + F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)^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proofErr w:type="gram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a function with RET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MUL16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An example function that multiplies two 16-bit numbers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 - Operand A is gathered from address $0101:$0100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 - Operand B is gathered from address $0103:$0102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Res - Result is stored in address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$0107:$0106:$0105:$0104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You will need to make sure that Res is cleared before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calling this function.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MUL16: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ab/>
        <w:t>A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A register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B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B register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zero register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XH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X-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XL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YH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Y-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YL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ZH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Z-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ptr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ZL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counters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zero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Maintain zero semantics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Y to beginning address of B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YL, low(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addrB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YH, high(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addrB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Set Z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begginning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of resulting Product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ZL, low(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LAddrP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ZH, high(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LAddrP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Begin outer for loop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counter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MUL16_OLOOP: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X to beginning address of A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XL, low(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addrA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low byte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XH, high(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addrA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high byte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Begin inner for loop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counter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MUL16_ILOOP: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A, X+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byte of A operand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B, Y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byte of B operand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A,B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Multiply A and B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A, Z+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a result byte from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B, Z+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the next result byte from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A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A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 B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B + carry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A, Z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a third byte from the result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A, zero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to A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Z, A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third byte to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 xml:space="preserve">-Z,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rhi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second byte to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 xml:space="preserve">-Z,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rlo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Store first byte to memory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ZH:ZL, 1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&lt;= Z + 1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MUL16_ILOOP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Loop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!= 0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inner for loop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ZH:ZL, 1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Z &lt;= Z - 1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YH:YL, 1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&lt;= Y + 1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counter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  <w:t>MUL16_OLOOP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Loop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oLoop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!= 0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outer for loop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iloop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Restore all registers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reverves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order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oloop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ZL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ZH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YL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YH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XL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XH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zero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rlo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rhi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B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  <w:t>A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a function with RET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Template function header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Cut and paste this and fill in the info at the 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beginning of your functions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;-----------------------------------------------------------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FUNC</w:t>
      </w:r>
      <w:proofErr w:type="gramStart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Begin a function with a label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Save variable by pushing them to the stack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Execute the function here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variable by popping them from the stack in reverse order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a function with RET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Stored Program Data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Enter any stored data you might need here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ADD16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SUB16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MUL24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Compoud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.DW</w:t>
      </w:r>
      <w:r>
        <w:rPr>
          <w:rFonts w:ascii="Consolas" w:hAnsi="Consolas" w:cs="Consolas"/>
          <w:sz w:val="19"/>
          <w:szCs w:val="19"/>
          <w:highlight w:val="white"/>
        </w:rPr>
        <w:tab/>
        <w:t>0xFD51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test value for operand D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.DW</w:t>
      </w:r>
      <w:r>
        <w:rPr>
          <w:rFonts w:ascii="Consolas" w:hAnsi="Consolas" w:cs="Consolas"/>
          <w:sz w:val="19"/>
          <w:szCs w:val="19"/>
          <w:highlight w:val="white"/>
        </w:rPr>
        <w:tab/>
        <w:t>0x1EFF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test value for operand 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OperandF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.DW</w:t>
      </w:r>
      <w:r>
        <w:rPr>
          <w:rFonts w:ascii="Consolas" w:hAnsi="Consolas" w:cs="Consolas"/>
          <w:sz w:val="19"/>
          <w:szCs w:val="19"/>
          <w:highlight w:val="white"/>
        </w:rPr>
        <w:tab/>
        <w:t>0xFFFF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test value for operand F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Data Memory Allocation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dseg</w:t>
      </w:r>
      <w:proofErr w:type="spellEnd"/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0100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memory allocation for MUL16 example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addrA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2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addrB</w:t>
      </w:r>
      <w:proofErr w:type="spellEnd"/>
      <w:proofErr w:type="gramEnd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2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sz w:val="19"/>
          <w:szCs w:val="19"/>
          <w:highlight w:val="white"/>
        </w:rPr>
        <w:t>LAddrP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: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4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Below is an example of data memory allocation for ADD16.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Consider using something similar for SUB16 and MUL24.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0110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memory allocation for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ADD16_OP1: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allocate two bytes for first operand of ADD16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ADD16_OP2: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allocate two bytes for second operand of ADD16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0120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memory allocation for results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ADD16_Result: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allocate three bytes for ADD16 result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0130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memory allocation for operands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SUB16_OP1: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allocate two bytes for first operand of SUB16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SUB16_OP2: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allocate two bytes for second operand of SUB16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0140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memory allocation for results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SUB16_Result: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allocate three bytes for SUB16 result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MUL24 data Memory Allocation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sz w:val="19"/>
          <w:szCs w:val="19"/>
          <w:highlight w:val="white"/>
        </w:rPr>
        <w:t>0150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MUL24_OP1: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MUL24_OP2: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MUL24_RESULT: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MUL24_ADDER: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.byte</w:t>
      </w:r>
      <w:r>
        <w:rPr>
          <w:rFonts w:ascii="Consolas" w:hAnsi="Consolas" w:cs="Consolas"/>
          <w:sz w:val="19"/>
          <w:szCs w:val="19"/>
          <w:highlight w:val="white"/>
        </w:rPr>
        <w:t xml:space="preserve"> 6</w:t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Additional Program Includes</w:t>
      </w:r>
    </w:p>
    <w:p w:rsidR="00BE1F45" w:rsidRDefault="00BE1F45" w:rsidP="00BE1F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;***********************************************************</w:t>
      </w:r>
    </w:p>
    <w:p w:rsidR="00BE1F45" w:rsidRPr="00BE1F45" w:rsidRDefault="00BE1F45" w:rsidP="00BE1F45">
      <w:r>
        <w:rPr>
          <w:rFonts w:ascii="Consolas" w:hAnsi="Consolas" w:cs="Consolas"/>
          <w:color w:val="008000"/>
          <w:sz w:val="19"/>
          <w:szCs w:val="19"/>
          <w:highlight w:val="white"/>
        </w:rPr>
        <w:t>; There are no additional file includes for this program</w:t>
      </w:r>
    </w:p>
    <w:sectPr w:rsidR="00BE1F45" w:rsidRPr="00BE1F45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D7B" w:rsidRDefault="00406D7B">
      <w:pPr>
        <w:spacing w:after="0" w:line="240" w:lineRule="auto"/>
      </w:pPr>
      <w:r>
        <w:separator/>
      </w:r>
    </w:p>
  </w:endnote>
  <w:endnote w:type="continuationSeparator" w:id="0">
    <w:p w:rsidR="00406D7B" w:rsidRDefault="0040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73E" w:rsidRDefault="00F4673E">
    <w:pPr>
      <w:widowControl w:val="0"/>
      <w:spacing w:after="0"/>
      <w:jc w:val="left"/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4309"/>
      <w:gridCol w:w="958"/>
      <w:gridCol w:w="4309"/>
    </w:tblGrid>
    <w:tr w:rsidR="00F4673E">
      <w:trPr>
        <w:trHeight w:val="140"/>
      </w:trPr>
      <w:tc>
        <w:tcPr>
          <w:tcW w:w="4309" w:type="dxa"/>
          <w:tcBorders>
            <w:bottom w:val="single" w:sz="4" w:space="0" w:color="4F81BD"/>
          </w:tcBorders>
        </w:tcPr>
        <w:p w:rsidR="00F4673E" w:rsidRDefault="00F4673E">
          <w:pPr>
            <w:tabs>
              <w:tab w:val="center" w:pos="4680"/>
              <w:tab w:val="right" w:pos="9360"/>
            </w:tabs>
            <w:spacing w:after="720" w:line="240" w:lineRule="auto"/>
            <w:rPr>
              <w:rFonts w:ascii="Cambria" w:eastAsia="Cambria" w:hAnsi="Cambria" w:cs="Cambria"/>
            </w:rPr>
          </w:pPr>
        </w:p>
      </w:tc>
      <w:tc>
        <w:tcPr>
          <w:tcW w:w="958" w:type="dxa"/>
          <w:vMerge w:val="restart"/>
          <w:vAlign w:val="center"/>
        </w:tcPr>
        <w:p w:rsidR="00F4673E" w:rsidRDefault="0008554E">
          <w:pPr>
            <w:spacing w:after="720" w:line="240" w:lineRule="auto"/>
            <w:rPr>
              <w:rFonts w:ascii="Cambria" w:eastAsia="Cambria" w:hAnsi="Cambria" w:cs="Cambria"/>
            </w:rPr>
          </w:pPr>
          <w:r>
            <w:rPr>
              <w:rFonts w:ascii="Cambria" w:eastAsia="Cambria" w:hAnsi="Cambria" w:cs="Cambria"/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47388">
            <w:rPr>
              <w:noProof/>
            </w:rPr>
            <w:t>5</w:t>
          </w:r>
          <w:r>
            <w:fldChar w:fldCharType="end"/>
          </w:r>
        </w:p>
      </w:tc>
      <w:tc>
        <w:tcPr>
          <w:tcW w:w="4309" w:type="dxa"/>
          <w:tcBorders>
            <w:bottom w:val="single" w:sz="4" w:space="0" w:color="4F81BD"/>
          </w:tcBorders>
        </w:tcPr>
        <w:p w:rsidR="00F4673E" w:rsidRDefault="00F4673E">
          <w:pPr>
            <w:tabs>
              <w:tab w:val="center" w:pos="4680"/>
              <w:tab w:val="right" w:pos="9360"/>
            </w:tabs>
            <w:spacing w:after="720" w:line="240" w:lineRule="auto"/>
            <w:rPr>
              <w:rFonts w:ascii="Cambria" w:eastAsia="Cambria" w:hAnsi="Cambria" w:cs="Cambria"/>
            </w:rPr>
          </w:pPr>
        </w:p>
      </w:tc>
    </w:tr>
    <w:tr w:rsidR="00F4673E">
      <w:trPr>
        <w:trHeight w:val="140"/>
      </w:trPr>
      <w:tc>
        <w:tcPr>
          <w:tcW w:w="4309" w:type="dxa"/>
          <w:tcBorders>
            <w:top w:val="single" w:sz="4" w:space="0" w:color="4F81BD"/>
          </w:tcBorders>
        </w:tcPr>
        <w:p w:rsidR="00F4673E" w:rsidRDefault="00F4673E">
          <w:pPr>
            <w:tabs>
              <w:tab w:val="center" w:pos="4680"/>
              <w:tab w:val="right" w:pos="9360"/>
            </w:tabs>
            <w:spacing w:after="720" w:line="240" w:lineRule="auto"/>
            <w:rPr>
              <w:rFonts w:ascii="Cambria" w:eastAsia="Cambria" w:hAnsi="Cambria" w:cs="Cambria"/>
            </w:rPr>
          </w:pPr>
        </w:p>
      </w:tc>
      <w:tc>
        <w:tcPr>
          <w:tcW w:w="958" w:type="dxa"/>
          <w:vMerge/>
          <w:vAlign w:val="center"/>
        </w:tcPr>
        <w:p w:rsidR="00F4673E" w:rsidRDefault="00F4673E">
          <w:pPr>
            <w:tabs>
              <w:tab w:val="center" w:pos="4680"/>
              <w:tab w:val="right" w:pos="9360"/>
            </w:tabs>
            <w:spacing w:after="720" w:line="240" w:lineRule="auto"/>
            <w:jc w:val="center"/>
            <w:rPr>
              <w:rFonts w:ascii="Cambria" w:eastAsia="Cambria" w:hAnsi="Cambria" w:cs="Cambria"/>
            </w:rPr>
          </w:pPr>
        </w:p>
      </w:tc>
      <w:tc>
        <w:tcPr>
          <w:tcW w:w="4309" w:type="dxa"/>
          <w:tcBorders>
            <w:top w:val="single" w:sz="4" w:space="0" w:color="4F81BD"/>
          </w:tcBorders>
        </w:tcPr>
        <w:p w:rsidR="00F4673E" w:rsidRDefault="00F4673E">
          <w:pPr>
            <w:tabs>
              <w:tab w:val="center" w:pos="4680"/>
              <w:tab w:val="right" w:pos="9360"/>
            </w:tabs>
            <w:spacing w:after="720" w:line="240" w:lineRule="auto"/>
            <w:rPr>
              <w:rFonts w:ascii="Cambria" w:eastAsia="Cambria" w:hAnsi="Cambria" w:cs="Cambria"/>
            </w:rPr>
          </w:pPr>
        </w:p>
      </w:tc>
    </w:tr>
  </w:tbl>
  <w:p w:rsidR="00F4673E" w:rsidRDefault="00F4673E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D7B" w:rsidRDefault="00406D7B">
      <w:pPr>
        <w:spacing w:after="0" w:line="240" w:lineRule="auto"/>
      </w:pPr>
      <w:r>
        <w:separator/>
      </w:r>
    </w:p>
  </w:footnote>
  <w:footnote w:type="continuationSeparator" w:id="0">
    <w:p w:rsidR="00406D7B" w:rsidRDefault="00406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4C4A"/>
    <w:multiLevelType w:val="multilevel"/>
    <w:tmpl w:val="0422D9B2"/>
    <w:lvl w:ilvl="0">
      <w:start w:val="1"/>
      <w:numFmt w:val="bullet"/>
      <w:lvlText w:val="●"/>
      <w:lvlJc w:val="left"/>
      <w:pPr>
        <w:ind w:left="768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673E"/>
    <w:rsid w:val="0008554E"/>
    <w:rsid w:val="00406D7B"/>
    <w:rsid w:val="005D5B62"/>
    <w:rsid w:val="00BE1F45"/>
    <w:rsid w:val="00F4673E"/>
    <w:rsid w:val="00F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0"/>
      <w:jc w:val="left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jc w:val="left"/>
      <w:outlineLvl w:val="4"/>
    </w:pPr>
    <w:rPr>
      <w:smallCaps/>
      <w:color w:val="943634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0"/>
      <w:jc w:val="left"/>
      <w:outlineLvl w:val="5"/>
    </w:pPr>
    <w:rPr>
      <w:smallCaps/>
      <w:color w:val="C0504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720" w:line="240" w:lineRule="auto"/>
      <w:jc w:val="right"/>
    </w:pPr>
    <w:rPr>
      <w:rFonts w:ascii="Cambria" w:eastAsia="Cambria" w:hAnsi="Cambria" w:cs="Cambria"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00" w:after="40"/>
      <w:jc w:val="left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80"/>
      <w:jc w:val="left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0"/>
      <w:jc w:val="left"/>
      <w:outlineLvl w:val="2"/>
    </w:pPr>
    <w:rPr>
      <w:smallCaps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0"/>
      <w:jc w:val="left"/>
      <w:outlineLvl w:val="3"/>
    </w:pPr>
    <w:rPr>
      <w:smallCaps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jc w:val="left"/>
      <w:outlineLvl w:val="4"/>
    </w:pPr>
    <w:rPr>
      <w:smallCaps/>
      <w:color w:val="943634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0"/>
      <w:jc w:val="left"/>
      <w:outlineLvl w:val="5"/>
    </w:pPr>
    <w:rPr>
      <w:smallCaps/>
      <w:color w:val="C0504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720" w:line="240" w:lineRule="auto"/>
      <w:jc w:val="right"/>
    </w:pPr>
    <w:rPr>
      <w:rFonts w:ascii="Cambria" w:eastAsia="Cambria" w:hAnsi="Cambria" w:cs="Cambria"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2018-10-31T22:17:00Z</cp:lastPrinted>
  <dcterms:created xsi:type="dcterms:W3CDTF">2018-10-31T22:17:00Z</dcterms:created>
  <dcterms:modified xsi:type="dcterms:W3CDTF">2018-10-31T22:21:00Z</dcterms:modified>
</cp:coreProperties>
</file>