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center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关于涉嫌伪造证据罪移送公安机关立案侦查请求书</w:t>
      </w:r>
    </w:p>
    <w:p>
      <w:pPr>
        <w:ind w:left="50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案号（2018）湘01行初607号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申请人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：王细罗,男,汉族,1963年12月28日出生，住长沙市开福区潮宗街91号。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事实和理由：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9" w:firstLineChars="131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经调查，在申请人与开福区人民政府就房屋征收纠纷</w:t>
      </w:r>
      <w:r>
        <w:rPr>
          <w:rFonts w:hint="eastAsia" w:ascii="仿宋" w:hAnsi="仿宋" w:eastAsia="仿宋" w:cs="仿宋"/>
          <w:sz w:val="32"/>
          <w:szCs w:val="32"/>
        </w:rPr>
        <w:t>一案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[</w:t>
      </w:r>
      <w:r>
        <w:rPr>
          <w:rFonts w:hint="eastAsia" w:ascii="仿宋" w:hAnsi="仿宋" w:eastAsia="仿宋" w:cs="仿宋"/>
          <w:sz w:val="32"/>
          <w:szCs w:val="32"/>
        </w:rPr>
        <w:t>（201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sz w:val="32"/>
          <w:szCs w:val="32"/>
        </w:rPr>
        <w:t>）湘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01</w:t>
      </w:r>
      <w:r>
        <w:rPr>
          <w:rFonts w:hint="eastAsia" w:ascii="仿宋" w:hAnsi="仿宋" w:eastAsia="仿宋" w:cs="仿宋"/>
          <w:sz w:val="32"/>
          <w:szCs w:val="32"/>
        </w:rPr>
        <w:t>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初607</w:t>
      </w:r>
      <w:r>
        <w:rPr>
          <w:rFonts w:hint="eastAsia" w:ascii="仿宋" w:hAnsi="仿宋" w:eastAsia="仿宋" w:cs="仿宋"/>
          <w:sz w:val="32"/>
          <w:szCs w:val="32"/>
        </w:rPr>
        <w:t>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]中，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被告开福区政府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向法庭提交的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第四组证据的第3小组即关于房屋分户评估报告的送达回证上，社区工作人员</w:t>
      </w:r>
      <w:r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  <w:t>文爱科并未见证文书的送达过程！其罔顾基本事实、漠视国家法律，悍然在见证人一栏签名作证！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1" w:firstLineChars="131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1" w:firstLineChars="131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  <w:t>申请人有充分的证据证明：在送达文书载明的送达日期之际，申请人并未在长沙居住。申请人不知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房屋分户评估报告送达回证</w:t>
      </w:r>
      <w:r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  <w:t>的见证人是如何见证文书的送达过程？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1" w:firstLineChars="131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9" w:firstLineChars="131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1" w:firstLineChars="131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>申请人认为：送达文书的见证人文爱科的行为已经触犯了我国刑法第307条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9" w:firstLineChars="131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9" w:firstLineChars="131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9" w:firstLineChars="131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根据刑法第307条规定，【妨害作证罪；帮助毁灭、伪造证据罪】以暴力、威胁、贿买等方法阻止证人作证或者指使他人作伪证的，处三年以下有期徒刑或者拘役；情节严重的，处三年以上七年以下有期徒刑。帮助当事人毁灭、伪造证据，情节严重的，处三年以下有期徒刑或者拘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9" w:firstLineChars="131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司法工作人员犯前两款罪的，从重处罚。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9" w:firstLineChars="131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9" w:firstLineChars="131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本条规定的犯罪主体是一般主体，任何人有本条规定的行为，即可构成本罪，而且本条的规定未限于刑事诉讼，也就是说本条的规定适用于刑事、民事、行政等一切诉讼当中。本条第二款中“帮助当事人毁灭、伪造证据”，是指与当事人共谋，或者受当事人指使为当事人毁灭证据、伪造证据提供帮助的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9" w:firstLineChars="131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9" w:firstLineChars="131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综上，社区工作人员文爱科涉嫌帮助伪造证据罪。为了维护正常的诉讼秩序，维护当事人的合法权益，惩处违法犯罪行为，请求法院将文爱科涉嫌犯罪一案移交公安机关立案侦查。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此致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9" w:firstLineChars="131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长沙市中级</w:t>
      </w:r>
      <w:r>
        <w:rPr>
          <w:rFonts w:hint="eastAsia" w:ascii="仿宋" w:hAnsi="仿宋" w:eastAsia="仿宋" w:cs="仿宋"/>
          <w:sz w:val="32"/>
          <w:szCs w:val="32"/>
        </w:rPr>
        <w:t>人民法院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9" w:firstLineChars="131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申请人：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2018年11月12日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 共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NUMPAGES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9617CF"/>
    <w:rsid w:val="076D42E9"/>
    <w:rsid w:val="0EAD648A"/>
    <w:rsid w:val="1179754B"/>
    <w:rsid w:val="140300F4"/>
    <w:rsid w:val="2CF74E27"/>
    <w:rsid w:val="379D7707"/>
    <w:rsid w:val="40062A91"/>
    <w:rsid w:val="565D6321"/>
    <w:rsid w:val="59D14C3E"/>
    <w:rsid w:val="5A5826DC"/>
    <w:rsid w:val="6D2C7D87"/>
    <w:rsid w:val="6D713014"/>
    <w:rsid w:val="759B11A0"/>
    <w:rsid w:val="7BF2576D"/>
    <w:rsid w:val="7C16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2018-08-06T10:14:00Z</dcterms:created>
  <dc:creator>30886</dc:creator>
  <cp:lastModifiedBy>30886</cp:lastModifiedBy>
  <cp:lastPrinted>2018-10-29T15:36:00Z</cp:lastPrinted>
  <dcterms:modified xsi:type="dcterms:W3CDTF">2018-11-11T15:07:31Z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