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辩论意见书（代理词）</w:t>
      </w:r>
    </w:p>
    <w:p>
      <w:pPr>
        <w:rPr>
          <w:rFonts w:hint="eastAsia" w:ascii="微软雅黑" w:hAnsi="微软雅黑" w:eastAsia="微软雅黑" w:cs="微软雅黑"/>
          <w:sz w:val="32"/>
          <w:szCs w:val="32"/>
          <w:lang w:val="en-US" w:eastAsia="zh-CN"/>
        </w:rPr>
      </w:pPr>
      <w:r>
        <w:rPr>
          <w:rFonts w:hint="eastAsia" w:ascii="微软雅黑" w:hAnsi="微软雅黑" w:eastAsia="微软雅黑" w:cs="微软雅黑"/>
          <w:b/>
          <w:bCs/>
          <w:sz w:val="32"/>
          <w:szCs w:val="32"/>
          <w:lang w:val="en-US" w:eastAsia="zh-CN"/>
        </w:rPr>
        <w:t>尊敬的审判员、书记员</w:t>
      </w:r>
      <w:r>
        <w:rPr>
          <w:rFonts w:hint="eastAsia" w:ascii="微软雅黑" w:hAnsi="微软雅黑" w:eastAsia="微软雅黑" w:cs="微软雅黑"/>
          <w:sz w:val="32"/>
          <w:szCs w:val="32"/>
          <w:lang w:val="en-US" w:eastAsia="zh-CN"/>
        </w:rPr>
        <w:t>：</w:t>
      </w:r>
    </w:p>
    <w:p>
      <w:pPr>
        <w:pStyle w:val="3"/>
        <w:pageBreakBefore w:val="0"/>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rPr>
      </w:pPr>
      <w:r>
        <w:rPr>
          <w:rFonts w:hint="eastAsia" w:ascii="仿宋" w:hAnsi="仿宋" w:eastAsia="仿宋" w:cs="仿宋"/>
          <w:sz w:val="32"/>
          <w:szCs w:val="32"/>
          <w:lang w:val="en-US" w:eastAsia="zh-CN"/>
        </w:rPr>
        <w:t>本人经过今天的庭审，并在查阅全案的证据材料和相关法律依据后，针对本案的事实部分发表如下辩论意见，供法庭参考。（</w:t>
      </w:r>
      <w:r>
        <w:rPr>
          <w:rFonts w:hint="eastAsia" w:ascii="仿宋" w:hAnsi="仿宋" w:eastAsia="仿宋" w:cs="仿宋"/>
          <w:sz w:val="32"/>
          <w:szCs w:val="32"/>
        </w:rPr>
        <w:t>本次庭审过程，原告发表的所有庭审意见以同步录音录像为准！</w:t>
      </w:r>
      <w:r>
        <w:rPr>
          <w:rFonts w:hint="eastAsia" w:ascii="仿宋" w:hAnsi="仿宋" w:eastAsia="仿宋" w:cs="仿宋"/>
          <w:sz w:val="32"/>
          <w:szCs w:val="32"/>
          <w:lang w:eastAsia="zh-CN"/>
        </w:rPr>
        <w:t>）</w:t>
      </w: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原告主要从下面几个方面阐述：</w:t>
      </w:r>
    </w:p>
    <w:p>
      <w:pPr>
        <w:pageBreakBefore w:val="0"/>
        <w:numPr>
          <w:ilvl w:val="0"/>
          <w:numId w:val="1"/>
        </w:numPr>
        <w:kinsoku/>
        <w:overflowPunct/>
        <w:topLinePunct w:val="0"/>
        <w:autoSpaceDE/>
        <w:autoSpaceDN/>
        <w:bidi w:val="0"/>
        <w:adjustRightInd/>
        <w:snapToGrid/>
        <w:spacing w:line="0" w:lineRule="atLeast"/>
        <w:ind w:left="0" w:leftChars="0" w:right="0" w:rightChars="0" w:firstLine="640" w:firstLineChars="200"/>
        <w:textAlignment w:val="auto"/>
        <w:rPr>
          <w:rFonts w:hint="eastAsia" w:ascii="仿宋" w:hAnsi="仿宋" w:eastAsia="仿宋" w:cs="仿宋"/>
          <w:sz w:val="32"/>
          <w:szCs w:val="32"/>
          <w:u w:val="none"/>
          <w:lang w:val="en-US" w:eastAsia="zh-CN"/>
        </w:rPr>
      </w:pPr>
      <w:r>
        <w:rPr>
          <w:rFonts w:hint="eastAsia" w:ascii="仿宋" w:hAnsi="仿宋" w:eastAsia="仿宋" w:cs="仿宋"/>
          <w:sz w:val="32"/>
          <w:szCs w:val="32"/>
          <w:u w:val="none"/>
          <w:lang w:val="en-US" w:eastAsia="zh-CN"/>
        </w:rPr>
        <w:t>两名被告错误地理解了《最高人民法院关于审理政府信息公开行政案件若干问题的规定》第十二条的适用条件。</w:t>
      </w:r>
    </w:p>
    <w:p>
      <w:pPr>
        <w:pageBreakBefore w:val="0"/>
        <w:numPr>
          <w:ilvl w:val="0"/>
          <w:numId w:val="0"/>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u w:val="none"/>
          <w:lang w:val="en-US" w:eastAsia="zh-CN"/>
        </w:rPr>
      </w:pPr>
      <w:r>
        <w:rPr>
          <w:rFonts w:hint="eastAsia" w:ascii="仿宋" w:hAnsi="仿宋" w:eastAsia="仿宋" w:cs="仿宋"/>
          <w:sz w:val="32"/>
          <w:szCs w:val="32"/>
          <w:u w:val="none"/>
          <w:lang w:val="en-US" w:eastAsia="zh-CN"/>
        </w:rPr>
        <w:t>被告一称《最高人民法院关于审理政府信息公开行政案件若干问题的规定》第十二条规定：有下列情形之一，被告已经履行法定告知或者说明理由义务的，人民法院应当判决驳回原告的诉讼请求：</w:t>
      </w:r>
    </w:p>
    <w:p>
      <w:pPr>
        <w:pageBreakBefore w:val="0"/>
        <w:numPr>
          <w:ilvl w:val="0"/>
          <w:numId w:val="0"/>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u w:val="none"/>
          <w:lang w:val="en-US" w:eastAsia="zh-CN"/>
        </w:rPr>
      </w:pPr>
      <w:r>
        <w:rPr>
          <w:rFonts w:hint="eastAsia" w:ascii="仿宋" w:hAnsi="仿宋" w:eastAsia="仿宋" w:cs="仿宋"/>
          <w:sz w:val="32"/>
          <w:szCs w:val="32"/>
          <w:u w:val="none"/>
          <w:lang w:val="en-US" w:eastAsia="zh-CN"/>
        </w:rPr>
        <w:t>...</w:t>
      </w:r>
    </w:p>
    <w:p>
      <w:pPr>
        <w:pageBreakBefore w:val="0"/>
        <w:numPr>
          <w:ilvl w:val="0"/>
          <w:numId w:val="2"/>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u w:val="single"/>
          <w:lang w:val="en-US" w:eastAsia="zh-CN"/>
        </w:rPr>
      </w:pPr>
      <w:r>
        <w:rPr>
          <w:rFonts w:hint="eastAsia" w:ascii="仿宋" w:hAnsi="仿宋" w:eastAsia="仿宋" w:cs="仿宋"/>
          <w:sz w:val="32"/>
          <w:szCs w:val="32"/>
          <w:u w:val="single"/>
          <w:lang w:val="en-US" w:eastAsia="zh-CN"/>
        </w:rPr>
        <w:t>申请公开的政府信息已经向公众公开，被告已经告知原告获取该政府信息的方式和途径的，</w:t>
      </w:r>
    </w:p>
    <w:p>
      <w:pPr>
        <w:pageBreakBefore w:val="0"/>
        <w:numPr>
          <w:ilvl w:val="0"/>
          <w:numId w:val="0"/>
        </w:numPr>
        <w:kinsoku/>
        <w:overflowPunct/>
        <w:topLinePunct w:val="0"/>
        <w:autoSpaceDE/>
        <w:autoSpaceDN/>
        <w:bidi w:val="0"/>
        <w:adjustRightInd/>
        <w:snapToGrid/>
        <w:spacing w:line="0" w:lineRule="atLeast"/>
        <w:ind w:left="0" w:leftChars="0" w:right="0" w:rightChars="0" w:firstLine="419" w:firstLineChars="131"/>
        <w:textAlignment w:val="auto"/>
        <w:rPr>
          <w:rFonts w:hint="eastAsia" w:ascii="仿宋" w:hAnsi="仿宋" w:eastAsia="仿宋" w:cs="仿宋"/>
          <w:sz w:val="32"/>
          <w:szCs w:val="32"/>
          <w:u w:val="none"/>
          <w:lang w:val="en-US" w:eastAsia="zh-CN"/>
        </w:rPr>
      </w:pPr>
      <w:r>
        <w:rPr>
          <w:rFonts w:hint="eastAsia" w:ascii="仿宋" w:hAnsi="仿宋" w:eastAsia="仿宋" w:cs="仿宋"/>
          <w:sz w:val="32"/>
          <w:szCs w:val="32"/>
          <w:u w:val="none"/>
          <w:lang w:val="en-US" w:eastAsia="zh-CN"/>
        </w:rPr>
        <w:t>被告据此认为其已经主动公开原告所需的政府信息，不需要适用依申请公开政府信息的形式要求；原告在此提请合议庭与书记员注意：</w:t>
      </w:r>
      <w:r>
        <w:rPr>
          <w:rFonts w:hint="eastAsia" w:ascii="仿宋" w:hAnsi="仿宋" w:eastAsia="仿宋" w:cs="仿宋"/>
          <w:sz w:val="32"/>
          <w:szCs w:val="32"/>
          <w:u w:val="single"/>
          <w:lang w:val="en-US" w:eastAsia="zh-CN"/>
        </w:rPr>
        <w:t>被告提交的证据3《关于公布长沙市国有土地上房屋征收评估专家委员会有关信息的公告》的发布日期是2018年4月26日发布！而被告提交的证据2《关于王细罗申请信息公开的答复意见》(编号：XXDF2018080)可以确认被告是2018年4月10日收到原告的信息公开申请；换言之，在原告申请信息公开之时，被告并没有将原告所需信息向公众公开，因此被告需要适用依申请公开政府信息的形式要求！</w:t>
      </w:r>
      <w:r>
        <w:rPr>
          <w:rFonts w:hint="eastAsia" w:ascii="仿宋" w:hAnsi="仿宋" w:eastAsia="仿宋" w:cs="仿宋"/>
          <w:sz w:val="32"/>
          <w:szCs w:val="32"/>
          <w:u w:val="none"/>
          <w:lang w:val="en-US" w:eastAsia="zh-CN"/>
        </w:rPr>
        <w:t>被告执意不愿公开，显然是错误理解了《最高人民法院关于审理政府信息公开行政案件若干问题的规定》第十二条的适用条件。</w:t>
      </w:r>
    </w:p>
    <w:p>
      <w:pPr>
        <w:pStyle w:val="3"/>
        <w:pageBreakBefore w:val="0"/>
        <w:kinsoku/>
        <w:overflowPunct/>
        <w:topLinePunct w:val="0"/>
        <w:autoSpaceDE/>
        <w:autoSpaceDN/>
        <w:bidi w:val="0"/>
        <w:adjustRightInd/>
        <w:snapToGrid/>
        <w:spacing w:line="0" w:lineRule="atLeast"/>
        <w:ind w:left="0" w:leftChars="0" w:right="0" w:rightChars="0" w:firstLine="419" w:firstLineChars="131"/>
        <w:textAlignment w:val="auto"/>
        <w:rPr>
          <w:rStyle w:val="8"/>
          <w:rFonts w:hint="eastAsia" w:ascii="仿宋" w:hAnsi="仿宋" w:eastAsia="仿宋" w:cs="仿宋"/>
          <w:b w:val="0"/>
          <w:bCs/>
          <w:i w:val="0"/>
          <w:caps w:val="0"/>
          <w:color w:val="000000"/>
          <w:spacing w:val="0"/>
          <w:sz w:val="32"/>
          <w:szCs w:val="32"/>
          <w:lang w:eastAsia="zh-CN"/>
        </w:rPr>
      </w:pPr>
      <w:r>
        <w:rPr>
          <w:rStyle w:val="8"/>
          <w:rFonts w:hint="eastAsia" w:ascii="仿宋" w:hAnsi="仿宋" w:eastAsia="仿宋" w:cs="仿宋"/>
          <w:b w:val="0"/>
          <w:bCs/>
          <w:i w:val="0"/>
          <w:caps w:val="0"/>
          <w:color w:val="000000"/>
          <w:spacing w:val="0"/>
          <w:sz w:val="32"/>
          <w:szCs w:val="32"/>
          <w:lang w:eastAsia="zh-CN"/>
        </w:rPr>
        <w:t>原告认为：被告</w:t>
      </w:r>
      <w:r>
        <w:rPr>
          <w:rStyle w:val="8"/>
          <w:rFonts w:hint="eastAsia" w:ascii="仿宋" w:hAnsi="仿宋" w:eastAsia="仿宋" w:cs="仿宋"/>
          <w:b w:val="0"/>
          <w:bCs/>
          <w:i w:val="0"/>
          <w:caps w:val="0"/>
          <w:color w:val="000000"/>
          <w:spacing w:val="0"/>
          <w:sz w:val="32"/>
          <w:szCs w:val="32"/>
          <w:lang w:val="en-US" w:eastAsia="zh-CN"/>
        </w:rPr>
        <w:t>一</w:t>
      </w:r>
      <w:r>
        <w:rPr>
          <w:rStyle w:val="8"/>
          <w:rFonts w:hint="eastAsia" w:ascii="仿宋" w:hAnsi="仿宋" w:eastAsia="仿宋" w:cs="仿宋"/>
          <w:b w:val="0"/>
          <w:bCs/>
          <w:i w:val="0"/>
          <w:caps w:val="0"/>
          <w:color w:val="000000"/>
          <w:spacing w:val="0"/>
          <w:sz w:val="32"/>
          <w:szCs w:val="32"/>
          <w:lang w:eastAsia="zh-CN"/>
        </w:rPr>
        <w:t>作为政府职能部门，负责全区范围内棚户区改造的征收与补偿工作，有义务也有权力向原告公开其根据自身生产、生活、科研等特殊需要所涉及的信息。被告在收到原告的政府信息公开申请后，以被告已主动公开原告所需求的信息为由，拒绝按照原告要求的形式进行答复，严重违反中华人民共和国政府信息公开条例第二十六条之规定：行政机关依申请公开政府信息，应当按照原告要求的形式予以提供；</w:t>
      </w:r>
    </w:p>
    <w:p>
      <w:pPr>
        <w:pageBreakBefore w:val="0"/>
        <w:numPr>
          <w:ilvl w:val="0"/>
          <w:numId w:val="1"/>
        </w:numPr>
        <w:kinsoku/>
        <w:overflowPunct/>
        <w:topLinePunct w:val="0"/>
        <w:autoSpaceDE/>
        <w:autoSpaceDN/>
        <w:bidi w:val="0"/>
        <w:adjustRightInd/>
        <w:snapToGrid/>
        <w:spacing w:line="0" w:lineRule="atLeast"/>
        <w:ind w:left="0" w:leftChars="0" w:right="0" w:rightChars="0" w:firstLine="640" w:firstLineChars="200"/>
        <w:textAlignment w:val="auto"/>
        <w:rPr>
          <w:rFonts w:hint="eastAsia" w:ascii="仿宋" w:hAnsi="仿宋" w:eastAsia="仿宋" w:cs="仿宋"/>
          <w:sz w:val="32"/>
          <w:szCs w:val="32"/>
          <w:u w:val="none"/>
          <w:lang w:val="en-US" w:eastAsia="zh-CN"/>
        </w:rPr>
      </w:pPr>
      <w:r>
        <w:rPr>
          <w:rFonts w:hint="eastAsia" w:ascii="仿宋" w:hAnsi="仿宋" w:eastAsia="仿宋" w:cs="仿宋"/>
          <w:sz w:val="32"/>
          <w:szCs w:val="32"/>
          <w:u w:val="single"/>
          <w:lang w:val="en-US" w:eastAsia="zh-CN"/>
        </w:rPr>
        <w:t>《信息公开条例》明确界定：主动公开与依申请公开是政府信息公开的两种方式</w:t>
      </w:r>
      <w:r>
        <w:rPr>
          <w:rFonts w:hint="eastAsia" w:ascii="仿宋" w:hAnsi="仿宋" w:eastAsia="仿宋" w:cs="仿宋"/>
          <w:sz w:val="32"/>
          <w:szCs w:val="32"/>
          <w:u w:val="none"/>
          <w:lang w:val="en-US" w:eastAsia="zh-CN"/>
        </w:rPr>
        <w:t>。</w:t>
      </w:r>
    </w:p>
    <w:p>
      <w:pPr>
        <w:pStyle w:val="3"/>
        <w:pageBreakBefore w:val="0"/>
        <w:kinsoku/>
        <w:overflowPunct/>
        <w:topLinePunct w:val="0"/>
        <w:autoSpaceDE/>
        <w:autoSpaceDN/>
        <w:bidi w:val="0"/>
        <w:adjustRightInd/>
        <w:snapToGrid/>
        <w:spacing w:line="0" w:lineRule="atLeast"/>
        <w:ind w:left="0" w:leftChars="0" w:right="0" w:rightChars="0" w:firstLine="304" w:firstLineChars="95"/>
        <w:textAlignment w:val="auto"/>
        <w:rPr>
          <w:rStyle w:val="8"/>
          <w:rFonts w:hint="eastAsia" w:ascii="仿宋" w:hAnsi="仿宋" w:eastAsia="仿宋" w:cs="仿宋"/>
          <w:b w:val="0"/>
          <w:bCs/>
          <w:i w:val="0"/>
          <w:caps w:val="0"/>
          <w:color w:val="000000"/>
          <w:spacing w:val="0"/>
          <w:sz w:val="32"/>
          <w:szCs w:val="32"/>
          <w:lang w:eastAsia="zh-CN"/>
        </w:rPr>
      </w:pPr>
      <w:r>
        <w:rPr>
          <w:rStyle w:val="8"/>
          <w:rFonts w:hint="eastAsia" w:ascii="仿宋" w:hAnsi="仿宋" w:eastAsia="仿宋" w:cs="仿宋"/>
          <w:b w:val="0"/>
          <w:bCs/>
          <w:i w:val="0"/>
          <w:caps w:val="0"/>
          <w:color w:val="000000"/>
          <w:spacing w:val="0"/>
          <w:sz w:val="32"/>
          <w:szCs w:val="32"/>
          <w:lang w:eastAsia="zh-CN"/>
        </w:rPr>
        <w:t>政府信息的主动公开，是政府信息公开的基本方式，即政府信息能公开的，应尽可能主动公开。《信息公开条例》第九至第十二条采用概括性列举的方式规定了应主动公开的政府信息，对此，行政机关应当予以主动公开。除《信息公开条例》上述规定外，其他法律、法规和规章明确应当主动公开的政府信息，行政机关也应当主动公开。此外，行政机关还可根据社会发展的需要和本机关的工作情况，适时将上述范围以外的政府信息予以主动公开。</w:t>
      </w:r>
    </w:p>
    <w:p>
      <w:pPr>
        <w:pStyle w:val="3"/>
        <w:pageBreakBefore w:val="0"/>
        <w:kinsoku/>
        <w:overflowPunct/>
        <w:topLinePunct w:val="0"/>
        <w:autoSpaceDE/>
        <w:autoSpaceDN/>
        <w:bidi w:val="0"/>
        <w:adjustRightInd/>
        <w:snapToGrid/>
        <w:spacing w:line="0" w:lineRule="atLeast"/>
        <w:ind w:left="0" w:leftChars="0" w:right="0" w:rightChars="0" w:firstLine="304" w:firstLineChars="95"/>
        <w:textAlignment w:val="auto"/>
        <w:rPr>
          <w:rStyle w:val="8"/>
          <w:rFonts w:hint="eastAsia" w:ascii="仿宋" w:hAnsi="仿宋" w:eastAsia="仿宋" w:cs="仿宋"/>
          <w:b w:val="0"/>
          <w:bCs/>
          <w:i w:val="0"/>
          <w:caps w:val="0"/>
          <w:color w:val="000000"/>
          <w:spacing w:val="0"/>
          <w:sz w:val="32"/>
          <w:szCs w:val="32"/>
          <w:lang w:eastAsia="zh-CN"/>
        </w:rPr>
      </w:pPr>
      <w:r>
        <w:rPr>
          <w:rStyle w:val="8"/>
          <w:rFonts w:hint="eastAsia" w:ascii="仿宋" w:hAnsi="仿宋" w:eastAsia="仿宋" w:cs="仿宋"/>
          <w:b w:val="0"/>
          <w:bCs/>
          <w:i w:val="0"/>
          <w:caps w:val="0"/>
          <w:color w:val="000000"/>
          <w:spacing w:val="0"/>
          <w:sz w:val="32"/>
          <w:szCs w:val="32"/>
          <w:u w:val="single"/>
          <w:lang w:eastAsia="zh-CN"/>
        </w:rPr>
        <w:t>政府信息的依申请公开，不仅是一种方式也是一种权利。既是一种程序性权利，也是一种实体性权利</w:t>
      </w:r>
      <w:r>
        <w:rPr>
          <w:rStyle w:val="8"/>
          <w:rFonts w:hint="eastAsia" w:ascii="仿宋" w:hAnsi="仿宋" w:eastAsia="仿宋" w:cs="仿宋"/>
          <w:b w:val="0"/>
          <w:bCs/>
          <w:i w:val="0"/>
          <w:caps w:val="0"/>
          <w:color w:val="000000"/>
          <w:spacing w:val="0"/>
          <w:sz w:val="32"/>
          <w:szCs w:val="32"/>
          <w:lang w:eastAsia="zh-CN"/>
        </w:rPr>
        <w:t>。前者是指，不特定原告需要了解相关政府信息，只要提出申请，行政机关都应当受理并予以答复。后者是指，特定原告可根据自身生产、生活、科研等特殊需要，依法申请获取政府信息。</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0"/>
        <w:jc w:val="both"/>
        <w:textAlignment w:val="auto"/>
        <w:outlineLvl w:val="9"/>
        <w:rPr>
          <w:rStyle w:val="8"/>
          <w:rFonts w:hint="eastAsia" w:ascii="仿宋" w:hAnsi="仿宋" w:eastAsia="仿宋" w:cs="仿宋"/>
          <w:b w:val="0"/>
          <w:bCs/>
          <w:i w:val="0"/>
          <w:caps w:val="0"/>
          <w:color w:val="000000"/>
          <w:spacing w:val="0"/>
          <w:sz w:val="32"/>
          <w:szCs w:val="32"/>
          <w:lang w:eastAsia="zh-CN"/>
        </w:rPr>
      </w:pPr>
      <w:r>
        <w:rPr>
          <w:rStyle w:val="8"/>
          <w:rFonts w:hint="eastAsia" w:ascii="仿宋" w:hAnsi="仿宋" w:eastAsia="仿宋" w:cs="仿宋"/>
          <w:b w:val="0"/>
          <w:bCs/>
          <w:i w:val="0"/>
          <w:caps w:val="0"/>
          <w:color w:val="000000"/>
          <w:spacing w:val="0"/>
          <w:sz w:val="32"/>
          <w:szCs w:val="32"/>
          <w:lang w:eastAsia="zh-CN"/>
        </w:rPr>
        <w:t>原告认为，中华人民共和国政府信息公开条例并没有规定原告所申请公开的政府信息在属于政府主动公开范围的情况下，被告一可以不依申请公开！</w:t>
      </w:r>
      <w:r>
        <w:rPr>
          <w:rStyle w:val="8"/>
          <w:rFonts w:hint="eastAsia" w:ascii="仿宋" w:hAnsi="仿宋" w:eastAsia="仿宋" w:cs="仿宋"/>
          <w:b w:val="0"/>
          <w:bCs/>
          <w:i w:val="0"/>
          <w:caps w:val="0"/>
          <w:color w:val="000000"/>
          <w:spacing w:val="0"/>
          <w:sz w:val="32"/>
          <w:szCs w:val="32"/>
          <w:u w:val="single"/>
          <w:lang w:eastAsia="zh-CN"/>
        </w:rPr>
        <w:t>依申请公开和主动公开是政府信息公开的两种方式,两者堪称相辅相成</w:t>
      </w:r>
      <w:r>
        <w:rPr>
          <w:rStyle w:val="8"/>
          <w:rFonts w:hint="eastAsia" w:ascii="仿宋" w:hAnsi="仿宋" w:eastAsia="仿宋" w:cs="仿宋"/>
          <w:b w:val="0"/>
          <w:bCs/>
          <w:i w:val="0"/>
          <w:caps w:val="0"/>
          <w:color w:val="000000"/>
          <w:spacing w:val="0"/>
          <w:sz w:val="32"/>
          <w:szCs w:val="32"/>
          <w:lang w:eastAsia="zh-CN"/>
        </w:rPr>
        <w:t>。无论主动公开还是依申请公开,在政府信息的属性上并无不同,只是在信息需求的普遍性上有所差异。两者的区别主要体现在:</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0"/>
        <w:jc w:val="both"/>
        <w:textAlignment w:val="auto"/>
        <w:outlineLvl w:val="9"/>
        <w:rPr>
          <w:rStyle w:val="8"/>
          <w:rFonts w:hint="eastAsia" w:ascii="仿宋" w:hAnsi="仿宋" w:eastAsia="仿宋" w:cs="仿宋"/>
          <w:b w:val="0"/>
          <w:bCs/>
          <w:i w:val="0"/>
          <w:caps w:val="0"/>
          <w:color w:val="000000"/>
          <w:spacing w:val="0"/>
          <w:sz w:val="32"/>
          <w:szCs w:val="32"/>
          <w:lang w:eastAsia="zh-CN"/>
        </w:rPr>
      </w:pPr>
      <w:r>
        <w:rPr>
          <w:rStyle w:val="8"/>
          <w:rFonts w:hint="eastAsia" w:ascii="仿宋" w:hAnsi="仿宋" w:eastAsia="仿宋" w:cs="仿宋"/>
          <w:b w:val="0"/>
          <w:bCs/>
          <w:i w:val="0"/>
          <w:caps w:val="0"/>
          <w:color w:val="000000"/>
          <w:spacing w:val="0"/>
          <w:sz w:val="32"/>
          <w:szCs w:val="32"/>
          <w:lang w:eastAsia="zh-CN"/>
        </w:rPr>
        <w:t>第一,启动主体不同。主动公开具有强制性和主动性,根据政府信息公开法的强制性要求,对于某些重要信息,行政机关必须自动负责公开,不论公众是否要求。依申请公开则具有被动性,只有在公众之中有人提出请求的时候,行政机关才对原告公开文件。</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0"/>
        <w:jc w:val="both"/>
        <w:textAlignment w:val="auto"/>
        <w:outlineLvl w:val="9"/>
        <w:rPr>
          <w:rStyle w:val="8"/>
          <w:rFonts w:hint="eastAsia" w:ascii="仿宋" w:hAnsi="仿宋" w:eastAsia="仿宋" w:cs="仿宋"/>
          <w:b w:val="0"/>
          <w:bCs/>
          <w:i w:val="0"/>
          <w:caps w:val="0"/>
          <w:color w:val="000000"/>
          <w:spacing w:val="0"/>
          <w:sz w:val="32"/>
          <w:szCs w:val="32"/>
          <w:lang w:eastAsia="zh-CN"/>
        </w:rPr>
      </w:pPr>
      <w:r>
        <w:rPr>
          <w:rStyle w:val="8"/>
          <w:rFonts w:hint="eastAsia" w:ascii="仿宋" w:hAnsi="仿宋" w:eastAsia="仿宋" w:cs="仿宋"/>
          <w:b w:val="0"/>
          <w:bCs/>
          <w:i w:val="0"/>
          <w:caps w:val="0"/>
          <w:color w:val="000000"/>
          <w:spacing w:val="0"/>
          <w:sz w:val="32"/>
          <w:szCs w:val="32"/>
          <w:lang w:eastAsia="zh-CN"/>
        </w:rPr>
        <w:t>第二,制度功能不同。主动公开是为了满足社会公众普遍的信息需求,公开的是涉及公民、法人或者其他组织切身利益的、需要社会公众广泛知晓或者参与、反映本行政机关机构设置、职能、办事程序等情况以及其他依照法律、法规和国家有关规定应当主动公开的政府信息,俗称“点对面的公开”。依申请公开是为了满足特定公民、法人或者其他组织对特定信息的需求,俗称“点对点的公开”。</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0"/>
        <w:jc w:val="both"/>
        <w:textAlignment w:val="auto"/>
        <w:outlineLvl w:val="9"/>
        <w:rPr>
          <w:rStyle w:val="8"/>
          <w:rFonts w:hint="eastAsia" w:ascii="仿宋" w:hAnsi="仿宋" w:eastAsia="仿宋" w:cs="仿宋"/>
          <w:b w:val="0"/>
          <w:bCs/>
          <w:i w:val="0"/>
          <w:caps w:val="0"/>
          <w:color w:val="000000"/>
          <w:spacing w:val="0"/>
          <w:sz w:val="32"/>
          <w:szCs w:val="32"/>
          <w:lang w:eastAsia="zh-CN"/>
        </w:rPr>
      </w:pPr>
      <w:r>
        <w:rPr>
          <w:rStyle w:val="8"/>
          <w:rFonts w:hint="eastAsia" w:ascii="仿宋" w:hAnsi="仿宋" w:eastAsia="仿宋" w:cs="仿宋"/>
          <w:b w:val="0"/>
          <w:bCs/>
          <w:i w:val="0"/>
          <w:caps w:val="0"/>
          <w:color w:val="000000"/>
          <w:spacing w:val="0"/>
          <w:sz w:val="32"/>
          <w:szCs w:val="32"/>
          <w:lang w:eastAsia="zh-CN"/>
        </w:rPr>
        <w:t>第三,提供途径不同</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0"/>
        <w:jc w:val="both"/>
        <w:textAlignment w:val="auto"/>
        <w:outlineLvl w:val="9"/>
        <w:rPr>
          <w:rStyle w:val="8"/>
          <w:rFonts w:hint="eastAsia" w:ascii="仿宋" w:hAnsi="仿宋" w:eastAsia="仿宋" w:cs="仿宋"/>
          <w:b w:val="0"/>
          <w:bCs/>
          <w:i w:val="0"/>
          <w:caps w:val="0"/>
          <w:color w:val="000000"/>
          <w:spacing w:val="0"/>
          <w:sz w:val="32"/>
          <w:szCs w:val="32"/>
          <w:lang w:eastAsia="zh-CN"/>
        </w:rPr>
      </w:pPr>
      <w:r>
        <w:rPr>
          <w:rStyle w:val="8"/>
          <w:rFonts w:hint="eastAsia" w:ascii="仿宋" w:hAnsi="仿宋" w:eastAsia="仿宋" w:cs="仿宋"/>
          <w:b w:val="0"/>
          <w:bCs/>
          <w:i w:val="0"/>
          <w:caps w:val="0"/>
          <w:color w:val="000000"/>
          <w:spacing w:val="0"/>
          <w:sz w:val="32"/>
          <w:szCs w:val="32"/>
          <w:lang w:eastAsia="zh-CN"/>
        </w:rPr>
        <w:t>主动公开的政府信息,一般通过政府公报、政府网站、新闻发布会以及报刊、广播、电视等便于公众知晓的方式公开。依申请公开政府信息,应当按照原告要求的形式予以提供;无法按照原告要求的形式提供的,可以通过安排原告查阅相关资料、提供复制件或者其他适当形式提供。</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0"/>
        <w:jc w:val="both"/>
        <w:textAlignment w:val="auto"/>
        <w:outlineLvl w:val="9"/>
        <w:rPr>
          <w:rStyle w:val="8"/>
          <w:rFonts w:hint="eastAsia" w:ascii="仿宋" w:hAnsi="仿宋" w:eastAsia="仿宋" w:cs="仿宋"/>
          <w:b w:val="0"/>
          <w:bCs/>
          <w:i w:val="0"/>
          <w:caps w:val="0"/>
          <w:color w:val="000000"/>
          <w:spacing w:val="0"/>
          <w:sz w:val="32"/>
          <w:szCs w:val="32"/>
          <w:u w:val="single"/>
          <w:lang w:eastAsia="zh-CN"/>
        </w:rPr>
      </w:pPr>
      <w:r>
        <w:rPr>
          <w:rStyle w:val="8"/>
          <w:rFonts w:hint="eastAsia" w:ascii="仿宋" w:hAnsi="仿宋" w:eastAsia="仿宋" w:cs="仿宋"/>
          <w:b w:val="0"/>
          <w:bCs/>
          <w:i w:val="0"/>
          <w:caps w:val="0"/>
          <w:color w:val="000000"/>
          <w:spacing w:val="0"/>
          <w:sz w:val="32"/>
          <w:szCs w:val="32"/>
          <w:lang w:eastAsia="zh-CN"/>
        </w:rPr>
        <w:t>正如《国务院办公厅关于做好政府信息依申请公开工作的意见》所要求:“在受理依申请公开政府信息过程中,对于需要或者可以让社会广泛知晓的政府信息,行政机关应在答复原告的同时,通过政府网站等渠道主动公开,尽量避免将公共性政府信息只向个别原告公开,以减少对同一政府信息的一再申请,节约行政成本,提高工作效率。”</w:t>
      </w:r>
      <w:r>
        <w:rPr>
          <w:rStyle w:val="8"/>
          <w:rFonts w:hint="eastAsia" w:ascii="仿宋" w:hAnsi="仿宋" w:eastAsia="仿宋" w:cs="仿宋"/>
          <w:b w:val="0"/>
          <w:bCs/>
          <w:i w:val="0"/>
          <w:caps w:val="0"/>
          <w:color w:val="000000"/>
          <w:spacing w:val="0"/>
          <w:sz w:val="32"/>
          <w:szCs w:val="32"/>
          <w:u w:val="single"/>
          <w:lang w:eastAsia="zh-CN"/>
        </w:rPr>
        <w:t>另一方面,即便属于主动公开范围,如果行政机关履行主动公开义务不及时、不充分,特定的公民、法人或者其他组织亦可以通过依申请公开渠道获取。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0"/>
        <w:jc w:val="both"/>
        <w:textAlignment w:val="auto"/>
        <w:outlineLvl w:val="9"/>
        <w:rPr>
          <w:rStyle w:val="8"/>
          <w:rFonts w:hint="eastAsia" w:ascii="仿宋" w:hAnsi="仿宋" w:eastAsia="仿宋" w:cs="仿宋"/>
          <w:b w:val="0"/>
          <w:bCs/>
          <w:i w:val="0"/>
          <w:caps w:val="0"/>
          <w:color w:val="000000"/>
          <w:spacing w:val="0"/>
          <w:sz w:val="32"/>
          <w:szCs w:val="32"/>
          <w:u w:val="single"/>
          <w:lang w:eastAsia="zh-CN"/>
        </w:rPr>
      </w:pPr>
      <w:r>
        <w:rPr>
          <w:rStyle w:val="8"/>
          <w:rFonts w:hint="eastAsia" w:ascii="仿宋" w:hAnsi="仿宋" w:eastAsia="仿宋" w:cs="仿宋"/>
          <w:b w:val="0"/>
          <w:bCs/>
          <w:i w:val="0"/>
          <w:caps w:val="0"/>
          <w:color w:val="000000"/>
          <w:spacing w:val="0"/>
          <w:sz w:val="32"/>
          <w:szCs w:val="32"/>
          <w:u w:val="single"/>
          <w:lang w:eastAsia="zh-CN"/>
        </w:rPr>
        <w:t>上述意见充分肯定了政府信息的依申请公开，不仅是一种方式也是一种权利。既是一种程序性权利，也是一种实体性权利。</w:t>
      </w:r>
      <w:bookmarkStart w:id="0" w:name="_GoBack"/>
      <w:bookmarkEnd w:id="0"/>
    </w:p>
    <w:p>
      <w:pPr>
        <w:pStyle w:val="3"/>
        <w:pageBreakBefore w:val="0"/>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rPr>
      </w:pPr>
      <w:r>
        <w:rPr>
          <w:rStyle w:val="8"/>
          <w:rFonts w:hint="eastAsia" w:ascii="仿宋" w:hAnsi="仿宋" w:eastAsia="仿宋" w:cs="仿宋"/>
          <w:b w:val="0"/>
          <w:bCs/>
          <w:i w:val="0"/>
          <w:caps w:val="0"/>
          <w:color w:val="000000"/>
          <w:spacing w:val="0"/>
          <w:sz w:val="32"/>
          <w:szCs w:val="32"/>
          <w:lang w:eastAsia="zh-CN"/>
        </w:rPr>
        <w:t>综上，原告认为被告</w:t>
      </w:r>
      <w:r>
        <w:rPr>
          <w:rStyle w:val="8"/>
          <w:rFonts w:hint="eastAsia" w:ascii="仿宋" w:hAnsi="仿宋" w:eastAsia="仿宋" w:cs="仿宋"/>
          <w:b w:val="0"/>
          <w:bCs/>
          <w:i w:val="0"/>
          <w:caps w:val="0"/>
          <w:color w:val="000000"/>
          <w:spacing w:val="0"/>
          <w:sz w:val="32"/>
          <w:szCs w:val="32"/>
          <w:lang w:val="en-US" w:eastAsia="zh-CN"/>
        </w:rPr>
        <w:t>一作出的</w:t>
      </w:r>
      <w:r>
        <w:rPr>
          <w:rFonts w:hint="eastAsia" w:ascii="仿宋" w:hAnsi="仿宋" w:eastAsia="仿宋" w:cs="仿宋"/>
          <w:sz w:val="32"/>
          <w:szCs w:val="32"/>
          <w:u w:val="none"/>
          <w:lang w:val="en-US" w:eastAsia="zh-CN"/>
        </w:rPr>
        <w:t>《关于王细罗申请信息公开的答复意见》(编号：XXDF2018080)及被告二</w:t>
      </w:r>
      <w:r>
        <w:rPr>
          <w:rStyle w:val="8"/>
          <w:rFonts w:hint="eastAsia" w:ascii="仿宋" w:hAnsi="仿宋" w:eastAsia="仿宋" w:cs="仿宋"/>
          <w:b w:val="0"/>
          <w:bCs/>
          <w:i w:val="0"/>
          <w:caps w:val="0"/>
          <w:color w:val="000000"/>
          <w:spacing w:val="0"/>
          <w:sz w:val="32"/>
          <w:szCs w:val="32"/>
          <w:lang w:eastAsia="zh-CN"/>
        </w:rPr>
        <w:t>作出的《</w:t>
      </w:r>
      <w:r>
        <w:rPr>
          <w:rStyle w:val="8"/>
          <w:rFonts w:hint="eastAsia" w:ascii="仿宋" w:hAnsi="仿宋" w:eastAsia="仿宋" w:cs="仿宋"/>
          <w:b w:val="0"/>
          <w:bCs/>
          <w:i w:val="0"/>
          <w:caps w:val="0"/>
          <w:color w:val="000000"/>
          <w:spacing w:val="0"/>
          <w:sz w:val="32"/>
          <w:szCs w:val="32"/>
          <w:lang w:val="en-US" w:eastAsia="zh-CN"/>
        </w:rPr>
        <w:t>行政复议</w:t>
      </w:r>
      <w:r>
        <w:rPr>
          <w:rStyle w:val="8"/>
          <w:rFonts w:hint="eastAsia" w:ascii="仿宋" w:hAnsi="仿宋" w:eastAsia="仿宋" w:cs="仿宋"/>
          <w:b w:val="0"/>
          <w:bCs/>
          <w:i w:val="0"/>
          <w:caps w:val="0"/>
          <w:color w:val="000000"/>
          <w:spacing w:val="0"/>
          <w:sz w:val="32"/>
          <w:szCs w:val="32"/>
          <w:lang w:eastAsia="zh-CN"/>
        </w:rPr>
        <w:t>决定》（</w:t>
      </w:r>
      <w:r>
        <w:rPr>
          <w:rStyle w:val="8"/>
          <w:rFonts w:hint="eastAsia" w:ascii="仿宋" w:hAnsi="仿宋" w:eastAsia="仿宋" w:cs="仿宋"/>
          <w:b w:val="0"/>
          <w:bCs/>
          <w:i w:val="0"/>
          <w:caps w:val="0"/>
          <w:color w:val="000000"/>
          <w:spacing w:val="0"/>
          <w:sz w:val="32"/>
          <w:szCs w:val="32"/>
          <w:lang w:val="en-US" w:eastAsia="zh-CN"/>
        </w:rPr>
        <w:t>长住建复决</w:t>
      </w:r>
      <w:r>
        <w:rPr>
          <w:rStyle w:val="8"/>
          <w:rFonts w:hint="eastAsia" w:ascii="仿宋" w:hAnsi="仿宋" w:eastAsia="仿宋" w:cs="仿宋"/>
          <w:b w:val="0"/>
          <w:bCs/>
          <w:i w:val="0"/>
          <w:caps w:val="0"/>
          <w:color w:val="000000"/>
          <w:spacing w:val="0"/>
          <w:sz w:val="32"/>
          <w:szCs w:val="32"/>
          <w:lang w:eastAsia="zh-CN"/>
        </w:rPr>
        <w:t>（201</w:t>
      </w:r>
      <w:r>
        <w:rPr>
          <w:rStyle w:val="8"/>
          <w:rFonts w:hint="eastAsia" w:ascii="仿宋" w:hAnsi="仿宋" w:eastAsia="仿宋" w:cs="仿宋"/>
          <w:b w:val="0"/>
          <w:bCs/>
          <w:i w:val="0"/>
          <w:caps w:val="0"/>
          <w:color w:val="000000"/>
          <w:spacing w:val="0"/>
          <w:sz w:val="32"/>
          <w:szCs w:val="32"/>
          <w:lang w:val="en-US" w:eastAsia="zh-CN"/>
        </w:rPr>
        <w:t>8</w:t>
      </w:r>
      <w:r>
        <w:rPr>
          <w:rStyle w:val="8"/>
          <w:rFonts w:hint="eastAsia" w:ascii="仿宋" w:hAnsi="仿宋" w:eastAsia="仿宋" w:cs="仿宋"/>
          <w:b w:val="0"/>
          <w:bCs/>
          <w:i w:val="0"/>
          <w:caps w:val="0"/>
          <w:color w:val="000000"/>
          <w:spacing w:val="0"/>
          <w:sz w:val="32"/>
          <w:szCs w:val="32"/>
          <w:lang w:eastAsia="zh-CN"/>
        </w:rPr>
        <w:t>）第</w:t>
      </w:r>
      <w:r>
        <w:rPr>
          <w:rStyle w:val="8"/>
          <w:rFonts w:hint="eastAsia" w:ascii="仿宋" w:hAnsi="仿宋" w:eastAsia="仿宋" w:cs="仿宋"/>
          <w:b w:val="0"/>
          <w:bCs/>
          <w:i w:val="0"/>
          <w:caps w:val="0"/>
          <w:color w:val="000000"/>
          <w:spacing w:val="0"/>
          <w:sz w:val="32"/>
          <w:szCs w:val="32"/>
          <w:lang w:val="en-US" w:eastAsia="zh-CN"/>
        </w:rPr>
        <w:t>4</w:t>
      </w:r>
      <w:r>
        <w:rPr>
          <w:rStyle w:val="8"/>
          <w:rFonts w:hint="eastAsia" w:ascii="仿宋" w:hAnsi="仿宋" w:eastAsia="仿宋" w:cs="仿宋"/>
          <w:b w:val="0"/>
          <w:bCs/>
          <w:i w:val="0"/>
          <w:caps w:val="0"/>
          <w:color w:val="000000"/>
          <w:spacing w:val="0"/>
          <w:sz w:val="32"/>
          <w:szCs w:val="32"/>
          <w:lang w:eastAsia="zh-CN"/>
        </w:rPr>
        <w:t>号）事实认定不清，适用法律错误，程序违法，应依法予以撤销；故</w:t>
      </w:r>
      <w:r>
        <w:rPr>
          <w:rStyle w:val="8"/>
          <w:rFonts w:hint="eastAsia" w:ascii="仿宋" w:hAnsi="仿宋" w:eastAsia="仿宋" w:cs="仿宋"/>
          <w:b w:val="0"/>
          <w:bCs/>
          <w:i w:val="0"/>
          <w:caps w:val="0"/>
          <w:color w:val="000000"/>
          <w:spacing w:val="0"/>
          <w:sz w:val="32"/>
          <w:szCs w:val="32"/>
          <w:lang w:val="en-US" w:eastAsia="zh-CN"/>
        </w:rPr>
        <w:t>原告</w:t>
      </w:r>
      <w:r>
        <w:rPr>
          <w:rStyle w:val="8"/>
          <w:rFonts w:hint="eastAsia" w:ascii="仿宋" w:hAnsi="仿宋" w:eastAsia="仿宋" w:cs="仿宋"/>
          <w:b w:val="0"/>
          <w:bCs/>
          <w:i w:val="0"/>
          <w:caps w:val="0"/>
          <w:color w:val="000000"/>
          <w:spacing w:val="0"/>
          <w:sz w:val="32"/>
          <w:szCs w:val="32"/>
          <w:lang w:eastAsia="zh-CN"/>
        </w:rPr>
        <w:t>为了维护自身的合法权益，恳请</w:t>
      </w:r>
      <w:r>
        <w:rPr>
          <w:rStyle w:val="8"/>
          <w:rFonts w:hint="eastAsia" w:ascii="仿宋" w:hAnsi="仿宋" w:eastAsia="仿宋" w:cs="仿宋"/>
          <w:b w:val="0"/>
          <w:bCs/>
          <w:i w:val="0"/>
          <w:caps w:val="0"/>
          <w:color w:val="000000"/>
          <w:spacing w:val="0"/>
          <w:sz w:val="32"/>
          <w:szCs w:val="32"/>
          <w:lang w:val="en-US" w:eastAsia="zh-CN"/>
        </w:rPr>
        <w:t>贵院</w:t>
      </w:r>
      <w:r>
        <w:rPr>
          <w:rStyle w:val="8"/>
          <w:rFonts w:hint="eastAsia" w:ascii="仿宋" w:hAnsi="仿宋" w:eastAsia="仿宋" w:cs="仿宋"/>
          <w:b w:val="0"/>
          <w:bCs/>
          <w:i w:val="0"/>
          <w:caps w:val="0"/>
          <w:color w:val="000000"/>
          <w:spacing w:val="0"/>
          <w:sz w:val="32"/>
          <w:szCs w:val="32"/>
          <w:lang w:eastAsia="zh-CN"/>
        </w:rPr>
        <w:t>采纳以上意见，并作出公正</w:t>
      </w:r>
      <w:r>
        <w:rPr>
          <w:rStyle w:val="8"/>
          <w:rFonts w:hint="eastAsia" w:ascii="仿宋" w:hAnsi="仿宋" w:eastAsia="仿宋" w:cs="仿宋"/>
          <w:b w:val="0"/>
          <w:bCs/>
          <w:i w:val="0"/>
          <w:caps w:val="0"/>
          <w:color w:val="000000"/>
          <w:spacing w:val="0"/>
          <w:sz w:val="32"/>
          <w:szCs w:val="32"/>
          <w:lang w:val="en-US" w:eastAsia="zh-CN"/>
        </w:rPr>
        <w:t>处理</w:t>
      </w:r>
      <w:r>
        <w:rPr>
          <w:rStyle w:val="8"/>
          <w:rFonts w:hint="eastAsia" w:ascii="仿宋" w:hAnsi="仿宋" w:eastAsia="仿宋" w:cs="仿宋"/>
          <w:b w:val="0"/>
          <w:bCs/>
          <w:i w:val="0"/>
          <w:caps w:val="0"/>
          <w:color w:val="000000"/>
          <w:spacing w:val="0"/>
          <w:sz w:val="32"/>
          <w:szCs w:val="32"/>
          <w:lang w:eastAsia="zh-CN"/>
        </w:rPr>
        <w:t>！</w:t>
      </w:r>
    </w:p>
    <w:p>
      <w:pPr>
        <w:pStyle w:val="3"/>
        <w:pageBreakBefore w:val="0"/>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rPr>
      </w:pPr>
    </w:p>
    <w:p>
      <w:pPr>
        <w:pStyle w:val="3"/>
        <w:pageBreakBefore w:val="0"/>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rPr>
      </w:pPr>
      <w:r>
        <w:rPr>
          <w:rFonts w:hint="eastAsia" w:ascii="仿宋" w:hAnsi="仿宋" w:eastAsia="仿宋" w:cs="仿宋"/>
          <w:sz w:val="32"/>
          <w:szCs w:val="32"/>
        </w:rPr>
        <w:t>此致</w:t>
      </w:r>
    </w:p>
    <w:p>
      <w:pPr>
        <w:pageBreakBefore w:val="0"/>
        <w:kinsoku/>
        <w:overflowPunct/>
        <w:topLinePunct w:val="0"/>
        <w:autoSpaceDE/>
        <w:autoSpaceDN/>
        <w:bidi w:val="0"/>
        <w:adjustRightInd/>
        <w:snapToGrid/>
        <w:spacing w:line="0" w:lineRule="atLeast"/>
        <w:ind w:right="0" w:rightChars="0"/>
        <w:textAlignment w:val="auto"/>
        <w:rPr>
          <w:rFonts w:hint="eastAsia" w:ascii="仿宋" w:hAnsi="仿宋" w:eastAsia="仿宋" w:cs="仿宋"/>
          <w:color w:val="333333"/>
          <w:kern w:val="0"/>
          <w:sz w:val="32"/>
          <w:szCs w:val="32"/>
          <w:lang w:val="en-US" w:eastAsia="zh-CN"/>
        </w:rPr>
      </w:pPr>
      <w:r>
        <w:rPr>
          <w:rFonts w:hint="eastAsia" w:ascii="仿宋" w:hAnsi="仿宋" w:eastAsia="仿宋" w:cs="仿宋"/>
          <w:kern w:val="0"/>
          <w:sz w:val="32"/>
          <w:szCs w:val="32"/>
        </w:rPr>
        <w:t>长沙市</w:t>
      </w:r>
      <w:r>
        <w:rPr>
          <w:rFonts w:hint="eastAsia" w:ascii="仿宋" w:hAnsi="仿宋" w:eastAsia="仿宋" w:cs="仿宋"/>
          <w:kern w:val="0"/>
          <w:sz w:val="32"/>
          <w:szCs w:val="32"/>
          <w:lang w:val="en-US" w:eastAsia="zh-CN"/>
        </w:rPr>
        <w:t>岳麓区人民法院</w:t>
      </w:r>
    </w:p>
    <w:sectPr>
      <w:head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方正仿宋_GBK">
    <w:altName w:val="黑体"/>
    <w:panose1 w:val="00000000000000000000"/>
    <w:charset w:val="86"/>
    <w:family w:val="script"/>
    <w:pitch w:val="default"/>
    <w:sig w:usb0="00000000" w:usb1="00000000" w:usb2="0000001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8</w:t>
    </w:r>
    <w:r>
      <w:rPr>
        <w:rFonts w:hint="eastAsia"/>
        <w:lang w:eastAsia="zh-CN"/>
      </w:rPr>
      <w:fldChar w:fldCharType="end"/>
    </w:r>
    <w:r>
      <w:rPr>
        <w:rFonts w:hint="eastAsia"/>
        <w:lang w:eastAsia="zh-CN"/>
      </w:rPr>
      <w:t xml:space="preserve"> 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77DAC7"/>
    <w:multiLevelType w:val="singleLevel"/>
    <w:tmpl w:val="5B77DAC7"/>
    <w:lvl w:ilvl="0" w:tentative="0">
      <w:start w:val="2"/>
      <w:numFmt w:val="chineseCounting"/>
      <w:suff w:val="nothing"/>
      <w:lvlText w:val="（%1）"/>
      <w:lvlJc w:val="left"/>
    </w:lvl>
  </w:abstractNum>
  <w:abstractNum w:abstractNumId="1">
    <w:nsid w:val="5B77DE78"/>
    <w:multiLevelType w:val="singleLevel"/>
    <w:tmpl w:val="5B77DE78"/>
    <w:lvl w:ilvl="0" w:tentative="0">
      <w:start w:val="1"/>
      <w:numFmt w:val="chineseCounting"/>
      <w:suff w:val="nothing"/>
      <w:lvlText w:val="%1、"/>
      <w:lvlJc w:val="left"/>
      <w:pPr>
        <w:ind w:left="0" w:leftChars="0" w:firstLine="420" w:firstLineChars="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042F5F"/>
    <w:rsid w:val="06F3333F"/>
    <w:rsid w:val="08294692"/>
    <w:rsid w:val="157F4072"/>
    <w:rsid w:val="15F94AAE"/>
    <w:rsid w:val="1A96127B"/>
    <w:rsid w:val="32A16DD1"/>
    <w:rsid w:val="3987243C"/>
    <w:rsid w:val="500F32C3"/>
    <w:rsid w:val="59CC24FD"/>
    <w:rsid w:val="627A35F2"/>
    <w:rsid w:val="6A042F5F"/>
    <w:rsid w:val="6C066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Salutation"/>
    <w:basedOn w:val="1"/>
    <w:next w:val="1"/>
    <w:uiPriority w:val="0"/>
    <w:rPr>
      <w:rFonts w:ascii="宋体" w:hAnsi="宋体" w:eastAsia="宋体" w:cs="宋体"/>
      <w:color w:val="333333"/>
      <w:kern w:val="0"/>
      <w:sz w:val="18"/>
      <w:szCs w:val="18"/>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2018-08-11T11:32:00Z</dcterms:created>
  <dc:creator>30886</dc:creator>
  <cp:lastModifiedBy>30886</cp:lastModifiedBy>
  <cp:lastPrinted>2018-08-13T15:56:00Z</cp:lastPrinted>
  <dcterms:modified xsi:type="dcterms:W3CDTF">2018-10-07T11:54:11Z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