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21D53" w14:textId="738B796B" w:rsidR="00BE4D80" w:rsidRDefault="00BE4D80">
      <w:pPr>
        <w:rPr>
          <w:rFonts w:ascii="Times New Roman" w:hAnsi="Times New Roman" w:cs="Times New Roman"/>
          <w:sz w:val="48"/>
          <w:szCs w:val="48"/>
          <w:u w:val="single"/>
        </w:rPr>
      </w:pPr>
      <w:r>
        <w:rPr>
          <w:rFonts w:ascii="Times New Roman" w:hAnsi="Times New Roman" w:cs="Times New Roman"/>
          <w:sz w:val="48"/>
          <w:szCs w:val="48"/>
          <w:u w:val="single"/>
        </w:rPr>
        <w:t>Fit.ly</w:t>
      </w:r>
      <w:r w:rsidR="008B530C">
        <w:rPr>
          <w:rFonts w:ascii="Times New Roman" w:hAnsi="Times New Roman" w:cs="Times New Roman"/>
          <w:sz w:val="48"/>
          <w:szCs w:val="48"/>
          <w:u w:val="single"/>
        </w:rPr>
        <w:t xml:space="preserve"> Tech</w:t>
      </w:r>
      <w:r>
        <w:rPr>
          <w:rFonts w:ascii="Times New Roman" w:hAnsi="Times New Roman" w:cs="Times New Roman"/>
          <w:sz w:val="48"/>
          <w:szCs w:val="48"/>
          <w:u w:val="single"/>
        </w:rPr>
        <w:t xml:space="preserve"> churn analysis presentation.</w:t>
      </w:r>
    </w:p>
    <w:p w14:paraId="4D439A53" w14:textId="77777777" w:rsidR="00BE4D80" w:rsidRDefault="00BE4D80" w:rsidP="00BE4D80">
      <w:pPr>
        <w:rPr>
          <w:rFonts w:ascii="Times New Roman" w:hAnsi="Times New Roman" w:cs="Times New Roman"/>
          <w:i/>
          <w:iCs/>
          <w:sz w:val="32"/>
          <w:szCs w:val="32"/>
        </w:rPr>
      </w:pPr>
      <w:r w:rsidRPr="004765C2">
        <w:rPr>
          <w:rFonts w:ascii="Times New Roman" w:hAnsi="Times New Roman" w:cs="Times New Roman"/>
          <w:i/>
          <w:iCs/>
          <w:sz w:val="32"/>
          <w:szCs w:val="32"/>
        </w:rPr>
        <w:t>Project Overview and Business Goals.</w:t>
      </w:r>
    </w:p>
    <w:p w14:paraId="374692AD" w14:textId="6AF072DA" w:rsidR="00BE4D80" w:rsidRDefault="00BE4D80" w:rsidP="00BE4D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Churn has been creeping up in </w:t>
      </w:r>
      <w:proofErr w:type="spellStart"/>
      <w:r>
        <w:rPr>
          <w:rFonts w:ascii="Times New Roman" w:hAnsi="Times New Roman" w:cs="Times New Roman"/>
        </w:rPr>
        <w:t>Fit.ly’s</w:t>
      </w:r>
      <w:proofErr w:type="spellEnd"/>
      <w:r>
        <w:rPr>
          <w:rFonts w:ascii="Times New Roman" w:hAnsi="Times New Roman" w:cs="Times New Roman"/>
        </w:rPr>
        <w:t xml:space="preserve"> subscriber base over</w:t>
      </w:r>
      <w:r w:rsidR="00E93CE1">
        <w:rPr>
          <w:rFonts w:ascii="Times New Roman" w:hAnsi="Times New Roman" w:cs="Times New Roman"/>
        </w:rPr>
        <w:t xml:space="preserve"> the</w:t>
      </w:r>
      <w:r>
        <w:rPr>
          <w:rFonts w:ascii="Times New Roman" w:hAnsi="Times New Roman" w:cs="Times New Roman"/>
        </w:rPr>
        <w:t xml:space="preserve"> past two quarters.</w:t>
      </w:r>
    </w:p>
    <w:p w14:paraId="16C6A5BE" w14:textId="742447E2" w:rsidR="008E61AC" w:rsidRDefault="008E61AC" w:rsidP="00BE4D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Fit.ly needs to retain its customers because the cost of acquiring new users is rising.</w:t>
      </w:r>
    </w:p>
    <w:p w14:paraId="6238FA42" w14:textId="38561540" w:rsidR="00BE4D80" w:rsidRDefault="00BE4D80" w:rsidP="008E61A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 is need to investigate churn drivers and some practical actions to take.</w:t>
      </w:r>
    </w:p>
    <w:p w14:paraId="5F988280" w14:textId="035763BA" w:rsidR="008E61AC" w:rsidRDefault="008E61AC" w:rsidP="008E61A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Business Goals:</w:t>
      </w:r>
    </w:p>
    <w:p w14:paraId="003D756E" w14:textId="779BDF29" w:rsidR="008E61AC" w:rsidRPr="00E8354B" w:rsidRDefault="00E8354B" w:rsidP="008E61A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To clearly identify drivers of churn and practical actions</w:t>
      </w:r>
      <w:r w:rsidR="00E93CE1">
        <w:rPr>
          <w:rFonts w:ascii="Times New Roman" w:hAnsi="Times New Roman" w:cs="Times New Roman"/>
        </w:rPr>
        <w:t xml:space="preserve"> to take</w:t>
      </w:r>
      <w:r>
        <w:rPr>
          <w:rFonts w:ascii="Times New Roman" w:hAnsi="Times New Roman" w:cs="Times New Roman"/>
        </w:rPr>
        <w:t xml:space="preserve"> heading into the next quarter in order to drive improvements and retain already existing customers.</w:t>
      </w:r>
    </w:p>
    <w:p w14:paraId="7CBEB90C" w14:textId="64FA499B" w:rsidR="00E8354B" w:rsidRPr="00E93CE1" w:rsidRDefault="00E8354B" w:rsidP="008E61A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To identify patterns and KPIs that should be paid attention to </w:t>
      </w:r>
      <w:r w:rsidR="00E93CE1">
        <w:rPr>
          <w:rFonts w:ascii="Times New Roman" w:hAnsi="Times New Roman" w:cs="Times New Roman"/>
        </w:rPr>
        <w:t>by leadership.</w:t>
      </w:r>
    </w:p>
    <w:p w14:paraId="466EB393" w14:textId="77777777" w:rsidR="00E93CE1" w:rsidRDefault="00E93CE1" w:rsidP="00E93CE1">
      <w:pPr>
        <w:rPr>
          <w:rFonts w:ascii="Times New Roman" w:hAnsi="Times New Roman" w:cs="Times New Roman"/>
          <w:i/>
          <w:iCs/>
          <w:sz w:val="32"/>
          <w:szCs w:val="32"/>
        </w:rPr>
      </w:pPr>
      <w:r>
        <w:rPr>
          <w:rFonts w:ascii="Times New Roman" w:hAnsi="Times New Roman" w:cs="Times New Roman"/>
          <w:i/>
          <w:iCs/>
          <w:sz w:val="32"/>
          <w:szCs w:val="32"/>
        </w:rPr>
        <w:t>Summary of my work.</w:t>
      </w:r>
    </w:p>
    <w:p w14:paraId="125CA980" w14:textId="07DF4EFF" w:rsidR="00616A82" w:rsidRDefault="00E93CE1" w:rsidP="00E93CE1">
      <w:pPr>
        <w:rPr>
          <w:rFonts w:ascii="Times New Roman" w:hAnsi="Times New Roman" w:cs="Times New Roman"/>
          <w:b/>
          <w:bCs/>
        </w:rPr>
      </w:pPr>
      <w:r w:rsidRPr="00524540">
        <w:rPr>
          <w:rFonts w:ascii="Times New Roman" w:hAnsi="Times New Roman" w:cs="Times New Roman"/>
          <w:b/>
          <w:bCs/>
        </w:rPr>
        <w:t>What I Did</w:t>
      </w:r>
      <w:r>
        <w:rPr>
          <w:rFonts w:ascii="Times New Roman" w:hAnsi="Times New Roman" w:cs="Times New Roman"/>
          <w:b/>
          <w:bCs/>
        </w:rPr>
        <w:t>:</w:t>
      </w:r>
    </w:p>
    <w:p w14:paraId="6C44FEA1" w14:textId="3550D3DF" w:rsidR="00094498" w:rsidRPr="00094498" w:rsidRDefault="00094498" w:rsidP="00094498">
      <w:pPr>
        <w:rPr>
          <w:rFonts w:ascii="Times New Roman" w:hAnsi="Times New Roman" w:cs="Times New Roman"/>
        </w:rPr>
      </w:pPr>
      <w:r w:rsidRPr="00094498">
        <w:rPr>
          <w:rFonts w:ascii="Times New Roman" w:hAnsi="Times New Roman" w:cs="Times New Roman"/>
        </w:rPr>
        <w:t>To identify churn drivers and establish leadership KPIs, I conducted a comprehensive analysis across three data sources covering 400 customers, 918 support tickets, and 445</w:t>
      </w:r>
      <w:r>
        <w:rPr>
          <w:rFonts w:ascii="Times New Roman" w:hAnsi="Times New Roman" w:cs="Times New Roman"/>
        </w:rPr>
        <w:t xml:space="preserve"> account</w:t>
      </w:r>
      <w:r w:rsidRPr="00094498">
        <w:rPr>
          <w:rFonts w:ascii="Times New Roman" w:hAnsi="Times New Roman" w:cs="Times New Roman"/>
        </w:rPr>
        <w:t xml:space="preserve"> activity events.</w:t>
      </w:r>
    </w:p>
    <w:p w14:paraId="2DE95E9A" w14:textId="77777777" w:rsidR="00094498" w:rsidRPr="00094498" w:rsidRDefault="00094498" w:rsidP="00094498">
      <w:pPr>
        <w:rPr>
          <w:rFonts w:ascii="Times New Roman" w:hAnsi="Times New Roman" w:cs="Times New Roman"/>
          <w:b/>
          <w:bCs/>
        </w:rPr>
      </w:pPr>
      <w:r w:rsidRPr="00094498">
        <w:rPr>
          <w:rFonts w:ascii="Times New Roman" w:hAnsi="Times New Roman" w:cs="Times New Roman"/>
          <w:b/>
          <w:bCs/>
        </w:rPr>
        <w:t>1. Data Validation and Cleaning</w:t>
      </w:r>
    </w:p>
    <w:p w14:paraId="6CDEF403" w14:textId="77777777" w:rsidR="00094498" w:rsidRPr="00094498" w:rsidRDefault="00094498" w:rsidP="00094498">
      <w:pPr>
        <w:rPr>
          <w:rFonts w:ascii="Times New Roman" w:hAnsi="Times New Roman" w:cs="Times New Roman"/>
        </w:rPr>
      </w:pPr>
      <w:r w:rsidRPr="00094498">
        <w:rPr>
          <w:rFonts w:ascii="Times New Roman" w:hAnsi="Times New Roman" w:cs="Times New Roman"/>
        </w:rPr>
        <w:t>I performed systematic validation and cleaning on all three datasets to ensure data quality and enable accurate analysis:</w:t>
      </w:r>
    </w:p>
    <w:p w14:paraId="40440E87" w14:textId="77777777" w:rsidR="00094498" w:rsidRPr="00094498" w:rsidRDefault="00094498" w:rsidP="00094498">
      <w:pPr>
        <w:rPr>
          <w:rFonts w:ascii="Times New Roman" w:hAnsi="Times New Roman" w:cs="Times New Roman"/>
          <w:b/>
          <w:bCs/>
        </w:rPr>
      </w:pPr>
      <w:r w:rsidRPr="00094498">
        <w:rPr>
          <w:rFonts w:ascii="Times New Roman" w:hAnsi="Times New Roman" w:cs="Times New Roman"/>
          <w:b/>
          <w:bCs/>
          <w:i/>
          <w:iCs/>
        </w:rPr>
        <w:t>Account Information (400 customers):</w:t>
      </w:r>
    </w:p>
    <w:p w14:paraId="0DEE1934" w14:textId="77777777" w:rsidR="00094498" w:rsidRPr="00094498" w:rsidRDefault="00094498" w:rsidP="0009449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94498">
        <w:rPr>
          <w:rFonts w:ascii="Times New Roman" w:hAnsi="Times New Roman" w:cs="Times New Roman"/>
        </w:rPr>
        <w:t xml:space="preserve">Created binary churn indicator (1=churned, 0=active) from </w:t>
      </w:r>
      <w:proofErr w:type="spellStart"/>
      <w:r w:rsidRPr="00094498">
        <w:rPr>
          <w:rFonts w:ascii="Times New Roman" w:hAnsi="Times New Roman" w:cs="Times New Roman"/>
        </w:rPr>
        <w:t>churn_status</w:t>
      </w:r>
      <w:proofErr w:type="spellEnd"/>
      <w:r w:rsidRPr="00094498">
        <w:rPr>
          <w:rFonts w:ascii="Times New Roman" w:hAnsi="Times New Roman" w:cs="Times New Roman"/>
        </w:rPr>
        <w:t xml:space="preserve"> field</w:t>
      </w:r>
    </w:p>
    <w:p w14:paraId="0249904C" w14:textId="77777777" w:rsidR="00094498" w:rsidRPr="00094498" w:rsidRDefault="00094498" w:rsidP="0009449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94498">
        <w:rPr>
          <w:rFonts w:ascii="Times New Roman" w:hAnsi="Times New Roman" w:cs="Times New Roman"/>
        </w:rPr>
        <w:t>Converted plan to categorical variable reflecting subscription tiers (Free, Basic, Pro, Enterprise)</w:t>
      </w:r>
    </w:p>
    <w:p w14:paraId="5B31741F" w14:textId="77777777" w:rsidR="00094498" w:rsidRPr="00094498" w:rsidRDefault="00094498" w:rsidP="0009449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94498">
        <w:rPr>
          <w:rFonts w:ascii="Times New Roman" w:hAnsi="Times New Roman" w:cs="Times New Roman"/>
        </w:rPr>
        <w:t xml:space="preserve">Created numeric </w:t>
      </w:r>
      <w:proofErr w:type="spellStart"/>
      <w:r w:rsidRPr="00094498">
        <w:rPr>
          <w:rFonts w:ascii="Times New Roman" w:hAnsi="Times New Roman" w:cs="Times New Roman"/>
        </w:rPr>
        <w:t>user_id</w:t>
      </w:r>
      <w:proofErr w:type="spellEnd"/>
      <w:r w:rsidRPr="00094498">
        <w:rPr>
          <w:rFonts w:ascii="Times New Roman" w:hAnsi="Times New Roman" w:cs="Times New Roman"/>
        </w:rPr>
        <w:t xml:space="preserve"> by removing "C" prefix from </w:t>
      </w:r>
      <w:proofErr w:type="spellStart"/>
      <w:r w:rsidRPr="00094498">
        <w:rPr>
          <w:rFonts w:ascii="Times New Roman" w:hAnsi="Times New Roman" w:cs="Times New Roman"/>
        </w:rPr>
        <w:t>customer_id</w:t>
      </w:r>
      <w:proofErr w:type="spellEnd"/>
      <w:r w:rsidRPr="00094498">
        <w:rPr>
          <w:rFonts w:ascii="Times New Roman" w:hAnsi="Times New Roman" w:cs="Times New Roman"/>
        </w:rPr>
        <w:t xml:space="preserve"> to enable dataset joins</w:t>
      </w:r>
    </w:p>
    <w:p w14:paraId="1340B22B" w14:textId="77777777" w:rsidR="00094498" w:rsidRPr="00094498" w:rsidRDefault="00094498" w:rsidP="0009449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94498">
        <w:rPr>
          <w:rFonts w:ascii="Times New Roman" w:hAnsi="Times New Roman" w:cs="Times New Roman"/>
        </w:rPr>
        <w:t xml:space="preserve">Verified data completeness: no missing values in </w:t>
      </w:r>
      <w:proofErr w:type="spellStart"/>
      <w:r w:rsidRPr="00094498">
        <w:rPr>
          <w:rFonts w:ascii="Times New Roman" w:hAnsi="Times New Roman" w:cs="Times New Roman"/>
        </w:rPr>
        <w:t>plan_list_price</w:t>
      </w:r>
      <w:proofErr w:type="spellEnd"/>
      <w:r w:rsidRPr="00094498">
        <w:rPr>
          <w:rFonts w:ascii="Times New Roman" w:hAnsi="Times New Roman" w:cs="Times New Roman"/>
        </w:rPr>
        <w:t xml:space="preserve">; no duplicate </w:t>
      </w:r>
      <w:proofErr w:type="spellStart"/>
      <w:r w:rsidRPr="00094498">
        <w:rPr>
          <w:rFonts w:ascii="Times New Roman" w:hAnsi="Times New Roman" w:cs="Times New Roman"/>
        </w:rPr>
        <w:t>customer_id</w:t>
      </w:r>
      <w:proofErr w:type="spellEnd"/>
      <w:r w:rsidRPr="00094498">
        <w:rPr>
          <w:rFonts w:ascii="Times New Roman" w:hAnsi="Times New Roman" w:cs="Times New Roman"/>
        </w:rPr>
        <w:t xml:space="preserve"> or email records</w:t>
      </w:r>
    </w:p>
    <w:p w14:paraId="33FFCB20" w14:textId="77777777" w:rsidR="00094498" w:rsidRPr="00094498" w:rsidRDefault="00094498" w:rsidP="00094498">
      <w:pPr>
        <w:rPr>
          <w:rFonts w:ascii="Times New Roman" w:hAnsi="Times New Roman" w:cs="Times New Roman"/>
          <w:b/>
          <w:bCs/>
        </w:rPr>
      </w:pPr>
      <w:r w:rsidRPr="00094498">
        <w:rPr>
          <w:rFonts w:ascii="Times New Roman" w:hAnsi="Times New Roman" w:cs="Times New Roman"/>
          <w:b/>
          <w:bCs/>
          <w:i/>
          <w:iCs/>
        </w:rPr>
        <w:t>Customer Support (918 tickets):</w:t>
      </w:r>
    </w:p>
    <w:p w14:paraId="77206A9B" w14:textId="77777777" w:rsidR="00094498" w:rsidRPr="00094498" w:rsidRDefault="00094498" w:rsidP="0009449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94498">
        <w:rPr>
          <w:rFonts w:ascii="Times New Roman" w:hAnsi="Times New Roman" w:cs="Times New Roman"/>
        </w:rPr>
        <w:t xml:space="preserve">Converted </w:t>
      </w:r>
      <w:proofErr w:type="spellStart"/>
      <w:r w:rsidRPr="00094498">
        <w:rPr>
          <w:rFonts w:ascii="Times New Roman" w:hAnsi="Times New Roman" w:cs="Times New Roman"/>
        </w:rPr>
        <w:t>ticket_time</w:t>
      </w:r>
      <w:proofErr w:type="spellEnd"/>
      <w:r w:rsidRPr="00094498">
        <w:rPr>
          <w:rFonts w:ascii="Times New Roman" w:hAnsi="Times New Roman" w:cs="Times New Roman"/>
        </w:rPr>
        <w:t xml:space="preserve"> to datetime format for temporal analysis</w:t>
      </w:r>
    </w:p>
    <w:p w14:paraId="31A6B04C" w14:textId="77777777" w:rsidR="00094498" w:rsidRPr="00094498" w:rsidRDefault="00094498" w:rsidP="0009449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94498">
        <w:rPr>
          <w:rFonts w:ascii="Times New Roman" w:hAnsi="Times New Roman" w:cs="Times New Roman"/>
        </w:rPr>
        <w:t>Recoded missing channel values ("-") to "unknown" category</w:t>
      </w:r>
    </w:p>
    <w:p w14:paraId="62C63457" w14:textId="13B3EDD7" w:rsidR="00094498" w:rsidRPr="00094498" w:rsidRDefault="00094498" w:rsidP="0009449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94498">
        <w:rPr>
          <w:rFonts w:ascii="Times New Roman" w:hAnsi="Times New Roman" w:cs="Times New Roman"/>
        </w:rPr>
        <w:lastRenderedPageBreak/>
        <w:t xml:space="preserve">Identified and flagged </w:t>
      </w:r>
      <w:r>
        <w:rPr>
          <w:rFonts w:ascii="Times New Roman" w:hAnsi="Times New Roman" w:cs="Times New Roman"/>
        </w:rPr>
        <w:t>43</w:t>
      </w:r>
      <w:r w:rsidRPr="00094498">
        <w:rPr>
          <w:rFonts w:ascii="Times New Roman" w:hAnsi="Times New Roman" w:cs="Times New Roman"/>
        </w:rPr>
        <w:t xml:space="preserve"> GDPR deletion requests; retained in analysis as data is anonymized</w:t>
      </w:r>
    </w:p>
    <w:p w14:paraId="68D2DA8D" w14:textId="77777777" w:rsidR="00094498" w:rsidRPr="00094498" w:rsidRDefault="00094498" w:rsidP="0009449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94498">
        <w:rPr>
          <w:rFonts w:ascii="Times New Roman" w:hAnsi="Times New Roman" w:cs="Times New Roman"/>
        </w:rPr>
        <w:t xml:space="preserve">Validated data quality: no missing topic values; all resolution times positive; no duplicate </w:t>
      </w:r>
      <w:proofErr w:type="spellStart"/>
      <w:r w:rsidRPr="00094498">
        <w:rPr>
          <w:rFonts w:ascii="Times New Roman" w:hAnsi="Times New Roman" w:cs="Times New Roman"/>
        </w:rPr>
        <w:t>user_id</w:t>
      </w:r>
      <w:proofErr w:type="spellEnd"/>
      <w:r w:rsidRPr="00094498">
        <w:rPr>
          <w:rFonts w:ascii="Times New Roman" w:hAnsi="Times New Roman" w:cs="Times New Roman"/>
        </w:rPr>
        <w:t xml:space="preserve"> records</w:t>
      </w:r>
    </w:p>
    <w:p w14:paraId="7C17311B" w14:textId="77777777" w:rsidR="00094498" w:rsidRPr="00094498" w:rsidRDefault="00094498" w:rsidP="00094498">
      <w:pPr>
        <w:rPr>
          <w:rFonts w:ascii="Times New Roman" w:hAnsi="Times New Roman" w:cs="Times New Roman"/>
          <w:b/>
          <w:bCs/>
        </w:rPr>
      </w:pPr>
      <w:r w:rsidRPr="00094498">
        <w:rPr>
          <w:rFonts w:ascii="Times New Roman" w:hAnsi="Times New Roman" w:cs="Times New Roman"/>
          <w:b/>
          <w:bCs/>
          <w:i/>
          <w:iCs/>
        </w:rPr>
        <w:t>User Activity (445 events):</w:t>
      </w:r>
    </w:p>
    <w:p w14:paraId="20C3C981" w14:textId="77777777" w:rsidR="00094498" w:rsidRPr="00094498" w:rsidRDefault="00094498" w:rsidP="0009449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94498">
        <w:rPr>
          <w:rFonts w:ascii="Times New Roman" w:hAnsi="Times New Roman" w:cs="Times New Roman"/>
        </w:rPr>
        <w:t xml:space="preserve">Converted </w:t>
      </w:r>
      <w:proofErr w:type="spellStart"/>
      <w:r w:rsidRPr="00094498">
        <w:rPr>
          <w:rFonts w:ascii="Times New Roman" w:hAnsi="Times New Roman" w:cs="Times New Roman"/>
        </w:rPr>
        <w:t>event_time</w:t>
      </w:r>
      <w:proofErr w:type="spellEnd"/>
      <w:r w:rsidRPr="00094498">
        <w:rPr>
          <w:rFonts w:ascii="Times New Roman" w:hAnsi="Times New Roman" w:cs="Times New Roman"/>
        </w:rPr>
        <w:t xml:space="preserve"> to datetime format</w:t>
      </w:r>
    </w:p>
    <w:p w14:paraId="12161489" w14:textId="77777777" w:rsidR="00094498" w:rsidRPr="00094498" w:rsidRDefault="00094498" w:rsidP="0009449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94498">
        <w:rPr>
          <w:rFonts w:ascii="Times New Roman" w:hAnsi="Times New Roman" w:cs="Times New Roman"/>
        </w:rPr>
        <w:t xml:space="preserve">Verified data completeness: no missing values in </w:t>
      </w:r>
      <w:proofErr w:type="spellStart"/>
      <w:r w:rsidRPr="00094498">
        <w:rPr>
          <w:rFonts w:ascii="Times New Roman" w:hAnsi="Times New Roman" w:cs="Times New Roman"/>
        </w:rPr>
        <w:t>user_id</w:t>
      </w:r>
      <w:proofErr w:type="spellEnd"/>
      <w:r w:rsidRPr="00094498">
        <w:rPr>
          <w:rFonts w:ascii="Times New Roman" w:hAnsi="Times New Roman" w:cs="Times New Roman"/>
        </w:rPr>
        <w:t xml:space="preserve"> or </w:t>
      </w:r>
      <w:proofErr w:type="spellStart"/>
      <w:r w:rsidRPr="00094498">
        <w:rPr>
          <w:rFonts w:ascii="Times New Roman" w:hAnsi="Times New Roman" w:cs="Times New Roman"/>
        </w:rPr>
        <w:t>event_type</w:t>
      </w:r>
      <w:proofErr w:type="spellEnd"/>
      <w:r w:rsidRPr="00094498">
        <w:rPr>
          <w:rFonts w:ascii="Times New Roman" w:hAnsi="Times New Roman" w:cs="Times New Roman"/>
        </w:rPr>
        <w:t xml:space="preserve"> columns</w:t>
      </w:r>
    </w:p>
    <w:p w14:paraId="741E87DC" w14:textId="77777777" w:rsidR="00094498" w:rsidRPr="00094498" w:rsidRDefault="00094498" w:rsidP="00094498">
      <w:pPr>
        <w:rPr>
          <w:rFonts w:ascii="Times New Roman" w:hAnsi="Times New Roman" w:cs="Times New Roman"/>
          <w:b/>
          <w:bCs/>
        </w:rPr>
      </w:pPr>
      <w:r w:rsidRPr="00094498">
        <w:rPr>
          <w:rFonts w:ascii="Times New Roman" w:hAnsi="Times New Roman" w:cs="Times New Roman"/>
          <w:b/>
          <w:bCs/>
        </w:rPr>
        <w:t>2. Data Aggregation and Integration</w:t>
      </w:r>
    </w:p>
    <w:p w14:paraId="524EF6AF" w14:textId="77777777" w:rsidR="00094498" w:rsidRPr="00094498" w:rsidRDefault="00094498" w:rsidP="00094498">
      <w:pPr>
        <w:rPr>
          <w:rFonts w:ascii="Times New Roman" w:hAnsi="Times New Roman" w:cs="Times New Roman"/>
        </w:rPr>
      </w:pPr>
      <w:r w:rsidRPr="00094498">
        <w:rPr>
          <w:rFonts w:ascii="Times New Roman" w:hAnsi="Times New Roman" w:cs="Times New Roman"/>
        </w:rPr>
        <w:t>I aggregated granular transaction data to customer-level metrics:</w:t>
      </w:r>
    </w:p>
    <w:p w14:paraId="3A5A89D7" w14:textId="77777777" w:rsidR="00094498" w:rsidRPr="00094498" w:rsidRDefault="00094498" w:rsidP="0009449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94498">
        <w:rPr>
          <w:rFonts w:ascii="Times New Roman" w:hAnsi="Times New Roman" w:cs="Times New Roman"/>
        </w:rPr>
        <w:t>Support metrics: ticket counts, average resolution times, topic breakdowns per customer</w:t>
      </w:r>
    </w:p>
    <w:p w14:paraId="3E66D705" w14:textId="77777777" w:rsidR="00094498" w:rsidRPr="00094498" w:rsidRDefault="00094498" w:rsidP="0009449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94498">
        <w:rPr>
          <w:rFonts w:ascii="Times New Roman" w:hAnsi="Times New Roman" w:cs="Times New Roman"/>
        </w:rPr>
        <w:t>Activity metrics: total events, engagement frequency, event type distribution per customer</w:t>
      </w:r>
    </w:p>
    <w:p w14:paraId="0A53B376" w14:textId="77777777" w:rsidR="00094498" w:rsidRPr="00094498" w:rsidRDefault="00094498" w:rsidP="00094498">
      <w:pPr>
        <w:rPr>
          <w:rFonts w:ascii="Times New Roman" w:hAnsi="Times New Roman" w:cs="Times New Roman"/>
        </w:rPr>
      </w:pPr>
      <w:r w:rsidRPr="00094498">
        <w:rPr>
          <w:rFonts w:ascii="Times New Roman" w:hAnsi="Times New Roman" w:cs="Times New Roman"/>
        </w:rPr>
        <w:t xml:space="preserve">Using LEFT JOIN operations, I merged all datasets on </w:t>
      </w:r>
      <w:proofErr w:type="spellStart"/>
      <w:r w:rsidRPr="00094498">
        <w:rPr>
          <w:rFonts w:ascii="Times New Roman" w:hAnsi="Times New Roman" w:cs="Times New Roman"/>
        </w:rPr>
        <w:t>user_id</w:t>
      </w:r>
      <w:proofErr w:type="spellEnd"/>
      <w:r w:rsidRPr="00094498">
        <w:rPr>
          <w:rFonts w:ascii="Times New Roman" w:hAnsi="Times New Roman" w:cs="Times New Roman"/>
        </w:rPr>
        <w:t>, preserving all 400 customers to avoid selection bias. This approach retained customers with zero activity (154 customers, 39%) and no support contact (33 customers, 8%)—critical segments for identifying churn patterns.</w:t>
      </w:r>
    </w:p>
    <w:p w14:paraId="481864C6" w14:textId="77777777" w:rsidR="00094498" w:rsidRPr="00094498" w:rsidRDefault="00094498" w:rsidP="00094498">
      <w:pPr>
        <w:rPr>
          <w:rFonts w:ascii="Times New Roman" w:hAnsi="Times New Roman" w:cs="Times New Roman"/>
          <w:b/>
          <w:bCs/>
        </w:rPr>
      </w:pPr>
      <w:r w:rsidRPr="00094498">
        <w:rPr>
          <w:rFonts w:ascii="Times New Roman" w:hAnsi="Times New Roman" w:cs="Times New Roman"/>
          <w:b/>
          <w:bCs/>
        </w:rPr>
        <w:t>3. Churn Analysis Across Three Dimensions</w:t>
      </w:r>
    </w:p>
    <w:p w14:paraId="6ADECE87" w14:textId="77777777" w:rsidR="00094498" w:rsidRPr="00094498" w:rsidRDefault="00094498" w:rsidP="00094498">
      <w:pPr>
        <w:rPr>
          <w:rFonts w:ascii="Times New Roman" w:hAnsi="Times New Roman" w:cs="Times New Roman"/>
        </w:rPr>
      </w:pPr>
      <w:r w:rsidRPr="00094498">
        <w:rPr>
          <w:rFonts w:ascii="Times New Roman" w:hAnsi="Times New Roman" w:cs="Times New Roman"/>
        </w:rPr>
        <w:t>I analyzed churn rates and patterns across:</w:t>
      </w:r>
    </w:p>
    <w:p w14:paraId="00A5FFA4" w14:textId="77777777" w:rsidR="00094498" w:rsidRPr="00094498" w:rsidRDefault="00094498" w:rsidP="0009449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94498">
        <w:rPr>
          <w:rFonts w:ascii="Times New Roman" w:hAnsi="Times New Roman" w:cs="Times New Roman"/>
        </w:rPr>
        <w:t>Plan type: Identified Free plan's 41% churn rate vs. 22-26% for paid plans</w:t>
      </w:r>
    </w:p>
    <w:p w14:paraId="7B4CEDF2" w14:textId="37DA7069" w:rsidR="00094498" w:rsidRPr="00094498" w:rsidRDefault="00094498" w:rsidP="0009449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94498">
        <w:rPr>
          <w:rFonts w:ascii="Times New Roman" w:hAnsi="Times New Roman" w:cs="Times New Roman"/>
        </w:rPr>
        <w:t>Engagement level: Discovered 54% churn for zero-activity customers vs. 13% for engaged customers (4</w:t>
      </w:r>
      <w:r>
        <w:rPr>
          <w:rFonts w:ascii="Times New Roman" w:hAnsi="Times New Roman" w:cs="Times New Roman"/>
        </w:rPr>
        <w:t xml:space="preserve"> times </w:t>
      </w:r>
      <w:r w:rsidRPr="00094498">
        <w:rPr>
          <w:rFonts w:ascii="Times New Roman" w:hAnsi="Times New Roman" w:cs="Times New Roman"/>
        </w:rPr>
        <w:t>difference)</w:t>
      </w:r>
    </w:p>
    <w:p w14:paraId="51516609" w14:textId="77777777" w:rsidR="00094498" w:rsidRPr="00094498" w:rsidRDefault="00094498" w:rsidP="00094498">
      <w:pPr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094498">
        <w:rPr>
          <w:rFonts w:ascii="Times New Roman" w:hAnsi="Times New Roman" w:cs="Times New Roman"/>
        </w:rPr>
        <w:t>Support activity: Found 30% churn among support contacts vs. 15% for non-contacts; churned customers experienced 18.7-hour average resolution times vs. 6.7 hours for active customers</w:t>
      </w:r>
    </w:p>
    <w:p w14:paraId="3AC435B8" w14:textId="77777777" w:rsidR="00094498" w:rsidRPr="00094498" w:rsidRDefault="00094498" w:rsidP="00094498">
      <w:pPr>
        <w:rPr>
          <w:rFonts w:ascii="Times New Roman" w:hAnsi="Times New Roman" w:cs="Times New Roman"/>
          <w:b/>
          <w:bCs/>
        </w:rPr>
      </w:pPr>
      <w:r w:rsidRPr="00094498">
        <w:rPr>
          <w:rFonts w:ascii="Times New Roman" w:hAnsi="Times New Roman" w:cs="Times New Roman"/>
          <w:b/>
          <w:bCs/>
        </w:rPr>
        <w:t>How This Addresses the Problem:</w:t>
      </w:r>
    </w:p>
    <w:p w14:paraId="144DB481" w14:textId="77777777" w:rsidR="00094498" w:rsidRPr="00094498" w:rsidRDefault="00094498" w:rsidP="00094498">
      <w:pPr>
        <w:rPr>
          <w:rFonts w:ascii="Times New Roman" w:hAnsi="Times New Roman" w:cs="Times New Roman"/>
        </w:rPr>
      </w:pPr>
      <w:r w:rsidRPr="00094498">
        <w:rPr>
          <w:rFonts w:ascii="Times New Roman" w:hAnsi="Times New Roman" w:cs="Times New Roman"/>
        </w:rPr>
        <w:t>This systematic approach directly addresses the business problem in three ways:</w:t>
      </w:r>
    </w:p>
    <w:p w14:paraId="0412787B" w14:textId="77777777" w:rsidR="00094498" w:rsidRPr="00094498" w:rsidRDefault="00094498" w:rsidP="0009449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94498">
        <w:rPr>
          <w:rFonts w:ascii="Times New Roman" w:hAnsi="Times New Roman" w:cs="Times New Roman"/>
        </w:rPr>
        <w:t>Identifies Root Causes: The analysis revealed that lack of product engagement is the primary churn driver (39% of customers have zero activity, churning at 54%), followed by support friction (billing issues show 36% churn correlation) and Free plan conversion failure (41% churn rate).</w:t>
      </w:r>
    </w:p>
    <w:p w14:paraId="53A4C253" w14:textId="2491DD3B" w:rsidR="00094498" w:rsidRPr="00094498" w:rsidRDefault="00094498" w:rsidP="0009449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94498">
        <w:rPr>
          <w:rFonts w:ascii="Times New Roman" w:hAnsi="Times New Roman" w:cs="Times New Roman"/>
        </w:rPr>
        <w:lastRenderedPageBreak/>
        <w:t>Quantifies Business Impact: By retaining all customer records and calculating segment-specific metrics, I quantified that reducing zero-activity churn by 50%</w:t>
      </w:r>
      <w:r w:rsidRPr="00094498">
        <w:rPr>
          <w:rFonts w:ascii="Times New Roman" w:hAnsi="Times New Roman" w:cs="Times New Roman"/>
          <w:b/>
          <w:bCs/>
        </w:rPr>
        <w:t xml:space="preserve"> </w:t>
      </w:r>
      <w:r w:rsidRPr="00094498">
        <w:rPr>
          <w:rFonts w:ascii="Times New Roman" w:hAnsi="Times New Roman" w:cs="Times New Roman"/>
        </w:rPr>
        <w:t>could save</w:t>
      </w:r>
      <w:r w:rsidRPr="00094498">
        <w:rPr>
          <w:rFonts w:ascii="Times New Roman" w:hAnsi="Times New Roman" w:cs="Times New Roman"/>
          <w:b/>
          <w:bCs/>
        </w:rPr>
        <w:t xml:space="preserve"> </w:t>
      </w:r>
      <w:r w:rsidRPr="00094498">
        <w:rPr>
          <w:rFonts w:ascii="Times New Roman" w:hAnsi="Times New Roman" w:cs="Times New Roman"/>
        </w:rPr>
        <w:t>approximately 20 customers per quarter</w:t>
      </w:r>
      <w:r>
        <w:rPr>
          <w:rFonts w:ascii="Times New Roman" w:hAnsi="Times New Roman" w:cs="Times New Roman"/>
        </w:rPr>
        <w:t>.</w:t>
      </w:r>
    </w:p>
    <w:p w14:paraId="22885E13" w14:textId="771808FC" w:rsidR="00094498" w:rsidRPr="00094498" w:rsidRDefault="00094498" w:rsidP="00E93CE1">
      <w:pPr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094498">
        <w:rPr>
          <w:rFonts w:ascii="Times New Roman" w:hAnsi="Times New Roman" w:cs="Times New Roman"/>
        </w:rPr>
        <w:t>Establishes Actionable KPIs: I defined 14 metrics with current baselines and targets across engagement (zero-activity rate: 39% → 25%), support (billing resolution: 12hrs → 6hrs), and conversion (Free churn: 41% → 30%), providing leadership with clear success criteria for the three priority interventions</w:t>
      </w:r>
      <w:r w:rsidRPr="00094498">
        <w:rPr>
          <w:rFonts w:ascii="Times New Roman" w:hAnsi="Times New Roman" w:cs="Times New Roman"/>
          <w:b/>
          <w:bCs/>
        </w:rPr>
        <w:t>.</w:t>
      </w:r>
    </w:p>
    <w:p w14:paraId="17674A34" w14:textId="701DB0C4" w:rsidR="00F45601" w:rsidRPr="005D01A5" w:rsidRDefault="007D0C86" w:rsidP="00F45601">
      <w:pPr>
        <w:rPr>
          <w:rFonts w:ascii="Times New Roman" w:hAnsi="Times New Roman" w:cs="Times New Roman"/>
        </w:rPr>
      </w:pPr>
      <w:r w:rsidRPr="007D0C86">
        <w:rPr>
          <w:rFonts w:ascii="Times New Roman" w:hAnsi="Times New Roman" w:cs="Times New Roman"/>
          <w:b/>
          <w:bCs/>
        </w:rPr>
        <w:t>Analysis Focus:</w:t>
      </w:r>
      <w:r>
        <w:rPr>
          <w:rFonts w:ascii="Times New Roman" w:hAnsi="Times New Roman" w:cs="Times New Roman"/>
          <w:b/>
          <w:bCs/>
        </w:rPr>
        <w:t xml:space="preserve"> </w:t>
      </w:r>
      <w:r w:rsidR="005D01A5" w:rsidRPr="005D01A5">
        <w:rPr>
          <w:rFonts w:ascii="Times New Roman" w:hAnsi="Times New Roman" w:cs="Times New Roman"/>
        </w:rPr>
        <w:t>Identifying patterns, potential drivers of churn, and KPIs leadership should monitor based on engagement, support activity, and plan type.</w:t>
      </w:r>
    </w:p>
    <w:p w14:paraId="195AC5CA" w14:textId="6C1FB4C8" w:rsidR="00711C7A" w:rsidRDefault="00711C7A" w:rsidP="00F45601">
      <w:pPr>
        <w:rPr>
          <w:rFonts w:ascii="Times New Roman" w:hAnsi="Times New Roman" w:cs="Times New Roman"/>
          <w:i/>
          <w:iCs/>
          <w:sz w:val="32"/>
          <w:szCs w:val="32"/>
        </w:rPr>
      </w:pPr>
      <w:r w:rsidRPr="00711C7A">
        <w:rPr>
          <w:rFonts w:ascii="Times New Roman" w:hAnsi="Times New Roman" w:cs="Times New Roman"/>
          <w:i/>
          <w:iCs/>
          <w:sz w:val="32"/>
          <w:szCs w:val="32"/>
        </w:rPr>
        <w:t>Key Findings.</w:t>
      </w:r>
    </w:p>
    <w:p w14:paraId="29181130" w14:textId="77777777" w:rsidR="00711C7A" w:rsidRPr="00711C7A" w:rsidRDefault="00711C7A" w:rsidP="00711C7A">
      <w:pPr>
        <w:ind w:left="360"/>
        <w:rPr>
          <w:rFonts w:ascii="Times New Roman" w:hAnsi="Times New Roman" w:cs="Times New Roman"/>
        </w:rPr>
      </w:pPr>
      <w:r w:rsidRPr="00711C7A">
        <w:rPr>
          <w:rFonts w:ascii="Times New Roman" w:hAnsi="Times New Roman" w:cs="Times New Roman"/>
          <w:b/>
          <w:bCs/>
        </w:rPr>
        <w:t>1. Zero Engagement is the Primary Churn Driver</w:t>
      </w:r>
    </w:p>
    <w:p w14:paraId="1B5819B5" w14:textId="71AD209E" w:rsidR="00711C7A" w:rsidRDefault="00711C7A" w:rsidP="00711C7A">
      <w:pPr>
        <w:ind w:left="360"/>
        <w:rPr>
          <w:rFonts w:ascii="Times New Roman" w:hAnsi="Times New Roman" w:cs="Times New Roman"/>
        </w:rPr>
      </w:pPr>
      <w:r w:rsidRPr="00711C7A">
        <w:rPr>
          <w:rFonts w:ascii="Times New Roman" w:hAnsi="Times New Roman" w:cs="Times New Roman"/>
        </w:rPr>
        <w:t>39% of our customer base (154 customers) has never recorded a single activity event. Of these completely disengaged users, 5</w:t>
      </w:r>
      <w:r w:rsidR="00F52215">
        <w:rPr>
          <w:rFonts w:ascii="Times New Roman" w:hAnsi="Times New Roman" w:cs="Times New Roman"/>
        </w:rPr>
        <w:t>3.9</w:t>
      </w:r>
      <w:r w:rsidRPr="00711C7A">
        <w:rPr>
          <w:rFonts w:ascii="Times New Roman" w:hAnsi="Times New Roman" w:cs="Times New Roman"/>
        </w:rPr>
        <w:t>% have churned. In stark contrast, customers with any level of engagement show only a 1</w:t>
      </w:r>
      <w:r w:rsidR="00DE48AD">
        <w:rPr>
          <w:rFonts w:ascii="Times New Roman" w:hAnsi="Times New Roman" w:cs="Times New Roman"/>
        </w:rPr>
        <w:t>2.6</w:t>
      </w:r>
      <w:r w:rsidRPr="00711C7A">
        <w:rPr>
          <w:rFonts w:ascii="Times New Roman" w:hAnsi="Times New Roman" w:cs="Times New Roman"/>
        </w:rPr>
        <w:t>% churn rate. This represents a 4</w:t>
      </w:r>
      <w:r w:rsidR="00F52215">
        <w:rPr>
          <w:rFonts w:ascii="Times New Roman" w:hAnsi="Times New Roman" w:cs="Times New Roman"/>
        </w:rPr>
        <w:t xml:space="preserve"> times </w:t>
      </w:r>
      <w:r w:rsidRPr="00711C7A">
        <w:rPr>
          <w:rFonts w:ascii="Times New Roman" w:hAnsi="Times New Roman" w:cs="Times New Roman"/>
        </w:rPr>
        <w:t>difference in reten</w:t>
      </w:r>
      <w:r w:rsidR="00F52215">
        <w:rPr>
          <w:rFonts w:ascii="Times New Roman" w:hAnsi="Times New Roman" w:cs="Times New Roman"/>
        </w:rPr>
        <w:t>tion.</w:t>
      </w:r>
    </w:p>
    <w:p w14:paraId="58967701" w14:textId="41393727" w:rsidR="00DE48AD" w:rsidRPr="00711C7A" w:rsidRDefault="00DE48AD" w:rsidP="00711C7A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AC85213" wp14:editId="6CD84E1A">
            <wp:extent cx="4981575" cy="3409950"/>
            <wp:effectExtent l="0" t="0" r="9525" b="0"/>
            <wp:docPr id="6613596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3409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DF023B" w14:textId="77777777" w:rsidR="00711C7A" w:rsidRDefault="00711C7A" w:rsidP="00711C7A">
      <w:pPr>
        <w:ind w:left="360"/>
        <w:rPr>
          <w:rFonts w:ascii="Times New Roman" w:hAnsi="Times New Roman" w:cs="Times New Roman"/>
        </w:rPr>
      </w:pPr>
      <w:r w:rsidRPr="00711C7A">
        <w:rPr>
          <w:rFonts w:ascii="Times New Roman" w:hAnsi="Times New Roman" w:cs="Times New Roman"/>
        </w:rPr>
        <w:t>Among paid plan users specifically, disengaged customers on Basic, Pro, and Enterprise plans show churn rates of 58%, 43%, and 53% respectively. We are essentially losing every other paid customer who never engages with the product.</w:t>
      </w:r>
    </w:p>
    <w:p w14:paraId="6D1AB391" w14:textId="77777777" w:rsidR="00DE48AD" w:rsidRDefault="00DE48AD" w:rsidP="00711C7A">
      <w:pPr>
        <w:ind w:left="360"/>
        <w:rPr>
          <w:rFonts w:ascii="Times New Roman" w:hAnsi="Times New Roman" w:cs="Times New Roman"/>
        </w:rPr>
      </w:pPr>
    </w:p>
    <w:p w14:paraId="583B17E4" w14:textId="77777777" w:rsidR="00DE48AD" w:rsidRPr="00DE48AD" w:rsidRDefault="00DE48AD" w:rsidP="00DE48AD">
      <w:pPr>
        <w:ind w:left="360"/>
        <w:rPr>
          <w:rFonts w:ascii="Times New Roman" w:hAnsi="Times New Roman" w:cs="Times New Roman"/>
        </w:rPr>
      </w:pPr>
      <w:r w:rsidRPr="00DE48AD">
        <w:rPr>
          <w:rFonts w:ascii="Times New Roman" w:hAnsi="Times New Roman" w:cs="Times New Roman"/>
          <w:b/>
          <w:bCs/>
        </w:rPr>
        <w:lastRenderedPageBreak/>
        <w:t>2. Support Contact Correlates With Higher Churn</w:t>
      </w:r>
    </w:p>
    <w:p w14:paraId="6E107458" w14:textId="221720BC" w:rsidR="00DE48AD" w:rsidRDefault="00DE48AD" w:rsidP="00DE48AD">
      <w:pPr>
        <w:ind w:left="360"/>
        <w:rPr>
          <w:rFonts w:ascii="Times New Roman" w:hAnsi="Times New Roman" w:cs="Times New Roman"/>
        </w:rPr>
      </w:pPr>
      <w:r w:rsidRPr="00DE48AD">
        <w:rPr>
          <w:rFonts w:ascii="Times New Roman" w:hAnsi="Times New Roman" w:cs="Times New Roman"/>
        </w:rPr>
        <w:t xml:space="preserve">Customers who contact support churn at </w:t>
      </w:r>
      <w:r>
        <w:rPr>
          <w:rFonts w:ascii="Times New Roman" w:hAnsi="Times New Roman" w:cs="Times New Roman"/>
        </w:rPr>
        <w:t>29.7</w:t>
      </w:r>
      <w:r w:rsidRPr="00DE48AD">
        <w:rPr>
          <w:rFonts w:ascii="Times New Roman" w:hAnsi="Times New Roman" w:cs="Times New Roman"/>
        </w:rPr>
        <w:t>%, compared to 15</w:t>
      </w:r>
      <w:r>
        <w:rPr>
          <w:rFonts w:ascii="Times New Roman" w:hAnsi="Times New Roman" w:cs="Times New Roman"/>
        </w:rPr>
        <w:t>.2</w:t>
      </w:r>
      <w:r w:rsidRPr="00DE48AD">
        <w:rPr>
          <w:rFonts w:ascii="Times New Roman" w:hAnsi="Times New Roman" w:cs="Times New Roman"/>
        </w:rPr>
        <w:t>% for those who never file a ticket. More concerning, churned customers who did contact support experienced dramatically longer resolution times: an average of 18.7 hours versus 6.7 hours for retained customers.</w:t>
      </w:r>
    </w:p>
    <w:p w14:paraId="4626E414" w14:textId="7361F59E" w:rsidR="00DE48AD" w:rsidRPr="00DE48AD" w:rsidRDefault="00DE48AD" w:rsidP="00DE48AD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28D8E43" wp14:editId="710F4F4B">
            <wp:extent cx="4981575" cy="3409950"/>
            <wp:effectExtent l="0" t="0" r="9525" b="0"/>
            <wp:docPr id="17575453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3409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4C511A" w14:textId="77777777" w:rsidR="00DE48AD" w:rsidRPr="00DE48AD" w:rsidRDefault="00DE48AD" w:rsidP="00DE48AD">
      <w:pPr>
        <w:ind w:left="360"/>
        <w:rPr>
          <w:rFonts w:ascii="Times New Roman" w:hAnsi="Times New Roman" w:cs="Times New Roman"/>
        </w:rPr>
      </w:pPr>
      <w:r w:rsidRPr="00DE48AD">
        <w:rPr>
          <w:rFonts w:ascii="Times New Roman" w:hAnsi="Times New Roman" w:cs="Times New Roman"/>
        </w:rPr>
        <w:t>Billing-related tickets show the highest churn correlation at 36%, followed by unspecified channel contacts at 33%. While this doesn't prove causation, the pattern suggests customers reaching out for help are already experiencing friction that may lead to churn.</w:t>
      </w:r>
    </w:p>
    <w:p w14:paraId="387D9420" w14:textId="2E8ED1A5" w:rsidR="00B40B5F" w:rsidRDefault="00DE48AD" w:rsidP="00BB171B">
      <w:pPr>
        <w:ind w:left="360"/>
        <w:rPr>
          <w:rFonts w:ascii="Times New Roman" w:hAnsi="Times New Roman" w:cs="Times New Roman"/>
        </w:rPr>
      </w:pPr>
      <w:r w:rsidRPr="00DE48AD">
        <w:rPr>
          <w:rFonts w:ascii="Times New Roman" w:hAnsi="Times New Roman" w:cs="Times New Roman"/>
        </w:rPr>
        <w:t xml:space="preserve">We also identified </w:t>
      </w:r>
      <w:r w:rsidR="00B40B5F">
        <w:rPr>
          <w:rFonts w:ascii="Times New Roman" w:hAnsi="Times New Roman" w:cs="Times New Roman"/>
        </w:rPr>
        <w:t>43</w:t>
      </w:r>
      <w:r w:rsidRPr="00DE48AD">
        <w:rPr>
          <w:rFonts w:ascii="Times New Roman" w:hAnsi="Times New Roman" w:cs="Times New Roman"/>
        </w:rPr>
        <w:t xml:space="preserve"> GDPR data deletion requests in support comments, indicating customers actively seeking to remove their data from our systems.</w:t>
      </w:r>
    </w:p>
    <w:p w14:paraId="7806F65A" w14:textId="77777777" w:rsidR="00BB171B" w:rsidRDefault="00BB171B" w:rsidP="00BB171B">
      <w:pPr>
        <w:ind w:left="360"/>
        <w:rPr>
          <w:rFonts w:ascii="Times New Roman" w:hAnsi="Times New Roman" w:cs="Times New Roman"/>
        </w:rPr>
      </w:pPr>
    </w:p>
    <w:p w14:paraId="2EBDEF7F" w14:textId="77777777" w:rsidR="00B40B5F" w:rsidRPr="00B40B5F" w:rsidRDefault="00B40B5F" w:rsidP="00B40B5F">
      <w:pPr>
        <w:ind w:left="360"/>
        <w:rPr>
          <w:rFonts w:ascii="Times New Roman" w:hAnsi="Times New Roman" w:cs="Times New Roman"/>
        </w:rPr>
      </w:pPr>
      <w:r w:rsidRPr="00B40B5F">
        <w:rPr>
          <w:rFonts w:ascii="Times New Roman" w:hAnsi="Times New Roman" w:cs="Times New Roman"/>
          <w:b/>
          <w:bCs/>
        </w:rPr>
        <w:t>3. Free Plan Users Are Churning Without Converting</w:t>
      </w:r>
    </w:p>
    <w:p w14:paraId="47999847" w14:textId="26FC0D16" w:rsidR="00B40B5F" w:rsidRDefault="00B40B5F" w:rsidP="00B40B5F">
      <w:pPr>
        <w:ind w:left="360"/>
        <w:rPr>
          <w:rFonts w:ascii="Times New Roman" w:hAnsi="Times New Roman" w:cs="Times New Roman"/>
        </w:rPr>
      </w:pPr>
      <w:r w:rsidRPr="00B40B5F">
        <w:rPr>
          <w:rFonts w:ascii="Times New Roman" w:hAnsi="Times New Roman" w:cs="Times New Roman"/>
        </w:rPr>
        <w:t>Free plan users show the highest churn rate at 41%, despite representing 26</w:t>
      </w:r>
      <w:r w:rsidR="00BB171B">
        <w:rPr>
          <w:rFonts w:ascii="Times New Roman" w:hAnsi="Times New Roman" w:cs="Times New Roman"/>
        </w:rPr>
        <w:t>.3</w:t>
      </w:r>
      <w:r w:rsidRPr="00B40B5F">
        <w:rPr>
          <w:rFonts w:ascii="Times New Roman" w:hAnsi="Times New Roman" w:cs="Times New Roman"/>
        </w:rPr>
        <w:t>% of our customer base</w:t>
      </w:r>
      <w:r w:rsidR="00BB171B">
        <w:rPr>
          <w:rFonts w:ascii="Times New Roman" w:hAnsi="Times New Roman" w:cs="Times New Roman"/>
        </w:rPr>
        <w:t xml:space="preserve"> (105 customers)</w:t>
      </w:r>
      <w:r w:rsidRPr="00B40B5F">
        <w:rPr>
          <w:rFonts w:ascii="Times New Roman" w:hAnsi="Times New Roman" w:cs="Times New Roman"/>
        </w:rPr>
        <w:t>. Among disengaged Free users specifically, churn reaches 59%. This suggests we're failing to demonstrate value during the critical trial period, and users are abandoning the platform before experiencing what paid plans offer</w:t>
      </w:r>
      <w:r>
        <w:rPr>
          <w:rFonts w:ascii="Times New Roman" w:hAnsi="Times New Roman" w:cs="Times New Roman"/>
        </w:rPr>
        <w:t>.</w:t>
      </w:r>
    </w:p>
    <w:p w14:paraId="47DA4CA5" w14:textId="77777777" w:rsidR="00F92FBB" w:rsidRDefault="00BB171B" w:rsidP="00F92FBB">
      <w:pPr>
        <w:ind w:left="360"/>
        <w:rPr>
          <w:rFonts w:ascii="Times New Roman" w:hAnsi="Times New Roman" w:cs="Times New Roman"/>
          <w:i/>
          <w:iCs/>
          <w:sz w:val="32"/>
          <w:szCs w:val="32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E2ADE4E" wp14:editId="7A4BC660">
            <wp:extent cx="4981575" cy="3409950"/>
            <wp:effectExtent l="0" t="0" r="9525" b="0"/>
            <wp:docPr id="16875661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3409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65164E" w14:textId="09605E99" w:rsidR="00F92FBB" w:rsidRDefault="00F92FBB" w:rsidP="00F92FB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Recommended Metric to Monitor:</w:t>
      </w:r>
    </w:p>
    <w:p w14:paraId="650A7B37" w14:textId="11443AB5" w:rsidR="00F92FBB" w:rsidRDefault="00F45601" w:rsidP="00F92FBB">
      <w:pPr>
        <w:rPr>
          <w:rFonts w:ascii="Times New Roman" w:hAnsi="Times New Roman" w:cs="Times New Roman"/>
        </w:rPr>
      </w:pPr>
      <w:r w:rsidRPr="00F45601">
        <w:rPr>
          <w:rFonts w:ascii="Times New Roman" w:hAnsi="Times New Roman" w:cs="Times New Roman"/>
          <w:b/>
          <w:bCs/>
        </w:rPr>
        <w:t xml:space="preserve">Zero-Activity Customer Rate </w:t>
      </w:r>
      <w:r w:rsidR="00F92FBB">
        <w:rPr>
          <w:rFonts w:ascii="Times New Roman" w:hAnsi="Times New Roman" w:cs="Times New Roman"/>
          <w:b/>
          <w:bCs/>
        </w:rPr>
        <w:t xml:space="preserve">(%) = </w:t>
      </w:r>
      <w:r w:rsidRPr="00F45601">
        <w:rPr>
          <w:rFonts w:ascii="Times New Roman" w:hAnsi="Times New Roman" w:cs="Times New Roman"/>
        </w:rPr>
        <w:t>(Customers with 0 Events / Total Customers) × 100</w:t>
      </w:r>
    </w:p>
    <w:p w14:paraId="54407615" w14:textId="5F2430B0" w:rsidR="00F45601" w:rsidRPr="00F45601" w:rsidRDefault="00F45601" w:rsidP="00F92FBB">
      <w:pPr>
        <w:rPr>
          <w:rFonts w:ascii="Times New Roman" w:hAnsi="Times New Roman" w:cs="Times New Roman"/>
        </w:rPr>
      </w:pPr>
      <w:r w:rsidRPr="00F45601">
        <w:rPr>
          <w:rFonts w:ascii="Times New Roman" w:hAnsi="Times New Roman" w:cs="Times New Roman"/>
          <w:b/>
          <w:bCs/>
        </w:rPr>
        <w:t xml:space="preserve">Current </w:t>
      </w:r>
      <w:r>
        <w:rPr>
          <w:rFonts w:ascii="Times New Roman" w:hAnsi="Times New Roman" w:cs="Times New Roman"/>
          <w:b/>
          <w:bCs/>
        </w:rPr>
        <w:t>Estimation</w:t>
      </w:r>
      <w:r w:rsidRPr="00F4560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Pr="00F45601">
        <w:rPr>
          <w:rFonts w:ascii="Times New Roman" w:hAnsi="Times New Roman" w:cs="Times New Roman"/>
        </w:rPr>
        <w:t>38.5% (154 customers)</w:t>
      </w:r>
    </w:p>
    <w:p w14:paraId="7036CB7F" w14:textId="30B5114A" w:rsidR="00BB171B" w:rsidRPr="00BB171B" w:rsidRDefault="00BB171B" w:rsidP="00F92FBB">
      <w:pPr>
        <w:rPr>
          <w:rFonts w:ascii="Times New Roman" w:hAnsi="Times New Roman" w:cs="Times New Roman"/>
        </w:rPr>
      </w:pPr>
      <w:r w:rsidRPr="00BB171B">
        <w:rPr>
          <w:rFonts w:ascii="Times New Roman" w:hAnsi="Times New Roman" w:cs="Times New Roman"/>
          <w:i/>
          <w:iCs/>
          <w:sz w:val="32"/>
          <w:szCs w:val="32"/>
        </w:rPr>
        <w:t>Recommendations to the business.</w:t>
      </w:r>
    </w:p>
    <w:p w14:paraId="06A33EAC" w14:textId="28208AE2" w:rsidR="00DE48AD" w:rsidRPr="00E80374" w:rsidRDefault="00BB171B" w:rsidP="00E80374">
      <w:pPr>
        <w:rPr>
          <w:rFonts w:ascii="Times New Roman" w:hAnsi="Times New Roman" w:cs="Times New Roman"/>
        </w:rPr>
      </w:pPr>
      <w:r w:rsidRPr="00E80374">
        <w:rPr>
          <w:rFonts w:ascii="Times New Roman" w:hAnsi="Times New Roman" w:cs="Times New Roman"/>
          <w:b/>
          <w:bCs/>
        </w:rPr>
        <w:t xml:space="preserve">Primary Recommendation: </w:t>
      </w:r>
      <w:r w:rsidR="00E05FE9" w:rsidRPr="00E80374">
        <w:rPr>
          <w:rFonts w:ascii="Times New Roman" w:hAnsi="Times New Roman" w:cs="Times New Roman"/>
        </w:rPr>
        <w:t>Launch an Activation Campaign for Zero-Activity Customers.</w:t>
      </w:r>
    </w:p>
    <w:p w14:paraId="0D74D36B" w14:textId="12135955" w:rsidR="00E05FE9" w:rsidRDefault="00E05FE9" w:rsidP="00E05FE9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Immediate Actions</w:t>
      </w:r>
      <w:r w:rsidRPr="00E05FE9">
        <w:rPr>
          <w:rFonts w:ascii="Times New Roman" w:hAnsi="Times New Roman" w:cs="Times New Roman"/>
          <w:b/>
          <w:bCs/>
        </w:rPr>
        <w:t>:</w:t>
      </w:r>
    </w:p>
    <w:p w14:paraId="1562C8C8" w14:textId="77777777" w:rsidR="00E80374" w:rsidRPr="00E80374" w:rsidRDefault="00E80374" w:rsidP="00E80374">
      <w:pPr>
        <w:pStyle w:val="ListParagraph"/>
        <w:numPr>
          <w:ilvl w:val="0"/>
          <w:numId w:val="3"/>
        </w:numPr>
        <w:spacing w:after="0" w:line="240" w:lineRule="auto"/>
        <w:contextualSpacing w:val="0"/>
        <w:rPr>
          <w:rFonts w:ascii="Times New Roman" w:hAnsi="Times New Roman" w:cs="Times New Roman"/>
        </w:rPr>
      </w:pPr>
      <w:r w:rsidRPr="00E80374">
        <w:rPr>
          <w:rFonts w:ascii="Times New Roman" w:hAnsi="Times New Roman" w:cs="Times New Roman"/>
        </w:rPr>
        <w:t>Create a 7-day onboarding sequence triggered at signup focusing on one core action per email (track a workout, watch a video, read an article)</w:t>
      </w:r>
    </w:p>
    <w:p w14:paraId="1627B348" w14:textId="0CC0F5A7" w:rsidR="00E80374" w:rsidRPr="00E80374" w:rsidRDefault="00E80374" w:rsidP="00E80374">
      <w:pPr>
        <w:pStyle w:val="ListParagraph"/>
        <w:numPr>
          <w:ilvl w:val="0"/>
          <w:numId w:val="3"/>
        </w:numPr>
        <w:spacing w:after="0" w:line="240" w:lineRule="auto"/>
        <w:contextualSpacing w:val="0"/>
        <w:rPr>
          <w:rFonts w:ascii="Times New Roman" w:hAnsi="Times New Roman" w:cs="Times New Roman"/>
        </w:rPr>
      </w:pPr>
      <w:r w:rsidRPr="00E80374">
        <w:rPr>
          <w:rFonts w:ascii="Times New Roman" w:hAnsi="Times New Roman" w:cs="Times New Roman"/>
        </w:rPr>
        <w:t>Identify customers at day 14 with zero activity and trigger an intervention campaign offering personalized setup assistance or a product walkthrough.</w:t>
      </w:r>
    </w:p>
    <w:p w14:paraId="1CEB6455" w14:textId="528AA132" w:rsidR="00E05FE9" w:rsidRPr="00E80374" w:rsidRDefault="00E80374" w:rsidP="00E8037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80374">
        <w:rPr>
          <w:rFonts w:ascii="Times New Roman" w:hAnsi="Times New Roman" w:cs="Times New Roman"/>
        </w:rPr>
        <w:t>For paid customers who have never logged an activity, ensure proactive outreach within their first 30 days.</w:t>
      </w:r>
    </w:p>
    <w:p w14:paraId="7FFA4DC3" w14:textId="2941CA6E" w:rsidR="00E05FE9" w:rsidRDefault="00E05FE9" w:rsidP="00E05FE9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Expected Impact</w:t>
      </w:r>
      <w:r w:rsidRPr="00E05FE9">
        <w:rPr>
          <w:rFonts w:ascii="Times New Roman" w:hAnsi="Times New Roman" w:cs="Times New Roman"/>
          <w:b/>
          <w:bCs/>
        </w:rPr>
        <w:t>:</w:t>
      </w:r>
    </w:p>
    <w:p w14:paraId="7C0FE715" w14:textId="077624D3" w:rsidR="00E05FE9" w:rsidRDefault="00E05FE9" w:rsidP="00E05FE9">
      <w:pPr>
        <w:ind w:left="360"/>
        <w:rPr>
          <w:rFonts w:ascii="Times New Roman" w:hAnsi="Times New Roman" w:cs="Times New Roman"/>
        </w:rPr>
      </w:pPr>
      <w:r w:rsidRPr="00E05FE9">
        <w:rPr>
          <w:rFonts w:ascii="Times New Roman" w:hAnsi="Times New Roman" w:cs="Times New Roman"/>
        </w:rPr>
        <w:t>If we move even 25% of these disengaged customers to minimal activity levels, we could prevent approximately 20 churns per quarter based on the 41-percentage-point difference in churn rates</w:t>
      </w:r>
      <w:r>
        <w:rPr>
          <w:rFonts w:ascii="Times New Roman" w:hAnsi="Times New Roman" w:cs="Times New Roman"/>
        </w:rPr>
        <w:t>.</w:t>
      </w:r>
    </w:p>
    <w:p w14:paraId="5446B160" w14:textId="186A2F19" w:rsidR="00E80374" w:rsidRDefault="00E80374" w:rsidP="00E80374">
      <w:pPr>
        <w:ind w:left="360"/>
        <w:rPr>
          <w:rFonts w:ascii="Times New Roman" w:hAnsi="Times New Roman" w:cs="Times New Roman"/>
        </w:rPr>
      </w:pPr>
      <w:r w:rsidRPr="00E80374">
        <w:rPr>
          <w:rFonts w:ascii="Times New Roman" w:hAnsi="Times New Roman" w:cs="Times New Roman"/>
          <w:b/>
          <w:bCs/>
        </w:rPr>
        <w:t>Success Metric</w:t>
      </w:r>
      <w:r>
        <w:rPr>
          <w:rFonts w:ascii="Times New Roman" w:hAnsi="Times New Roman" w:cs="Times New Roman"/>
          <w:b/>
          <w:bCs/>
        </w:rPr>
        <w:t xml:space="preserve">: </w:t>
      </w:r>
      <w:r w:rsidRPr="00E80374">
        <w:rPr>
          <w:rFonts w:ascii="Times New Roman" w:hAnsi="Times New Roman" w:cs="Times New Roman"/>
        </w:rPr>
        <w:t>Increase percentage of new users logging their first activity within 14 days from current 62% to 75%</w:t>
      </w:r>
    </w:p>
    <w:p w14:paraId="5D6FAA4B" w14:textId="3236C66A" w:rsidR="00E80374" w:rsidRDefault="00B522AE" w:rsidP="00E80374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Other Recommendations:</w:t>
      </w:r>
    </w:p>
    <w:p w14:paraId="51FFAAB4" w14:textId="3233907A" w:rsidR="00B522AE" w:rsidRPr="00B522AE" w:rsidRDefault="00B522AE" w:rsidP="00B522A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B522AE">
        <w:rPr>
          <w:rFonts w:ascii="Times New Roman" w:hAnsi="Times New Roman" w:cs="Times New Roman"/>
          <w:b/>
          <w:bCs/>
        </w:rPr>
        <w:t>Reduce Support Resolution Times, Especially for Billing Issues</w:t>
      </w:r>
      <w:r>
        <w:rPr>
          <w:rFonts w:ascii="Times New Roman" w:hAnsi="Times New Roman" w:cs="Times New Roman"/>
          <w:b/>
          <w:bCs/>
        </w:rPr>
        <w:t xml:space="preserve"> - </w:t>
      </w:r>
      <w:r w:rsidRPr="00B522AE">
        <w:rPr>
          <w:rFonts w:ascii="Times New Roman" w:hAnsi="Times New Roman" w:cs="Times New Roman"/>
        </w:rPr>
        <w:t>Faster resolution likely won't prevent all churn, but reducing friction for at-risk customers could retain 5-10% of those who contact support about billing issues.</w:t>
      </w:r>
    </w:p>
    <w:p w14:paraId="5CC002AF" w14:textId="77777777" w:rsidR="00B522AE" w:rsidRPr="00B522AE" w:rsidRDefault="00B522AE" w:rsidP="00B522AE">
      <w:pPr>
        <w:pStyle w:val="ListParagraph"/>
        <w:ind w:left="1080"/>
        <w:rPr>
          <w:rFonts w:ascii="Times New Roman" w:hAnsi="Times New Roman" w:cs="Times New Roman"/>
          <w:b/>
          <w:bCs/>
        </w:rPr>
      </w:pPr>
    </w:p>
    <w:p w14:paraId="42FDDB40" w14:textId="65B86F8D" w:rsidR="00B522AE" w:rsidRDefault="00B522AE" w:rsidP="00B522AE">
      <w:pPr>
        <w:pStyle w:val="ListParagraph"/>
        <w:ind w:left="1080"/>
      </w:pPr>
      <w:r w:rsidRPr="00B522AE">
        <w:rPr>
          <w:rFonts w:ascii="Times New Roman" w:hAnsi="Times New Roman" w:cs="Times New Roman"/>
          <w:b/>
          <w:bCs/>
        </w:rPr>
        <w:t>Success Metric:</w:t>
      </w:r>
      <w:r>
        <w:t xml:space="preserve"> </w:t>
      </w:r>
      <w:r w:rsidRPr="00B522AE">
        <w:rPr>
          <w:rFonts w:ascii="Times New Roman" w:hAnsi="Times New Roman" w:cs="Times New Roman"/>
        </w:rPr>
        <w:t>Reduce average billing ticket resolution time from current levels to under 6 hours; track month-over-month churn rate for customers with billing tickets</w:t>
      </w:r>
      <w:r>
        <w:rPr>
          <w:rFonts w:ascii="Times New Roman" w:hAnsi="Times New Roman" w:cs="Times New Roman"/>
        </w:rPr>
        <w:t>.</w:t>
      </w:r>
    </w:p>
    <w:p w14:paraId="00C17A7E" w14:textId="77777777" w:rsidR="00B522AE" w:rsidRPr="00B522AE" w:rsidRDefault="00B522AE" w:rsidP="00B522AE">
      <w:pPr>
        <w:pStyle w:val="ListParagraph"/>
        <w:ind w:left="1080"/>
        <w:rPr>
          <w:rFonts w:ascii="Times New Roman" w:hAnsi="Times New Roman" w:cs="Times New Roman"/>
          <w:b/>
          <w:bCs/>
        </w:rPr>
      </w:pPr>
    </w:p>
    <w:p w14:paraId="4D986C53" w14:textId="7140877B" w:rsidR="00B522AE" w:rsidRPr="00B522AE" w:rsidRDefault="00B522AE" w:rsidP="00B522A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B522AE">
        <w:rPr>
          <w:rFonts w:ascii="Times New Roman" w:hAnsi="Times New Roman" w:cs="Times New Roman"/>
          <w:b/>
          <w:bCs/>
        </w:rPr>
        <w:t>Improve Free-to-Paid Conversion and Early Value Demonstration</w:t>
      </w:r>
      <w:r>
        <w:rPr>
          <w:rFonts w:ascii="Times New Roman" w:hAnsi="Times New Roman" w:cs="Times New Roman"/>
          <w:b/>
          <w:bCs/>
        </w:rPr>
        <w:t xml:space="preserve"> - </w:t>
      </w:r>
      <w:r w:rsidRPr="00B522AE">
        <w:rPr>
          <w:rFonts w:ascii="Times New Roman" w:hAnsi="Times New Roman" w:cs="Times New Roman"/>
        </w:rPr>
        <w:t>Even if we can't convert all Free users to paid plans, demonstrating product value early should reduce Free churn to 25-30%</w:t>
      </w:r>
    </w:p>
    <w:p w14:paraId="4B9FB82C" w14:textId="6B807BCC" w:rsidR="00B522AE" w:rsidRDefault="00B522AE" w:rsidP="00B522AE">
      <w:pPr>
        <w:pStyle w:val="ListParagraph"/>
        <w:ind w:left="1080"/>
        <w:rPr>
          <w:rFonts w:ascii="Times New Roman" w:hAnsi="Times New Roman" w:cs="Times New Roman"/>
          <w:b/>
          <w:bCs/>
        </w:rPr>
      </w:pPr>
    </w:p>
    <w:p w14:paraId="6A312B32" w14:textId="6FBC38CE" w:rsidR="00B522AE" w:rsidRPr="00B522AE" w:rsidRDefault="00B522AE" w:rsidP="00B522AE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 w:rsidRPr="00B522AE">
        <w:rPr>
          <w:rFonts w:ascii="Times New Roman" w:hAnsi="Times New Roman" w:cs="Times New Roman"/>
          <w:b/>
          <w:bCs/>
        </w:rPr>
        <w:t xml:space="preserve">Success Metric: </w:t>
      </w:r>
      <w:r w:rsidRPr="00B522AE">
        <w:rPr>
          <w:rFonts w:ascii="Times New Roman" w:hAnsi="Times New Roman" w:cs="Times New Roman"/>
        </w:rPr>
        <w:t>Increase Free-to-paid conversion by 5 percentage points; reduce Free plan churn to 30% or below</w:t>
      </w:r>
      <w:r>
        <w:rPr>
          <w:rFonts w:ascii="Times New Roman" w:hAnsi="Times New Roman" w:cs="Times New Roman"/>
        </w:rPr>
        <w:t>.</w:t>
      </w:r>
    </w:p>
    <w:p w14:paraId="7B530204" w14:textId="77777777" w:rsidR="00B522AE" w:rsidRPr="00B522AE" w:rsidRDefault="00B522AE" w:rsidP="00B522AE">
      <w:pPr>
        <w:pStyle w:val="ListParagraph"/>
        <w:ind w:left="1080"/>
        <w:rPr>
          <w:rFonts w:ascii="Times New Roman" w:hAnsi="Times New Roman" w:cs="Times New Roman"/>
          <w:b/>
          <w:bCs/>
        </w:rPr>
      </w:pPr>
    </w:p>
    <w:p w14:paraId="76E4A4B3" w14:textId="77777777" w:rsidR="00B522AE" w:rsidRPr="00B522AE" w:rsidRDefault="00B522AE" w:rsidP="00B522AE">
      <w:pPr>
        <w:pStyle w:val="ListParagraph"/>
        <w:ind w:left="1080"/>
        <w:rPr>
          <w:rFonts w:ascii="Times New Roman" w:hAnsi="Times New Roman" w:cs="Times New Roman"/>
          <w:b/>
          <w:bCs/>
        </w:rPr>
      </w:pPr>
    </w:p>
    <w:p w14:paraId="24095080" w14:textId="77777777" w:rsidR="00E80374" w:rsidRPr="00E05FE9" w:rsidRDefault="00E80374" w:rsidP="00E05FE9">
      <w:pPr>
        <w:ind w:left="360"/>
        <w:rPr>
          <w:rFonts w:ascii="Times New Roman" w:hAnsi="Times New Roman" w:cs="Times New Roman"/>
          <w:b/>
          <w:bCs/>
        </w:rPr>
      </w:pPr>
    </w:p>
    <w:p w14:paraId="65B97BA1" w14:textId="77777777" w:rsidR="00E05FE9" w:rsidRPr="00711C7A" w:rsidRDefault="00E05FE9" w:rsidP="00BB171B">
      <w:pPr>
        <w:ind w:left="360"/>
        <w:rPr>
          <w:rFonts w:ascii="Times New Roman" w:hAnsi="Times New Roman" w:cs="Times New Roman"/>
        </w:rPr>
      </w:pPr>
    </w:p>
    <w:p w14:paraId="79CDA479" w14:textId="77777777" w:rsidR="00711C7A" w:rsidRPr="00711C7A" w:rsidRDefault="00711C7A" w:rsidP="00711C7A">
      <w:pPr>
        <w:ind w:left="360"/>
        <w:rPr>
          <w:rFonts w:ascii="Times New Roman" w:hAnsi="Times New Roman" w:cs="Times New Roman"/>
        </w:rPr>
      </w:pPr>
    </w:p>
    <w:p w14:paraId="45E6E868" w14:textId="77777777" w:rsidR="00E93CE1" w:rsidRPr="00D02351" w:rsidRDefault="00E93CE1" w:rsidP="00D02351">
      <w:pPr>
        <w:ind w:left="360"/>
        <w:rPr>
          <w:rFonts w:ascii="Times New Roman" w:hAnsi="Times New Roman" w:cs="Times New Roman"/>
        </w:rPr>
      </w:pPr>
    </w:p>
    <w:p w14:paraId="014515F8" w14:textId="77777777" w:rsidR="00BE4D80" w:rsidRPr="00BE4D80" w:rsidRDefault="00BE4D80">
      <w:pPr>
        <w:rPr>
          <w:rFonts w:ascii="Times New Roman" w:hAnsi="Times New Roman" w:cs="Times New Roman"/>
          <w:sz w:val="48"/>
          <w:szCs w:val="48"/>
        </w:rPr>
      </w:pPr>
    </w:p>
    <w:sectPr w:rsidR="00BE4D80" w:rsidRPr="00BE4D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0172E"/>
    <w:multiLevelType w:val="multilevel"/>
    <w:tmpl w:val="C8748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D0176"/>
    <w:multiLevelType w:val="hybridMultilevel"/>
    <w:tmpl w:val="4EF8FCF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8440D1"/>
    <w:multiLevelType w:val="hybridMultilevel"/>
    <w:tmpl w:val="36A4936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BDE3C9D"/>
    <w:multiLevelType w:val="multilevel"/>
    <w:tmpl w:val="3C501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AB5063"/>
    <w:multiLevelType w:val="hybridMultilevel"/>
    <w:tmpl w:val="3B4663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C066E1"/>
    <w:multiLevelType w:val="multilevel"/>
    <w:tmpl w:val="28269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BA6169"/>
    <w:multiLevelType w:val="multilevel"/>
    <w:tmpl w:val="872C3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383BAD"/>
    <w:multiLevelType w:val="hybridMultilevel"/>
    <w:tmpl w:val="57CA79C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4257B70"/>
    <w:multiLevelType w:val="hybridMultilevel"/>
    <w:tmpl w:val="7A187096"/>
    <w:lvl w:ilvl="0" w:tplc="B22CE0D6">
      <w:start w:val="1"/>
      <w:numFmt w:val="bullet"/>
      <w:lvlText w:val="•"/>
      <w:lvlJc w:val="left"/>
      <w:pPr>
        <w:ind w:left="720" w:hanging="360"/>
      </w:pPr>
    </w:lvl>
    <w:lvl w:ilvl="1" w:tplc="F77E4042">
      <w:numFmt w:val="decimal"/>
      <w:lvlText w:val=""/>
      <w:lvlJc w:val="left"/>
      <w:pPr>
        <w:ind w:left="0" w:firstLine="0"/>
      </w:pPr>
    </w:lvl>
    <w:lvl w:ilvl="2" w:tplc="A72CB032">
      <w:numFmt w:val="decimal"/>
      <w:lvlText w:val=""/>
      <w:lvlJc w:val="left"/>
      <w:pPr>
        <w:ind w:left="0" w:firstLine="0"/>
      </w:pPr>
    </w:lvl>
    <w:lvl w:ilvl="3" w:tplc="0442D3B0">
      <w:numFmt w:val="decimal"/>
      <w:lvlText w:val=""/>
      <w:lvlJc w:val="left"/>
      <w:pPr>
        <w:ind w:left="0" w:firstLine="0"/>
      </w:pPr>
    </w:lvl>
    <w:lvl w:ilvl="4" w:tplc="AF88676A">
      <w:numFmt w:val="decimal"/>
      <w:lvlText w:val=""/>
      <w:lvlJc w:val="left"/>
      <w:pPr>
        <w:ind w:left="0" w:firstLine="0"/>
      </w:pPr>
    </w:lvl>
    <w:lvl w:ilvl="5" w:tplc="ECCCDB70">
      <w:numFmt w:val="decimal"/>
      <w:lvlText w:val=""/>
      <w:lvlJc w:val="left"/>
      <w:pPr>
        <w:ind w:left="0" w:firstLine="0"/>
      </w:pPr>
    </w:lvl>
    <w:lvl w:ilvl="6" w:tplc="EBBC2238">
      <w:numFmt w:val="decimal"/>
      <w:lvlText w:val=""/>
      <w:lvlJc w:val="left"/>
      <w:pPr>
        <w:ind w:left="0" w:firstLine="0"/>
      </w:pPr>
    </w:lvl>
    <w:lvl w:ilvl="7" w:tplc="0EA4F3EA">
      <w:numFmt w:val="decimal"/>
      <w:lvlText w:val=""/>
      <w:lvlJc w:val="left"/>
      <w:pPr>
        <w:ind w:left="0" w:firstLine="0"/>
      </w:pPr>
    </w:lvl>
    <w:lvl w:ilvl="8" w:tplc="1F82255C">
      <w:numFmt w:val="decimal"/>
      <w:lvlText w:val=""/>
      <w:lvlJc w:val="left"/>
      <w:pPr>
        <w:ind w:left="0" w:firstLine="0"/>
      </w:pPr>
    </w:lvl>
  </w:abstractNum>
  <w:abstractNum w:abstractNumId="9" w15:restartNumberingAfterBreak="0">
    <w:nsid w:val="46E03CF4"/>
    <w:multiLevelType w:val="hybridMultilevel"/>
    <w:tmpl w:val="69A6A7B6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713621C"/>
    <w:multiLevelType w:val="hybridMultilevel"/>
    <w:tmpl w:val="FB28D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8A036E"/>
    <w:multiLevelType w:val="multilevel"/>
    <w:tmpl w:val="838C1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3334AC"/>
    <w:multiLevelType w:val="hybridMultilevel"/>
    <w:tmpl w:val="CCB017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911A38"/>
    <w:multiLevelType w:val="multilevel"/>
    <w:tmpl w:val="250A4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1C3C4D"/>
    <w:multiLevelType w:val="hybridMultilevel"/>
    <w:tmpl w:val="51A45278"/>
    <w:lvl w:ilvl="0" w:tplc="0409000D">
      <w:start w:val="1"/>
      <w:numFmt w:val="bullet"/>
      <w:lvlText w:val="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3C7595"/>
    <w:multiLevelType w:val="hybridMultilevel"/>
    <w:tmpl w:val="4EA0E9B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7241356">
    <w:abstractNumId w:val="12"/>
  </w:num>
  <w:num w:numId="2" w16cid:durableId="1430077938">
    <w:abstractNumId w:val="4"/>
  </w:num>
  <w:num w:numId="3" w16cid:durableId="2089764833">
    <w:abstractNumId w:val="10"/>
  </w:num>
  <w:num w:numId="4" w16cid:durableId="398865963">
    <w:abstractNumId w:val="9"/>
  </w:num>
  <w:num w:numId="5" w16cid:durableId="1874342591">
    <w:abstractNumId w:val="15"/>
  </w:num>
  <w:num w:numId="6" w16cid:durableId="899445479">
    <w:abstractNumId w:val="8"/>
  </w:num>
  <w:num w:numId="7" w16cid:durableId="1777560043">
    <w:abstractNumId w:val="2"/>
  </w:num>
  <w:num w:numId="8" w16cid:durableId="1822112667">
    <w:abstractNumId w:val="14"/>
  </w:num>
  <w:num w:numId="9" w16cid:durableId="1012495125">
    <w:abstractNumId w:val="7"/>
  </w:num>
  <w:num w:numId="10" w16cid:durableId="1309286288">
    <w:abstractNumId w:val="1"/>
  </w:num>
  <w:num w:numId="11" w16cid:durableId="551042064">
    <w:abstractNumId w:val="13"/>
  </w:num>
  <w:num w:numId="12" w16cid:durableId="2129543556">
    <w:abstractNumId w:val="0"/>
  </w:num>
  <w:num w:numId="13" w16cid:durableId="1184317244">
    <w:abstractNumId w:val="6"/>
  </w:num>
  <w:num w:numId="14" w16cid:durableId="1925071976">
    <w:abstractNumId w:val="3"/>
  </w:num>
  <w:num w:numId="15" w16cid:durableId="1129670637">
    <w:abstractNumId w:val="5"/>
  </w:num>
  <w:num w:numId="16" w16cid:durableId="7814126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D80"/>
    <w:rsid w:val="00094498"/>
    <w:rsid w:val="0013357C"/>
    <w:rsid w:val="00197918"/>
    <w:rsid w:val="00211B5A"/>
    <w:rsid w:val="00302187"/>
    <w:rsid w:val="00363AD5"/>
    <w:rsid w:val="00411E92"/>
    <w:rsid w:val="005D01A5"/>
    <w:rsid w:val="00616A82"/>
    <w:rsid w:val="00674113"/>
    <w:rsid w:val="006911E0"/>
    <w:rsid w:val="00711C7A"/>
    <w:rsid w:val="00724D01"/>
    <w:rsid w:val="007D0C86"/>
    <w:rsid w:val="007F0FF5"/>
    <w:rsid w:val="007F13B9"/>
    <w:rsid w:val="008B530C"/>
    <w:rsid w:val="008E61AC"/>
    <w:rsid w:val="00955055"/>
    <w:rsid w:val="009B4E39"/>
    <w:rsid w:val="00A459EA"/>
    <w:rsid w:val="00A959ED"/>
    <w:rsid w:val="00B40B5F"/>
    <w:rsid w:val="00B522AE"/>
    <w:rsid w:val="00B7299E"/>
    <w:rsid w:val="00BA5803"/>
    <w:rsid w:val="00BB171B"/>
    <w:rsid w:val="00BB7C7C"/>
    <w:rsid w:val="00BE4D80"/>
    <w:rsid w:val="00C2059B"/>
    <w:rsid w:val="00D02351"/>
    <w:rsid w:val="00D64F55"/>
    <w:rsid w:val="00DA1676"/>
    <w:rsid w:val="00DE48AD"/>
    <w:rsid w:val="00E05FE9"/>
    <w:rsid w:val="00E80374"/>
    <w:rsid w:val="00E8354B"/>
    <w:rsid w:val="00E93CE1"/>
    <w:rsid w:val="00EC2CA4"/>
    <w:rsid w:val="00F45601"/>
    <w:rsid w:val="00F52215"/>
    <w:rsid w:val="00F92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51754"/>
  <w15:chartTrackingRefBased/>
  <w15:docId w15:val="{0CD39A0F-C3B6-4612-B584-8F14F6A42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2351"/>
  </w:style>
  <w:style w:type="paragraph" w:styleId="Heading1">
    <w:name w:val="heading 1"/>
    <w:basedOn w:val="Normal"/>
    <w:next w:val="Normal"/>
    <w:link w:val="Heading1Char"/>
    <w:uiPriority w:val="9"/>
    <w:qFormat/>
    <w:rsid w:val="00BE4D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D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D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D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D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D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D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D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D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D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D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D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D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D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D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D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D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D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D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D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D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D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D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D80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BE4D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D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D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D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D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460</TotalTime>
  <Pages>6</Pages>
  <Words>1110</Words>
  <Characters>6330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Stalin Ngondi</dc:creator>
  <cp:keywords/>
  <dc:description/>
  <cp:lastModifiedBy>Stalin Ngondi</cp:lastModifiedBy>
  <cp:revision>13</cp:revision>
  <dcterms:created xsi:type="dcterms:W3CDTF">2026-02-10T19:17:00Z</dcterms:created>
  <dcterms:modified xsi:type="dcterms:W3CDTF">2026-02-14T12:48:00Z</dcterms:modified>
</cp:coreProperties>
</file>