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2C8325F" w14:textId="77777777" w:rsidR="006800EF" w:rsidRPr="00DA76DD" w:rsidRDefault="00751F24" w:rsidP="002D5578">
      <w:pPr>
        <w:rPr>
          <w:rFonts w:ascii="Calibri" w:hAnsi="Calibri" w:cs="Calibri"/>
          <w:noProof/>
          <w:sz w:val="22"/>
          <w:szCs w:val="22"/>
        </w:rPr>
      </w:pPr>
      <w:r w:rsidRPr="00DA76DD">
        <w:rPr>
          <w:rFonts w:ascii="Calibri" w:hAnsi="Calibri" w:cs="Calibri"/>
          <w:noProof/>
          <w:sz w:val="22"/>
          <w:szCs w:val="22"/>
        </w:rPr>
        <w:drawing>
          <wp:anchor distT="0" distB="0" distL="114300" distR="114300" simplePos="0" relativeHeight="251667456" behindDoc="0" locked="1" layoutInCell="1" allowOverlap="1" wp14:anchorId="10F9D1C4" wp14:editId="433938A0">
            <wp:simplePos x="0" y="0"/>
            <wp:positionH relativeFrom="column">
              <wp:posOffset>-481330</wp:posOffset>
            </wp:positionH>
            <wp:positionV relativeFrom="page">
              <wp:posOffset>405130</wp:posOffset>
            </wp:positionV>
            <wp:extent cx="1924050" cy="59499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4050" cy="594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581F" w:rsidRPr="00DA76DD">
        <w:rPr>
          <w:rFonts w:ascii="Calibri" w:hAnsi="Calibri" w:cs="Calibri"/>
          <w:noProof/>
          <w:sz w:val="22"/>
          <w:szCs w:val="22"/>
        </w:rPr>
        <w:t xml:space="preserve">                                                                            </w:t>
      </w:r>
      <w:r w:rsidR="00152D7B" w:rsidRPr="00DA76DD">
        <w:rPr>
          <w:rFonts w:ascii="Calibri" w:hAnsi="Calibri" w:cs="Calibri"/>
          <w:noProof/>
          <w:sz w:val="22"/>
          <w:szCs w:val="22"/>
        </w:rPr>
        <w:tab/>
      </w:r>
      <w:r w:rsidR="00152D7B" w:rsidRPr="00DA76DD">
        <w:rPr>
          <w:rFonts w:ascii="Calibri" w:hAnsi="Calibri" w:cs="Calibri"/>
          <w:noProof/>
          <w:sz w:val="22"/>
          <w:szCs w:val="22"/>
        </w:rPr>
        <w:tab/>
      </w:r>
    </w:p>
    <w:p w14:paraId="4434BAE1" w14:textId="2E48E275" w:rsidR="00C638A4" w:rsidRPr="00DA76DD" w:rsidRDefault="00A42503" w:rsidP="006800EF">
      <w:pPr>
        <w:ind w:left="5040" w:firstLine="720"/>
        <w:rPr>
          <w:rFonts w:ascii="Calibri" w:hAnsi="Calibri" w:cs="Calibri"/>
          <w:b/>
          <w:bCs/>
          <w:color w:val="000066"/>
          <w:sz w:val="22"/>
          <w:szCs w:val="22"/>
        </w:rPr>
      </w:pPr>
      <w:r w:rsidRPr="00DA76DD">
        <w:rPr>
          <w:rFonts w:ascii="Calibri" w:hAnsi="Calibri" w:cs="Calibri"/>
          <w:color w:val="000066"/>
          <w:sz w:val="22"/>
          <w:szCs w:val="22"/>
        </w:rPr>
        <w:t>Insurance &amp; Reinsurance Consultants and Broker</w:t>
      </w:r>
      <w:r w:rsidR="00C638A4" w:rsidRPr="00DA76DD">
        <w:rPr>
          <w:rFonts w:ascii="Calibri" w:hAnsi="Calibri" w:cs="Calibri"/>
          <w:noProof/>
          <w:color w:val="000000"/>
          <w:sz w:val="22"/>
          <w:szCs w:val="22"/>
        </w:rPr>
        <mc:AlternateContent>
          <mc:Choice Requires="wps">
            <w:drawing>
              <wp:anchor distT="0" distB="0" distL="114300" distR="114300" simplePos="0" relativeHeight="251669504" behindDoc="0" locked="0" layoutInCell="1" allowOverlap="1" wp14:anchorId="40026649" wp14:editId="375BBF5D">
                <wp:simplePos x="0" y="0"/>
                <wp:positionH relativeFrom="column">
                  <wp:posOffset>-466725</wp:posOffset>
                </wp:positionH>
                <wp:positionV relativeFrom="paragraph">
                  <wp:posOffset>320675</wp:posOffset>
                </wp:positionV>
                <wp:extent cx="6515100" cy="0"/>
                <wp:effectExtent l="9525" t="12700" r="9525" b="1587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6666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4B4055"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5pt,25.25pt" to="476.2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" strokecolor="#669" strokeweight="1.5pt"/>
            </w:pict>
          </mc:Fallback>
        </mc:AlternateContent>
      </w:r>
      <w:r w:rsidR="006800EF" w:rsidRPr="00DA76DD">
        <w:rPr>
          <w:rFonts w:ascii="Calibri" w:hAnsi="Calibri" w:cs="Calibri"/>
          <w:color w:val="000066"/>
          <w:sz w:val="22"/>
          <w:szCs w:val="22"/>
        </w:rPr>
        <w:t>s</w:t>
      </w:r>
    </w:p>
    <w:p w14:paraId="261AAD21" w14:textId="081604F2" w:rsidR="00C638A4" w:rsidRPr="00DA76DD" w:rsidRDefault="00C638A4" w:rsidP="002D5578">
      <w:pPr>
        <w:rPr>
          <w:rFonts w:ascii="Calibri" w:hAnsi="Calibri" w:cs="Calibri"/>
          <w:noProof/>
          <w:sz w:val="22"/>
          <w:szCs w:val="22"/>
        </w:rPr>
      </w:pPr>
    </w:p>
    <w:p w14:paraId="109FA3DB" w14:textId="77777777" w:rsidR="005448EC" w:rsidRPr="00DA76DD" w:rsidRDefault="008E372A" w:rsidP="005448EC">
      <w:pPr>
        <w:pStyle w:val="ArialST"/>
        <w:ind w:left="-360"/>
        <w:rPr>
          <w:rFonts w:ascii="Calibri" w:hAnsi="Calibri" w:cs="Calibri"/>
          <w:color w:val="000000"/>
          <w:sz w:val="22"/>
          <w:szCs w:val="22"/>
        </w:rPr>
      </w:pPr>
      <w:r w:rsidRPr="00DA76DD">
        <w:rPr>
          <w:rFonts w:ascii="Calibri" w:hAnsi="Calibri" w:cs="Calibri"/>
          <w:noProof/>
          <w:sz w:val="22"/>
          <w:szCs w:val="22"/>
        </w:rPr>
        <w:t xml:space="preserve">                          </w:t>
      </w:r>
    </w:p>
    <w:tbl>
      <w:tblPr>
        <w:tblW w:w="0" w:type="auto"/>
        <w:tblLayout w:type="fixed"/>
        <w:tblLook w:val="0000" w:firstRow="0" w:lastRow="0" w:firstColumn="0" w:lastColumn="0" w:noHBand="0" w:noVBand="0"/>
      </w:tblPr>
      <w:tblGrid>
        <w:gridCol w:w="8522"/>
      </w:tblGrid>
      <w:tr w:rsidR="005448EC" w:rsidRPr="00DA76DD" w14:paraId="422E9500" w14:textId="77777777" w:rsidTr="003E7290">
        <w:trPr>
          <w:trHeight w:val="402"/>
        </w:trPr>
        <w:tc>
          <w:tcPr>
            <w:tcW w:w="8522" w:type="dxa"/>
            <w:tcBorders>
              <w:top w:val="double" w:sz="4" w:space="0" w:color="auto"/>
              <w:left w:val="double" w:sz="4" w:space="0" w:color="auto"/>
              <w:bottom w:val="double" w:sz="4" w:space="0" w:color="auto"/>
              <w:right w:val="double" w:sz="4" w:space="0" w:color="auto"/>
            </w:tcBorders>
            <w:shd w:val="pct5" w:color="auto" w:fill="auto"/>
            <w:vAlign w:val="center"/>
          </w:tcPr>
          <w:p w14:paraId="575DBD28" w14:textId="0A5E5843" w:rsidR="005448EC" w:rsidRPr="00DA76DD" w:rsidRDefault="005448EC" w:rsidP="003E7290">
            <w:pPr>
              <w:jc w:val="center"/>
              <w:rPr>
                <w:rFonts w:ascii="Calibri" w:hAnsi="Calibri" w:cs="Calibri"/>
                <w:color w:val="000000"/>
                <w:sz w:val="22"/>
                <w:szCs w:val="22"/>
              </w:rPr>
            </w:pPr>
            <w:r w:rsidRPr="00DA76DD">
              <w:rPr>
                <w:rFonts w:ascii="Calibri" w:hAnsi="Calibri" w:cs="Calibri"/>
                <w:b/>
                <w:i/>
                <w:color w:val="000000"/>
                <w:sz w:val="22"/>
                <w:szCs w:val="22"/>
              </w:rPr>
              <w:t>Reinsurance Slip</w:t>
            </w:r>
            <w:r w:rsidR="001924F5">
              <w:rPr>
                <w:rFonts w:ascii="Calibri" w:hAnsi="Calibri" w:cs="Calibri"/>
                <w:b/>
                <w:i/>
                <w:color w:val="000000"/>
                <w:sz w:val="22"/>
                <w:szCs w:val="22"/>
              </w:rPr>
              <w:t xml:space="preserve"> </w:t>
            </w:r>
          </w:p>
        </w:tc>
      </w:tr>
    </w:tbl>
    <w:p w14:paraId="1017094E" w14:textId="77777777" w:rsidR="005448EC" w:rsidRPr="00DA76DD" w:rsidRDefault="005448EC" w:rsidP="005448EC">
      <w:pPr>
        <w:pStyle w:val="EnvelopeReturn"/>
        <w:jc w:val="both"/>
        <w:rPr>
          <w:rFonts w:ascii="Calibri" w:hAnsi="Calibri" w:cs="Calibri"/>
          <w:color w:val="000000"/>
          <w:sz w:val="22"/>
          <w:szCs w:val="22"/>
        </w:rPr>
      </w:pPr>
    </w:p>
    <w:p w14:paraId="0F49B47E" w14:textId="77777777" w:rsidR="00A0571D" w:rsidRPr="00DA76DD" w:rsidRDefault="00A0571D" w:rsidP="00A0571D">
      <w:pPr>
        <w:pStyle w:val="EnvelopeReturn"/>
        <w:jc w:val="both"/>
        <w:rPr>
          <w:rFonts w:ascii="Calibri" w:hAnsi="Calibri" w:cs="Calibri"/>
          <w:color w:val="000000"/>
          <w:sz w:val="22"/>
          <w:szCs w:val="22"/>
        </w:rPr>
      </w:pPr>
      <w:r w:rsidRPr="00DA76DD">
        <w:rPr>
          <w:rFonts w:ascii="Calibri" w:hAnsi="Calibri" w:cs="Calibri"/>
          <w:color w:val="000000"/>
          <w:sz w:val="22"/>
          <w:szCs w:val="22"/>
        </w:rPr>
        <w:tab/>
      </w:r>
      <w:r w:rsidRPr="00DA76DD">
        <w:rPr>
          <w:rFonts w:ascii="Calibri" w:hAnsi="Calibri" w:cs="Calibri"/>
          <w:color w:val="000000"/>
          <w:sz w:val="22"/>
          <w:szCs w:val="22"/>
        </w:rPr>
        <w:tab/>
      </w:r>
    </w:p>
    <w:tbl>
      <w:tblPr>
        <w:tblW w:w="10178" w:type="dxa"/>
        <w:tblInd w:w="-342" w:type="dxa"/>
        <w:tblLayout w:type="fixed"/>
        <w:tblLook w:val="0000" w:firstRow="0" w:lastRow="0" w:firstColumn="0" w:lastColumn="0" w:noHBand="0" w:noVBand="0"/>
      </w:tblPr>
      <w:tblGrid>
        <w:gridCol w:w="1890"/>
        <w:gridCol w:w="270"/>
        <w:gridCol w:w="8010"/>
        <w:gridCol w:w="8"/>
      </w:tblGrid>
      <w:tr w:rsidR="00A0571D" w:rsidRPr="00E07C09" w14:paraId="5398E39A" w14:textId="77777777" w:rsidTr="003E7290">
        <w:trPr>
          <w:gridAfter w:val="1"/>
          <w:wAfter w:w="8" w:type="dxa"/>
        </w:trPr>
        <w:tc>
          <w:tcPr>
            <w:tcW w:w="1890" w:type="dxa"/>
          </w:tcPr>
          <w:p w14:paraId="199E02C5" w14:textId="77777777" w:rsidR="00A0571D" w:rsidRPr="00E07C09" w:rsidRDefault="00A0571D" w:rsidP="003E7290">
            <w:pPr>
              <w:pStyle w:val="Heading2"/>
              <w:ind w:right="-18"/>
              <w:rPr>
                <w:rFonts w:ascii="Calibri" w:hAnsi="Calibri" w:cs="Calibri"/>
                <w:b/>
                <w:bCs/>
                <w:color w:val="000000"/>
                <w:sz w:val="22"/>
                <w:szCs w:val="22"/>
              </w:rPr>
            </w:pPr>
            <w:r w:rsidRPr="00E07C09">
              <w:rPr>
                <w:rFonts w:ascii="Calibri" w:hAnsi="Calibri" w:cs="Calibri"/>
                <w:b/>
                <w:bCs/>
                <w:color w:val="000000"/>
                <w:sz w:val="22"/>
                <w:szCs w:val="22"/>
              </w:rPr>
              <w:t>TYPE</w:t>
            </w:r>
          </w:p>
        </w:tc>
        <w:tc>
          <w:tcPr>
            <w:tcW w:w="270" w:type="dxa"/>
          </w:tcPr>
          <w:p w14:paraId="5DDCED7F" w14:textId="77777777" w:rsidR="00A0571D" w:rsidRPr="00E07C09" w:rsidRDefault="00A0571D" w:rsidP="003E7290">
            <w:pPr>
              <w:pStyle w:val="Heading2"/>
              <w:ind w:right="-18"/>
              <w:rPr>
                <w:rFonts w:ascii="Calibri" w:hAnsi="Calibri" w:cs="Calibri"/>
                <w:color w:val="000000"/>
                <w:sz w:val="22"/>
                <w:szCs w:val="22"/>
              </w:rPr>
            </w:pPr>
            <w:r w:rsidRPr="00E07C09">
              <w:rPr>
                <w:rFonts w:ascii="Calibri" w:hAnsi="Calibri" w:cs="Calibri"/>
                <w:color w:val="000000"/>
                <w:sz w:val="22"/>
                <w:szCs w:val="22"/>
              </w:rPr>
              <w:t>:</w:t>
            </w:r>
          </w:p>
        </w:tc>
        <w:tc>
          <w:tcPr>
            <w:tcW w:w="8010" w:type="dxa"/>
          </w:tcPr>
          <w:p w14:paraId="7F90083C" w14:textId="300E62EF" w:rsidR="00A0571D" w:rsidRPr="00E07C09" w:rsidRDefault="00A0571D" w:rsidP="003E7290">
            <w:pPr>
              <w:ind w:right="-49"/>
              <w:jc w:val="both"/>
              <w:rPr>
                <w:rFonts w:ascii="Calibri" w:hAnsi="Calibri" w:cs="Calibri"/>
                <w:b/>
                <w:color w:val="0070C0"/>
                <w:sz w:val="22"/>
                <w:szCs w:val="22"/>
              </w:rPr>
            </w:pPr>
            <w:r w:rsidRPr="00E07C09">
              <w:rPr>
                <w:rFonts w:ascii="Calibri" w:hAnsi="Calibri" w:cs="Calibri"/>
                <w:color w:val="000000" w:themeColor="text1"/>
                <w:sz w:val="22"/>
                <w:szCs w:val="22"/>
              </w:rPr>
              <w:t>Property All Risks</w:t>
            </w:r>
            <w:r w:rsidR="00501DF5" w:rsidRPr="00E07C09">
              <w:rPr>
                <w:rFonts w:ascii="Calibri" w:hAnsi="Calibri" w:cs="Calibri"/>
                <w:color w:val="000000" w:themeColor="text1"/>
                <w:sz w:val="22"/>
                <w:szCs w:val="22"/>
              </w:rPr>
              <w:t xml:space="preserve"> &amp; Machinery Breakdown </w:t>
            </w:r>
          </w:p>
        </w:tc>
      </w:tr>
      <w:tr w:rsidR="00A0571D" w:rsidRPr="00E07C09" w14:paraId="53E37918" w14:textId="77777777" w:rsidTr="003E7290">
        <w:trPr>
          <w:gridAfter w:val="1"/>
          <w:wAfter w:w="8" w:type="dxa"/>
        </w:trPr>
        <w:tc>
          <w:tcPr>
            <w:tcW w:w="1890" w:type="dxa"/>
          </w:tcPr>
          <w:p w14:paraId="2B6063E3" w14:textId="77777777" w:rsidR="00A0571D" w:rsidRPr="00E07C09" w:rsidRDefault="00A0571D" w:rsidP="003E7290">
            <w:pPr>
              <w:ind w:right="-18"/>
              <w:rPr>
                <w:rFonts w:ascii="Calibri" w:hAnsi="Calibri" w:cs="Calibri"/>
                <w:b/>
                <w:color w:val="000000"/>
                <w:sz w:val="22"/>
                <w:szCs w:val="22"/>
              </w:rPr>
            </w:pPr>
          </w:p>
        </w:tc>
        <w:tc>
          <w:tcPr>
            <w:tcW w:w="270" w:type="dxa"/>
          </w:tcPr>
          <w:p w14:paraId="2BE4C63F" w14:textId="77777777" w:rsidR="00A0571D" w:rsidRPr="00E07C09" w:rsidRDefault="00A0571D" w:rsidP="003E7290">
            <w:pPr>
              <w:ind w:right="-18"/>
              <w:jc w:val="both"/>
              <w:rPr>
                <w:rFonts w:ascii="Calibri" w:hAnsi="Calibri" w:cs="Calibri"/>
                <w:b/>
                <w:color w:val="000000"/>
                <w:sz w:val="22"/>
                <w:szCs w:val="22"/>
              </w:rPr>
            </w:pPr>
          </w:p>
        </w:tc>
        <w:tc>
          <w:tcPr>
            <w:tcW w:w="8010" w:type="dxa"/>
          </w:tcPr>
          <w:p w14:paraId="02961D02" w14:textId="77777777" w:rsidR="00A0571D" w:rsidRPr="00E07C09" w:rsidRDefault="00A0571D" w:rsidP="003E7290">
            <w:pPr>
              <w:jc w:val="both"/>
              <w:rPr>
                <w:rFonts w:ascii="Calibri" w:hAnsi="Calibri" w:cs="Calibri"/>
                <w:color w:val="000000"/>
                <w:sz w:val="22"/>
                <w:szCs w:val="22"/>
              </w:rPr>
            </w:pPr>
          </w:p>
        </w:tc>
      </w:tr>
      <w:tr w:rsidR="00A0571D" w:rsidRPr="00E07C09" w14:paraId="77275A3F" w14:textId="77777777" w:rsidTr="003E7290">
        <w:trPr>
          <w:gridAfter w:val="1"/>
          <w:wAfter w:w="8" w:type="dxa"/>
        </w:trPr>
        <w:tc>
          <w:tcPr>
            <w:tcW w:w="1890" w:type="dxa"/>
          </w:tcPr>
          <w:p w14:paraId="58A95D5E" w14:textId="77777777" w:rsidR="00A0571D" w:rsidRPr="00E07C09" w:rsidRDefault="00A0571D" w:rsidP="003E7290">
            <w:pPr>
              <w:ind w:right="-18"/>
              <w:rPr>
                <w:rFonts w:ascii="Calibri" w:hAnsi="Calibri" w:cs="Calibri"/>
                <w:b/>
                <w:color w:val="000000"/>
                <w:sz w:val="22"/>
                <w:szCs w:val="22"/>
              </w:rPr>
            </w:pPr>
            <w:r w:rsidRPr="00E07C09">
              <w:rPr>
                <w:rFonts w:ascii="Calibri" w:hAnsi="Calibri" w:cs="Calibri"/>
                <w:b/>
                <w:color w:val="000000"/>
                <w:sz w:val="22"/>
                <w:szCs w:val="22"/>
              </w:rPr>
              <w:t>WORDING</w:t>
            </w:r>
          </w:p>
        </w:tc>
        <w:tc>
          <w:tcPr>
            <w:tcW w:w="270" w:type="dxa"/>
          </w:tcPr>
          <w:p w14:paraId="746FD336" w14:textId="77777777" w:rsidR="00A0571D" w:rsidRPr="00E07C09" w:rsidRDefault="00A0571D" w:rsidP="003E7290">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p w14:paraId="5CD994F8" w14:textId="77777777" w:rsidR="00A0571D" w:rsidRPr="00E07C09" w:rsidRDefault="00501DF5" w:rsidP="003E7290">
            <w:pPr>
              <w:jc w:val="both"/>
              <w:rPr>
                <w:rFonts w:ascii="Calibri" w:hAnsi="Calibri" w:cs="Calibri"/>
                <w:sz w:val="22"/>
                <w:szCs w:val="22"/>
              </w:rPr>
            </w:pPr>
            <w:r w:rsidRPr="00E07C09">
              <w:rPr>
                <w:rFonts w:ascii="Calibri" w:hAnsi="Calibri" w:cs="Calibri"/>
                <w:sz w:val="22"/>
                <w:szCs w:val="22"/>
              </w:rPr>
              <w:t xml:space="preserve">Property All </w:t>
            </w:r>
            <w:proofErr w:type="gramStart"/>
            <w:r w:rsidRPr="00E07C09">
              <w:rPr>
                <w:rFonts w:ascii="Calibri" w:hAnsi="Calibri" w:cs="Calibri"/>
                <w:sz w:val="22"/>
                <w:szCs w:val="22"/>
              </w:rPr>
              <w:t xml:space="preserve">Risks  </w:t>
            </w:r>
            <w:r w:rsidR="00A0571D" w:rsidRPr="00E07C09">
              <w:rPr>
                <w:rFonts w:ascii="Calibri" w:hAnsi="Calibri" w:cs="Calibri"/>
                <w:sz w:val="22"/>
                <w:szCs w:val="22"/>
              </w:rPr>
              <w:t>Standard</w:t>
            </w:r>
            <w:proofErr w:type="gramEnd"/>
            <w:r w:rsidR="00A0571D" w:rsidRPr="00E07C09">
              <w:rPr>
                <w:rFonts w:ascii="Calibri" w:hAnsi="Calibri" w:cs="Calibri"/>
                <w:sz w:val="22"/>
                <w:szCs w:val="22"/>
              </w:rPr>
              <w:t xml:space="preserve"> LM7 Policy wording </w:t>
            </w:r>
          </w:p>
          <w:p w14:paraId="0106A652" w14:textId="38BD57E7" w:rsidR="00501DF5" w:rsidRPr="00E07C09" w:rsidRDefault="00501DF5" w:rsidP="003E7290">
            <w:pPr>
              <w:jc w:val="both"/>
              <w:rPr>
                <w:rFonts w:ascii="Calibri" w:hAnsi="Calibri" w:cs="Calibri"/>
                <w:color w:val="0070C0"/>
                <w:sz w:val="22"/>
                <w:szCs w:val="22"/>
              </w:rPr>
            </w:pPr>
            <w:r w:rsidRPr="00E07C09">
              <w:rPr>
                <w:rFonts w:ascii="Calibri" w:hAnsi="Calibri" w:cs="Calibri"/>
                <w:color w:val="000000" w:themeColor="text1"/>
                <w:sz w:val="22"/>
                <w:szCs w:val="22"/>
              </w:rPr>
              <w:t>Machinery Breakdown as per Munich Re wording</w:t>
            </w:r>
          </w:p>
        </w:tc>
      </w:tr>
      <w:tr w:rsidR="00A0571D" w:rsidRPr="00E07C09" w14:paraId="2535122D" w14:textId="77777777" w:rsidTr="003E7290">
        <w:trPr>
          <w:gridAfter w:val="1"/>
          <w:wAfter w:w="8" w:type="dxa"/>
        </w:trPr>
        <w:tc>
          <w:tcPr>
            <w:tcW w:w="1890" w:type="dxa"/>
          </w:tcPr>
          <w:p w14:paraId="3BBE2783" w14:textId="77777777" w:rsidR="00A0571D" w:rsidRPr="00E07C09" w:rsidRDefault="00A0571D" w:rsidP="003E7290">
            <w:pPr>
              <w:ind w:right="-18"/>
              <w:rPr>
                <w:rFonts w:ascii="Calibri" w:hAnsi="Calibri" w:cs="Calibri"/>
                <w:b/>
                <w:color w:val="000000"/>
                <w:sz w:val="22"/>
                <w:szCs w:val="22"/>
              </w:rPr>
            </w:pPr>
          </w:p>
        </w:tc>
        <w:tc>
          <w:tcPr>
            <w:tcW w:w="270" w:type="dxa"/>
          </w:tcPr>
          <w:p w14:paraId="08FE9EF1" w14:textId="77777777" w:rsidR="00A0571D" w:rsidRPr="00E07C09" w:rsidRDefault="00A0571D" w:rsidP="003E7290">
            <w:pPr>
              <w:ind w:right="-18"/>
              <w:jc w:val="both"/>
              <w:rPr>
                <w:rFonts w:ascii="Calibri" w:hAnsi="Calibri" w:cs="Calibri"/>
                <w:b/>
                <w:color w:val="000000"/>
                <w:sz w:val="22"/>
                <w:szCs w:val="22"/>
              </w:rPr>
            </w:pPr>
          </w:p>
        </w:tc>
        <w:tc>
          <w:tcPr>
            <w:tcW w:w="8010" w:type="dxa"/>
          </w:tcPr>
          <w:p w14:paraId="2B242891" w14:textId="77777777" w:rsidR="00A0571D" w:rsidRPr="00E07C09" w:rsidRDefault="00A0571D" w:rsidP="003E7290">
            <w:pPr>
              <w:jc w:val="both"/>
              <w:rPr>
                <w:rFonts w:ascii="Calibri" w:hAnsi="Calibri" w:cs="Calibri"/>
                <w:color w:val="000000"/>
                <w:sz w:val="22"/>
                <w:szCs w:val="22"/>
              </w:rPr>
            </w:pPr>
          </w:p>
        </w:tc>
      </w:tr>
      <w:tr w:rsidR="00EE394B" w:rsidRPr="00E07C09" w14:paraId="311B62A8" w14:textId="77777777" w:rsidTr="003E7290">
        <w:trPr>
          <w:gridAfter w:val="1"/>
          <w:wAfter w:w="8" w:type="dxa"/>
        </w:trPr>
        <w:tc>
          <w:tcPr>
            <w:tcW w:w="1890" w:type="dxa"/>
          </w:tcPr>
          <w:p w14:paraId="0007177A" w14:textId="77777777" w:rsidR="00EE394B" w:rsidRPr="00E07C09" w:rsidRDefault="00EE394B" w:rsidP="00EE394B">
            <w:pPr>
              <w:pStyle w:val="Heading1"/>
              <w:ind w:right="-108"/>
              <w:rPr>
                <w:rFonts w:ascii="Calibri" w:hAnsi="Calibri" w:cs="Calibri"/>
                <w:color w:val="000000"/>
                <w:szCs w:val="22"/>
              </w:rPr>
            </w:pPr>
            <w:r w:rsidRPr="00E07C09">
              <w:rPr>
                <w:rFonts w:ascii="Calibri" w:hAnsi="Calibri" w:cs="Calibri"/>
                <w:color w:val="000000"/>
                <w:szCs w:val="22"/>
              </w:rPr>
              <w:t xml:space="preserve">ORIGINAL </w:t>
            </w:r>
          </w:p>
          <w:p w14:paraId="2B1C4F9B" w14:textId="77777777" w:rsidR="00EE394B" w:rsidRPr="00E07C09" w:rsidRDefault="00EE394B" w:rsidP="00EE394B">
            <w:pPr>
              <w:ind w:right="-18"/>
              <w:rPr>
                <w:rFonts w:ascii="Calibri" w:hAnsi="Calibri" w:cs="Calibri"/>
                <w:b/>
                <w:bCs/>
                <w:color w:val="000000"/>
                <w:sz w:val="22"/>
                <w:szCs w:val="22"/>
              </w:rPr>
            </w:pPr>
            <w:r w:rsidRPr="00E07C09">
              <w:rPr>
                <w:rFonts w:ascii="Calibri" w:hAnsi="Calibri" w:cs="Calibri"/>
                <w:b/>
                <w:bCs/>
                <w:color w:val="000000"/>
                <w:sz w:val="22"/>
                <w:szCs w:val="22"/>
              </w:rPr>
              <w:t>INSURED</w:t>
            </w:r>
          </w:p>
        </w:tc>
        <w:tc>
          <w:tcPr>
            <w:tcW w:w="270" w:type="dxa"/>
          </w:tcPr>
          <w:p w14:paraId="7826AE32"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p w14:paraId="7EF5A72D" w14:textId="130CD281" w:rsidR="00EE394B" w:rsidRPr="00E07C09" w:rsidRDefault="00EE394B" w:rsidP="00EE394B">
            <w:pPr>
              <w:shd w:val="clear" w:color="auto" w:fill="FFFFFF"/>
              <w:rPr>
                <w:rFonts w:ascii="Calibri" w:hAnsi="Calibri" w:cs="Calibri"/>
                <w:color w:val="000000"/>
                <w:sz w:val="22"/>
                <w:szCs w:val="22"/>
              </w:rPr>
            </w:pPr>
            <w:r w:rsidRPr="00E07C09">
              <w:rPr>
                <w:rFonts w:ascii="Calibri" w:hAnsi="Calibri" w:cs="Calibri"/>
                <w:b/>
                <w:bCs/>
                <w:sz w:val="22"/>
                <w:szCs w:val="22"/>
              </w:rPr>
              <w:t>QATAR ISLAMIC BANK, P.O. BOX 559, Doha, State of Qatar</w:t>
            </w:r>
          </w:p>
        </w:tc>
      </w:tr>
      <w:tr w:rsidR="00B11CF7" w:rsidRPr="00E07C09" w14:paraId="10CC3711" w14:textId="77777777" w:rsidTr="003E7290">
        <w:trPr>
          <w:gridAfter w:val="1"/>
          <w:wAfter w:w="8" w:type="dxa"/>
        </w:trPr>
        <w:tc>
          <w:tcPr>
            <w:tcW w:w="1890" w:type="dxa"/>
          </w:tcPr>
          <w:p w14:paraId="02A4A3DF" w14:textId="77777777" w:rsidR="00B11CF7" w:rsidRPr="00E07C09" w:rsidRDefault="00B11CF7" w:rsidP="00B11CF7">
            <w:pPr>
              <w:ind w:right="-18"/>
              <w:rPr>
                <w:rFonts w:ascii="Calibri" w:hAnsi="Calibri" w:cs="Calibri"/>
                <w:b/>
                <w:color w:val="000000"/>
                <w:sz w:val="22"/>
                <w:szCs w:val="22"/>
              </w:rPr>
            </w:pPr>
          </w:p>
        </w:tc>
        <w:tc>
          <w:tcPr>
            <w:tcW w:w="270" w:type="dxa"/>
          </w:tcPr>
          <w:p w14:paraId="012F5784" w14:textId="77777777" w:rsidR="00B11CF7" w:rsidRPr="00E07C09" w:rsidRDefault="00B11CF7" w:rsidP="00B11CF7">
            <w:pPr>
              <w:ind w:right="-18"/>
              <w:jc w:val="both"/>
              <w:rPr>
                <w:rFonts w:ascii="Calibri" w:hAnsi="Calibri" w:cs="Calibri"/>
                <w:b/>
                <w:color w:val="000000"/>
                <w:sz w:val="22"/>
                <w:szCs w:val="22"/>
              </w:rPr>
            </w:pPr>
          </w:p>
        </w:tc>
        <w:tc>
          <w:tcPr>
            <w:tcW w:w="8010" w:type="dxa"/>
          </w:tcPr>
          <w:p w14:paraId="103D0A99" w14:textId="77777777" w:rsidR="00B11CF7" w:rsidRPr="00E07C09" w:rsidRDefault="00B11CF7" w:rsidP="00B11CF7">
            <w:pPr>
              <w:jc w:val="both"/>
              <w:rPr>
                <w:rFonts w:ascii="Calibri" w:hAnsi="Calibri" w:cs="Calibri"/>
                <w:color w:val="000000"/>
                <w:sz w:val="22"/>
                <w:szCs w:val="22"/>
              </w:rPr>
            </w:pPr>
          </w:p>
        </w:tc>
      </w:tr>
      <w:tr w:rsidR="00EE394B" w:rsidRPr="00E07C09" w14:paraId="30741C5A" w14:textId="77777777" w:rsidTr="003E7290">
        <w:trPr>
          <w:gridAfter w:val="1"/>
          <w:wAfter w:w="8" w:type="dxa"/>
        </w:trPr>
        <w:tc>
          <w:tcPr>
            <w:tcW w:w="1890" w:type="dxa"/>
          </w:tcPr>
          <w:p w14:paraId="05694354" w14:textId="77777777" w:rsidR="00EE394B" w:rsidRPr="00E07C09" w:rsidRDefault="00EE394B" w:rsidP="00EE394B">
            <w:pPr>
              <w:pStyle w:val="Heading1"/>
              <w:ind w:right="-108"/>
              <w:rPr>
                <w:rFonts w:ascii="Calibri" w:hAnsi="Calibri" w:cs="Calibri"/>
                <w:color w:val="000000"/>
                <w:szCs w:val="22"/>
              </w:rPr>
            </w:pPr>
            <w:r w:rsidRPr="00E07C09">
              <w:rPr>
                <w:rFonts w:ascii="Calibri" w:hAnsi="Calibri" w:cs="Calibri"/>
                <w:color w:val="000000"/>
                <w:szCs w:val="22"/>
              </w:rPr>
              <w:t>REINSURED</w:t>
            </w:r>
          </w:p>
        </w:tc>
        <w:tc>
          <w:tcPr>
            <w:tcW w:w="270" w:type="dxa"/>
          </w:tcPr>
          <w:p w14:paraId="3248A35F" w14:textId="77777777" w:rsidR="00EE394B" w:rsidRPr="00E07C09" w:rsidRDefault="00EE394B" w:rsidP="00EE394B">
            <w:pPr>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p w14:paraId="27B045D7" w14:textId="7B22BACE" w:rsidR="00EE394B" w:rsidRPr="00E07C09" w:rsidRDefault="00EE394B" w:rsidP="00EE394B">
            <w:pPr>
              <w:jc w:val="both"/>
              <w:rPr>
                <w:rFonts w:ascii="Calibri" w:hAnsi="Calibri" w:cs="Calibri"/>
                <w:b/>
                <w:bCs/>
                <w:sz w:val="22"/>
                <w:szCs w:val="22"/>
              </w:rPr>
            </w:pPr>
            <w:proofErr w:type="spellStart"/>
            <w:r w:rsidRPr="00E07C09">
              <w:rPr>
                <w:rFonts w:ascii="Calibri" w:hAnsi="Calibri" w:cs="Calibri"/>
                <w:b/>
                <w:bCs/>
                <w:color w:val="000000"/>
                <w:sz w:val="22"/>
                <w:szCs w:val="22"/>
              </w:rPr>
              <w:t>Damaan</w:t>
            </w:r>
            <w:proofErr w:type="spellEnd"/>
            <w:r w:rsidRPr="00E07C09">
              <w:rPr>
                <w:rFonts w:ascii="Calibri" w:hAnsi="Calibri" w:cs="Calibri"/>
                <w:b/>
                <w:bCs/>
                <w:color w:val="000000"/>
                <w:sz w:val="22"/>
                <w:szCs w:val="22"/>
              </w:rPr>
              <w:t xml:space="preserve"> Islamic Insurance Company (BEEMA)</w:t>
            </w:r>
          </w:p>
        </w:tc>
      </w:tr>
      <w:tr w:rsidR="00A0571D" w:rsidRPr="00E07C09" w14:paraId="292D0BAC" w14:textId="77777777" w:rsidTr="003E7290">
        <w:trPr>
          <w:gridAfter w:val="1"/>
          <w:wAfter w:w="8" w:type="dxa"/>
        </w:trPr>
        <w:tc>
          <w:tcPr>
            <w:tcW w:w="1890" w:type="dxa"/>
          </w:tcPr>
          <w:p w14:paraId="71707AF7" w14:textId="77777777" w:rsidR="00A0571D" w:rsidRPr="00E07C09" w:rsidRDefault="00A0571D" w:rsidP="003E7290">
            <w:pPr>
              <w:pStyle w:val="Heading1"/>
              <w:ind w:right="-108"/>
              <w:rPr>
                <w:rFonts w:ascii="Calibri" w:hAnsi="Calibri" w:cs="Calibri"/>
                <w:color w:val="000000"/>
                <w:szCs w:val="22"/>
              </w:rPr>
            </w:pPr>
          </w:p>
        </w:tc>
        <w:tc>
          <w:tcPr>
            <w:tcW w:w="270" w:type="dxa"/>
          </w:tcPr>
          <w:p w14:paraId="032A4082" w14:textId="77777777" w:rsidR="00A0571D" w:rsidRPr="00E07C09" w:rsidRDefault="00A0571D" w:rsidP="003E7290">
            <w:pPr>
              <w:jc w:val="both"/>
              <w:rPr>
                <w:rFonts w:ascii="Calibri" w:hAnsi="Calibri" w:cs="Calibri"/>
                <w:b/>
                <w:color w:val="000000"/>
                <w:sz w:val="22"/>
                <w:szCs w:val="22"/>
              </w:rPr>
            </w:pPr>
          </w:p>
        </w:tc>
        <w:tc>
          <w:tcPr>
            <w:tcW w:w="8010" w:type="dxa"/>
          </w:tcPr>
          <w:p w14:paraId="06F96890" w14:textId="77777777" w:rsidR="00A0571D" w:rsidRPr="00E07C09" w:rsidRDefault="00A0571D" w:rsidP="003E7290">
            <w:pPr>
              <w:jc w:val="both"/>
              <w:rPr>
                <w:rFonts w:ascii="Calibri" w:hAnsi="Calibri" w:cs="Calibri"/>
                <w:sz w:val="22"/>
                <w:szCs w:val="22"/>
              </w:rPr>
            </w:pPr>
          </w:p>
        </w:tc>
      </w:tr>
      <w:tr w:rsidR="00EE394B" w:rsidRPr="00E07C09" w14:paraId="564E8AF0" w14:textId="77777777" w:rsidTr="003E7290">
        <w:trPr>
          <w:gridAfter w:val="1"/>
          <w:wAfter w:w="8" w:type="dxa"/>
        </w:trPr>
        <w:tc>
          <w:tcPr>
            <w:tcW w:w="1890" w:type="dxa"/>
          </w:tcPr>
          <w:p w14:paraId="3D0CBF20" w14:textId="77777777" w:rsidR="00EE394B" w:rsidRPr="00E07C09" w:rsidRDefault="00EE394B" w:rsidP="00EE394B">
            <w:pPr>
              <w:pStyle w:val="Heading1"/>
              <w:rPr>
                <w:rFonts w:ascii="Calibri" w:hAnsi="Calibri" w:cs="Calibri"/>
                <w:bCs/>
                <w:color w:val="000000"/>
                <w:szCs w:val="22"/>
              </w:rPr>
            </w:pPr>
            <w:r w:rsidRPr="00E07C09">
              <w:rPr>
                <w:rFonts w:ascii="Calibri" w:hAnsi="Calibri" w:cs="Calibri"/>
                <w:bCs/>
                <w:color w:val="000000"/>
                <w:szCs w:val="22"/>
              </w:rPr>
              <w:t>PERIOD</w:t>
            </w:r>
          </w:p>
        </w:tc>
        <w:tc>
          <w:tcPr>
            <w:tcW w:w="270" w:type="dxa"/>
          </w:tcPr>
          <w:p w14:paraId="2D0D150E"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p w14:paraId="69ED792C" w14:textId="4A24E447" w:rsidR="00EE394B" w:rsidRPr="00E07C09" w:rsidRDefault="00EE394B" w:rsidP="00EE394B">
            <w:pPr>
              <w:jc w:val="both"/>
              <w:rPr>
                <w:rFonts w:ascii="Calibri" w:hAnsi="Calibri" w:cs="Calibri"/>
                <w:color w:val="000000"/>
                <w:sz w:val="22"/>
                <w:szCs w:val="22"/>
              </w:rPr>
            </w:pPr>
            <w:r w:rsidRPr="00E07C09">
              <w:rPr>
                <w:rFonts w:ascii="Calibri" w:hAnsi="Calibri" w:cs="Calibri"/>
                <w:color w:val="000000"/>
                <w:sz w:val="22"/>
                <w:szCs w:val="22"/>
              </w:rPr>
              <w:t xml:space="preserve">12 Months </w:t>
            </w:r>
            <w:proofErr w:type="spellStart"/>
            <w:r w:rsidRPr="00E07C09">
              <w:rPr>
                <w:rFonts w:ascii="Calibri" w:hAnsi="Calibri" w:cs="Calibri"/>
                <w:color w:val="000000"/>
                <w:sz w:val="22"/>
                <w:szCs w:val="22"/>
              </w:rPr>
              <w:t>wef</w:t>
            </w:r>
            <w:proofErr w:type="spellEnd"/>
            <w:r w:rsidRPr="00E07C09">
              <w:rPr>
                <w:rFonts w:ascii="Calibri" w:hAnsi="Calibri" w:cs="Calibri"/>
                <w:color w:val="000000"/>
                <w:sz w:val="22"/>
                <w:szCs w:val="22"/>
              </w:rPr>
              <w:t xml:space="preserve"> 01/06/2025 to 31/05/2026 (both days inclusive)</w:t>
            </w:r>
          </w:p>
        </w:tc>
      </w:tr>
      <w:tr w:rsidR="00A0571D" w:rsidRPr="00E07C09" w14:paraId="286AA5F8" w14:textId="77777777" w:rsidTr="003E7290">
        <w:trPr>
          <w:gridAfter w:val="1"/>
          <w:wAfter w:w="8" w:type="dxa"/>
        </w:trPr>
        <w:tc>
          <w:tcPr>
            <w:tcW w:w="1890" w:type="dxa"/>
          </w:tcPr>
          <w:p w14:paraId="1E34FFFE" w14:textId="77777777" w:rsidR="00A0571D" w:rsidRPr="00E07C09" w:rsidRDefault="00A0571D" w:rsidP="003E7290">
            <w:pPr>
              <w:pStyle w:val="Heading1"/>
              <w:rPr>
                <w:rFonts w:ascii="Calibri" w:hAnsi="Calibri" w:cs="Calibri"/>
                <w:color w:val="000000"/>
                <w:szCs w:val="22"/>
              </w:rPr>
            </w:pPr>
          </w:p>
        </w:tc>
        <w:tc>
          <w:tcPr>
            <w:tcW w:w="270" w:type="dxa"/>
          </w:tcPr>
          <w:p w14:paraId="724D6ED7" w14:textId="77777777" w:rsidR="00A0571D" w:rsidRPr="00E07C09" w:rsidRDefault="00A0571D" w:rsidP="003E7290">
            <w:pPr>
              <w:ind w:right="-18"/>
              <w:jc w:val="both"/>
              <w:rPr>
                <w:rFonts w:ascii="Calibri" w:hAnsi="Calibri" w:cs="Calibri"/>
                <w:b/>
                <w:color w:val="000000"/>
                <w:sz w:val="22"/>
                <w:szCs w:val="22"/>
              </w:rPr>
            </w:pPr>
          </w:p>
        </w:tc>
        <w:tc>
          <w:tcPr>
            <w:tcW w:w="8010" w:type="dxa"/>
          </w:tcPr>
          <w:p w14:paraId="1FA21775" w14:textId="77777777" w:rsidR="00A0571D" w:rsidRPr="00E07C09" w:rsidRDefault="00A0571D" w:rsidP="003E7290">
            <w:pPr>
              <w:jc w:val="both"/>
              <w:rPr>
                <w:rFonts w:ascii="Calibri" w:hAnsi="Calibri" w:cs="Calibri"/>
                <w:color w:val="000000"/>
                <w:sz w:val="22"/>
                <w:szCs w:val="22"/>
              </w:rPr>
            </w:pPr>
          </w:p>
        </w:tc>
      </w:tr>
      <w:tr w:rsidR="00EE394B" w:rsidRPr="00E07C09" w14:paraId="14A0D06B" w14:textId="77777777" w:rsidTr="003E7290">
        <w:trPr>
          <w:gridAfter w:val="1"/>
          <w:wAfter w:w="8" w:type="dxa"/>
        </w:trPr>
        <w:tc>
          <w:tcPr>
            <w:tcW w:w="1890" w:type="dxa"/>
          </w:tcPr>
          <w:p w14:paraId="1E6DD2FE" w14:textId="77777777" w:rsidR="00EE394B" w:rsidRPr="00E07C09" w:rsidRDefault="00EE394B" w:rsidP="00EE394B">
            <w:pPr>
              <w:ind w:right="-18"/>
              <w:rPr>
                <w:rFonts w:ascii="Calibri" w:hAnsi="Calibri" w:cs="Calibri"/>
                <w:b/>
                <w:color w:val="000000"/>
                <w:sz w:val="22"/>
                <w:szCs w:val="22"/>
              </w:rPr>
            </w:pPr>
            <w:r w:rsidRPr="00E07C09">
              <w:rPr>
                <w:rFonts w:ascii="Calibri" w:hAnsi="Calibri" w:cs="Calibri"/>
                <w:b/>
                <w:color w:val="000000"/>
                <w:sz w:val="22"/>
                <w:szCs w:val="22"/>
              </w:rPr>
              <w:t>LOCATION</w:t>
            </w:r>
          </w:p>
        </w:tc>
        <w:tc>
          <w:tcPr>
            <w:tcW w:w="270" w:type="dxa"/>
          </w:tcPr>
          <w:p w14:paraId="76442114"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p w14:paraId="2EB5EF0F" w14:textId="609E9B0B" w:rsidR="00EE394B" w:rsidRPr="00E07C09" w:rsidRDefault="00EE394B" w:rsidP="00EE394B">
            <w:pPr>
              <w:rPr>
                <w:rFonts w:ascii="Calibri" w:eastAsia="Calibri" w:hAnsi="Calibri" w:cs="Calibri"/>
                <w:sz w:val="22"/>
                <w:szCs w:val="22"/>
              </w:rPr>
            </w:pPr>
            <w:r w:rsidRPr="00E07C09">
              <w:rPr>
                <w:rFonts w:ascii="Calibri" w:hAnsi="Calibri" w:cs="Calibri"/>
                <w:color w:val="000000"/>
                <w:sz w:val="22"/>
                <w:szCs w:val="22"/>
              </w:rPr>
              <w:t>Pearl Qatar Viva Bahriya Area, Doha, State of Qatar.</w:t>
            </w:r>
          </w:p>
        </w:tc>
      </w:tr>
      <w:tr w:rsidR="00EE394B" w:rsidRPr="00E07C09" w14:paraId="3350E7B8" w14:textId="77777777" w:rsidTr="003E7290">
        <w:trPr>
          <w:gridAfter w:val="1"/>
          <w:wAfter w:w="8" w:type="dxa"/>
        </w:trPr>
        <w:tc>
          <w:tcPr>
            <w:tcW w:w="1890" w:type="dxa"/>
          </w:tcPr>
          <w:p w14:paraId="786854A9" w14:textId="77777777" w:rsidR="00EE394B" w:rsidRPr="00E07C09" w:rsidRDefault="00EE394B" w:rsidP="00EE394B">
            <w:pPr>
              <w:ind w:right="-18"/>
              <w:rPr>
                <w:rFonts w:ascii="Calibri" w:hAnsi="Calibri" w:cs="Calibri"/>
                <w:b/>
                <w:color w:val="000000"/>
                <w:sz w:val="22"/>
                <w:szCs w:val="22"/>
              </w:rPr>
            </w:pPr>
          </w:p>
        </w:tc>
        <w:tc>
          <w:tcPr>
            <w:tcW w:w="270" w:type="dxa"/>
          </w:tcPr>
          <w:p w14:paraId="5584D5A6" w14:textId="77777777" w:rsidR="00EE394B" w:rsidRPr="00E07C09" w:rsidRDefault="00EE394B" w:rsidP="00EE394B">
            <w:pPr>
              <w:ind w:right="-18"/>
              <w:jc w:val="both"/>
              <w:rPr>
                <w:rFonts w:ascii="Calibri" w:hAnsi="Calibri" w:cs="Calibri"/>
                <w:b/>
                <w:color w:val="000000"/>
                <w:sz w:val="22"/>
                <w:szCs w:val="22"/>
              </w:rPr>
            </w:pPr>
          </w:p>
        </w:tc>
        <w:tc>
          <w:tcPr>
            <w:tcW w:w="8010" w:type="dxa"/>
          </w:tcPr>
          <w:p w14:paraId="64051DB0" w14:textId="77777777" w:rsidR="00EE394B" w:rsidRPr="00E07C09" w:rsidRDefault="00EE394B" w:rsidP="00EE394B">
            <w:pPr>
              <w:ind w:left="33"/>
              <w:jc w:val="both"/>
              <w:rPr>
                <w:rFonts w:ascii="Calibri" w:hAnsi="Calibri" w:cs="Calibri"/>
                <w:color w:val="000000"/>
                <w:sz w:val="22"/>
                <w:szCs w:val="22"/>
              </w:rPr>
            </w:pPr>
          </w:p>
        </w:tc>
      </w:tr>
      <w:tr w:rsidR="00EE394B" w:rsidRPr="00E07C09" w14:paraId="3D887C54" w14:textId="77777777" w:rsidTr="003E7290">
        <w:trPr>
          <w:gridAfter w:val="1"/>
          <w:wAfter w:w="8" w:type="dxa"/>
        </w:trPr>
        <w:tc>
          <w:tcPr>
            <w:tcW w:w="1890" w:type="dxa"/>
          </w:tcPr>
          <w:p w14:paraId="563A64E7" w14:textId="709B59B6" w:rsidR="00EE394B" w:rsidRPr="00E07C09" w:rsidRDefault="00EE394B" w:rsidP="00EE394B">
            <w:pPr>
              <w:ind w:right="-18"/>
              <w:rPr>
                <w:rFonts w:ascii="Calibri" w:hAnsi="Calibri" w:cs="Calibri"/>
                <w:b/>
                <w:color w:val="000000"/>
                <w:sz w:val="22"/>
                <w:szCs w:val="22"/>
              </w:rPr>
            </w:pPr>
            <w:r w:rsidRPr="00E07C09">
              <w:rPr>
                <w:rFonts w:ascii="Calibri" w:hAnsi="Calibri" w:cs="Calibri"/>
                <w:b/>
                <w:color w:val="000000"/>
                <w:sz w:val="22"/>
                <w:szCs w:val="22"/>
              </w:rPr>
              <w:t>INTEREST INSURED</w:t>
            </w:r>
          </w:p>
        </w:tc>
        <w:tc>
          <w:tcPr>
            <w:tcW w:w="270" w:type="dxa"/>
          </w:tcPr>
          <w:p w14:paraId="193DDABF" w14:textId="007349EC"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p w14:paraId="785B56DA" w14:textId="77777777" w:rsidR="00EE394B" w:rsidRPr="00E07C09" w:rsidRDefault="00EE394B" w:rsidP="00EE394B">
            <w:pPr>
              <w:ind w:left="33"/>
              <w:jc w:val="both"/>
              <w:rPr>
                <w:rFonts w:ascii="Calibri" w:hAnsi="Calibri" w:cs="Calibri"/>
                <w:color w:val="000000"/>
                <w:sz w:val="22"/>
                <w:szCs w:val="22"/>
              </w:rPr>
            </w:pPr>
            <w:r w:rsidRPr="00E07C09">
              <w:rPr>
                <w:rFonts w:ascii="Calibri" w:hAnsi="Calibri" w:cs="Calibri"/>
                <w:color w:val="000000"/>
                <w:sz w:val="22"/>
                <w:szCs w:val="22"/>
              </w:rPr>
              <w:t xml:space="preserve">All real and personal property of every kind and description owned by the Insured or Held in trust or on commission or for which the Insured has or has assumed responsibility or in which he has an insurable interest. </w:t>
            </w:r>
          </w:p>
          <w:p w14:paraId="631FF157" w14:textId="77777777" w:rsidR="00EE394B" w:rsidRPr="00E07C09" w:rsidRDefault="00EE394B" w:rsidP="00EE394B">
            <w:pPr>
              <w:ind w:left="33"/>
              <w:jc w:val="both"/>
              <w:rPr>
                <w:rFonts w:ascii="Calibri" w:hAnsi="Calibri" w:cs="Calibri"/>
                <w:color w:val="000000"/>
                <w:sz w:val="22"/>
                <w:szCs w:val="22"/>
              </w:rPr>
            </w:pPr>
          </w:p>
          <w:p w14:paraId="74FD8948" w14:textId="5B7A7217" w:rsidR="00EE394B" w:rsidRPr="00E07C09" w:rsidRDefault="00EE394B" w:rsidP="00EE394B">
            <w:pPr>
              <w:rPr>
                <w:rFonts w:ascii="Calibri" w:hAnsi="Calibri" w:cs="Calibri"/>
                <w:color w:val="000000"/>
                <w:sz w:val="22"/>
                <w:szCs w:val="22"/>
              </w:rPr>
            </w:pPr>
            <w:r w:rsidRPr="00E07C09">
              <w:rPr>
                <w:rFonts w:ascii="Calibri" w:hAnsi="Calibri" w:cs="Calibri"/>
                <w:color w:val="000000"/>
                <w:sz w:val="22"/>
                <w:szCs w:val="22"/>
              </w:rPr>
              <w:t>Viva Bahriya Tower 05 Property at Pearl Qatar Viva Bahriyah Area, Doha, State of Qatar</w:t>
            </w:r>
          </w:p>
        </w:tc>
      </w:tr>
      <w:tr w:rsidR="00EE394B" w:rsidRPr="00E07C09" w14:paraId="028D0DB8" w14:textId="77777777" w:rsidTr="003E7290">
        <w:trPr>
          <w:gridAfter w:val="1"/>
          <w:wAfter w:w="8" w:type="dxa"/>
        </w:trPr>
        <w:tc>
          <w:tcPr>
            <w:tcW w:w="1890" w:type="dxa"/>
          </w:tcPr>
          <w:p w14:paraId="62D8FD58" w14:textId="77777777" w:rsidR="00EE394B" w:rsidRPr="00E07C09" w:rsidRDefault="00EE394B" w:rsidP="00EE394B">
            <w:pPr>
              <w:ind w:right="-18"/>
              <w:rPr>
                <w:rFonts w:ascii="Calibri" w:hAnsi="Calibri" w:cs="Calibri"/>
                <w:b/>
                <w:color w:val="000000"/>
                <w:sz w:val="22"/>
                <w:szCs w:val="22"/>
              </w:rPr>
            </w:pPr>
          </w:p>
        </w:tc>
        <w:tc>
          <w:tcPr>
            <w:tcW w:w="270" w:type="dxa"/>
          </w:tcPr>
          <w:p w14:paraId="397BF1E9" w14:textId="77777777" w:rsidR="00EE394B" w:rsidRPr="00E07C09" w:rsidRDefault="00EE394B" w:rsidP="00EE394B">
            <w:pPr>
              <w:ind w:right="-18"/>
              <w:jc w:val="both"/>
              <w:rPr>
                <w:rFonts w:ascii="Calibri" w:hAnsi="Calibri" w:cs="Calibri"/>
                <w:b/>
                <w:color w:val="000000"/>
                <w:sz w:val="22"/>
                <w:szCs w:val="22"/>
              </w:rPr>
            </w:pPr>
          </w:p>
        </w:tc>
        <w:tc>
          <w:tcPr>
            <w:tcW w:w="8010" w:type="dxa"/>
          </w:tcPr>
          <w:p w14:paraId="62FC426C" w14:textId="77777777" w:rsidR="00EE394B" w:rsidRPr="00E07C09" w:rsidRDefault="00EE394B" w:rsidP="00EE394B">
            <w:pPr>
              <w:ind w:left="33"/>
              <w:jc w:val="both"/>
              <w:rPr>
                <w:rFonts w:ascii="Calibri" w:hAnsi="Calibri" w:cs="Calibri"/>
                <w:color w:val="000000"/>
                <w:sz w:val="22"/>
                <w:szCs w:val="22"/>
              </w:rPr>
            </w:pPr>
          </w:p>
        </w:tc>
      </w:tr>
      <w:tr w:rsidR="00EE394B" w:rsidRPr="00E07C09" w14:paraId="1FBE19A4" w14:textId="77777777" w:rsidTr="00EE394B">
        <w:trPr>
          <w:gridAfter w:val="1"/>
          <w:wAfter w:w="8" w:type="dxa"/>
          <w:trHeight w:val="1838"/>
        </w:trPr>
        <w:tc>
          <w:tcPr>
            <w:tcW w:w="1890" w:type="dxa"/>
          </w:tcPr>
          <w:p w14:paraId="41D63E35"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 xml:space="preserve">TOTAL SUM </w:t>
            </w:r>
          </w:p>
          <w:p w14:paraId="531D5237" w14:textId="77777777" w:rsidR="00EE394B" w:rsidRPr="00E07C09" w:rsidRDefault="00EE394B" w:rsidP="00EE394B">
            <w:pPr>
              <w:ind w:right="-18"/>
              <w:rPr>
                <w:rFonts w:ascii="Calibri" w:hAnsi="Calibri" w:cs="Calibri"/>
                <w:b/>
                <w:color w:val="000000"/>
                <w:sz w:val="22"/>
                <w:szCs w:val="22"/>
              </w:rPr>
            </w:pPr>
            <w:r w:rsidRPr="00E07C09">
              <w:rPr>
                <w:rFonts w:ascii="Calibri" w:hAnsi="Calibri" w:cs="Calibri"/>
                <w:b/>
                <w:color w:val="000000"/>
                <w:sz w:val="22"/>
                <w:szCs w:val="22"/>
              </w:rPr>
              <w:t>INSURED</w:t>
            </w:r>
          </w:p>
        </w:tc>
        <w:tc>
          <w:tcPr>
            <w:tcW w:w="270" w:type="dxa"/>
          </w:tcPr>
          <w:p w14:paraId="26E7F574"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tbl>
            <w:tblPr>
              <w:tblStyle w:val="TableGrid"/>
              <w:tblW w:w="0" w:type="auto"/>
              <w:tblLook w:val="04A0" w:firstRow="1" w:lastRow="0" w:firstColumn="1" w:lastColumn="0" w:noHBand="0" w:noVBand="1"/>
            </w:tblPr>
            <w:tblGrid>
              <w:gridCol w:w="627"/>
              <w:gridCol w:w="4562"/>
              <w:gridCol w:w="2595"/>
            </w:tblGrid>
            <w:tr w:rsidR="00EE394B" w:rsidRPr="00E07C09" w14:paraId="02CFC4EF" w14:textId="77777777" w:rsidTr="000D1E37">
              <w:tc>
                <w:tcPr>
                  <w:tcW w:w="627" w:type="dxa"/>
                </w:tcPr>
                <w:p w14:paraId="4317879F" w14:textId="77777777" w:rsidR="00EE394B" w:rsidRPr="00E07C09" w:rsidRDefault="00EE394B" w:rsidP="00EE394B">
                  <w:pPr>
                    <w:rPr>
                      <w:rFonts w:ascii="Calibri" w:hAnsi="Calibri" w:cs="Calibri"/>
                      <w:b/>
                      <w:bCs/>
                      <w:sz w:val="22"/>
                      <w:szCs w:val="22"/>
                    </w:rPr>
                  </w:pPr>
                  <w:r w:rsidRPr="00E07C09">
                    <w:rPr>
                      <w:rFonts w:ascii="Calibri" w:hAnsi="Calibri" w:cs="Calibri"/>
                      <w:b/>
                      <w:bCs/>
                      <w:sz w:val="22"/>
                      <w:szCs w:val="22"/>
                    </w:rPr>
                    <w:t>#</w:t>
                  </w:r>
                </w:p>
              </w:tc>
              <w:tc>
                <w:tcPr>
                  <w:tcW w:w="4562" w:type="dxa"/>
                </w:tcPr>
                <w:p w14:paraId="78BAAA36" w14:textId="77777777" w:rsidR="00EE394B" w:rsidRPr="00E07C09" w:rsidRDefault="00EE394B" w:rsidP="00EE394B">
                  <w:pPr>
                    <w:rPr>
                      <w:rFonts w:ascii="Calibri" w:hAnsi="Calibri" w:cs="Calibri"/>
                      <w:b/>
                      <w:bCs/>
                      <w:sz w:val="22"/>
                      <w:szCs w:val="22"/>
                    </w:rPr>
                  </w:pPr>
                  <w:r w:rsidRPr="00E07C09">
                    <w:rPr>
                      <w:rFonts w:ascii="Calibri" w:hAnsi="Calibri" w:cs="Calibri"/>
                      <w:b/>
                      <w:bCs/>
                      <w:sz w:val="22"/>
                      <w:szCs w:val="22"/>
                    </w:rPr>
                    <w:t>Property details</w:t>
                  </w:r>
                </w:p>
              </w:tc>
              <w:tc>
                <w:tcPr>
                  <w:tcW w:w="2595" w:type="dxa"/>
                </w:tcPr>
                <w:p w14:paraId="2C20D673" w14:textId="77777777" w:rsidR="00EE394B" w:rsidRPr="00E07C09" w:rsidRDefault="00EE394B" w:rsidP="00EE394B">
                  <w:pPr>
                    <w:jc w:val="center"/>
                    <w:rPr>
                      <w:rFonts w:ascii="Calibri" w:hAnsi="Calibri" w:cs="Calibri"/>
                      <w:b/>
                      <w:bCs/>
                      <w:sz w:val="22"/>
                      <w:szCs w:val="22"/>
                    </w:rPr>
                  </w:pPr>
                  <w:r w:rsidRPr="00E07C09">
                    <w:rPr>
                      <w:rFonts w:ascii="Calibri" w:hAnsi="Calibri" w:cs="Calibri"/>
                      <w:b/>
                      <w:bCs/>
                      <w:sz w:val="22"/>
                      <w:szCs w:val="22"/>
                    </w:rPr>
                    <w:t>Sum Insured</w:t>
                  </w:r>
                </w:p>
              </w:tc>
            </w:tr>
            <w:tr w:rsidR="00EE394B" w:rsidRPr="00E07C09" w14:paraId="0D3238AB" w14:textId="77777777" w:rsidTr="000D1E37">
              <w:tc>
                <w:tcPr>
                  <w:tcW w:w="627" w:type="dxa"/>
                </w:tcPr>
                <w:p w14:paraId="77C2BF6A" w14:textId="77777777" w:rsidR="00EE394B" w:rsidRPr="00E07C09" w:rsidRDefault="00EE394B" w:rsidP="00EE394B">
                  <w:pPr>
                    <w:rPr>
                      <w:rFonts w:ascii="Calibri" w:hAnsi="Calibri" w:cs="Calibri"/>
                      <w:sz w:val="22"/>
                      <w:szCs w:val="22"/>
                    </w:rPr>
                  </w:pPr>
                  <w:r w:rsidRPr="00E07C09">
                    <w:rPr>
                      <w:rFonts w:ascii="Calibri" w:hAnsi="Calibri" w:cs="Calibri"/>
                      <w:sz w:val="22"/>
                      <w:szCs w:val="22"/>
                    </w:rPr>
                    <w:t>1</w:t>
                  </w:r>
                </w:p>
              </w:tc>
              <w:tc>
                <w:tcPr>
                  <w:tcW w:w="4562" w:type="dxa"/>
                </w:tcPr>
                <w:p w14:paraId="0536475D" w14:textId="77777777" w:rsidR="00EE394B" w:rsidRPr="00E07C09" w:rsidRDefault="00EE394B" w:rsidP="00EE394B">
                  <w:pPr>
                    <w:rPr>
                      <w:rFonts w:ascii="Calibri" w:hAnsi="Calibri" w:cs="Calibri"/>
                      <w:sz w:val="22"/>
                      <w:szCs w:val="22"/>
                    </w:rPr>
                  </w:pPr>
                  <w:r w:rsidRPr="00E07C09">
                    <w:rPr>
                      <w:rFonts w:ascii="Calibri" w:hAnsi="Calibri" w:cs="Calibri"/>
                      <w:sz w:val="22"/>
                      <w:szCs w:val="22"/>
                    </w:rPr>
                    <w:t>On. Residential Building (2B+G+M+19 Floor + Penthouse)</w:t>
                  </w:r>
                </w:p>
              </w:tc>
              <w:tc>
                <w:tcPr>
                  <w:tcW w:w="2595" w:type="dxa"/>
                </w:tcPr>
                <w:p w14:paraId="0E5C7CF3" w14:textId="77777777" w:rsidR="00EE394B" w:rsidRPr="00E07C09" w:rsidRDefault="00EE394B" w:rsidP="00EE394B">
                  <w:pPr>
                    <w:jc w:val="right"/>
                    <w:rPr>
                      <w:rFonts w:ascii="Calibri" w:hAnsi="Calibri" w:cs="Calibri"/>
                      <w:sz w:val="22"/>
                      <w:szCs w:val="22"/>
                    </w:rPr>
                  </w:pPr>
                  <w:r w:rsidRPr="00E07C09">
                    <w:rPr>
                      <w:rFonts w:ascii="Calibri" w:hAnsi="Calibri" w:cs="Calibri"/>
                      <w:sz w:val="22"/>
                      <w:szCs w:val="22"/>
                    </w:rPr>
                    <w:t>QAR 362,390,350</w:t>
                  </w:r>
                </w:p>
              </w:tc>
            </w:tr>
            <w:tr w:rsidR="00EE394B" w:rsidRPr="00E07C09" w14:paraId="6CBC76B1" w14:textId="77777777" w:rsidTr="000D1E37">
              <w:tc>
                <w:tcPr>
                  <w:tcW w:w="627" w:type="dxa"/>
                </w:tcPr>
                <w:p w14:paraId="5AB4A90C" w14:textId="77777777" w:rsidR="00EE394B" w:rsidRPr="00E07C09" w:rsidRDefault="00EE394B" w:rsidP="00EE394B">
                  <w:pPr>
                    <w:rPr>
                      <w:rFonts w:ascii="Calibri" w:hAnsi="Calibri" w:cs="Calibri"/>
                      <w:sz w:val="22"/>
                      <w:szCs w:val="22"/>
                    </w:rPr>
                  </w:pPr>
                  <w:r w:rsidRPr="00E07C09">
                    <w:rPr>
                      <w:rFonts w:ascii="Calibri" w:hAnsi="Calibri" w:cs="Calibri"/>
                      <w:sz w:val="22"/>
                      <w:szCs w:val="22"/>
                    </w:rPr>
                    <w:t>2</w:t>
                  </w:r>
                </w:p>
              </w:tc>
              <w:tc>
                <w:tcPr>
                  <w:tcW w:w="4562" w:type="dxa"/>
                </w:tcPr>
                <w:p w14:paraId="5FC622A6" w14:textId="77777777" w:rsidR="00EE394B" w:rsidRPr="00E07C09" w:rsidRDefault="00EE394B" w:rsidP="00EE394B">
                  <w:pPr>
                    <w:rPr>
                      <w:rFonts w:ascii="Calibri" w:hAnsi="Calibri" w:cs="Calibri"/>
                      <w:sz w:val="22"/>
                      <w:szCs w:val="22"/>
                    </w:rPr>
                  </w:pPr>
                  <w:r w:rsidRPr="00E07C09">
                    <w:rPr>
                      <w:rFonts w:ascii="Calibri" w:hAnsi="Calibri" w:cs="Calibri"/>
                      <w:sz w:val="22"/>
                      <w:szCs w:val="22"/>
                    </w:rPr>
                    <w:t>On. Furniture, Fixture, Fitting, A/Cs and Elevators</w:t>
                  </w:r>
                </w:p>
              </w:tc>
              <w:tc>
                <w:tcPr>
                  <w:tcW w:w="2595" w:type="dxa"/>
                </w:tcPr>
                <w:p w14:paraId="4F2C2CB8" w14:textId="77777777" w:rsidR="00EE394B" w:rsidRPr="00E07C09" w:rsidRDefault="00EE394B" w:rsidP="00EE394B">
                  <w:pPr>
                    <w:jc w:val="right"/>
                    <w:rPr>
                      <w:rFonts w:ascii="Calibri" w:hAnsi="Calibri" w:cs="Calibri"/>
                      <w:sz w:val="22"/>
                      <w:szCs w:val="22"/>
                    </w:rPr>
                  </w:pPr>
                  <w:r w:rsidRPr="00E07C09">
                    <w:rPr>
                      <w:rFonts w:ascii="Calibri" w:hAnsi="Calibri" w:cs="Calibri"/>
                      <w:sz w:val="22"/>
                      <w:szCs w:val="22"/>
                    </w:rPr>
                    <w:t>QAR 50,000,000</w:t>
                  </w:r>
                </w:p>
              </w:tc>
            </w:tr>
            <w:tr w:rsidR="00EE394B" w:rsidRPr="00E07C09" w14:paraId="4F67EA76" w14:textId="77777777" w:rsidTr="000D1E37">
              <w:tc>
                <w:tcPr>
                  <w:tcW w:w="627" w:type="dxa"/>
                </w:tcPr>
                <w:p w14:paraId="15225B11" w14:textId="77777777" w:rsidR="00EE394B" w:rsidRPr="00E07C09" w:rsidRDefault="00EE394B" w:rsidP="00EE394B">
                  <w:pPr>
                    <w:rPr>
                      <w:rFonts w:ascii="Calibri" w:hAnsi="Calibri" w:cs="Calibri"/>
                      <w:sz w:val="22"/>
                      <w:szCs w:val="22"/>
                    </w:rPr>
                  </w:pPr>
                  <w:r w:rsidRPr="00E07C09">
                    <w:rPr>
                      <w:rFonts w:ascii="Calibri" w:hAnsi="Calibri" w:cs="Calibri"/>
                      <w:sz w:val="22"/>
                      <w:szCs w:val="22"/>
                    </w:rPr>
                    <w:t>3</w:t>
                  </w:r>
                </w:p>
              </w:tc>
              <w:tc>
                <w:tcPr>
                  <w:tcW w:w="4562" w:type="dxa"/>
                </w:tcPr>
                <w:p w14:paraId="620C4AE7" w14:textId="77777777" w:rsidR="00EE394B" w:rsidRPr="00E07C09" w:rsidRDefault="00EE394B" w:rsidP="00EE394B">
                  <w:pPr>
                    <w:rPr>
                      <w:rFonts w:ascii="Calibri" w:hAnsi="Calibri" w:cs="Calibri"/>
                      <w:sz w:val="22"/>
                      <w:szCs w:val="22"/>
                    </w:rPr>
                  </w:pPr>
                  <w:r w:rsidRPr="00E07C09">
                    <w:rPr>
                      <w:rFonts w:ascii="Calibri" w:hAnsi="Calibri" w:cs="Calibri"/>
                      <w:sz w:val="22"/>
                      <w:szCs w:val="22"/>
                    </w:rPr>
                    <w:t>On Loss of rent (12 months)</w:t>
                  </w:r>
                </w:p>
              </w:tc>
              <w:tc>
                <w:tcPr>
                  <w:tcW w:w="2595" w:type="dxa"/>
                </w:tcPr>
                <w:p w14:paraId="0CA274CF" w14:textId="77777777" w:rsidR="00EE394B" w:rsidRPr="00E07C09" w:rsidRDefault="00EE394B" w:rsidP="00EE394B">
                  <w:pPr>
                    <w:jc w:val="right"/>
                    <w:rPr>
                      <w:rFonts w:ascii="Calibri" w:hAnsi="Calibri" w:cs="Calibri"/>
                      <w:sz w:val="22"/>
                      <w:szCs w:val="22"/>
                    </w:rPr>
                  </w:pPr>
                  <w:r w:rsidRPr="00E07C09">
                    <w:rPr>
                      <w:rFonts w:ascii="Calibri" w:hAnsi="Calibri" w:cs="Calibri"/>
                      <w:sz w:val="22"/>
                      <w:szCs w:val="22"/>
                    </w:rPr>
                    <w:t>QAR 24,000,000</w:t>
                  </w:r>
                </w:p>
              </w:tc>
            </w:tr>
            <w:tr w:rsidR="00EE394B" w:rsidRPr="00E07C09" w14:paraId="650C5849" w14:textId="77777777" w:rsidTr="000D1E37">
              <w:tc>
                <w:tcPr>
                  <w:tcW w:w="5189" w:type="dxa"/>
                  <w:gridSpan w:val="2"/>
                </w:tcPr>
                <w:p w14:paraId="609A92B9" w14:textId="77777777" w:rsidR="00EE394B" w:rsidRPr="00E07C09" w:rsidRDefault="00EE394B" w:rsidP="00EE394B">
                  <w:pPr>
                    <w:rPr>
                      <w:rFonts w:ascii="Calibri" w:hAnsi="Calibri" w:cs="Calibri"/>
                      <w:b/>
                      <w:bCs/>
                      <w:sz w:val="22"/>
                      <w:szCs w:val="22"/>
                    </w:rPr>
                  </w:pPr>
                  <w:r w:rsidRPr="00E07C09">
                    <w:rPr>
                      <w:rFonts w:ascii="Calibri" w:hAnsi="Calibri" w:cs="Calibri"/>
                      <w:b/>
                      <w:bCs/>
                      <w:sz w:val="22"/>
                      <w:szCs w:val="22"/>
                    </w:rPr>
                    <w:t>TOTAL</w:t>
                  </w:r>
                </w:p>
              </w:tc>
              <w:tc>
                <w:tcPr>
                  <w:tcW w:w="2595" w:type="dxa"/>
                </w:tcPr>
                <w:p w14:paraId="24FBA597" w14:textId="77777777" w:rsidR="00EE394B" w:rsidRPr="00E07C09" w:rsidRDefault="00EE394B" w:rsidP="00EE394B">
                  <w:pPr>
                    <w:ind w:firstLine="720"/>
                    <w:jc w:val="right"/>
                    <w:rPr>
                      <w:rFonts w:ascii="Calibri" w:hAnsi="Calibri" w:cs="Calibri"/>
                      <w:b/>
                      <w:bCs/>
                      <w:sz w:val="22"/>
                      <w:szCs w:val="22"/>
                    </w:rPr>
                  </w:pPr>
                  <w:r w:rsidRPr="00E07C09">
                    <w:rPr>
                      <w:rFonts w:ascii="Calibri" w:hAnsi="Calibri" w:cs="Calibri"/>
                      <w:b/>
                      <w:bCs/>
                      <w:sz w:val="22"/>
                      <w:szCs w:val="22"/>
                    </w:rPr>
                    <w:t>QAR 436,390,350</w:t>
                  </w:r>
                </w:p>
              </w:tc>
            </w:tr>
          </w:tbl>
          <w:p w14:paraId="3A71184D" w14:textId="4B4A6E6F" w:rsidR="00EE394B" w:rsidRPr="00E07C09" w:rsidRDefault="00EE394B" w:rsidP="00EE394B">
            <w:pPr>
              <w:tabs>
                <w:tab w:val="left" w:pos="2700"/>
              </w:tabs>
              <w:jc w:val="both"/>
              <w:rPr>
                <w:rFonts w:ascii="Calibri" w:hAnsi="Calibri" w:cs="Calibri"/>
                <w:b/>
                <w:bCs/>
                <w:sz w:val="22"/>
                <w:szCs w:val="22"/>
              </w:rPr>
            </w:pPr>
          </w:p>
        </w:tc>
      </w:tr>
      <w:tr w:rsidR="00EE394B" w:rsidRPr="00E07C09" w14:paraId="62AC04D0" w14:textId="77777777" w:rsidTr="003E7290">
        <w:trPr>
          <w:gridAfter w:val="1"/>
          <w:wAfter w:w="8" w:type="dxa"/>
        </w:trPr>
        <w:tc>
          <w:tcPr>
            <w:tcW w:w="1890" w:type="dxa"/>
          </w:tcPr>
          <w:p w14:paraId="3C629EC5" w14:textId="77777777" w:rsidR="00EE394B" w:rsidRPr="00E07C09" w:rsidRDefault="00EE394B" w:rsidP="00EE394B">
            <w:pPr>
              <w:ind w:right="-18"/>
              <w:jc w:val="both"/>
              <w:rPr>
                <w:rFonts w:ascii="Calibri" w:hAnsi="Calibri" w:cs="Calibri"/>
                <w:b/>
                <w:color w:val="000000"/>
                <w:sz w:val="22"/>
                <w:szCs w:val="22"/>
              </w:rPr>
            </w:pPr>
          </w:p>
        </w:tc>
        <w:tc>
          <w:tcPr>
            <w:tcW w:w="270" w:type="dxa"/>
          </w:tcPr>
          <w:p w14:paraId="2E71CE53" w14:textId="77777777" w:rsidR="00EE394B" w:rsidRPr="00E07C09" w:rsidRDefault="00EE394B" w:rsidP="00EE394B">
            <w:pPr>
              <w:ind w:right="-18"/>
              <w:jc w:val="both"/>
              <w:rPr>
                <w:rFonts w:ascii="Calibri" w:hAnsi="Calibri" w:cs="Calibri"/>
                <w:b/>
                <w:color w:val="000000"/>
                <w:sz w:val="22"/>
                <w:szCs w:val="22"/>
              </w:rPr>
            </w:pPr>
          </w:p>
        </w:tc>
        <w:tc>
          <w:tcPr>
            <w:tcW w:w="8010" w:type="dxa"/>
          </w:tcPr>
          <w:p w14:paraId="5F052011" w14:textId="77777777" w:rsidR="00EE394B" w:rsidRPr="00E07C09" w:rsidRDefault="00EE394B" w:rsidP="00EE394B">
            <w:pPr>
              <w:rPr>
                <w:rFonts w:ascii="Calibri" w:hAnsi="Calibri" w:cs="Calibri"/>
                <w:b/>
                <w:bCs/>
                <w:sz w:val="22"/>
                <w:szCs w:val="22"/>
              </w:rPr>
            </w:pPr>
          </w:p>
        </w:tc>
      </w:tr>
      <w:tr w:rsidR="00EE394B" w:rsidRPr="00E07C09" w14:paraId="0BC71183" w14:textId="77777777" w:rsidTr="003E7290">
        <w:trPr>
          <w:gridAfter w:val="1"/>
          <w:wAfter w:w="8" w:type="dxa"/>
        </w:trPr>
        <w:tc>
          <w:tcPr>
            <w:tcW w:w="1890" w:type="dxa"/>
          </w:tcPr>
          <w:p w14:paraId="453F8952" w14:textId="117E066D"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iCs/>
                <w:color w:val="000000"/>
                <w:sz w:val="22"/>
                <w:szCs w:val="22"/>
              </w:rPr>
              <w:t>MAXIMUM LIABILITY</w:t>
            </w:r>
          </w:p>
        </w:tc>
        <w:tc>
          <w:tcPr>
            <w:tcW w:w="270" w:type="dxa"/>
          </w:tcPr>
          <w:p w14:paraId="3183D5F9" w14:textId="23D77D3F"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p w14:paraId="29B47A5D" w14:textId="6EFAE160" w:rsidR="00EE394B" w:rsidRPr="00E07C09" w:rsidRDefault="00EE394B" w:rsidP="00EE394B">
            <w:pPr>
              <w:rPr>
                <w:rFonts w:ascii="Calibri" w:hAnsi="Calibri" w:cs="Calibri"/>
                <w:b/>
                <w:bCs/>
                <w:sz w:val="22"/>
                <w:szCs w:val="22"/>
              </w:rPr>
            </w:pPr>
            <w:r w:rsidRPr="00E07C09">
              <w:rPr>
                <w:rFonts w:ascii="Calibri" w:hAnsi="Calibri" w:cs="Calibri"/>
                <w:sz w:val="22"/>
                <w:szCs w:val="22"/>
              </w:rPr>
              <w:t>The Insurer’s liability hereunder is limited to the above Sums Insured.</w:t>
            </w:r>
          </w:p>
        </w:tc>
      </w:tr>
      <w:tr w:rsidR="00EE394B" w:rsidRPr="00E07C09" w14:paraId="2F60FC67" w14:textId="77777777" w:rsidTr="003E7290">
        <w:trPr>
          <w:gridAfter w:val="1"/>
          <w:wAfter w:w="8" w:type="dxa"/>
        </w:trPr>
        <w:tc>
          <w:tcPr>
            <w:tcW w:w="1890" w:type="dxa"/>
          </w:tcPr>
          <w:p w14:paraId="375EF021" w14:textId="77777777" w:rsidR="00EE394B" w:rsidRPr="00E07C09" w:rsidRDefault="00EE394B" w:rsidP="00EE394B">
            <w:pPr>
              <w:ind w:right="-18"/>
              <w:jc w:val="both"/>
              <w:rPr>
                <w:rFonts w:ascii="Calibri" w:hAnsi="Calibri" w:cs="Calibri"/>
                <w:b/>
                <w:color w:val="000000"/>
                <w:sz w:val="22"/>
                <w:szCs w:val="22"/>
              </w:rPr>
            </w:pPr>
          </w:p>
        </w:tc>
        <w:tc>
          <w:tcPr>
            <w:tcW w:w="270" w:type="dxa"/>
          </w:tcPr>
          <w:p w14:paraId="502EF0D0" w14:textId="77777777" w:rsidR="00EE394B" w:rsidRPr="00E07C09" w:rsidRDefault="00EE394B" w:rsidP="00EE394B">
            <w:pPr>
              <w:ind w:right="-18"/>
              <w:jc w:val="both"/>
              <w:rPr>
                <w:rFonts w:ascii="Calibri" w:hAnsi="Calibri" w:cs="Calibri"/>
                <w:b/>
                <w:color w:val="000000"/>
                <w:sz w:val="22"/>
                <w:szCs w:val="22"/>
              </w:rPr>
            </w:pPr>
          </w:p>
        </w:tc>
        <w:tc>
          <w:tcPr>
            <w:tcW w:w="8010" w:type="dxa"/>
          </w:tcPr>
          <w:p w14:paraId="33D938B3" w14:textId="77777777" w:rsidR="00EE394B" w:rsidRPr="00E07C09" w:rsidRDefault="00EE394B" w:rsidP="00EE394B">
            <w:pPr>
              <w:rPr>
                <w:rFonts w:ascii="Calibri" w:hAnsi="Calibri" w:cs="Calibri"/>
                <w:b/>
                <w:bCs/>
                <w:sz w:val="22"/>
                <w:szCs w:val="22"/>
              </w:rPr>
            </w:pPr>
          </w:p>
        </w:tc>
      </w:tr>
      <w:tr w:rsidR="00EE394B" w:rsidRPr="00E07C09" w14:paraId="0D99BABF" w14:textId="77777777" w:rsidTr="003E7290">
        <w:trPr>
          <w:gridAfter w:val="1"/>
          <w:wAfter w:w="8" w:type="dxa"/>
        </w:trPr>
        <w:tc>
          <w:tcPr>
            <w:tcW w:w="1890" w:type="dxa"/>
          </w:tcPr>
          <w:p w14:paraId="6095C026"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CONDITIONS</w:t>
            </w:r>
          </w:p>
        </w:tc>
        <w:tc>
          <w:tcPr>
            <w:tcW w:w="270" w:type="dxa"/>
          </w:tcPr>
          <w:p w14:paraId="6BF964F8"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p w14:paraId="566C6AD8" w14:textId="77777777" w:rsidR="00EE394B" w:rsidRPr="00E07C09" w:rsidRDefault="00EE394B" w:rsidP="00EE394B">
            <w:pPr>
              <w:ind w:right="494"/>
              <w:contextualSpacing/>
              <w:rPr>
                <w:rFonts w:ascii="Calibri" w:hAnsi="Calibri" w:cs="Calibri"/>
                <w:sz w:val="22"/>
                <w:szCs w:val="22"/>
              </w:rPr>
            </w:pPr>
            <w:r w:rsidRPr="00E07C09">
              <w:rPr>
                <w:rFonts w:ascii="Calibri" w:hAnsi="Calibri" w:cs="Calibri"/>
                <w:sz w:val="22"/>
                <w:szCs w:val="22"/>
              </w:rPr>
              <w:t xml:space="preserve">All as per our standard policy wording including the following: </w:t>
            </w:r>
          </w:p>
          <w:p w14:paraId="5E12D530"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60"/>
              <w:rPr>
                <w:rFonts w:ascii="Calibri" w:eastAsia="Times New Roman" w:hAnsi="Calibri" w:cs="Calibri"/>
                <w:sz w:val="22"/>
                <w:szCs w:val="22"/>
                <w:bdr w:val="none" w:sz="0" w:space="0" w:color="auto"/>
              </w:rPr>
            </w:pPr>
            <w:r w:rsidRPr="004D6135">
              <w:rPr>
                <w:rFonts w:ascii="Calibri" w:eastAsia="Times New Roman" w:hAnsi="Calibri" w:cs="Calibri"/>
                <w:sz w:val="22"/>
                <w:szCs w:val="22"/>
                <w:bdr w:val="none" w:sz="0" w:space="0" w:color="auto"/>
              </w:rPr>
              <w:t xml:space="preserve">Cancellation Clause </w:t>
            </w:r>
            <w:r w:rsidRPr="004D6135">
              <w:rPr>
                <w:rFonts w:ascii="Calibri" w:eastAsia="Times New Roman" w:hAnsi="Calibri" w:cs="Calibri"/>
                <w:color w:val="6EADFF"/>
                <w:sz w:val="22"/>
                <w:szCs w:val="22"/>
                <w:bdr w:val="none" w:sz="0" w:space="0" w:color="auto"/>
              </w:rPr>
              <w:t>–</w:t>
            </w:r>
            <w:r w:rsidRPr="004D6135">
              <w:rPr>
                <w:rFonts w:ascii="Calibri" w:eastAsia="Times New Roman" w:hAnsi="Calibri" w:cs="Calibri"/>
                <w:sz w:val="22"/>
                <w:szCs w:val="22"/>
                <w:bdr w:val="none" w:sz="0" w:space="0" w:color="auto"/>
              </w:rPr>
              <w:t xml:space="preserve"> 30 days</w:t>
            </w:r>
          </w:p>
          <w:p w14:paraId="13898AA0"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z w:val="22"/>
                <w:szCs w:val="22"/>
                <w:bdr w:val="none" w:sz="0" w:space="0" w:color="auto"/>
              </w:rPr>
              <w:t xml:space="preserve">Hours Clause </w:t>
            </w:r>
            <w:r w:rsidRPr="004D6135">
              <w:rPr>
                <w:rFonts w:ascii="Calibri" w:eastAsia="Times New Roman" w:hAnsi="Calibri" w:cs="Calibri"/>
                <w:color w:val="6EADFF"/>
                <w:sz w:val="22"/>
                <w:szCs w:val="22"/>
                <w:bdr w:val="none" w:sz="0" w:space="0" w:color="auto"/>
              </w:rPr>
              <w:t>–</w:t>
            </w:r>
            <w:r w:rsidRPr="004D6135">
              <w:rPr>
                <w:rFonts w:ascii="Calibri" w:eastAsia="Times New Roman" w:hAnsi="Calibri" w:cs="Calibri"/>
                <w:sz w:val="22"/>
                <w:szCs w:val="22"/>
                <w:bdr w:val="none" w:sz="0" w:space="0" w:color="auto"/>
              </w:rPr>
              <w:t xml:space="preserve"> 72 hours</w:t>
            </w:r>
          </w:p>
          <w:p w14:paraId="1E97DD17"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z w:val="22"/>
                <w:szCs w:val="22"/>
                <w:bdr w:val="none" w:sz="0" w:space="0" w:color="auto"/>
              </w:rPr>
              <w:t xml:space="preserve">Other Contents Clause </w:t>
            </w:r>
            <w:r w:rsidRPr="004D6135">
              <w:rPr>
                <w:rFonts w:ascii="Calibri" w:eastAsia="Times New Roman" w:hAnsi="Calibri" w:cs="Calibri"/>
                <w:color w:val="6EADFF"/>
                <w:sz w:val="22"/>
                <w:szCs w:val="22"/>
                <w:bdr w:val="none" w:sz="0" w:space="0" w:color="auto"/>
              </w:rPr>
              <w:t>–</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Up</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to</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US$</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10,000</w:t>
            </w:r>
          </w:p>
          <w:p w14:paraId="43098157"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z w:val="22"/>
                <w:szCs w:val="22"/>
                <w:bdr w:val="none" w:sz="0" w:space="0" w:color="auto"/>
              </w:rPr>
              <w:t>Architects', Quantity Surveyors' and Consulting Engineers' Fees Clause (Limit - Up to 10% of claim amount)</w:t>
            </w:r>
          </w:p>
          <w:p w14:paraId="5EB3B31B"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z w:val="22"/>
                <w:szCs w:val="22"/>
                <w:bdr w:val="none" w:sz="0" w:space="0" w:color="auto"/>
              </w:rPr>
              <w:t xml:space="preserve">Automatic Reinstatement </w:t>
            </w:r>
            <w:r w:rsidRPr="004D6135">
              <w:rPr>
                <w:rFonts w:ascii="Calibri" w:eastAsia="Times New Roman" w:hAnsi="Calibri" w:cs="Calibri"/>
                <w:color w:val="6EADFF"/>
                <w:sz w:val="22"/>
                <w:szCs w:val="22"/>
                <w:bdr w:val="none" w:sz="0" w:space="0" w:color="auto"/>
              </w:rPr>
              <w:t>of</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Loss</w:t>
            </w:r>
            <w:r w:rsidRPr="004D6135">
              <w:rPr>
                <w:rFonts w:ascii="Calibri" w:eastAsia="Times New Roman" w:hAnsi="Calibri" w:cs="Calibri"/>
                <w:sz w:val="22"/>
                <w:szCs w:val="22"/>
                <w:bdr w:val="none" w:sz="0" w:space="0" w:color="auto"/>
              </w:rPr>
              <w:t xml:space="preserve"> Clause </w:t>
            </w:r>
            <w:r w:rsidRPr="004D6135">
              <w:rPr>
                <w:rFonts w:ascii="Calibri" w:eastAsia="Times New Roman" w:hAnsi="Calibri" w:cs="Calibri"/>
                <w:color w:val="6EADFF"/>
                <w:sz w:val="22"/>
                <w:szCs w:val="22"/>
                <w:bdr w:val="none" w:sz="0" w:space="0" w:color="auto"/>
              </w:rPr>
              <w:t>–</w:t>
            </w:r>
            <w:r w:rsidRPr="004D6135">
              <w:rPr>
                <w:rFonts w:ascii="Calibri" w:eastAsia="Times New Roman" w:hAnsi="Calibri" w:cs="Calibri"/>
                <w:sz w:val="22"/>
                <w:szCs w:val="22"/>
                <w:bdr w:val="none" w:sz="0" w:space="0" w:color="auto"/>
              </w:rPr>
              <w:t xml:space="preserve"> At pro rata premium</w:t>
            </w:r>
          </w:p>
          <w:p w14:paraId="2EEAFE1B"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z w:val="22"/>
                <w:szCs w:val="22"/>
                <w:bdr w:val="none" w:sz="0" w:space="0" w:color="auto"/>
              </w:rPr>
              <w:t xml:space="preserve">Capital Additions Clause </w:t>
            </w:r>
            <w:r w:rsidRPr="004D6135">
              <w:rPr>
                <w:rFonts w:ascii="Calibri" w:eastAsia="Times New Roman" w:hAnsi="Calibri" w:cs="Calibri"/>
                <w:color w:val="6EADFF"/>
                <w:sz w:val="22"/>
                <w:szCs w:val="22"/>
                <w:bdr w:val="none" w:sz="0" w:space="0" w:color="auto"/>
              </w:rPr>
              <w:t>–</w:t>
            </w:r>
            <w:r w:rsidRPr="004D6135">
              <w:rPr>
                <w:rFonts w:ascii="Calibri" w:eastAsia="Times New Roman" w:hAnsi="Calibri" w:cs="Calibri"/>
                <w:sz w:val="22"/>
                <w:szCs w:val="22"/>
                <w:bdr w:val="none" w:sz="0" w:space="0" w:color="auto"/>
              </w:rPr>
              <w:t xml:space="preserve"> Up to </w:t>
            </w:r>
            <w:r w:rsidRPr="004D6135">
              <w:rPr>
                <w:rFonts w:ascii="Calibri" w:eastAsia="Times New Roman" w:hAnsi="Calibri" w:cs="Calibri"/>
                <w:color w:val="6EADFF"/>
                <w:sz w:val="22"/>
                <w:szCs w:val="22"/>
                <w:bdr w:val="none" w:sz="0" w:space="0" w:color="auto"/>
              </w:rPr>
              <w:t>10%</w:t>
            </w:r>
            <w:r w:rsidRPr="004D6135">
              <w:rPr>
                <w:rFonts w:ascii="Calibri" w:eastAsia="Times New Roman" w:hAnsi="Calibri" w:cs="Calibri"/>
                <w:sz w:val="22"/>
                <w:szCs w:val="22"/>
                <w:bdr w:val="none" w:sz="0" w:space="0" w:color="auto"/>
              </w:rPr>
              <w:t xml:space="preserve"> of sum insured</w:t>
            </w:r>
          </w:p>
          <w:p w14:paraId="08232FD9"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z w:val="22"/>
                <w:szCs w:val="22"/>
                <w:bdr w:val="none" w:sz="0" w:space="0" w:color="auto"/>
              </w:rPr>
              <w:t>Claims Preparation Clause (Limit - 10% of claim amount subject to QR.50,000/- any one claim.</w:t>
            </w:r>
          </w:p>
          <w:p w14:paraId="48EF49BC"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trike/>
                <w:color w:val="6EADFF"/>
                <w:sz w:val="22"/>
                <w:szCs w:val="22"/>
                <w:bdr w:val="none" w:sz="0" w:space="0" w:color="auto"/>
              </w:rPr>
              <w:t>Cyber / Virus Clarification Clause</w:t>
            </w:r>
          </w:p>
          <w:p w14:paraId="1EEC8A17"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z w:val="22"/>
                <w:szCs w:val="22"/>
                <w:bdr w:val="none" w:sz="0" w:space="0" w:color="auto"/>
              </w:rPr>
              <w:t xml:space="preserve">Debris Removal Clause </w:t>
            </w:r>
            <w:r w:rsidRPr="004D6135">
              <w:rPr>
                <w:rFonts w:ascii="Calibri" w:eastAsia="Times New Roman" w:hAnsi="Calibri" w:cs="Calibri"/>
                <w:color w:val="6EADFF"/>
                <w:sz w:val="22"/>
                <w:szCs w:val="22"/>
                <w:bdr w:val="none" w:sz="0" w:space="0" w:color="auto"/>
              </w:rPr>
              <w:t>–</w:t>
            </w:r>
            <w:r w:rsidRPr="004D6135">
              <w:rPr>
                <w:rFonts w:ascii="Calibri" w:eastAsia="Times New Roman" w:hAnsi="Calibri" w:cs="Calibri"/>
                <w:sz w:val="22"/>
                <w:szCs w:val="22"/>
                <w:bdr w:val="none" w:sz="0" w:space="0" w:color="auto"/>
              </w:rPr>
              <w:t xml:space="preserve"> Up to </w:t>
            </w:r>
            <w:r w:rsidRPr="004D6135">
              <w:rPr>
                <w:rFonts w:ascii="Calibri" w:eastAsia="Times New Roman" w:hAnsi="Calibri" w:cs="Calibri"/>
                <w:color w:val="6EADFF"/>
                <w:sz w:val="22"/>
                <w:szCs w:val="22"/>
                <w:bdr w:val="none" w:sz="0" w:space="0" w:color="auto"/>
              </w:rPr>
              <w:t>US$</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100,000</w:t>
            </w:r>
          </w:p>
          <w:p w14:paraId="737A5132"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z w:val="22"/>
                <w:szCs w:val="22"/>
                <w:bdr w:val="none" w:sz="0" w:space="0" w:color="auto"/>
              </w:rPr>
              <w:lastRenderedPageBreak/>
              <w:t xml:space="preserve">Error </w:t>
            </w:r>
            <w:r w:rsidRPr="004D6135">
              <w:rPr>
                <w:rFonts w:ascii="Calibri" w:eastAsia="Times New Roman" w:hAnsi="Calibri" w:cs="Calibri"/>
                <w:color w:val="6EADFF"/>
                <w:sz w:val="22"/>
                <w:szCs w:val="22"/>
                <w:bdr w:val="none" w:sz="0" w:space="0" w:color="auto"/>
              </w:rPr>
              <w:t>&amp;</w:t>
            </w:r>
            <w:r w:rsidRPr="004D6135">
              <w:rPr>
                <w:rFonts w:ascii="Calibri" w:eastAsia="Times New Roman" w:hAnsi="Calibri" w:cs="Calibri"/>
                <w:sz w:val="22"/>
                <w:szCs w:val="22"/>
                <w:bdr w:val="none" w:sz="0" w:space="0" w:color="auto"/>
              </w:rPr>
              <w:t xml:space="preserve"> Omission Clause </w:t>
            </w:r>
            <w:r w:rsidRPr="004D6135">
              <w:rPr>
                <w:rFonts w:ascii="Calibri" w:eastAsia="Times New Roman" w:hAnsi="Calibri" w:cs="Calibri"/>
                <w:color w:val="6EADFF"/>
                <w:sz w:val="22"/>
                <w:szCs w:val="22"/>
                <w:bdr w:val="none" w:sz="0" w:space="0" w:color="auto"/>
              </w:rPr>
              <w:t>–</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Up</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to</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US$</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100,000</w:t>
            </w:r>
          </w:p>
          <w:p w14:paraId="3689D7E3"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trike/>
                <w:color w:val="6EADFF"/>
                <w:sz w:val="22"/>
                <w:szCs w:val="22"/>
                <w:bdr w:val="none" w:sz="0" w:space="0" w:color="auto"/>
              </w:rPr>
              <w:t>Escalation Clause</w:t>
            </w:r>
          </w:p>
          <w:p w14:paraId="612BE885"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z w:val="22"/>
                <w:szCs w:val="22"/>
                <w:bdr w:val="none" w:sz="0" w:space="0" w:color="auto"/>
              </w:rPr>
              <w:t xml:space="preserve">Fire Brigade </w:t>
            </w:r>
            <w:r w:rsidRPr="004D6135">
              <w:rPr>
                <w:rFonts w:ascii="Calibri" w:eastAsia="Times New Roman" w:hAnsi="Calibri" w:cs="Calibri"/>
                <w:color w:val="6EADFF"/>
                <w:sz w:val="22"/>
                <w:szCs w:val="22"/>
                <w:bdr w:val="none" w:sz="0" w:space="0" w:color="auto"/>
              </w:rPr>
              <w:t>Charges/Extinguishing</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Expenses</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w:t>
            </w:r>
            <w:r w:rsidRPr="004D6135">
              <w:rPr>
                <w:rFonts w:ascii="Calibri" w:eastAsia="Times New Roman" w:hAnsi="Calibri" w:cs="Calibri"/>
                <w:sz w:val="22"/>
                <w:szCs w:val="22"/>
                <w:bdr w:val="none" w:sz="0" w:space="0" w:color="auto"/>
              </w:rPr>
              <w:t xml:space="preserve"> Up to </w:t>
            </w:r>
            <w:r w:rsidRPr="004D6135">
              <w:rPr>
                <w:rFonts w:ascii="Calibri" w:eastAsia="Times New Roman" w:hAnsi="Calibri" w:cs="Calibri"/>
                <w:color w:val="6EADFF"/>
                <w:sz w:val="22"/>
                <w:szCs w:val="22"/>
                <w:bdr w:val="none" w:sz="0" w:space="0" w:color="auto"/>
              </w:rPr>
              <w:t>US$</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100,000</w:t>
            </w:r>
          </w:p>
          <w:p w14:paraId="6C8413F9"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trike/>
                <w:color w:val="6EADFF"/>
                <w:sz w:val="22"/>
                <w:szCs w:val="22"/>
                <w:bdr w:val="none" w:sz="0" w:space="0" w:color="auto"/>
              </w:rPr>
              <w:t>Local Jurisdiction Clause</w:t>
            </w:r>
          </w:p>
          <w:p w14:paraId="21FF399C"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trike/>
                <w:color w:val="6EADFF"/>
                <w:sz w:val="22"/>
                <w:szCs w:val="22"/>
                <w:bdr w:val="none" w:sz="0" w:space="0" w:color="auto"/>
              </w:rPr>
              <w:t>Non-invalidation Clause</w:t>
            </w:r>
          </w:p>
          <w:p w14:paraId="5751DCC7"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trike/>
                <w:color w:val="6EADFF"/>
                <w:sz w:val="22"/>
                <w:szCs w:val="22"/>
                <w:bdr w:val="none" w:sz="0" w:space="0" w:color="auto"/>
              </w:rPr>
              <w:t>Onus of Proof of Value Clause</w:t>
            </w:r>
          </w:p>
          <w:p w14:paraId="7A8FA697"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z w:val="22"/>
                <w:szCs w:val="22"/>
                <w:bdr w:val="none" w:sz="0" w:space="0" w:color="auto"/>
              </w:rPr>
              <w:t xml:space="preserve">Public </w:t>
            </w:r>
            <w:r w:rsidRPr="004D6135">
              <w:rPr>
                <w:rFonts w:ascii="Calibri" w:eastAsia="Times New Roman" w:hAnsi="Calibri" w:cs="Calibri"/>
                <w:color w:val="6EADFF"/>
                <w:sz w:val="22"/>
                <w:szCs w:val="22"/>
                <w:bdr w:val="none" w:sz="0" w:space="0" w:color="auto"/>
              </w:rPr>
              <w:t>Authority</w:t>
            </w:r>
            <w:r w:rsidRPr="004D6135">
              <w:rPr>
                <w:rFonts w:ascii="Calibri" w:eastAsia="Times New Roman" w:hAnsi="Calibri" w:cs="Calibri"/>
                <w:sz w:val="22"/>
                <w:szCs w:val="22"/>
                <w:bdr w:val="none" w:sz="0" w:space="0" w:color="auto"/>
              </w:rPr>
              <w:t xml:space="preserve"> Clause </w:t>
            </w:r>
            <w:r w:rsidRPr="004D6135">
              <w:rPr>
                <w:rFonts w:ascii="Calibri" w:eastAsia="Times New Roman" w:hAnsi="Calibri" w:cs="Calibri"/>
                <w:color w:val="6EADFF"/>
                <w:sz w:val="22"/>
                <w:szCs w:val="22"/>
                <w:bdr w:val="none" w:sz="0" w:space="0" w:color="auto"/>
              </w:rPr>
              <w:t>–</w:t>
            </w:r>
            <w:r w:rsidRPr="004D6135">
              <w:rPr>
                <w:rFonts w:ascii="Calibri" w:eastAsia="Times New Roman" w:hAnsi="Calibri" w:cs="Calibri"/>
                <w:sz w:val="22"/>
                <w:szCs w:val="22"/>
                <w:bdr w:val="none" w:sz="0" w:space="0" w:color="auto"/>
              </w:rPr>
              <w:t xml:space="preserve"> Up to </w:t>
            </w:r>
            <w:r w:rsidRPr="004D6135">
              <w:rPr>
                <w:rFonts w:ascii="Calibri" w:eastAsia="Times New Roman" w:hAnsi="Calibri" w:cs="Calibri"/>
                <w:color w:val="6EADFF"/>
                <w:sz w:val="22"/>
                <w:szCs w:val="22"/>
                <w:bdr w:val="none" w:sz="0" w:space="0" w:color="auto"/>
              </w:rPr>
              <w:t>US$</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100,000</w:t>
            </w:r>
          </w:p>
          <w:p w14:paraId="73F6E910"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trike/>
                <w:color w:val="6EADFF"/>
                <w:sz w:val="22"/>
                <w:szCs w:val="22"/>
                <w:bdr w:val="none" w:sz="0" w:space="0" w:color="auto"/>
              </w:rPr>
              <w:t>Reinstatement Value (85% Condition of Average) Clause</w:t>
            </w:r>
          </w:p>
          <w:p w14:paraId="6257EE8A"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strike/>
                <w:color w:val="6EADFF"/>
                <w:sz w:val="22"/>
                <w:szCs w:val="22"/>
                <w:bdr w:val="none" w:sz="0" w:space="0" w:color="auto"/>
              </w:rPr>
              <w:t>Temporary Removal Clause</w:t>
            </w:r>
          </w:p>
          <w:p w14:paraId="62671B58" w14:textId="77777777" w:rsidR="004D6135"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4D6135">
              <w:rPr>
                <w:rFonts w:ascii="Calibri" w:eastAsia="Times New Roman" w:hAnsi="Calibri" w:cs="Calibri"/>
                <w:color w:val="6EADFF"/>
                <w:sz w:val="22"/>
                <w:szCs w:val="22"/>
                <w:bdr w:val="none" w:sz="0" w:space="0" w:color="auto"/>
              </w:rPr>
              <w:t>Workmen’s</w:t>
            </w:r>
            <w:r w:rsidRPr="004D6135">
              <w:rPr>
                <w:rFonts w:ascii="Calibri" w:eastAsia="Times New Roman" w:hAnsi="Calibri" w:cs="Calibri"/>
                <w:sz w:val="22"/>
                <w:szCs w:val="22"/>
                <w:bdr w:val="none" w:sz="0" w:space="0" w:color="auto"/>
              </w:rPr>
              <w:t xml:space="preserve"> Clause </w:t>
            </w:r>
            <w:r w:rsidRPr="004D6135">
              <w:rPr>
                <w:rFonts w:ascii="Calibri" w:eastAsia="Times New Roman" w:hAnsi="Calibri" w:cs="Calibri"/>
                <w:color w:val="6EADFF"/>
                <w:sz w:val="22"/>
                <w:szCs w:val="22"/>
                <w:bdr w:val="none" w:sz="0" w:space="0" w:color="auto"/>
              </w:rPr>
              <w:t>–</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No</w:t>
            </w:r>
            <w:r w:rsidRPr="004D6135">
              <w:rPr>
                <w:rFonts w:ascii="Calibri" w:eastAsia="Times New Roman" w:hAnsi="Calibri" w:cs="Calibri"/>
                <w:sz w:val="22"/>
                <w:szCs w:val="22"/>
                <w:bdr w:val="none" w:sz="0" w:space="0" w:color="auto"/>
              </w:rPr>
              <w:t xml:space="preserve"> </w:t>
            </w:r>
            <w:r w:rsidRPr="004D6135">
              <w:rPr>
                <w:rFonts w:ascii="Calibri" w:eastAsia="Times New Roman" w:hAnsi="Calibri" w:cs="Calibri"/>
                <w:color w:val="6EADFF"/>
                <w:sz w:val="22"/>
                <w:szCs w:val="22"/>
                <w:bdr w:val="none" w:sz="0" w:space="0" w:color="auto"/>
              </w:rPr>
              <w:t>limit</w:t>
            </w:r>
          </w:p>
          <w:p w14:paraId="2CECA599" w14:textId="7215A3C9" w:rsidR="00EE394B" w:rsidRPr="004D6135" w:rsidRDefault="004D6135" w:rsidP="004D613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80"/>
              <w:rPr>
                <w:rFonts w:ascii="Calibri" w:eastAsia="Times New Roman" w:hAnsi="Calibri" w:cs="Calibri"/>
                <w:sz w:val="22"/>
                <w:szCs w:val="22"/>
                <w:bdr w:val="none" w:sz="0" w:space="0" w:color="auto"/>
              </w:rPr>
            </w:pPr>
            <w:r w:rsidRPr="004D6135">
              <w:rPr>
                <w:rFonts w:ascii="Calibri" w:eastAsia="Times New Roman" w:hAnsi="Calibri" w:cs="Calibri"/>
                <w:strike/>
                <w:color w:val="6EADFF"/>
                <w:sz w:val="22"/>
                <w:szCs w:val="22"/>
                <w:bdr w:val="none" w:sz="0" w:space="0" w:color="auto"/>
              </w:rPr>
              <w:t xml:space="preserve">It is a condition precedent to liability under this Policy that the Insured is in possession of a valid ‘NO OBJECTION CERTIFICATE (NOC)’ from the Fire Brigade, Civil </w:t>
            </w:r>
            <w:proofErr w:type="spellStart"/>
            <w:r w:rsidRPr="004D6135">
              <w:rPr>
                <w:rFonts w:ascii="Calibri" w:eastAsia="Times New Roman" w:hAnsi="Calibri" w:cs="Calibri"/>
                <w:strike/>
                <w:color w:val="6EADFF"/>
                <w:sz w:val="22"/>
                <w:szCs w:val="22"/>
                <w:bdr w:val="none" w:sz="0" w:space="0" w:color="auto"/>
              </w:rPr>
              <w:t>Defence</w:t>
            </w:r>
            <w:proofErr w:type="spellEnd"/>
            <w:r w:rsidRPr="004D6135">
              <w:rPr>
                <w:rFonts w:ascii="Calibri" w:eastAsia="Times New Roman" w:hAnsi="Calibri" w:cs="Calibri"/>
                <w:strike/>
                <w:color w:val="6EADFF"/>
                <w:sz w:val="22"/>
                <w:szCs w:val="22"/>
                <w:bdr w:val="none" w:sz="0" w:space="0" w:color="auto"/>
              </w:rPr>
              <w:t xml:space="preserve"> Department, Ministry of Interior.</w:t>
            </w:r>
          </w:p>
        </w:tc>
      </w:tr>
      <w:tr w:rsidR="00EE394B" w:rsidRPr="00E07C09" w14:paraId="4501674F" w14:textId="77777777" w:rsidTr="003E7290">
        <w:trPr>
          <w:gridAfter w:val="1"/>
          <w:wAfter w:w="8" w:type="dxa"/>
        </w:trPr>
        <w:tc>
          <w:tcPr>
            <w:tcW w:w="1890" w:type="dxa"/>
          </w:tcPr>
          <w:p w14:paraId="5D9DF4E5" w14:textId="77777777" w:rsidR="00EE394B" w:rsidRPr="00E07C09" w:rsidRDefault="00EE394B" w:rsidP="00EE394B">
            <w:pPr>
              <w:ind w:right="-18"/>
              <w:jc w:val="both"/>
              <w:rPr>
                <w:rFonts w:ascii="Calibri" w:hAnsi="Calibri" w:cs="Calibri"/>
                <w:b/>
                <w:i/>
                <w:color w:val="000000"/>
                <w:sz w:val="22"/>
                <w:szCs w:val="22"/>
              </w:rPr>
            </w:pPr>
          </w:p>
        </w:tc>
        <w:tc>
          <w:tcPr>
            <w:tcW w:w="270" w:type="dxa"/>
          </w:tcPr>
          <w:p w14:paraId="0FC8E849" w14:textId="77777777" w:rsidR="00EE394B" w:rsidRPr="00E07C09" w:rsidRDefault="00EE394B" w:rsidP="00EE394B">
            <w:pPr>
              <w:ind w:right="-18"/>
              <w:jc w:val="both"/>
              <w:rPr>
                <w:rFonts w:ascii="Calibri" w:hAnsi="Calibri" w:cs="Calibri"/>
                <w:b/>
                <w:color w:val="000000"/>
                <w:sz w:val="22"/>
                <w:szCs w:val="22"/>
              </w:rPr>
            </w:pPr>
          </w:p>
        </w:tc>
        <w:tc>
          <w:tcPr>
            <w:tcW w:w="8010" w:type="dxa"/>
          </w:tcPr>
          <w:p w14:paraId="2983EBFF" w14:textId="77777777" w:rsidR="00EE394B" w:rsidRPr="00E07C09" w:rsidRDefault="00EE394B" w:rsidP="00EE394B">
            <w:pPr>
              <w:rPr>
                <w:rFonts w:ascii="Calibri" w:hAnsi="Calibri" w:cs="Calibri"/>
                <w:sz w:val="22"/>
                <w:szCs w:val="22"/>
              </w:rPr>
            </w:pPr>
          </w:p>
        </w:tc>
      </w:tr>
      <w:tr w:rsidR="00EE394B" w:rsidRPr="00E07C09" w14:paraId="65F0D717" w14:textId="77777777" w:rsidTr="003E7290">
        <w:trPr>
          <w:gridAfter w:val="1"/>
          <w:wAfter w:w="8" w:type="dxa"/>
        </w:trPr>
        <w:tc>
          <w:tcPr>
            <w:tcW w:w="1890" w:type="dxa"/>
          </w:tcPr>
          <w:p w14:paraId="61E51B16"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EXCLUSIONS</w:t>
            </w:r>
          </w:p>
        </w:tc>
        <w:tc>
          <w:tcPr>
            <w:tcW w:w="270" w:type="dxa"/>
          </w:tcPr>
          <w:p w14:paraId="2D4D0F95"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vAlign w:val="center"/>
          </w:tcPr>
          <w:p w14:paraId="04AB3CD8" w14:textId="23570AD3" w:rsidR="00EE394B" w:rsidRPr="00E07C09" w:rsidRDefault="00EE394B" w:rsidP="00EE394B">
            <w:pPr>
              <w:pStyle w:val="ListParagraph"/>
              <w:numPr>
                <w:ilvl w:val="0"/>
                <w:numId w:val="4"/>
              </w:numPr>
              <w:ind w:right="494"/>
              <w:contextualSpacing/>
              <w:rPr>
                <w:rFonts w:ascii="Calibri" w:hAnsi="Calibri" w:cs="Calibri"/>
                <w:sz w:val="22"/>
                <w:szCs w:val="22"/>
              </w:rPr>
            </w:pPr>
            <w:r w:rsidRPr="00E07C09">
              <w:rPr>
                <w:rFonts w:ascii="Calibri" w:eastAsia="Arial Unicode MS" w:hAnsi="Calibri" w:cs="Calibri"/>
                <w:sz w:val="22"/>
                <w:szCs w:val="22"/>
                <w:bdr w:val="nil"/>
              </w:rPr>
              <w:t xml:space="preserve">Pandemic / Epidemic Exclusion Clause </w:t>
            </w:r>
          </w:p>
          <w:p w14:paraId="105702A5" w14:textId="77777777" w:rsidR="00EE394B" w:rsidRPr="00E07C09" w:rsidRDefault="00EE394B" w:rsidP="00EE394B">
            <w:pPr>
              <w:pStyle w:val="ListParagraph"/>
              <w:numPr>
                <w:ilvl w:val="0"/>
                <w:numId w:val="4"/>
              </w:numPr>
              <w:ind w:right="494"/>
              <w:contextualSpacing/>
              <w:rPr>
                <w:rFonts w:ascii="Calibri" w:hAnsi="Calibri" w:cs="Calibri"/>
                <w:sz w:val="22"/>
                <w:szCs w:val="22"/>
              </w:rPr>
            </w:pPr>
            <w:r w:rsidRPr="00E07C09">
              <w:rPr>
                <w:rFonts w:ascii="Calibri" w:eastAsia="Arial Unicode MS" w:hAnsi="Calibri" w:cs="Calibri"/>
                <w:sz w:val="22"/>
                <w:szCs w:val="22"/>
                <w:bdr w:val="nil"/>
              </w:rPr>
              <w:t xml:space="preserve">Nuclear/Chemical/Biological Terrorism Exclusion Clause </w:t>
            </w:r>
          </w:p>
          <w:p w14:paraId="4D51F854" w14:textId="77777777" w:rsidR="00EE394B" w:rsidRPr="00E07C09" w:rsidRDefault="00EE394B" w:rsidP="00EE394B">
            <w:pPr>
              <w:pStyle w:val="ListParagraph"/>
              <w:numPr>
                <w:ilvl w:val="0"/>
                <w:numId w:val="4"/>
              </w:numPr>
              <w:rPr>
                <w:rFonts w:ascii="Calibri" w:hAnsi="Calibri" w:cs="Calibri"/>
                <w:sz w:val="22"/>
                <w:szCs w:val="22"/>
              </w:rPr>
            </w:pPr>
            <w:r w:rsidRPr="00E07C09">
              <w:rPr>
                <w:rFonts w:ascii="Calibri" w:hAnsi="Calibri" w:cs="Calibri"/>
                <w:sz w:val="22"/>
                <w:szCs w:val="22"/>
              </w:rPr>
              <w:t xml:space="preserve">Toxic </w:t>
            </w:r>
            <w:proofErr w:type="spellStart"/>
            <w:r w:rsidRPr="00E07C09">
              <w:rPr>
                <w:rFonts w:ascii="Calibri" w:hAnsi="Calibri" w:cs="Calibri"/>
                <w:sz w:val="22"/>
                <w:szCs w:val="22"/>
              </w:rPr>
              <w:t>Mould</w:t>
            </w:r>
            <w:proofErr w:type="spellEnd"/>
            <w:r w:rsidRPr="00E07C09">
              <w:rPr>
                <w:rFonts w:ascii="Calibri" w:hAnsi="Calibri" w:cs="Calibri"/>
                <w:sz w:val="22"/>
                <w:szCs w:val="22"/>
              </w:rPr>
              <w:t xml:space="preserve"> Exclusion Clause </w:t>
            </w:r>
          </w:p>
          <w:p w14:paraId="4D9CB84B" w14:textId="37186FD8" w:rsidR="00EE394B" w:rsidRPr="00E07C09" w:rsidRDefault="00EE394B" w:rsidP="00EE394B">
            <w:pPr>
              <w:pStyle w:val="ListParagraph"/>
              <w:numPr>
                <w:ilvl w:val="0"/>
                <w:numId w:val="4"/>
              </w:numPr>
              <w:ind w:right="494"/>
              <w:contextualSpacing/>
              <w:rPr>
                <w:rFonts w:ascii="Calibri" w:hAnsi="Calibri" w:cs="Calibri"/>
                <w:sz w:val="22"/>
                <w:szCs w:val="22"/>
              </w:rPr>
            </w:pPr>
            <w:r w:rsidRPr="00E07C09">
              <w:rPr>
                <w:rFonts w:ascii="Calibri" w:eastAsia="Arial Unicode MS" w:hAnsi="Calibri" w:cs="Calibri"/>
                <w:sz w:val="22"/>
                <w:szCs w:val="22"/>
                <w:bdr w:val="nil"/>
              </w:rPr>
              <w:t xml:space="preserve">Sabotage and Terrorism Exclusion Clause </w:t>
            </w:r>
          </w:p>
          <w:p w14:paraId="0233C425" w14:textId="3280723C"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Transmission and Distribution Lines Exclusion – Above Ground (300m exclusion)– LSW 1635 - as attached</w:t>
            </w:r>
          </w:p>
          <w:p w14:paraId="4F3B8961" w14:textId="2E4D63B7"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War and Terrorism Exclusion Endorsement (Reinsurance) – NMA 2919 - as attached</w:t>
            </w:r>
          </w:p>
          <w:p w14:paraId="6F8A6CDF" w14:textId="468E5FD9"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 xml:space="preserve">Property Cyber and Data </w:t>
            </w:r>
            <w:proofErr w:type="gramStart"/>
            <w:r w:rsidRPr="00E07C09">
              <w:rPr>
                <w:rFonts w:ascii="Calibri" w:hAnsi="Calibri" w:cs="Calibri"/>
                <w:color w:val="0070C0"/>
                <w:sz w:val="22"/>
                <w:szCs w:val="22"/>
              </w:rPr>
              <w:t>Exclusion  -</w:t>
            </w:r>
            <w:proofErr w:type="gramEnd"/>
            <w:r w:rsidRPr="00E07C09">
              <w:rPr>
                <w:rFonts w:ascii="Calibri" w:hAnsi="Calibri" w:cs="Calibri"/>
                <w:color w:val="0070C0"/>
                <w:sz w:val="22"/>
                <w:szCs w:val="22"/>
              </w:rPr>
              <w:t>LMA 5401 - as attached</w:t>
            </w:r>
          </w:p>
          <w:p w14:paraId="4D3F1840" w14:textId="33390114"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 xml:space="preserve">Nuclear Energy Risks Exclusion Clause (Reinsurance) (1994) </w:t>
            </w:r>
            <w:r w:rsidRPr="00E07C09">
              <w:rPr>
                <w:rFonts w:ascii="Calibri" w:hAnsi="Calibri" w:cs="Calibri"/>
                <w:color w:val="0070C0"/>
                <w:sz w:val="22"/>
                <w:szCs w:val="22"/>
              </w:rPr>
              <w:tab/>
              <w:t xml:space="preserve"> </w:t>
            </w:r>
          </w:p>
          <w:p w14:paraId="6CB5B97A" w14:textId="428FB146" w:rsidR="00EE394B" w:rsidRPr="00E07C09" w:rsidRDefault="00EE394B" w:rsidP="00EE394B">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color w:val="0070C0"/>
                <w:sz w:val="22"/>
                <w:szCs w:val="22"/>
              </w:rPr>
            </w:pPr>
            <w:r w:rsidRPr="00E07C09">
              <w:rPr>
                <w:rFonts w:ascii="Calibri" w:hAnsi="Calibri" w:cs="Calibri"/>
                <w:color w:val="0070C0"/>
                <w:sz w:val="22"/>
                <w:szCs w:val="22"/>
              </w:rPr>
              <w:t>(Worldwide Excluding U.S.A. and Canada) – NMA 1975 (a) - as attached</w:t>
            </w:r>
          </w:p>
          <w:p w14:paraId="3B436C60" w14:textId="3B59AC90"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Industries Seepage, Pollution and Contamination Clause No. 3 – NMA 1685 as attached</w:t>
            </w:r>
          </w:p>
          <w:p w14:paraId="20B806C5" w14:textId="5DB429F9"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Institute Radioactive contamination, Chemical, Biological, Bio-chemical and Electromagnetic weapons Exclusion Clause – CL 370 -as attached</w:t>
            </w:r>
          </w:p>
          <w:p w14:paraId="66C3A55C" w14:textId="466BB895"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Sanctions Exclusion Clause as attached</w:t>
            </w:r>
          </w:p>
          <w:p w14:paraId="3D4F0D12" w14:textId="471323C9"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Political Risks Exclusion as attached</w:t>
            </w:r>
          </w:p>
          <w:p w14:paraId="2A353539" w14:textId="67185559"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Property and Plant Testing and Commissioning Clause for Initial Operation as attached</w:t>
            </w:r>
          </w:p>
          <w:p w14:paraId="6543160F" w14:textId="77777777"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 xml:space="preserve">Communicable Disease Endorsement (For use on property policies) – LMA </w:t>
            </w:r>
            <w:proofErr w:type="gramStart"/>
            <w:r w:rsidRPr="00E07C09">
              <w:rPr>
                <w:rFonts w:ascii="Calibri" w:hAnsi="Calibri" w:cs="Calibri"/>
                <w:color w:val="0070C0"/>
                <w:sz w:val="22"/>
                <w:szCs w:val="22"/>
              </w:rPr>
              <w:t>5393  as</w:t>
            </w:r>
            <w:proofErr w:type="gramEnd"/>
            <w:r w:rsidRPr="00E07C09">
              <w:rPr>
                <w:rFonts w:ascii="Calibri" w:hAnsi="Calibri" w:cs="Calibri"/>
                <w:color w:val="0070C0"/>
                <w:sz w:val="22"/>
                <w:szCs w:val="22"/>
              </w:rPr>
              <w:t xml:space="preserve"> attached</w:t>
            </w:r>
          </w:p>
          <w:p w14:paraId="2612EC7D" w14:textId="7ECDE357"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 xml:space="preserve">Excluding any consequential or business interruption loss to the insured property which is not the direct consequence of an insured sudden and </w:t>
            </w:r>
            <w:proofErr w:type="gramStart"/>
            <w:r w:rsidRPr="00E07C09">
              <w:rPr>
                <w:rFonts w:ascii="Calibri" w:hAnsi="Calibri" w:cs="Calibri"/>
                <w:color w:val="0070C0"/>
                <w:sz w:val="22"/>
                <w:szCs w:val="22"/>
              </w:rPr>
              <w:t>accidental</w:t>
            </w:r>
            <w:proofErr w:type="gramEnd"/>
            <w:r w:rsidRPr="00E07C09">
              <w:rPr>
                <w:rFonts w:ascii="Calibri" w:hAnsi="Calibri" w:cs="Calibri"/>
                <w:color w:val="0070C0"/>
                <w:sz w:val="22"/>
                <w:szCs w:val="22"/>
              </w:rPr>
              <w:t xml:space="preserve"> direct physical damage.</w:t>
            </w:r>
          </w:p>
          <w:p w14:paraId="2E08F79A" w14:textId="77777777"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Excluding loss arising from contractor’s / subcontractor’s maintenance obligations (covered under CAR maintenance cover)</w:t>
            </w:r>
          </w:p>
          <w:p w14:paraId="233DC7F4" w14:textId="77777777"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Any material damage and/or consequential loss resulting from political risks are excluded</w:t>
            </w:r>
          </w:p>
          <w:p w14:paraId="7089EF25" w14:textId="3806C2A2"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Excluding TPL / PL</w:t>
            </w:r>
          </w:p>
          <w:p w14:paraId="3EE80411" w14:textId="760F0053" w:rsidR="00EE394B" w:rsidRPr="00E07C09" w:rsidRDefault="00EE394B" w:rsidP="00EE394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0070C0"/>
                <w:sz w:val="22"/>
                <w:szCs w:val="22"/>
              </w:rPr>
            </w:pPr>
            <w:r w:rsidRPr="00E07C09">
              <w:rPr>
                <w:rFonts w:ascii="Calibri" w:hAnsi="Calibri" w:cs="Calibri"/>
                <w:color w:val="0070C0"/>
                <w:sz w:val="22"/>
                <w:szCs w:val="22"/>
              </w:rPr>
              <w:t>Excluding properties constructed from wood or with wooden roofs</w:t>
            </w:r>
          </w:p>
        </w:tc>
      </w:tr>
      <w:tr w:rsidR="00EE394B" w:rsidRPr="00E07C09" w14:paraId="61AD1892" w14:textId="77777777" w:rsidTr="003E7290">
        <w:trPr>
          <w:gridAfter w:val="1"/>
          <w:wAfter w:w="8" w:type="dxa"/>
        </w:trPr>
        <w:tc>
          <w:tcPr>
            <w:tcW w:w="1890" w:type="dxa"/>
          </w:tcPr>
          <w:p w14:paraId="6378822B" w14:textId="77777777" w:rsidR="00EE394B" w:rsidRPr="00E07C09" w:rsidRDefault="00EE394B" w:rsidP="00EE394B">
            <w:pPr>
              <w:ind w:right="-18"/>
              <w:jc w:val="both"/>
              <w:rPr>
                <w:rFonts w:ascii="Calibri" w:hAnsi="Calibri" w:cs="Calibri"/>
                <w:b/>
                <w:i/>
                <w:color w:val="000000"/>
                <w:sz w:val="22"/>
                <w:szCs w:val="22"/>
              </w:rPr>
            </w:pPr>
          </w:p>
        </w:tc>
        <w:tc>
          <w:tcPr>
            <w:tcW w:w="270" w:type="dxa"/>
          </w:tcPr>
          <w:p w14:paraId="21268C48" w14:textId="77777777" w:rsidR="00EE394B" w:rsidRPr="00E07C09" w:rsidRDefault="00EE394B" w:rsidP="00EE394B">
            <w:pPr>
              <w:ind w:right="-18"/>
              <w:jc w:val="both"/>
              <w:rPr>
                <w:rFonts w:ascii="Calibri" w:hAnsi="Calibri" w:cs="Calibri"/>
                <w:b/>
                <w:color w:val="000000"/>
                <w:sz w:val="22"/>
                <w:szCs w:val="22"/>
              </w:rPr>
            </w:pPr>
          </w:p>
        </w:tc>
        <w:tc>
          <w:tcPr>
            <w:tcW w:w="8010" w:type="dxa"/>
          </w:tcPr>
          <w:p w14:paraId="5EE065C5" w14:textId="77777777" w:rsidR="00EE394B" w:rsidRPr="00E07C09" w:rsidRDefault="00EE394B" w:rsidP="00EE394B">
            <w:pPr>
              <w:rPr>
                <w:rFonts w:ascii="Calibri" w:hAnsi="Calibri" w:cs="Calibri"/>
                <w:sz w:val="22"/>
                <w:szCs w:val="22"/>
              </w:rPr>
            </w:pPr>
          </w:p>
        </w:tc>
      </w:tr>
      <w:tr w:rsidR="00EE394B" w:rsidRPr="00E07C09" w14:paraId="451802EC" w14:textId="77777777" w:rsidTr="003E7290">
        <w:trPr>
          <w:gridAfter w:val="1"/>
          <w:wAfter w:w="8" w:type="dxa"/>
        </w:trPr>
        <w:tc>
          <w:tcPr>
            <w:tcW w:w="1890" w:type="dxa"/>
          </w:tcPr>
          <w:p w14:paraId="66B21159" w14:textId="5FA4A078" w:rsidR="00EE394B" w:rsidRPr="00E07C09" w:rsidRDefault="00EE394B" w:rsidP="00EE394B">
            <w:pPr>
              <w:ind w:right="-18"/>
              <w:jc w:val="both"/>
              <w:rPr>
                <w:rFonts w:ascii="Calibri" w:hAnsi="Calibri" w:cs="Calibri"/>
                <w:b/>
                <w:iCs/>
                <w:color w:val="000000"/>
                <w:sz w:val="22"/>
                <w:szCs w:val="22"/>
              </w:rPr>
            </w:pPr>
            <w:r w:rsidRPr="00E07C09">
              <w:rPr>
                <w:rFonts w:ascii="Calibri" w:hAnsi="Calibri" w:cs="Calibri"/>
                <w:b/>
                <w:iCs/>
                <w:color w:val="000000"/>
                <w:sz w:val="22"/>
                <w:szCs w:val="22"/>
              </w:rPr>
              <w:t>SUBJECTIVITIES/WARRANTIES</w:t>
            </w:r>
          </w:p>
        </w:tc>
        <w:tc>
          <w:tcPr>
            <w:tcW w:w="270" w:type="dxa"/>
          </w:tcPr>
          <w:p w14:paraId="58508076" w14:textId="359F59A1"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p w14:paraId="5AFB1299" w14:textId="2D2258C3" w:rsidR="00EE394B" w:rsidRPr="00E07C09" w:rsidRDefault="00EE394B" w:rsidP="00EE394B">
            <w:pPr>
              <w:numPr>
                <w:ilvl w:val="0"/>
                <w:numId w:val="4"/>
              </w:numPr>
              <w:rPr>
                <w:rFonts w:ascii="Calibri" w:hAnsi="Calibri" w:cs="Calibri"/>
                <w:color w:val="0070C0"/>
                <w:sz w:val="22"/>
                <w:szCs w:val="22"/>
              </w:rPr>
            </w:pPr>
            <w:r w:rsidRPr="00E07C09">
              <w:rPr>
                <w:rFonts w:ascii="Calibri" w:hAnsi="Calibri" w:cs="Calibri"/>
                <w:color w:val="0070C0"/>
                <w:sz w:val="22"/>
                <w:szCs w:val="22"/>
              </w:rPr>
              <w:t>Warranted all firefighting equipment installed – tested –commissioned operational and fully energized during currency of this policy</w:t>
            </w:r>
          </w:p>
          <w:p w14:paraId="6D056892" w14:textId="6FE424BD" w:rsidR="00EE394B" w:rsidRPr="00E07C09" w:rsidRDefault="00EE394B" w:rsidP="00EE394B">
            <w:pPr>
              <w:numPr>
                <w:ilvl w:val="0"/>
                <w:numId w:val="4"/>
              </w:numPr>
              <w:rPr>
                <w:rFonts w:ascii="Calibri" w:hAnsi="Calibri" w:cs="Calibri"/>
                <w:color w:val="0070C0"/>
                <w:sz w:val="22"/>
                <w:szCs w:val="22"/>
              </w:rPr>
            </w:pPr>
            <w:r w:rsidRPr="00E07C09">
              <w:rPr>
                <w:rFonts w:ascii="Calibri" w:hAnsi="Calibri" w:cs="Calibri"/>
                <w:color w:val="0070C0"/>
                <w:sz w:val="22"/>
                <w:szCs w:val="22"/>
              </w:rPr>
              <w:lastRenderedPageBreak/>
              <w:t>Warranted noncombustible material used in the construction. Any Aluminum Composite Panels used in construction should have passed a full-scale fire test as per NFPA 285 or equivalent.</w:t>
            </w:r>
          </w:p>
          <w:p w14:paraId="235D15BF" w14:textId="3C8D4696" w:rsidR="00EE394B" w:rsidRPr="00E07C09" w:rsidRDefault="00EE394B" w:rsidP="00EE394B">
            <w:pPr>
              <w:numPr>
                <w:ilvl w:val="0"/>
                <w:numId w:val="4"/>
              </w:numPr>
              <w:rPr>
                <w:rFonts w:ascii="Calibri" w:hAnsi="Calibri" w:cs="Calibri"/>
                <w:color w:val="0070C0"/>
                <w:sz w:val="22"/>
                <w:szCs w:val="22"/>
              </w:rPr>
            </w:pPr>
            <w:r w:rsidRPr="00E07C09">
              <w:rPr>
                <w:rFonts w:ascii="Calibri" w:hAnsi="Calibri" w:cs="Calibri"/>
                <w:color w:val="0070C0"/>
                <w:sz w:val="22"/>
                <w:szCs w:val="22"/>
              </w:rPr>
              <w:t xml:space="preserve">Warranted ‘no objection certificate’ from </w:t>
            </w:r>
            <w:proofErr w:type="gramStart"/>
            <w:r w:rsidRPr="00E07C09">
              <w:rPr>
                <w:rFonts w:ascii="Calibri" w:hAnsi="Calibri" w:cs="Calibri"/>
                <w:color w:val="0070C0"/>
                <w:sz w:val="22"/>
                <w:szCs w:val="22"/>
              </w:rPr>
              <w:t>local</w:t>
            </w:r>
            <w:proofErr w:type="gramEnd"/>
            <w:r w:rsidRPr="00E07C09">
              <w:rPr>
                <w:rFonts w:ascii="Calibri" w:hAnsi="Calibri" w:cs="Calibri"/>
                <w:color w:val="0070C0"/>
                <w:sz w:val="22"/>
                <w:szCs w:val="22"/>
              </w:rPr>
              <w:t xml:space="preserve"> Civil Defense Authority to remain valid for the currency of this policy</w:t>
            </w:r>
          </w:p>
        </w:tc>
      </w:tr>
      <w:tr w:rsidR="00EE394B" w:rsidRPr="00E07C09" w14:paraId="2BF73E15" w14:textId="77777777" w:rsidTr="003E7290">
        <w:trPr>
          <w:gridAfter w:val="1"/>
          <w:wAfter w:w="8" w:type="dxa"/>
        </w:trPr>
        <w:tc>
          <w:tcPr>
            <w:tcW w:w="1890" w:type="dxa"/>
          </w:tcPr>
          <w:p w14:paraId="02696A4C" w14:textId="77777777" w:rsidR="00EE394B" w:rsidRPr="00E07C09" w:rsidRDefault="00EE394B" w:rsidP="00EE394B">
            <w:pPr>
              <w:ind w:right="-18"/>
              <w:jc w:val="both"/>
              <w:rPr>
                <w:rFonts w:ascii="Calibri" w:hAnsi="Calibri" w:cs="Calibri"/>
                <w:b/>
                <w:i/>
                <w:color w:val="000000"/>
                <w:sz w:val="22"/>
                <w:szCs w:val="22"/>
              </w:rPr>
            </w:pPr>
          </w:p>
        </w:tc>
        <w:tc>
          <w:tcPr>
            <w:tcW w:w="270" w:type="dxa"/>
          </w:tcPr>
          <w:p w14:paraId="211F8CCD" w14:textId="77777777" w:rsidR="00EE394B" w:rsidRPr="00E07C09" w:rsidRDefault="00EE394B" w:rsidP="00EE394B">
            <w:pPr>
              <w:ind w:right="-18"/>
              <w:jc w:val="both"/>
              <w:rPr>
                <w:rFonts w:ascii="Calibri" w:hAnsi="Calibri" w:cs="Calibri"/>
                <w:b/>
                <w:color w:val="000000"/>
                <w:sz w:val="22"/>
                <w:szCs w:val="22"/>
              </w:rPr>
            </w:pPr>
          </w:p>
        </w:tc>
        <w:tc>
          <w:tcPr>
            <w:tcW w:w="8010" w:type="dxa"/>
          </w:tcPr>
          <w:p w14:paraId="526947E0" w14:textId="77777777" w:rsidR="00EE394B" w:rsidRPr="00E07C09" w:rsidRDefault="00EE394B" w:rsidP="00EE394B">
            <w:pPr>
              <w:rPr>
                <w:rFonts w:ascii="Calibri" w:hAnsi="Calibri" w:cs="Calibri"/>
                <w:sz w:val="22"/>
                <w:szCs w:val="22"/>
              </w:rPr>
            </w:pPr>
          </w:p>
        </w:tc>
      </w:tr>
      <w:tr w:rsidR="00EE394B" w:rsidRPr="00E07C09" w14:paraId="72E085D7" w14:textId="77777777" w:rsidTr="003E7290">
        <w:trPr>
          <w:gridAfter w:val="1"/>
          <w:wAfter w:w="8" w:type="dxa"/>
        </w:trPr>
        <w:tc>
          <w:tcPr>
            <w:tcW w:w="1890" w:type="dxa"/>
          </w:tcPr>
          <w:p w14:paraId="3E500858" w14:textId="77777777" w:rsidR="00EE394B" w:rsidRPr="00E07C09" w:rsidRDefault="00EE394B" w:rsidP="00EE394B">
            <w:pPr>
              <w:ind w:right="-18"/>
              <w:jc w:val="both"/>
              <w:rPr>
                <w:rFonts w:ascii="Calibri" w:hAnsi="Calibri" w:cs="Calibri"/>
                <w:b/>
                <w:i/>
                <w:color w:val="000000"/>
                <w:sz w:val="22"/>
                <w:szCs w:val="22"/>
              </w:rPr>
            </w:pPr>
          </w:p>
        </w:tc>
        <w:tc>
          <w:tcPr>
            <w:tcW w:w="270" w:type="dxa"/>
          </w:tcPr>
          <w:p w14:paraId="1F5CFB1A" w14:textId="77777777" w:rsidR="00EE394B" w:rsidRPr="00E07C09" w:rsidRDefault="00EE394B" w:rsidP="00EE394B">
            <w:pPr>
              <w:ind w:right="-18"/>
              <w:jc w:val="both"/>
              <w:rPr>
                <w:rFonts w:ascii="Calibri" w:hAnsi="Calibri" w:cs="Calibri"/>
                <w:b/>
                <w:color w:val="000000"/>
                <w:sz w:val="22"/>
                <w:szCs w:val="22"/>
              </w:rPr>
            </w:pPr>
          </w:p>
        </w:tc>
        <w:tc>
          <w:tcPr>
            <w:tcW w:w="8010" w:type="dxa"/>
          </w:tcPr>
          <w:p w14:paraId="4D19D3D6" w14:textId="77777777" w:rsidR="00EE394B" w:rsidRPr="00E07C09" w:rsidRDefault="00EE394B" w:rsidP="00EE394B">
            <w:pPr>
              <w:rPr>
                <w:rFonts w:ascii="Calibri" w:hAnsi="Calibri" w:cs="Calibri"/>
                <w:sz w:val="22"/>
                <w:szCs w:val="22"/>
              </w:rPr>
            </w:pPr>
          </w:p>
        </w:tc>
      </w:tr>
      <w:tr w:rsidR="00EE394B" w:rsidRPr="00E07C09" w14:paraId="0F50B377" w14:textId="77777777" w:rsidTr="003E7290">
        <w:trPr>
          <w:gridAfter w:val="1"/>
          <w:wAfter w:w="8" w:type="dxa"/>
        </w:trPr>
        <w:tc>
          <w:tcPr>
            <w:tcW w:w="1890" w:type="dxa"/>
          </w:tcPr>
          <w:p w14:paraId="69DEE938" w14:textId="462D0503"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REINSURANCE CONDITIONS</w:t>
            </w:r>
          </w:p>
        </w:tc>
        <w:tc>
          <w:tcPr>
            <w:tcW w:w="270" w:type="dxa"/>
          </w:tcPr>
          <w:p w14:paraId="27A6002F" w14:textId="1031FECF"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p w14:paraId="1C6CF53D" w14:textId="1B08D57E"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hAnsi="Calibri" w:cs="Calibri"/>
                <w:sz w:val="22"/>
                <w:szCs w:val="22"/>
              </w:rPr>
              <w:t xml:space="preserve">This is being a reinsurance of </w:t>
            </w:r>
            <w:proofErr w:type="spellStart"/>
            <w:r w:rsidRPr="00E07C09">
              <w:rPr>
                <w:rFonts w:ascii="Calibri" w:hAnsi="Calibri" w:cs="Calibri"/>
                <w:sz w:val="22"/>
                <w:szCs w:val="22"/>
              </w:rPr>
              <w:t>Damaan</w:t>
            </w:r>
            <w:proofErr w:type="spellEnd"/>
            <w:r w:rsidRPr="00E07C09">
              <w:rPr>
                <w:rFonts w:ascii="Calibri" w:hAnsi="Calibri" w:cs="Calibri"/>
                <w:sz w:val="22"/>
                <w:szCs w:val="22"/>
              </w:rPr>
              <w:t xml:space="preserve"> Islamic Insurance Company (</w:t>
            </w:r>
            <w:proofErr w:type="spellStart"/>
            <w:r w:rsidRPr="00E07C09">
              <w:rPr>
                <w:rFonts w:ascii="Calibri" w:hAnsi="Calibri" w:cs="Calibri"/>
                <w:sz w:val="22"/>
                <w:szCs w:val="22"/>
              </w:rPr>
              <w:t>Beema</w:t>
            </w:r>
            <w:proofErr w:type="spellEnd"/>
            <w:r w:rsidRPr="00E07C09">
              <w:rPr>
                <w:rFonts w:ascii="Calibri" w:hAnsi="Calibri" w:cs="Calibri"/>
                <w:sz w:val="22"/>
                <w:szCs w:val="22"/>
              </w:rPr>
              <w:t xml:space="preserve">), it is understood and agreed that subscribing hereto will follow </w:t>
            </w:r>
            <w:proofErr w:type="spellStart"/>
            <w:r w:rsidRPr="00E07C09">
              <w:rPr>
                <w:rFonts w:ascii="Calibri" w:hAnsi="Calibri" w:cs="Calibri"/>
                <w:sz w:val="22"/>
                <w:szCs w:val="22"/>
              </w:rPr>
              <w:t>Beema</w:t>
            </w:r>
            <w:proofErr w:type="spellEnd"/>
            <w:r w:rsidRPr="00E07C09">
              <w:rPr>
                <w:rFonts w:ascii="Calibri" w:hAnsi="Calibri" w:cs="Calibri"/>
                <w:sz w:val="22"/>
                <w:szCs w:val="22"/>
              </w:rPr>
              <w:t xml:space="preserve"> </w:t>
            </w:r>
            <w:proofErr w:type="gramStart"/>
            <w:r w:rsidRPr="00E07C09">
              <w:rPr>
                <w:rFonts w:ascii="Calibri" w:hAnsi="Calibri" w:cs="Calibri"/>
                <w:sz w:val="22"/>
                <w:szCs w:val="22"/>
              </w:rPr>
              <w:t>in regard to</w:t>
            </w:r>
            <w:proofErr w:type="gramEnd"/>
            <w:r w:rsidRPr="00E07C09">
              <w:rPr>
                <w:rFonts w:ascii="Calibri" w:hAnsi="Calibri" w:cs="Calibri"/>
                <w:sz w:val="22"/>
                <w:szCs w:val="22"/>
              </w:rPr>
              <w:t xml:space="preserve"> </w:t>
            </w:r>
            <w:proofErr w:type="gramStart"/>
            <w:r w:rsidRPr="00E07C09">
              <w:rPr>
                <w:rFonts w:ascii="Calibri" w:hAnsi="Calibri" w:cs="Calibri"/>
                <w:sz w:val="22"/>
                <w:szCs w:val="22"/>
              </w:rPr>
              <w:t>all of</w:t>
            </w:r>
            <w:proofErr w:type="gramEnd"/>
            <w:r w:rsidRPr="00E07C09">
              <w:rPr>
                <w:rFonts w:ascii="Calibri" w:hAnsi="Calibri" w:cs="Calibri"/>
                <w:sz w:val="22"/>
                <w:szCs w:val="22"/>
              </w:rPr>
              <w:t xml:space="preserve"> the conditions, clauses, terms, amendments and agreements. </w:t>
            </w:r>
            <w:proofErr w:type="gramStart"/>
            <w:r w:rsidRPr="00E07C09">
              <w:rPr>
                <w:rFonts w:ascii="Calibri" w:hAnsi="Calibri" w:cs="Calibri"/>
                <w:sz w:val="22"/>
                <w:szCs w:val="22"/>
              </w:rPr>
              <w:t>Also</w:t>
            </w:r>
            <w:proofErr w:type="gramEnd"/>
            <w:r w:rsidRPr="00E07C09">
              <w:rPr>
                <w:rFonts w:ascii="Calibri" w:hAnsi="Calibri" w:cs="Calibri"/>
                <w:sz w:val="22"/>
                <w:szCs w:val="22"/>
              </w:rPr>
              <w:t xml:space="preserve"> it will follow absolutely all settlements &amp; payments in every respect including settlements of claims and will follow </w:t>
            </w:r>
            <w:proofErr w:type="spellStart"/>
            <w:r w:rsidRPr="00E07C09">
              <w:rPr>
                <w:rFonts w:ascii="Calibri" w:hAnsi="Calibri" w:cs="Calibri"/>
                <w:sz w:val="22"/>
                <w:szCs w:val="22"/>
              </w:rPr>
              <w:t>Beema’s</w:t>
            </w:r>
            <w:proofErr w:type="spellEnd"/>
            <w:r w:rsidRPr="00E07C09">
              <w:rPr>
                <w:rFonts w:ascii="Calibri" w:hAnsi="Calibri" w:cs="Calibri"/>
                <w:sz w:val="22"/>
                <w:szCs w:val="22"/>
              </w:rPr>
              <w:t xml:space="preserve"> decision absolutely</w:t>
            </w:r>
          </w:p>
          <w:p w14:paraId="41DDEA54" w14:textId="4F5F7734"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eastAsia="MS Mincho" w:hAnsi="Calibri" w:cs="Calibri"/>
                <w:color w:val="0070C0"/>
                <w:sz w:val="22"/>
                <w:szCs w:val="22"/>
              </w:rPr>
              <w:t>Subject to NKORL up to inception date &amp;/or date of final confirmation whichever is latest</w:t>
            </w:r>
          </w:p>
          <w:p w14:paraId="7973610B" w14:textId="7987ADFF" w:rsidR="00EE394B" w:rsidRPr="00E07C09" w:rsidRDefault="00EE394B" w:rsidP="00EE394B">
            <w:pPr>
              <w:pStyle w:val="ListParagraph"/>
              <w:numPr>
                <w:ilvl w:val="0"/>
                <w:numId w:val="8"/>
              </w:numPr>
              <w:jc w:val="both"/>
              <w:rPr>
                <w:rFonts w:ascii="Calibri" w:eastAsia="MS Mincho" w:hAnsi="Calibri" w:cs="Calibri"/>
                <w:color w:val="0070C0"/>
                <w:sz w:val="22"/>
                <w:szCs w:val="22"/>
                <w:bdr w:val="nil"/>
              </w:rPr>
            </w:pPr>
            <w:r w:rsidRPr="00E07C09">
              <w:rPr>
                <w:rFonts w:ascii="Calibri" w:eastAsia="MS Mincho" w:hAnsi="Calibri" w:cs="Calibri"/>
                <w:color w:val="0070C0"/>
                <w:sz w:val="22"/>
                <w:szCs w:val="22"/>
                <w:bdr w:val="nil"/>
              </w:rPr>
              <w:t>This Offer will expire on ………at the latest</w:t>
            </w:r>
          </w:p>
          <w:p w14:paraId="71ED1068" w14:textId="77777777"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eastAsia="MS Mincho" w:hAnsi="Calibri" w:cs="Calibri"/>
                <w:color w:val="0070C0"/>
                <w:sz w:val="22"/>
                <w:szCs w:val="22"/>
              </w:rPr>
              <w:t xml:space="preserve">Reinsurers Liability Several Not Joint LMA3333 </w:t>
            </w:r>
          </w:p>
          <w:p w14:paraId="19179825" w14:textId="77777777" w:rsidR="00EE394B" w:rsidRPr="00E07C09" w:rsidRDefault="00EE394B" w:rsidP="00EE394B">
            <w:pPr>
              <w:pStyle w:val="ListParagraph"/>
              <w:numPr>
                <w:ilvl w:val="0"/>
                <w:numId w:val="8"/>
              </w:numPr>
              <w:spacing w:line="264" w:lineRule="auto"/>
              <w:contextualSpacing/>
              <w:jc w:val="both"/>
              <w:rPr>
                <w:rFonts w:ascii="Calibri" w:eastAsia="MS Mincho" w:hAnsi="Calibri" w:cs="Calibri"/>
                <w:color w:val="0070C0"/>
                <w:sz w:val="22"/>
                <w:szCs w:val="22"/>
                <w:bdr w:val="nil"/>
              </w:rPr>
            </w:pPr>
            <w:r w:rsidRPr="00E07C09">
              <w:rPr>
                <w:rFonts w:ascii="Calibri" w:eastAsia="MS Mincho" w:hAnsi="Calibri" w:cs="Calibri"/>
                <w:color w:val="0070C0"/>
                <w:sz w:val="22"/>
                <w:szCs w:val="22"/>
                <w:bdr w:val="nil"/>
              </w:rPr>
              <w:t xml:space="preserve">Material damage proviso </w:t>
            </w:r>
          </w:p>
          <w:p w14:paraId="2CBA476F" w14:textId="7F436DF9"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eastAsia="MS Mincho" w:hAnsi="Calibri" w:cs="Calibri"/>
                <w:color w:val="0070C0"/>
                <w:sz w:val="22"/>
                <w:szCs w:val="22"/>
              </w:rPr>
              <w:t>No other Zurich Interest</w:t>
            </w:r>
          </w:p>
          <w:p w14:paraId="36FF6B73" w14:textId="77777777"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eastAsia="MS Mincho" w:hAnsi="Calibri" w:cs="Calibri"/>
                <w:color w:val="0070C0"/>
                <w:sz w:val="22"/>
                <w:szCs w:val="22"/>
              </w:rPr>
              <w:t xml:space="preserve">Subject coverage </w:t>
            </w:r>
            <w:proofErr w:type="gramStart"/>
            <w:r w:rsidRPr="00E07C09">
              <w:rPr>
                <w:rFonts w:ascii="Calibri" w:eastAsia="MS Mincho" w:hAnsi="Calibri" w:cs="Calibri"/>
                <w:color w:val="0070C0"/>
                <w:sz w:val="22"/>
                <w:szCs w:val="22"/>
              </w:rPr>
              <w:t>as a consequence of</w:t>
            </w:r>
            <w:proofErr w:type="gramEnd"/>
            <w:r w:rsidRPr="00E07C09">
              <w:rPr>
                <w:rFonts w:ascii="Calibri" w:eastAsia="MS Mincho" w:hAnsi="Calibri" w:cs="Calibri"/>
                <w:color w:val="0070C0"/>
                <w:sz w:val="22"/>
                <w:szCs w:val="22"/>
              </w:rPr>
              <w:t xml:space="preserve"> physical damage following an insured peril only.</w:t>
            </w:r>
          </w:p>
          <w:p w14:paraId="163BA51E" w14:textId="77777777" w:rsidR="00EE394B" w:rsidRPr="00E07C09" w:rsidRDefault="00EE394B" w:rsidP="00EE394B">
            <w:pPr>
              <w:pStyle w:val="ListParagraph"/>
              <w:numPr>
                <w:ilvl w:val="0"/>
                <w:numId w:val="8"/>
              </w:numPr>
              <w:rPr>
                <w:rFonts w:ascii="Calibri" w:eastAsia="MS Mincho" w:hAnsi="Calibri" w:cs="Calibri"/>
                <w:color w:val="0070C0"/>
                <w:sz w:val="22"/>
                <w:szCs w:val="22"/>
                <w:bdr w:val="nil"/>
              </w:rPr>
            </w:pPr>
            <w:r w:rsidRPr="00E07C09">
              <w:rPr>
                <w:rFonts w:ascii="Calibri" w:eastAsia="MS Mincho" w:hAnsi="Calibri" w:cs="Calibri"/>
                <w:color w:val="0070C0"/>
                <w:sz w:val="22"/>
                <w:szCs w:val="22"/>
                <w:bdr w:val="nil"/>
              </w:rPr>
              <w:t xml:space="preserve">The total liability of the company in any one event or </w:t>
            </w:r>
            <w:proofErr w:type="gramStart"/>
            <w:r w:rsidRPr="00E07C09">
              <w:rPr>
                <w:rFonts w:ascii="Calibri" w:eastAsia="MS Mincho" w:hAnsi="Calibri" w:cs="Calibri"/>
                <w:color w:val="0070C0"/>
                <w:sz w:val="22"/>
                <w:szCs w:val="22"/>
                <w:bdr w:val="nil"/>
              </w:rPr>
              <w:t>in</w:t>
            </w:r>
            <w:proofErr w:type="gramEnd"/>
            <w:r w:rsidRPr="00E07C09">
              <w:rPr>
                <w:rFonts w:ascii="Calibri" w:eastAsia="MS Mincho" w:hAnsi="Calibri" w:cs="Calibri"/>
                <w:color w:val="0070C0"/>
                <w:sz w:val="22"/>
                <w:szCs w:val="22"/>
                <w:bdr w:val="nil"/>
              </w:rPr>
              <w:t xml:space="preserve"> the aggregate during the period of insurance inclusive of additional clauses shall not exceed the total sum insured.</w:t>
            </w:r>
          </w:p>
          <w:p w14:paraId="2ABB422B" w14:textId="245879E0"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eastAsia="MS Mincho" w:hAnsi="Calibri" w:cs="Calibri"/>
                <w:color w:val="0070C0"/>
                <w:sz w:val="22"/>
                <w:szCs w:val="22"/>
              </w:rPr>
              <w:t>Claims Control Clause as attached</w:t>
            </w:r>
          </w:p>
          <w:p w14:paraId="7F40A3EB" w14:textId="77777777"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eastAsia="MS Mincho" w:hAnsi="Calibri" w:cs="Calibri"/>
                <w:color w:val="0070C0"/>
                <w:sz w:val="22"/>
                <w:szCs w:val="22"/>
              </w:rPr>
              <w:t>VAT Clause as attached</w:t>
            </w:r>
          </w:p>
          <w:p w14:paraId="4EE1FA2B" w14:textId="77777777"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eastAsia="MS Mincho" w:hAnsi="Calibri" w:cs="Calibri"/>
                <w:color w:val="0070C0"/>
                <w:sz w:val="22"/>
                <w:szCs w:val="22"/>
              </w:rPr>
              <w:t>All amendments, extensions, modifications, alterations, additions, deletions to be agreed by Zurich Insurance Company Ltd – DIFC Branch.</w:t>
            </w:r>
          </w:p>
          <w:p w14:paraId="4ED6F3C7" w14:textId="0B96F87E"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eastAsia="MS Mincho" w:hAnsi="Calibri" w:cs="Calibri"/>
                <w:color w:val="0070C0"/>
                <w:sz w:val="22"/>
                <w:szCs w:val="22"/>
              </w:rPr>
              <w:t>Named loss adjusters: Miller, Charles Taylor, Cunningham Lindsay, Crawfords &amp; Company</w:t>
            </w:r>
          </w:p>
          <w:p w14:paraId="0B9D58C9" w14:textId="4C30BA68"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eastAsia="MS Mincho" w:hAnsi="Calibri" w:cs="Calibri"/>
                <w:color w:val="0070C0"/>
                <w:sz w:val="22"/>
                <w:szCs w:val="22"/>
              </w:rPr>
              <w:t>Full policy copy including all endorsement wording to be provided at the time of claims intimation.</w:t>
            </w:r>
          </w:p>
          <w:p w14:paraId="2A8BF8BE" w14:textId="77777777"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eastAsia="MS Mincho" w:hAnsi="Calibri" w:cs="Calibri"/>
                <w:color w:val="0070C0"/>
                <w:sz w:val="22"/>
                <w:szCs w:val="22"/>
              </w:rPr>
              <w:t>Original Gross Rate and Best Layer Terms</w:t>
            </w:r>
          </w:p>
          <w:p w14:paraId="3459377C" w14:textId="77777777"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eastAsia="MS Mincho" w:hAnsi="Calibri" w:cs="Calibri"/>
                <w:color w:val="0070C0"/>
                <w:sz w:val="22"/>
                <w:szCs w:val="22"/>
              </w:rPr>
              <w:t>Excluding ex-gratia settlement</w:t>
            </w:r>
          </w:p>
          <w:p w14:paraId="298B7DD7" w14:textId="77777777"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eastAsia="MS Mincho" w:hAnsi="Calibri" w:cs="Calibri"/>
                <w:color w:val="0070C0"/>
                <w:sz w:val="22"/>
                <w:szCs w:val="22"/>
              </w:rPr>
              <w:t>Provisional Acceptance Certificate issued and accepted by the insured for any newly constructed location to the program, Taking Over Certificate/ Provisional Acceptance Certificate to be in place.</w:t>
            </w:r>
          </w:p>
          <w:p w14:paraId="2661C1B3" w14:textId="7C6E72D0" w:rsidR="00EE394B" w:rsidRPr="00E07C09" w:rsidRDefault="00EE394B" w:rsidP="00EE394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MS Mincho" w:hAnsi="Calibri" w:cs="Calibri"/>
                <w:color w:val="0070C0"/>
                <w:sz w:val="22"/>
                <w:szCs w:val="22"/>
              </w:rPr>
            </w:pPr>
            <w:r w:rsidRPr="00E07C09">
              <w:rPr>
                <w:rFonts w:ascii="Calibri" w:eastAsia="MS Mincho" w:hAnsi="Calibri" w:cs="Calibri"/>
                <w:color w:val="0070C0"/>
                <w:sz w:val="22"/>
                <w:szCs w:val="22"/>
              </w:rPr>
              <w:t>Values to be on Reinstatement values basis 30 days’ notice of Cancellation – either side mutually agreed upon</w:t>
            </w:r>
          </w:p>
        </w:tc>
      </w:tr>
      <w:tr w:rsidR="00EE394B" w:rsidRPr="00E07C09" w14:paraId="207E7BD2" w14:textId="77777777" w:rsidTr="003E7290">
        <w:trPr>
          <w:gridAfter w:val="1"/>
          <w:wAfter w:w="8" w:type="dxa"/>
        </w:trPr>
        <w:tc>
          <w:tcPr>
            <w:tcW w:w="1890" w:type="dxa"/>
          </w:tcPr>
          <w:p w14:paraId="73B67E7D" w14:textId="77777777" w:rsidR="00EE394B" w:rsidRPr="00E07C09" w:rsidRDefault="00EE394B" w:rsidP="00EE394B">
            <w:pPr>
              <w:ind w:right="-18"/>
              <w:jc w:val="both"/>
              <w:rPr>
                <w:rFonts w:ascii="Calibri" w:hAnsi="Calibri" w:cs="Calibri"/>
                <w:b/>
                <w:color w:val="000000"/>
                <w:sz w:val="22"/>
                <w:szCs w:val="22"/>
                <w:highlight w:val="cyan"/>
              </w:rPr>
            </w:pPr>
          </w:p>
        </w:tc>
        <w:tc>
          <w:tcPr>
            <w:tcW w:w="270" w:type="dxa"/>
          </w:tcPr>
          <w:p w14:paraId="3B1F6FEE" w14:textId="77777777" w:rsidR="00EE394B" w:rsidRPr="00E07C09" w:rsidRDefault="00EE394B" w:rsidP="00EE394B">
            <w:pPr>
              <w:ind w:right="-18"/>
              <w:jc w:val="both"/>
              <w:rPr>
                <w:rFonts w:ascii="Calibri" w:hAnsi="Calibri" w:cs="Calibri"/>
                <w:b/>
                <w:color w:val="000000"/>
                <w:sz w:val="22"/>
                <w:szCs w:val="22"/>
              </w:rPr>
            </w:pPr>
          </w:p>
        </w:tc>
        <w:tc>
          <w:tcPr>
            <w:tcW w:w="8010" w:type="dxa"/>
          </w:tcPr>
          <w:p w14:paraId="4015D44E" w14:textId="77777777" w:rsidR="00EE394B" w:rsidRPr="00E07C09" w:rsidRDefault="00EE394B" w:rsidP="00EE394B">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color w:val="0070C0"/>
                <w:sz w:val="22"/>
                <w:szCs w:val="22"/>
              </w:rPr>
            </w:pPr>
          </w:p>
        </w:tc>
      </w:tr>
      <w:tr w:rsidR="00EE394B" w:rsidRPr="00E07C09" w14:paraId="0B054603" w14:textId="77777777" w:rsidTr="003E7290">
        <w:trPr>
          <w:gridAfter w:val="1"/>
          <w:wAfter w:w="8" w:type="dxa"/>
        </w:trPr>
        <w:tc>
          <w:tcPr>
            <w:tcW w:w="1890" w:type="dxa"/>
          </w:tcPr>
          <w:p w14:paraId="6F2C6830"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 xml:space="preserve">CHOICE OF LAW &amp; JURISDICTION </w:t>
            </w:r>
          </w:p>
        </w:tc>
        <w:tc>
          <w:tcPr>
            <w:tcW w:w="270" w:type="dxa"/>
          </w:tcPr>
          <w:p w14:paraId="15A5F73F"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 xml:space="preserve">: </w:t>
            </w:r>
          </w:p>
        </w:tc>
        <w:tc>
          <w:tcPr>
            <w:tcW w:w="8010" w:type="dxa"/>
          </w:tcPr>
          <w:p w14:paraId="1B0ADE77" w14:textId="68C7952D" w:rsidR="00EE394B" w:rsidRPr="00E07C09" w:rsidRDefault="00EE394B" w:rsidP="00EE394B">
            <w:pPr>
              <w:rPr>
                <w:rFonts w:ascii="Calibri" w:hAnsi="Calibri" w:cs="Calibri"/>
                <w:color w:val="FF0000"/>
                <w:sz w:val="22"/>
                <w:szCs w:val="22"/>
              </w:rPr>
            </w:pPr>
            <w:r w:rsidRPr="00E07C09">
              <w:rPr>
                <w:rFonts w:ascii="Calibri" w:hAnsi="Calibri" w:cs="Calibri"/>
                <w:color w:val="000000"/>
                <w:sz w:val="22"/>
                <w:szCs w:val="22"/>
              </w:rPr>
              <w:t xml:space="preserve">This Reinsurance shall be governed by the laws of </w:t>
            </w:r>
            <w:r w:rsidRPr="00E07C09">
              <w:rPr>
                <w:rFonts w:ascii="Calibri" w:hAnsi="Calibri" w:cs="Calibri"/>
                <w:b/>
                <w:bCs/>
                <w:color w:val="000000"/>
                <w:sz w:val="22"/>
                <w:szCs w:val="22"/>
              </w:rPr>
              <w:t>Qatar</w:t>
            </w:r>
            <w:r w:rsidRPr="00E07C09">
              <w:rPr>
                <w:rFonts w:ascii="Calibri" w:hAnsi="Calibri" w:cs="Calibri"/>
                <w:color w:val="000000"/>
                <w:sz w:val="22"/>
                <w:szCs w:val="22"/>
              </w:rPr>
              <w:t xml:space="preserve"> and the courts of </w:t>
            </w:r>
            <w:r w:rsidRPr="00E07C09">
              <w:rPr>
                <w:rFonts w:ascii="Calibri" w:hAnsi="Calibri" w:cs="Calibri"/>
                <w:b/>
                <w:color w:val="000000"/>
                <w:sz w:val="22"/>
                <w:szCs w:val="22"/>
              </w:rPr>
              <w:t xml:space="preserve">Qatar </w:t>
            </w:r>
            <w:r w:rsidRPr="00E07C09">
              <w:rPr>
                <w:rFonts w:ascii="Calibri" w:hAnsi="Calibri" w:cs="Calibri"/>
                <w:color w:val="000000"/>
                <w:sz w:val="22"/>
                <w:szCs w:val="22"/>
              </w:rPr>
              <w:t>shall have jurisdiction in any dispute arising hereunder.</w:t>
            </w:r>
          </w:p>
        </w:tc>
      </w:tr>
      <w:tr w:rsidR="00EE394B" w:rsidRPr="00E07C09" w14:paraId="6BDFE739" w14:textId="77777777" w:rsidTr="003E7290">
        <w:trPr>
          <w:gridAfter w:val="1"/>
          <w:wAfter w:w="8" w:type="dxa"/>
        </w:trPr>
        <w:tc>
          <w:tcPr>
            <w:tcW w:w="1890" w:type="dxa"/>
          </w:tcPr>
          <w:p w14:paraId="645B9F34" w14:textId="77777777" w:rsidR="00EE394B" w:rsidRPr="00E07C09" w:rsidRDefault="00EE394B" w:rsidP="00EE394B">
            <w:pPr>
              <w:ind w:right="-18"/>
              <w:jc w:val="both"/>
              <w:rPr>
                <w:rFonts w:ascii="Calibri" w:hAnsi="Calibri" w:cs="Calibri"/>
                <w:b/>
                <w:color w:val="000000"/>
                <w:sz w:val="22"/>
                <w:szCs w:val="22"/>
              </w:rPr>
            </w:pPr>
          </w:p>
        </w:tc>
        <w:tc>
          <w:tcPr>
            <w:tcW w:w="270" w:type="dxa"/>
          </w:tcPr>
          <w:p w14:paraId="29F77DFC" w14:textId="77777777" w:rsidR="00EE394B" w:rsidRPr="00E07C09" w:rsidRDefault="00EE394B" w:rsidP="00EE394B">
            <w:pPr>
              <w:ind w:right="-18"/>
              <w:jc w:val="both"/>
              <w:rPr>
                <w:rFonts w:ascii="Calibri" w:hAnsi="Calibri" w:cs="Calibri"/>
                <w:b/>
                <w:color w:val="000000"/>
                <w:sz w:val="22"/>
                <w:szCs w:val="22"/>
              </w:rPr>
            </w:pPr>
          </w:p>
        </w:tc>
        <w:tc>
          <w:tcPr>
            <w:tcW w:w="8010" w:type="dxa"/>
          </w:tcPr>
          <w:p w14:paraId="16A8FC33" w14:textId="77777777" w:rsidR="00EE394B" w:rsidRPr="00E07C09" w:rsidRDefault="00EE394B" w:rsidP="00EE394B">
            <w:pPr>
              <w:rPr>
                <w:rFonts w:ascii="Calibri" w:hAnsi="Calibri" w:cs="Calibri"/>
                <w:sz w:val="22"/>
                <w:szCs w:val="22"/>
              </w:rPr>
            </w:pPr>
          </w:p>
        </w:tc>
      </w:tr>
      <w:tr w:rsidR="00EE394B" w:rsidRPr="00E07C09" w14:paraId="0D3A531D" w14:textId="77777777" w:rsidTr="003E7290">
        <w:trPr>
          <w:gridAfter w:val="1"/>
          <w:wAfter w:w="8" w:type="dxa"/>
        </w:trPr>
        <w:tc>
          <w:tcPr>
            <w:tcW w:w="1890" w:type="dxa"/>
          </w:tcPr>
          <w:p w14:paraId="07B6667A" w14:textId="77777777" w:rsidR="00EE394B" w:rsidRPr="00E07C09" w:rsidRDefault="00EE394B" w:rsidP="00EE394B">
            <w:pPr>
              <w:ind w:right="-18"/>
              <w:rPr>
                <w:rFonts w:ascii="Calibri" w:hAnsi="Calibri" w:cs="Calibri"/>
                <w:b/>
                <w:color w:val="000000"/>
                <w:sz w:val="22"/>
                <w:szCs w:val="22"/>
              </w:rPr>
            </w:pPr>
            <w:r w:rsidRPr="00E07C09">
              <w:rPr>
                <w:rFonts w:ascii="Calibri" w:hAnsi="Calibri" w:cs="Calibri"/>
                <w:b/>
                <w:color w:val="000000"/>
                <w:sz w:val="22"/>
                <w:szCs w:val="22"/>
              </w:rPr>
              <w:t xml:space="preserve">CLAIMS </w:t>
            </w:r>
          </w:p>
          <w:p w14:paraId="7B861807"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HISTORY</w:t>
            </w:r>
          </w:p>
        </w:tc>
        <w:tc>
          <w:tcPr>
            <w:tcW w:w="270" w:type="dxa"/>
          </w:tcPr>
          <w:p w14:paraId="6254D035"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p w14:paraId="6AC47145" w14:textId="6AC7E595" w:rsidR="00EE394B" w:rsidRPr="00E07C09" w:rsidRDefault="00EE394B" w:rsidP="00EE394B">
            <w:pPr>
              <w:jc w:val="both"/>
              <w:rPr>
                <w:rFonts w:ascii="Calibri" w:hAnsi="Calibri" w:cs="Calibri"/>
                <w:color w:val="000000"/>
                <w:sz w:val="22"/>
                <w:szCs w:val="22"/>
              </w:rPr>
            </w:pPr>
            <w:r w:rsidRPr="00E07C09">
              <w:rPr>
                <w:rFonts w:ascii="Calibri" w:hAnsi="Calibri" w:cs="Calibri"/>
                <w:color w:val="000000"/>
                <w:sz w:val="22"/>
                <w:szCs w:val="22"/>
              </w:rPr>
              <w:t>Clean loss record for the last 5 years</w:t>
            </w:r>
          </w:p>
        </w:tc>
      </w:tr>
      <w:tr w:rsidR="00EE394B" w:rsidRPr="00E07C09" w14:paraId="20974688" w14:textId="77777777" w:rsidTr="003E7290">
        <w:trPr>
          <w:gridAfter w:val="1"/>
          <w:wAfter w:w="8" w:type="dxa"/>
        </w:trPr>
        <w:tc>
          <w:tcPr>
            <w:tcW w:w="1890" w:type="dxa"/>
          </w:tcPr>
          <w:p w14:paraId="11933A5B" w14:textId="77777777" w:rsidR="00EE394B" w:rsidRPr="00E07C09" w:rsidRDefault="00EE394B" w:rsidP="00EE394B">
            <w:pPr>
              <w:ind w:right="-18"/>
              <w:jc w:val="both"/>
              <w:rPr>
                <w:rFonts w:ascii="Calibri" w:hAnsi="Calibri" w:cs="Calibri"/>
                <w:b/>
                <w:color w:val="000000"/>
                <w:sz w:val="22"/>
                <w:szCs w:val="22"/>
              </w:rPr>
            </w:pPr>
          </w:p>
        </w:tc>
        <w:tc>
          <w:tcPr>
            <w:tcW w:w="270" w:type="dxa"/>
          </w:tcPr>
          <w:p w14:paraId="58327F16" w14:textId="77777777" w:rsidR="00EE394B" w:rsidRPr="00E07C09" w:rsidRDefault="00EE394B" w:rsidP="00EE394B">
            <w:pPr>
              <w:ind w:right="-18"/>
              <w:jc w:val="both"/>
              <w:rPr>
                <w:rFonts w:ascii="Calibri" w:hAnsi="Calibri" w:cs="Calibri"/>
                <w:b/>
                <w:color w:val="000000"/>
                <w:sz w:val="22"/>
                <w:szCs w:val="22"/>
              </w:rPr>
            </w:pPr>
          </w:p>
        </w:tc>
        <w:tc>
          <w:tcPr>
            <w:tcW w:w="8010" w:type="dxa"/>
          </w:tcPr>
          <w:p w14:paraId="24425A84" w14:textId="77777777" w:rsidR="00EE394B" w:rsidRPr="00E07C09" w:rsidRDefault="00EE394B" w:rsidP="00EE394B">
            <w:pPr>
              <w:tabs>
                <w:tab w:val="num" w:pos="288"/>
              </w:tabs>
              <w:rPr>
                <w:rFonts w:ascii="Calibri" w:hAnsi="Calibri" w:cs="Calibri"/>
                <w:color w:val="000000"/>
                <w:sz w:val="22"/>
                <w:szCs w:val="22"/>
              </w:rPr>
            </w:pPr>
          </w:p>
        </w:tc>
      </w:tr>
      <w:tr w:rsidR="00EE394B" w:rsidRPr="00E07C09" w14:paraId="186ED653" w14:textId="77777777" w:rsidTr="003E7290">
        <w:tc>
          <w:tcPr>
            <w:tcW w:w="1890" w:type="dxa"/>
          </w:tcPr>
          <w:p w14:paraId="66799B4E" w14:textId="77777777" w:rsidR="00EE394B" w:rsidRPr="00E07C09" w:rsidRDefault="00EE394B" w:rsidP="00EE394B">
            <w:pPr>
              <w:ind w:right="-18"/>
              <w:rPr>
                <w:rFonts w:ascii="Calibri" w:hAnsi="Calibri" w:cs="Calibri"/>
                <w:b/>
                <w:color w:val="000000"/>
                <w:sz w:val="22"/>
                <w:szCs w:val="22"/>
              </w:rPr>
            </w:pPr>
            <w:r w:rsidRPr="00E07C09">
              <w:rPr>
                <w:rFonts w:ascii="Calibri" w:hAnsi="Calibri" w:cs="Calibri"/>
                <w:b/>
                <w:color w:val="000000"/>
                <w:sz w:val="22"/>
                <w:szCs w:val="22"/>
              </w:rPr>
              <w:t xml:space="preserve">DEDUCTIBLES </w:t>
            </w:r>
          </w:p>
        </w:tc>
        <w:tc>
          <w:tcPr>
            <w:tcW w:w="270" w:type="dxa"/>
          </w:tcPr>
          <w:p w14:paraId="6247FF9D"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8" w:type="dxa"/>
            <w:gridSpan w:val="2"/>
          </w:tcPr>
          <w:p w14:paraId="01D30B8D" w14:textId="523A1D0F" w:rsidR="00EE394B" w:rsidRPr="00E07C09" w:rsidRDefault="00EE394B" w:rsidP="00EE394B">
            <w:pPr>
              <w:pStyle w:val="TableParagraph"/>
              <w:spacing w:line="245" w:lineRule="auto"/>
              <w:ind w:right="234"/>
              <w:rPr>
                <w:rFonts w:ascii="Calibri" w:hAnsi="Calibri" w:cs="Calibri"/>
              </w:rPr>
            </w:pPr>
            <w:r w:rsidRPr="00E07C09">
              <w:rPr>
                <w:rFonts w:ascii="Calibri" w:hAnsi="Calibri" w:cs="Calibri"/>
                <w:color w:val="000000"/>
              </w:rPr>
              <w:t xml:space="preserve">QAR 2,500/- </w:t>
            </w:r>
            <w:proofErr w:type="gramStart"/>
            <w:r w:rsidRPr="00E07C09">
              <w:rPr>
                <w:rFonts w:ascii="Calibri" w:hAnsi="Calibri" w:cs="Calibri"/>
                <w:color w:val="000000"/>
              </w:rPr>
              <w:t>each and every</w:t>
            </w:r>
            <w:proofErr w:type="gramEnd"/>
            <w:r w:rsidRPr="00E07C09">
              <w:rPr>
                <w:rFonts w:ascii="Calibri" w:hAnsi="Calibri" w:cs="Calibri"/>
                <w:color w:val="000000"/>
              </w:rPr>
              <w:t xml:space="preserve"> loss</w:t>
            </w:r>
          </w:p>
        </w:tc>
      </w:tr>
      <w:tr w:rsidR="00EE394B" w:rsidRPr="00E07C09" w14:paraId="35483CC3" w14:textId="77777777" w:rsidTr="003E7290">
        <w:tc>
          <w:tcPr>
            <w:tcW w:w="1890" w:type="dxa"/>
          </w:tcPr>
          <w:p w14:paraId="570ABDA7" w14:textId="77777777" w:rsidR="00EE394B" w:rsidRPr="00E07C09" w:rsidRDefault="00EE394B" w:rsidP="00EE394B">
            <w:pPr>
              <w:ind w:right="-18"/>
              <w:rPr>
                <w:rFonts w:ascii="Calibri" w:hAnsi="Calibri" w:cs="Calibri"/>
                <w:b/>
                <w:color w:val="000000"/>
                <w:sz w:val="22"/>
                <w:szCs w:val="22"/>
              </w:rPr>
            </w:pPr>
          </w:p>
        </w:tc>
        <w:tc>
          <w:tcPr>
            <w:tcW w:w="270" w:type="dxa"/>
          </w:tcPr>
          <w:p w14:paraId="521A8FCD" w14:textId="77777777" w:rsidR="00EE394B" w:rsidRPr="00E07C09" w:rsidRDefault="00EE394B" w:rsidP="00EE394B">
            <w:pPr>
              <w:ind w:right="-18"/>
              <w:jc w:val="both"/>
              <w:rPr>
                <w:rFonts w:ascii="Calibri" w:hAnsi="Calibri" w:cs="Calibri"/>
                <w:b/>
                <w:color w:val="000000"/>
                <w:sz w:val="22"/>
                <w:szCs w:val="22"/>
              </w:rPr>
            </w:pPr>
          </w:p>
        </w:tc>
        <w:tc>
          <w:tcPr>
            <w:tcW w:w="8018" w:type="dxa"/>
            <w:gridSpan w:val="2"/>
          </w:tcPr>
          <w:p w14:paraId="600B8709" w14:textId="77777777" w:rsidR="00EE394B" w:rsidRPr="00E07C09" w:rsidRDefault="00EE394B" w:rsidP="00EE394B">
            <w:pPr>
              <w:rPr>
                <w:rFonts w:ascii="Calibri" w:eastAsia="Calibri" w:hAnsi="Calibri" w:cs="Calibri"/>
                <w:sz w:val="22"/>
                <w:szCs w:val="22"/>
              </w:rPr>
            </w:pPr>
          </w:p>
        </w:tc>
      </w:tr>
      <w:tr w:rsidR="00EE394B" w:rsidRPr="00E07C09" w14:paraId="4AEFBA5A" w14:textId="77777777" w:rsidTr="003E7290">
        <w:trPr>
          <w:gridAfter w:val="1"/>
          <w:wAfter w:w="8" w:type="dxa"/>
        </w:trPr>
        <w:tc>
          <w:tcPr>
            <w:tcW w:w="1890" w:type="dxa"/>
          </w:tcPr>
          <w:p w14:paraId="3C7826AA" w14:textId="50C0C99D"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GROSS RATE</w:t>
            </w:r>
          </w:p>
        </w:tc>
        <w:tc>
          <w:tcPr>
            <w:tcW w:w="270" w:type="dxa"/>
          </w:tcPr>
          <w:p w14:paraId="68700ABE"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p w14:paraId="2D5903B3" w14:textId="39F3CC46" w:rsidR="00EE394B" w:rsidRPr="00E07C09" w:rsidRDefault="00EE394B" w:rsidP="00EE394B">
            <w:pPr>
              <w:jc w:val="both"/>
              <w:rPr>
                <w:rFonts w:ascii="Calibri" w:hAnsi="Calibri" w:cs="Calibri"/>
                <w:color w:val="000000"/>
                <w:sz w:val="22"/>
                <w:szCs w:val="22"/>
              </w:rPr>
            </w:pPr>
            <w:r w:rsidRPr="00E07C09">
              <w:rPr>
                <w:rFonts w:ascii="Calibri" w:hAnsi="Calibri" w:cs="Calibri"/>
                <w:b/>
                <w:bCs/>
                <w:color w:val="000000"/>
                <w:sz w:val="22"/>
                <w:szCs w:val="22"/>
              </w:rPr>
              <w:t>0.198%o (permille)</w:t>
            </w:r>
          </w:p>
        </w:tc>
      </w:tr>
      <w:tr w:rsidR="00EE394B" w:rsidRPr="00E07C09" w14:paraId="36D6B127" w14:textId="77777777" w:rsidTr="003E7290">
        <w:trPr>
          <w:gridAfter w:val="1"/>
          <w:wAfter w:w="8" w:type="dxa"/>
          <w:trHeight w:val="80"/>
        </w:trPr>
        <w:tc>
          <w:tcPr>
            <w:tcW w:w="1890" w:type="dxa"/>
          </w:tcPr>
          <w:p w14:paraId="69CCDDBE" w14:textId="77777777" w:rsidR="00EE394B" w:rsidRPr="00E07C09" w:rsidRDefault="00EE394B" w:rsidP="00EE394B">
            <w:pPr>
              <w:ind w:right="-18"/>
              <w:jc w:val="both"/>
              <w:rPr>
                <w:rFonts w:ascii="Calibri" w:hAnsi="Calibri" w:cs="Calibri"/>
                <w:b/>
                <w:color w:val="000000"/>
                <w:sz w:val="22"/>
                <w:szCs w:val="22"/>
              </w:rPr>
            </w:pPr>
          </w:p>
        </w:tc>
        <w:tc>
          <w:tcPr>
            <w:tcW w:w="270" w:type="dxa"/>
          </w:tcPr>
          <w:p w14:paraId="7363B410" w14:textId="77777777" w:rsidR="00EE394B" w:rsidRPr="00E07C09" w:rsidRDefault="00EE394B" w:rsidP="00EE394B">
            <w:pPr>
              <w:ind w:right="-18"/>
              <w:jc w:val="both"/>
              <w:rPr>
                <w:rFonts w:ascii="Calibri" w:hAnsi="Calibri" w:cs="Calibri"/>
                <w:b/>
                <w:color w:val="000000"/>
                <w:sz w:val="22"/>
                <w:szCs w:val="22"/>
              </w:rPr>
            </w:pPr>
          </w:p>
        </w:tc>
        <w:tc>
          <w:tcPr>
            <w:tcW w:w="8010" w:type="dxa"/>
          </w:tcPr>
          <w:p w14:paraId="52FFB52F" w14:textId="77777777" w:rsidR="00EE394B" w:rsidRPr="00E07C09" w:rsidRDefault="00EE394B" w:rsidP="00EE394B">
            <w:pPr>
              <w:rPr>
                <w:rFonts w:ascii="Calibri" w:hAnsi="Calibri" w:cs="Calibri"/>
                <w:sz w:val="22"/>
                <w:szCs w:val="22"/>
              </w:rPr>
            </w:pPr>
          </w:p>
        </w:tc>
      </w:tr>
      <w:tr w:rsidR="00EE394B" w:rsidRPr="00E07C09" w14:paraId="46D11A16" w14:textId="77777777" w:rsidTr="003E7290">
        <w:trPr>
          <w:gridAfter w:val="1"/>
          <w:wAfter w:w="8" w:type="dxa"/>
        </w:trPr>
        <w:tc>
          <w:tcPr>
            <w:tcW w:w="1890" w:type="dxa"/>
          </w:tcPr>
          <w:p w14:paraId="65570047" w14:textId="5C3E5E83"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lastRenderedPageBreak/>
              <w:t>CEDING COMMISSION</w:t>
            </w:r>
          </w:p>
        </w:tc>
        <w:tc>
          <w:tcPr>
            <w:tcW w:w="270" w:type="dxa"/>
          </w:tcPr>
          <w:p w14:paraId="55B29F33" w14:textId="77777777" w:rsidR="00EE394B" w:rsidRPr="00E07C09" w:rsidRDefault="00EE394B" w:rsidP="00EE394B">
            <w:pPr>
              <w:ind w:right="-18"/>
              <w:jc w:val="both"/>
              <w:rPr>
                <w:rFonts w:ascii="Calibri" w:hAnsi="Calibri" w:cs="Calibri"/>
                <w:b/>
                <w:color w:val="000000"/>
                <w:sz w:val="22"/>
                <w:szCs w:val="22"/>
              </w:rPr>
            </w:pPr>
            <w:r w:rsidRPr="00E07C09">
              <w:rPr>
                <w:rFonts w:ascii="Calibri" w:hAnsi="Calibri" w:cs="Calibri"/>
                <w:b/>
                <w:color w:val="000000"/>
                <w:sz w:val="22"/>
                <w:szCs w:val="22"/>
              </w:rPr>
              <w:t>:</w:t>
            </w:r>
          </w:p>
        </w:tc>
        <w:tc>
          <w:tcPr>
            <w:tcW w:w="8010" w:type="dxa"/>
          </w:tcPr>
          <w:p w14:paraId="40924796" w14:textId="561C4173" w:rsidR="00EE394B" w:rsidRPr="00E07C09" w:rsidRDefault="00E83241" w:rsidP="00EE394B">
            <w:pPr>
              <w:rPr>
                <w:rFonts w:ascii="Calibri" w:hAnsi="Calibri" w:cs="Calibri"/>
                <w:b/>
                <w:bCs/>
                <w:sz w:val="22"/>
                <w:szCs w:val="22"/>
                <w:highlight w:val="yellow"/>
              </w:rPr>
            </w:pPr>
            <w:r>
              <w:rPr>
                <w:rFonts w:ascii="Calibri" w:hAnsi="Calibri" w:cs="Calibri"/>
                <w:color w:val="000000"/>
                <w:sz w:val="22"/>
                <w:szCs w:val="22"/>
              </w:rPr>
              <w:t>10</w:t>
            </w:r>
            <w:r w:rsidR="00EE394B" w:rsidRPr="00E07C09">
              <w:rPr>
                <w:rFonts w:ascii="Calibri" w:hAnsi="Calibri" w:cs="Calibri"/>
                <w:color w:val="000000"/>
                <w:sz w:val="22"/>
                <w:szCs w:val="22"/>
              </w:rPr>
              <w:t>%</w:t>
            </w:r>
          </w:p>
        </w:tc>
      </w:tr>
      <w:tr w:rsidR="00EE394B" w:rsidRPr="00E07C09" w14:paraId="51CF3243" w14:textId="77777777" w:rsidTr="003E7290">
        <w:trPr>
          <w:gridAfter w:val="1"/>
          <w:wAfter w:w="8" w:type="dxa"/>
        </w:trPr>
        <w:tc>
          <w:tcPr>
            <w:tcW w:w="1890" w:type="dxa"/>
          </w:tcPr>
          <w:p w14:paraId="5EE29A9A" w14:textId="77777777" w:rsidR="00EE394B" w:rsidRPr="00E07C09" w:rsidRDefault="00EE394B" w:rsidP="00EE394B">
            <w:pPr>
              <w:ind w:right="-18"/>
              <w:jc w:val="both"/>
              <w:rPr>
                <w:rFonts w:ascii="Calibri" w:hAnsi="Calibri" w:cs="Calibri"/>
                <w:b/>
                <w:color w:val="000000"/>
                <w:sz w:val="22"/>
                <w:szCs w:val="22"/>
              </w:rPr>
            </w:pPr>
          </w:p>
        </w:tc>
        <w:tc>
          <w:tcPr>
            <w:tcW w:w="270" w:type="dxa"/>
          </w:tcPr>
          <w:p w14:paraId="3651F344" w14:textId="77777777" w:rsidR="00EE394B" w:rsidRPr="00E07C09" w:rsidRDefault="00EE394B" w:rsidP="00EE394B">
            <w:pPr>
              <w:ind w:right="-18"/>
              <w:jc w:val="both"/>
              <w:rPr>
                <w:rFonts w:ascii="Calibri" w:hAnsi="Calibri" w:cs="Calibri"/>
                <w:b/>
                <w:color w:val="000000"/>
                <w:sz w:val="22"/>
                <w:szCs w:val="22"/>
              </w:rPr>
            </w:pPr>
          </w:p>
        </w:tc>
        <w:tc>
          <w:tcPr>
            <w:tcW w:w="8010" w:type="dxa"/>
          </w:tcPr>
          <w:p w14:paraId="00EE5212" w14:textId="77777777" w:rsidR="00EE394B" w:rsidRPr="00E07C09" w:rsidRDefault="00EE394B" w:rsidP="00EE394B">
            <w:pPr>
              <w:rPr>
                <w:rFonts w:ascii="Calibri" w:hAnsi="Calibri" w:cs="Calibri"/>
                <w:sz w:val="22"/>
                <w:szCs w:val="22"/>
              </w:rPr>
            </w:pPr>
          </w:p>
        </w:tc>
      </w:tr>
      <w:tr w:rsidR="00EE394B" w:rsidRPr="00E07C09" w14:paraId="5CBE1F13" w14:textId="77777777" w:rsidTr="003E7290">
        <w:tc>
          <w:tcPr>
            <w:tcW w:w="1890" w:type="dxa"/>
          </w:tcPr>
          <w:p w14:paraId="14C81740" w14:textId="77777777" w:rsidR="00EE394B" w:rsidRPr="00E07C09" w:rsidRDefault="00EE394B" w:rsidP="00EE394B">
            <w:pPr>
              <w:ind w:right="-18"/>
              <w:rPr>
                <w:rFonts w:ascii="Calibri" w:hAnsi="Calibri" w:cs="Calibri"/>
                <w:b/>
                <w:bCs/>
                <w:sz w:val="22"/>
                <w:szCs w:val="22"/>
              </w:rPr>
            </w:pPr>
            <w:bookmarkStart w:id="0" w:name="_Hlk77674801"/>
            <w:r w:rsidRPr="00E07C09">
              <w:rPr>
                <w:rFonts w:ascii="Calibri" w:hAnsi="Calibri" w:cs="Calibri"/>
                <w:b/>
                <w:bCs/>
                <w:sz w:val="22"/>
                <w:szCs w:val="22"/>
              </w:rPr>
              <w:t xml:space="preserve">PREMIUM </w:t>
            </w:r>
          </w:p>
          <w:p w14:paraId="5B30A832" w14:textId="77777777" w:rsidR="00EE394B" w:rsidRPr="00E07C09" w:rsidRDefault="00EE394B" w:rsidP="00EE394B">
            <w:pPr>
              <w:ind w:right="-18"/>
              <w:rPr>
                <w:rFonts w:ascii="Calibri" w:hAnsi="Calibri" w:cs="Calibri"/>
                <w:b/>
                <w:sz w:val="22"/>
                <w:szCs w:val="22"/>
                <w:highlight w:val="cyan"/>
              </w:rPr>
            </w:pPr>
            <w:r w:rsidRPr="00E07C09">
              <w:rPr>
                <w:rFonts w:ascii="Calibri" w:hAnsi="Calibri" w:cs="Calibri"/>
                <w:b/>
                <w:bCs/>
                <w:sz w:val="22"/>
                <w:szCs w:val="22"/>
              </w:rPr>
              <w:t>PAYMENT TERMS</w:t>
            </w:r>
          </w:p>
        </w:tc>
        <w:tc>
          <w:tcPr>
            <w:tcW w:w="270" w:type="dxa"/>
          </w:tcPr>
          <w:p w14:paraId="74B17DF9" w14:textId="77777777" w:rsidR="00EE394B" w:rsidRPr="00E07C09" w:rsidRDefault="00EE394B" w:rsidP="00EE394B">
            <w:pPr>
              <w:ind w:right="-18"/>
              <w:jc w:val="both"/>
              <w:rPr>
                <w:rFonts w:ascii="Calibri" w:hAnsi="Calibri" w:cs="Calibri"/>
                <w:b/>
                <w:sz w:val="22"/>
                <w:szCs w:val="22"/>
              </w:rPr>
            </w:pPr>
            <w:r w:rsidRPr="00E07C09">
              <w:rPr>
                <w:rFonts w:ascii="Calibri" w:hAnsi="Calibri" w:cs="Calibri"/>
                <w:b/>
                <w:sz w:val="22"/>
                <w:szCs w:val="22"/>
              </w:rPr>
              <w:t>:</w:t>
            </w:r>
          </w:p>
        </w:tc>
        <w:tc>
          <w:tcPr>
            <w:tcW w:w="8018" w:type="dxa"/>
            <w:gridSpan w:val="2"/>
          </w:tcPr>
          <w:p w14:paraId="583AA44E" w14:textId="5F4A9E80" w:rsidR="00EE394B" w:rsidRPr="00E07C09" w:rsidRDefault="00EE394B" w:rsidP="00EE394B">
            <w:pPr>
              <w:jc w:val="both"/>
              <w:rPr>
                <w:rFonts w:ascii="Calibri" w:hAnsi="Calibri" w:cs="Calibri"/>
                <w:sz w:val="22"/>
                <w:szCs w:val="22"/>
              </w:rPr>
            </w:pPr>
            <w:r w:rsidRPr="00E07C09">
              <w:rPr>
                <w:rFonts w:ascii="Calibri" w:hAnsi="Calibri" w:cs="Calibri"/>
                <w:color w:val="000000"/>
                <w:sz w:val="22"/>
                <w:szCs w:val="22"/>
              </w:rPr>
              <w:t>90 days since inception date as per LSW 3001</w:t>
            </w:r>
          </w:p>
        </w:tc>
      </w:tr>
      <w:tr w:rsidR="00EE394B" w:rsidRPr="00E07C09" w14:paraId="395924DD" w14:textId="77777777" w:rsidTr="003E7290">
        <w:tc>
          <w:tcPr>
            <w:tcW w:w="1890" w:type="dxa"/>
          </w:tcPr>
          <w:p w14:paraId="04BAF479" w14:textId="77777777" w:rsidR="00EE394B" w:rsidRPr="00E07C09" w:rsidRDefault="00EE394B" w:rsidP="00EE394B">
            <w:pPr>
              <w:ind w:right="-18"/>
              <w:rPr>
                <w:rFonts w:ascii="Calibri" w:hAnsi="Calibri" w:cs="Calibri"/>
                <w:b/>
                <w:bCs/>
                <w:sz w:val="22"/>
                <w:szCs w:val="22"/>
              </w:rPr>
            </w:pPr>
          </w:p>
        </w:tc>
        <w:tc>
          <w:tcPr>
            <w:tcW w:w="270" w:type="dxa"/>
          </w:tcPr>
          <w:p w14:paraId="13416DE6" w14:textId="77777777" w:rsidR="00EE394B" w:rsidRPr="00E07C09" w:rsidRDefault="00EE394B" w:rsidP="00EE394B">
            <w:pPr>
              <w:ind w:right="-18"/>
              <w:jc w:val="both"/>
              <w:rPr>
                <w:rFonts w:ascii="Calibri" w:hAnsi="Calibri" w:cs="Calibri"/>
                <w:b/>
                <w:sz w:val="22"/>
                <w:szCs w:val="22"/>
              </w:rPr>
            </w:pPr>
          </w:p>
        </w:tc>
        <w:tc>
          <w:tcPr>
            <w:tcW w:w="8018" w:type="dxa"/>
            <w:gridSpan w:val="2"/>
          </w:tcPr>
          <w:p w14:paraId="5021BCE9" w14:textId="77777777" w:rsidR="00EE394B" w:rsidRPr="00E07C09" w:rsidRDefault="00EE394B" w:rsidP="00EE394B">
            <w:pPr>
              <w:jc w:val="both"/>
              <w:rPr>
                <w:rFonts w:ascii="Calibri" w:hAnsi="Calibri" w:cs="Calibri"/>
                <w:sz w:val="22"/>
                <w:szCs w:val="22"/>
              </w:rPr>
            </w:pPr>
          </w:p>
        </w:tc>
      </w:tr>
      <w:tr w:rsidR="00EE394B" w:rsidRPr="00E07C09" w14:paraId="56E9D5DD" w14:textId="77777777" w:rsidTr="003E7290">
        <w:tc>
          <w:tcPr>
            <w:tcW w:w="1890" w:type="dxa"/>
          </w:tcPr>
          <w:p w14:paraId="2BE8138B" w14:textId="11CDCF7A" w:rsidR="00EE394B" w:rsidRPr="00E07C09" w:rsidRDefault="00EE394B" w:rsidP="00EE394B">
            <w:pPr>
              <w:ind w:right="-18"/>
              <w:rPr>
                <w:rFonts w:ascii="Calibri" w:hAnsi="Calibri" w:cs="Calibri"/>
                <w:b/>
                <w:bCs/>
                <w:sz w:val="22"/>
                <w:szCs w:val="22"/>
              </w:rPr>
            </w:pPr>
            <w:r w:rsidRPr="00E07C09">
              <w:rPr>
                <w:rFonts w:ascii="Calibri" w:hAnsi="Calibri" w:cs="Calibri"/>
                <w:b/>
                <w:bCs/>
                <w:sz w:val="22"/>
                <w:szCs w:val="22"/>
              </w:rPr>
              <w:t>SHARE</w:t>
            </w:r>
          </w:p>
        </w:tc>
        <w:tc>
          <w:tcPr>
            <w:tcW w:w="270" w:type="dxa"/>
          </w:tcPr>
          <w:p w14:paraId="01428C7F" w14:textId="6F327616" w:rsidR="00EE394B" w:rsidRPr="00E07C09" w:rsidRDefault="00EE394B" w:rsidP="00EE394B">
            <w:pPr>
              <w:ind w:right="-18"/>
              <w:jc w:val="both"/>
              <w:rPr>
                <w:rFonts w:ascii="Calibri" w:hAnsi="Calibri" w:cs="Calibri"/>
                <w:b/>
                <w:sz w:val="22"/>
                <w:szCs w:val="22"/>
              </w:rPr>
            </w:pPr>
            <w:r w:rsidRPr="00E07C09">
              <w:rPr>
                <w:rFonts w:ascii="Calibri" w:hAnsi="Calibri" w:cs="Calibri"/>
                <w:bCs/>
                <w:sz w:val="22"/>
                <w:szCs w:val="22"/>
              </w:rPr>
              <w:t>:</w:t>
            </w:r>
          </w:p>
        </w:tc>
        <w:tc>
          <w:tcPr>
            <w:tcW w:w="8018" w:type="dxa"/>
            <w:gridSpan w:val="2"/>
          </w:tcPr>
          <w:p w14:paraId="7138FD9F" w14:textId="690376D1" w:rsidR="00EE394B" w:rsidRPr="00E07C09" w:rsidRDefault="00EE394B" w:rsidP="00EE394B">
            <w:pPr>
              <w:jc w:val="both"/>
              <w:rPr>
                <w:rFonts w:ascii="Calibri" w:hAnsi="Calibri" w:cs="Calibri"/>
                <w:sz w:val="22"/>
                <w:szCs w:val="22"/>
              </w:rPr>
            </w:pPr>
            <w:r w:rsidRPr="00E07C09">
              <w:rPr>
                <w:rFonts w:ascii="Calibri" w:hAnsi="Calibri" w:cs="Calibri"/>
                <w:sz w:val="22"/>
                <w:szCs w:val="22"/>
              </w:rPr>
              <w:t xml:space="preserve">Fenchurch Faris Delegated Authority Agreement B1684PRF266925 </w:t>
            </w:r>
          </w:p>
          <w:p w14:paraId="3266A909" w14:textId="0665FFE2" w:rsidR="00EE394B" w:rsidRPr="00E07C09" w:rsidRDefault="00EE394B" w:rsidP="00EE394B">
            <w:pPr>
              <w:jc w:val="both"/>
              <w:rPr>
                <w:rFonts w:ascii="Calibri" w:hAnsi="Calibri" w:cs="Calibri"/>
                <w:sz w:val="22"/>
                <w:szCs w:val="22"/>
                <w:u w:val="single"/>
              </w:rPr>
            </w:pPr>
            <w:r w:rsidRPr="00E07C09">
              <w:rPr>
                <w:rFonts w:ascii="Calibri" w:hAnsi="Calibri" w:cs="Calibri"/>
                <w:sz w:val="22"/>
                <w:szCs w:val="22"/>
                <w:u w:val="single"/>
              </w:rPr>
              <w:t xml:space="preserve">08.00% of 100.00% effected with Zurich Insurance Company </w:t>
            </w:r>
            <w:proofErr w:type="gramStart"/>
            <w:r w:rsidRPr="00E07C09">
              <w:rPr>
                <w:rFonts w:ascii="Calibri" w:hAnsi="Calibri" w:cs="Calibri"/>
                <w:sz w:val="22"/>
                <w:szCs w:val="22"/>
                <w:u w:val="single"/>
              </w:rPr>
              <w:t>ltd</w:t>
            </w:r>
            <w:proofErr w:type="gramEnd"/>
            <w:r w:rsidRPr="00E07C09">
              <w:rPr>
                <w:rFonts w:ascii="Calibri" w:hAnsi="Calibri" w:cs="Calibri"/>
                <w:sz w:val="22"/>
                <w:szCs w:val="22"/>
                <w:u w:val="single"/>
              </w:rPr>
              <w:t xml:space="preserve"> DIFC Branch</w:t>
            </w:r>
          </w:p>
          <w:p w14:paraId="5BA4A8BA" w14:textId="0E2A9DD5" w:rsidR="00EE394B" w:rsidRPr="00E07C09" w:rsidRDefault="00EE394B" w:rsidP="00EE394B">
            <w:pPr>
              <w:jc w:val="both"/>
              <w:rPr>
                <w:rFonts w:ascii="Calibri" w:hAnsi="Calibri" w:cs="Calibri"/>
                <w:sz w:val="22"/>
                <w:szCs w:val="22"/>
              </w:rPr>
            </w:pPr>
            <w:r w:rsidRPr="00E07C09">
              <w:rPr>
                <w:rFonts w:ascii="Calibri" w:hAnsi="Calibri" w:cs="Calibri"/>
                <w:b/>
                <w:bCs/>
                <w:sz w:val="22"/>
                <w:szCs w:val="22"/>
              </w:rPr>
              <w:t>08.00% of 100.00% Total</w:t>
            </w:r>
          </w:p>
        </w:tc>
      </w:tr>
      <w:bookmarkEnd w:id="0"/>
    </w:tbl>
    <w:p w14:paraId="63BE6782" w14:textId="77777777" w:rsidR="00A0571D" w:rsidRDefault="00A0571D" w:rsidP="00A0571D">
      <w:pPr>
        <w:rPr>
          <w:rFonts w:ascii="Calibri" w:hAnsi="Calibri" w:cs="Calibri"/>
          <w:color w:val="4472C4"/>
          <w:sz w:val="22"/>
          <w:szCs w:val="22"/>
        </w:rPr>
      </w:pPr>
    </w:p>
    <w:p w14:paraId="3015C903" w14:textId="77777777" w:rsidR="00C93590" w:rsidRDefault="00C93590" w:rsidP="00C93590">
      <w:pPr>
        <w:jc w:val="right"/>
        <w:rPr>
          <w:rFonts w:ascii="Calibri" w:hAnsi="Calibri" w:cs="Calibri"/>
          <w:sz w:val="22"/>
          <w:szCs w:val="22"/>
        </w:rPr>
      </w:pPr>
    </w:p>
    <w:p w14:paraId="551F5616" w14:textId="77777777" w:rsidR="00501DF5" w:rsidRDefault="00501DF5" w:rsidP="00C93590">
      <w:pPr>
        <w:jc w:val="right"/>
        <w:rPr>
          <w:rFonts w:ascii="Calibri" w:hAnsi="Calibri" w:cs="Calibri"/>
          <w:sz w:val="22"/>
          <w:szCs w:val="22"/>
        </w:rPr>
      </w:pPr>
    </w:p>
    <w:p w14:paraId="7741D851" w14:textId="77777777" w:rsidR="00501DF5" w:rsidRPr="002A7966" w:rsidRDefault="00501DF5" w:rsidP="00C93590">
      <w:pPr>
        <w:jc w:val="right"/>
        <w:rPr>
          <w:rFonts w:ascii="Calibri" w:hAnsi="Calibri" w:cs="Calibri"/>
          <w:sz w:val="22"/>
          <w:szCs w:val="22"/>
          <w:rtl/>
        </w:rPr>
      </w:pPr>
    </w:p>
    <w:tbl>
      <w:tblPr>
        <w:tblpPr w:leftFromText="180" w:rightFromText="180" w:vertAnchor="text" w:tblpX="-318" w:tblpY="1"/>
        <w:tblOverlap w:val="never"/>
        <w:tblW w:w="10159" w:type="dxa"/>
        <w:tblLayout w:type="fixed"/>
        <w:tblLook w:val="04A0" w:firstRow="1" w:lastRow="0" w:firstColumn="1" w:lastColumn="0" w:noHBand="0" w:noVBand="1"/>
      </w:tblPr>
      <w:tblGrid>
        <w:gridCol w:w="10159"/>
      </w:tblGrid>
      <w:tr w:rsidR="00C93590" w:rsidRPr="002A7966" w14:paraId="334EC5D8" w14:textId="77777777" w:rsidTr="00DE5740">
        <w:tc>
          <w:tcPr>
            <w:tcW w:w="10159" w:type="dxa"/>
          </w:tcPr>
          <w:p w14:paraId="4ECD414B" w14:textId="77777777" w:rsidR="00C93590" w:rsidRPr="002A7966" w:rsidRDefault="00C93590" w:rsidP="00DE5740">
            <w:pPr>
              <w:tabs>
                <w:tab w:val="left" w:pos="459"/>
              </w:tabs>
              <w:jc w:val="both"/>
              <w:rPr>
                <w:rFonts w:ascii="Calibri" w:hAnsi="Calibri" w:cs="Calibri"/>
                <w:color w:val="0070C0"/>
                <w:sz w:val="22"/>
                <w:szCs w:val="22"/>
              </w:rPr>
            </w:pPr>
          </w:p>
        </w:tc>
      </w:tr>
      <w:tr w:rsidR="004256EB" w:rsidRPr="004256EB" w14:paraId="3111037B" w14:textId="77777777" w:rsidTr="00DE5740">
        <w:tc>
          <w:tcPr>
            <w:tcW w:w="10159" w:type="dxa"/>
          </w:tcPr>
          <w:p w14:paraId="394334FB" w14:textId="77777777" w:rsidR="00EB2574" w:rsidRPr="004256EB" w:rsidRDefault="00EB2574" w:rsidP="00EB2574">
            <w:pPr>
              <w:autoSpaceDE w:val="0"/>
              <w:autoSpaceDN w:val="0"/>
              <w:adjustRightInd w:val="0"/>
              <w:jc w:val="both"/>
              <w:rPr>
                <w:rFonts w:ascii="Calibri" w:hAnsi="Calibri" w:cs="Calibri"/>
                <w:b/>
                <w:bCs/>
                <w:color w:val="0070C0"/>
                <w:sz w:val="22"/>
                <w:szCs w:val="22"/>
              </w:rPr>
            </w:pPr>
            <w:r w:rsidRPr="004256EB">
              <w:rPr>
                <w:rFonts w:ascii="Calibri" w:hAnsi="Calibri" w:cs="Calibri"/>
                <w:b/>
                <w:bCs/>
                <w:color w:val="0070C0"/>
                <w:sz w:val="22"/>
                <w:szCs w:val="22"/>
              </w:rPr>
              <w:t xml:space="preserve">TRANSMISSION AND DISTRIBUTION LINES EXCLUSION – ABOVE GROUND (300M EXCLUSION) </w:t>
            </w:r>
          </w:p>
          <w:p w14:paraId="43FC5CA9" w14:textId="77777777" w:rsidR="00EB2574" w:rsidRPr="004256EB" w:rsidRDefault="00EB2574" w:rsidP="00EB2574">
            <w:pPr>
              <w:autoSpaceDE w:val="0"/>
              <w:autoSpaceDN w:val="0"/>
              <w:adjustRightInd w:val="0"/>
              <w:jc w:val="both"/>
              <w:rPr>
                <w:rFonts w:ascii="Calibri" w:hAnsi="Calibri" w:cs="Calibri"/>
                <w:b/>
                <w:bCs/>
                <w:color w:val="0070C0"/>
                <w:sz w:val="22"/>
                <w:szCs w:val="22"/>
              </w:rPr>
            </w:pPr>
          </w:p>
          <w:p w14:paraId="5D2D3F99" w14:textId="6298A8A5" w:rsidR="008A49A2" w:rsidRPr="004256EB" w:rsidRDefault="00EB2574" w:rsidP="00EB2574">
            <w:pPr>
              <w:autoSpaceDE w:val="0"/>
              <w:autoSpaceDN w:val="0"/>
              <w:adjustRightInd w:val="0"/>
              <w:jc w:val="both"/>
              <w:rPr>
                <w:rFonts w:ascii="Calibri" w:hAnsi="Calibri" w:cs="Calibri"/>
                <w:color w:val="0070C0"/>
                <w:sz w:val="22"/>
                <w:szCs w:val="22"/>
              </w:rPr>
            </w:pPr>
            <w:r w:rsidRPr="004256EB">
              <w:rPr>
                <w:rFonts w:ascii="Calibri" w:hAnsi="Calibri" w:cs="Calibri"/>
                <w:color w:val="0070C0"/>
                <w:sz w:val="22"/>
                <w:szCs w:val="22"/>
              </w:rPr>
              <w:t xml:space="preserve">It is hereby declared and agreed that the following are excluded from the reinsurance cover; all above ground transmission and distribution lines, including wire, cables, poles, pylons, standards, towers, other supporting structures and any equipment of any type which may be attendant to such installations of any description, for the purpose of transmission or distribution of electrical power, telephone or telegraph signals, and all communication signals whether audio or visual. </w:t>
            </w:r>
          </w:p>
          <w:p w14:paraId="570ECA26" w14:textId="4D3EC835" w:rsidR="008A49A2" w:rsidRPr="004256EB" w:rsidRDefault="00EB2574" w:rsidP="00EB2574">
            <w:pPr>
              <w:autoSpaceDE w:val="0"/>
              <w:autoSpaceDN w:val="0"/>
              <w:adjustRightInd w:val="0"/>
              <w:jc w:val="both"/>
              <w:rPr>
                <w:rFonts w:ascii="Calibri" w:hAnsi="Calibri" w:cs="Calibri"/>
                <w:color w:val="0070C0"/>
                <w:sz w:val="22"/>
                <w:szCs w:val="22"/>
              </w:rPr>
            </w:pPr>
            <w:r w:rsidRPr="004256EB">
              <w:rPr>
                <w:rFonts w:ascii="Calibri" w:hAnsi="Calibri" w:cs="Calibri"/>
                <w:color w:val="0070C0"/>
                <w:sz w:val="22"/>
                <w:szCs w:val="22"/>
              </w:rPr>
              <w:t xml:space="preserve">This exclusion applies to all equipment other than that which is on or within 300 </w:t>
            </w:r>
            <w:proofErr w:type="spellStart"/>
            <w:r w:rsidRPr="004256EB">
              <w:rPr>
                <w:rFonts w:ascii="Calibri" w:hAnsi="Calibri" w:cs="Calibri"/>
                <w:color w:val="0070C0"/>
                <w:sz w:val="22"/>
                <w:szCs w:val="22"/>
              </w:rPr>
              <w:t>metres</w:t>
            </w:r>
            <w:proofErr w:type="spellEnd"/>
            <w:r w:rsidRPr="004256EB">
              <w:rPr>
                <w:rFonts w:ascii="Calibri" w:hAnsi="Calibri" w:cs="Calibri"/>
                <w:color w:val="0070C0"/>
                <w:sz w:val="22"/>
                <w:szCs w:val="22"/>
              </w:rPr>
              <w:t xml:space="preserve"> (or 1000 feet) of an insured structure. </w:t>
            </w:r>
          </w:p>
          <w:p w14:paraId="05D2303C" w14:textId="77777777" w:rsidR="00EB2574" w:rsidRPr="004256EB" w:rsidRDefault="00EB2574" w:rsidP="00EB2574">
            <w:pPr>
              <w:autoSpaceDE w:val="0"/>
              <w:autoSpaceDN w:val="0"/>
              <w:adjustRightInd w:val="0"/>
              <w:jc w:val="both"/>
              <w:rPr>
                <w:rFonts w:ascii="Calibri" w:hAnsi="Calibri" w:cs="Calibri"/>
                <w:color w:val="0070C0"/>
                <w:sz w:val="22"/>
                <w:szCs w:val="22"/>
              </w:rPr>
            </w:pPr>
            <w:r w:rsidRPr="004256EB">
              <w:rPr>
                <w:rFonts w:ascii="Calibri" w:hAnsi="Calibri" w:cs="Calibri"/>
                <w:color w:val="0070C0"/>
                <w:sz w:val="22"/>
                <w:szCs w:val="22"/>
              </w:rPr>
              <w:t xml:space="preserve">This exclusion applies both to physical loss or damage to the equipment and all business interruption, consequential loss, and/or other contingent losses related to transmission and distribution lines, other than contingent property damage/business interruption losses (including expenses), arising from loss and/or damage to lines of third parties. </w:t>
            </w:r>
          </w:p>
          <w:p w14:paraId="2F3237FB" w14:textId="77777777" w:rsidR="008A49A2" w:rsidRPr="004256EB" w:rsidRDefault="008A49A2" w:rsidP="00EB2574">
            <w:pPr>
              <w:autoSpaceDE w:val="0"/>
              <w:autoSpaceDN w:val="0"/>
              <w:adjustRightInd w:val="0"/>
              <w:jc w:val="both"/>
              <w:rPr>
                <w:rFonts w:ascii="Calibri" w:hAnsi="Calibri" w:cs="Calibri"/>
                <w:color w:val="0070C0"/>
                <w:sz w:val="22"/>
                <w:szCs w:val="22"/>
              </w:rPr>
            </w:pPr>
          </w:p>
          <w:p w14:paraId="24D1259A" w14:textId="77777777" w:rsidR="00C93590" w:rsidRPr="004256EB" w:rsidRDefault="00EB2574" w:rsidP="00EB2574">
            <w:pPr>
              <w:autoSpaceDE w:val="0"/>
              <w:autoSpaceDN w:val="0"/>
              <w:adjustRightInd w:val="0"/>
              <w:jc w:val="both"/>
              <w:rPr>
                <w:rFonts w:ascii="Calibri" w:hAnsi="Calibri" w:cs="Calibri"/>
                <w:color w:val="0070C0"/>
                <w:sz w:val="22"/>
                <w:szCs w:val="22"/>
              </w:rPr>
            </w:pPr>
            <w:r w:rsidRPr="004256EB">
              <w:rPr>
                <w:rFonts w:ascii="Calibri" w:hAnsi="Calibri" w:cs="Calibri"/>
                <w:color w:val="0070C0"/>
                <w:sz w:val="22"/>
                <w:szCs w:val="22"/>
              </w:rPr>
              <w:t>LSW1635</w:t>
            </w:r>
          </w:p>
          <w:p w14:paraId="09A599FC" w14:textId="7690E1C5" w:rsidR="00A17728" w:rsidRPr="004256EB" w:rsidRDefault="00A17728" w:rsidP="00EB2574">
            <w:pPr>
              <w:autoSpaceDE w:val="0"/>
              <w:autoSpaceDN w:val="0"/>
              <w:adjustRightInd w:val="0"/>
              <w:jc w:val="both"/>
              <w:rPr>
                <w:rFonts w:ascii="Calibri" w:hAnsi="Calibri" w:cs="Calibri"/>
                <w:color w:val="0070C0"/>
                <w:sz w:val="22"/>
                <w:szCs w:val="22"/>
              </w:rPr>
            </w:pPr>
          </w:p>
        </w:tc>
      </w:tr>
      <w:tr w:rsidR="004256EB" w:rsidRPr="004256EB" w14:paraId="6D36440C" w14:textId="77777777" w:rsidTr="00DE5740">
        <w:tc>
          <w:tcPr>
            <w:tcW w:w="10159" w:type="dxa"/>
          </w:tcPr>
          <w:p w14:paraId="74BF6297" w14:textId="77777777" w:rsidR="00C93590" w:rsidRPr="004256EB" w:rsidRDefault="00C93590" w:rsidP="00DE5740">
            <w:pPr>
              <w:autoSpaceDE w:val="0"/>
              <w:autoSpaceDN w:val="0"/>
              <w:adjustRightInd w:val="0"/>
              <w:jc w:val="both"/>
              <w:rPr>
                <w:rFonts w:ascii="Calibri" w:hAnsi="Calibri" w:cs="Calibri"/>
                <w:b/>
                <w:bCs/>
                <w:color w:val="0070C0"/>
                <w:sz w:val="22"/>
                <w:szCs w:val="22"/>
              </w:rPr>
            </w:pPr>
          </w:p>
        </w:tc>
      </w:tr>
      <w:tr w:rsidR="004256EB" w:rsidRPr="004256EB" w14:paraId="63A972C2" w14:textId="77777777" w:rsidTr="00DE5740">
        <w:tc>
          <w:tcPr>
            <w:tcW w:w="10159" w:type="dxa"/>
          </w:tcPr>
          <w:p w14:paraId="2ABBD410" w14:textId="1D499E4C" w:rsidR="00D0685E" w:rsidRPr="004256EB" w:rsidRDefault="00EB2574" w:rsidP="00D0685E">
            <w:pPr>
              <w:autoSpaceDE w:val="0"/>
              <w:autoSpaceDN w:val="0"/>
              <w:adjustRightInd w:val="0"/>
              <w:jc w:val="both"/>
              <w:rPr>
                <w:rFonts w:ascii="Calibri" w:hAnsi="Calibri" w:cs="Calibri"/>
                <w:b/>
                <w:bCs/>
                <w:color w:val="0070C0"/>
                <w:sz w:val="22"/>
                <w:szCs w:val="22"/>
              </w:rPr>
            </w:pPr>
            <w:r w:rsidRPr="004256EB">
              <w:rPr>
                <w:rFonts w:ascii="Calibri" w:hAnsi="Calibri" w:cs="Calibri"/>
                <w:b/>
                <w:bCs/>
                <w:color w:val="0070C0"/>
                <w:sz w:val="22"/>
                <w:szCs w:val="22"/>
              </w:rPr>
              <w:t xml:space="preserve">WAR AND TERRORISM EXCLUSION ENDORSEMENT (REINSURANCE) </w:t>
            </w:r>
          </w:p>
          <w:p w14:paraId="21F8BA2B" w14:textId="77777777" w:rsidR="008A49A2" w:rsidRPr="004256EB" w:rsidRDefault="008A49A2" w:rsidP="00D0685E">
            <w:pPr>
              <w:autoSpaceDE w:val="0"/>
              <w:autoSpaceDN w:val="0"/>
              <w:adjustRightInd w:val="0"/>
              <w:jc w:val="both"/>
              <w:rPr>
                <w:rFonts w:ascii="Calibri" w:hAnsi="Calibri" w:cs="Calibri"/>
                <w:b/>
                <w:bCs/>
                <w:color w:val="0070C0"/>
                <w:sz w:val="22"/>
                <w:szCs w:val="22"/>
              </w:rPr>
            </w:pPr>
          </w:p>
          <w:p w14:paraId="396C093E" w14:textId="77777777" w:rsidR="00EB2574" w:rsidRPr="004256EB" w:rsidRDefault="00EB2574" w:rsidP="00EB2574">
            <w:pPr>
              <w:spacing w:after="112"/>
              <w:ind w:left="73"/>
              <w:jc w:val="both"/>
              <w:rPr>
                <w:rFonts w:ascii="Calibri" w:hAnsi="Calibri" w:cs="Calibri"/>
                <w:color w:val="0070C0"/>
                <w:sz w:val="22"/>
                <w:szCs w:val="22"/>
              </w:rPr>
            </w:pPr>
            <w:r w:rsidRPr="004256EB">
              <w:rPr>
                <w:rFonts w:ascii="Calibri" w:hAnsi="Calibri" w:cs="Calibri"/>
                <w:color w:val="0070C0"/>
                <w:sz w:val="22"/>
                <w:szCs w:val="22"/>
              </w:rPr>
              <w:t xml:space="preserve">Notwithstanding any provision to the contrary within this reinsurance or any endorsement thereto it is agreed that this reinsurance excludes loss, damage, cost or expense of whatsoever nature directly or indirectly caused by, resulting from or in connection with any of the following regardless of any </w:t>
            </w:r>
            <w:proofErr w:type="gramStart"/>
            <w:r w:rsidRPr="004256EB">
              <w:rPr>
                <w:rFonts w:ascii="Calibri" w:hAnsi="Calibri" w:cs="Calibri"/>
                <w:color w:val="0070C0"/>
                <w:sz w:val="22"/>
                <w:szCs w:val="22"/>
              </w:rPr>
              <w:t>other  cause</w:t>
            </w:r>
            <w:proofErr w:type="gramEnd"/>
            <w:r w:rsidRPr="004256EB">
              <w:rPr>
                <w:rFonts w:ascii="Calibri" w:hAnsi="Calibri" w:cs="Calibri"/>
                <w:color w:val="0070C0"/>
                <w:sz w:val="22"/>
                <w:szCs w:val="22"/>
              </w:rPr>
              <w:t xml:space="preserve"> or event contributing concurrently or in any other sequence to the </w:t>
            </w:r>
            <w:proofErr w:type="gramStart"/>
            <w:r w:rsidRPr="004256EB">
              <w:rPr>
                <w:rFonts w:ascii="Calibri" w:hAnsi="Calibri" w:cs="Calibri"/>
                <w:color w:val="0070C0"/>
                <w:sz w:val="22"/>
                <w:szCs w:val="22"/>
              </w:rPr>
              <w:t>loss;</w:t>
            </w:r>
            <w:proofErr w:type="gramEnd"/>
            <w:r w:rsidRPr="004256EB">
              <w:rPr>
                <w:rFonts w:ascii="Calibri" w:hAnsi="Calibri" w:cs="Calibri"/>
                <w:color w:val="0070C0"/>
                <w:sz w:val="22"/>
                <w:szCs w:val="22"/>
              </w:rPr>
              <w:t xml:space="preserve">  </w:t>
            </w:r>
          </w:p>
          <w:p w14:paraId="00AB5B35" w14:textId="77777777" w:rsidR="00EB2574" w:rsidRPr="004256EB" w:rsidRDefault="00EB2574" w:rsidP="00EB2574">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after="115" w:line="251" w:lineRule="auto"/>
              <w:ind w:hanging="427"/>
              <w:jc w:val="both"/>
              <w:rPr>
                <w:rFonts w:ascii="Calibri" w:hAnsi="Calibri" w:cs="Calibri"/>
                <w:color w:val="0070C0"/>
                <w:sz w:val="22"/>
                <w:szCs w:val="22"/>
              </w:rPr>
            </w:pPr>
            <w:r w:rsidRPr="004256EB">
              <w:rPr>
                <w:rFonts w:ascii="Calibri" w:hAnsi="Calibri" w:cs="Calibri"/>
                <w:color w:val="0070C0"/>
                <w:sz w:val="22"/>
                <w:szCs w:val="22"/>
              </w:rPr>
              <w:t xml:space="preserve">war, invasion, acts of foreign enemies, hostilities or warlike operations (whether war be declared or not), civil war, rebellion, revolution, insurrection, civil commotion assuming the proportions of or amounting to an uprising, military or usurped power; or  </w:t>
            </w:r>
          </w:p>
          <w:p w14:paraId="48D69EE6" w14:textId="77777777" w:rsidR="00EB2574" w:rsidRPr="004256EB" w:rsidRDefault="00EB2574" w:rsidP="00EB2574">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after="101" w:line="251" w:lineRule="auto"/>
              <w:ind w:hanging="427"/>
              <w:jc w:val="both"/>
              <w:rPr>
                <w:rFonts w:ascii="Calibri" w:hAnsi="Calibri" w:cs="Calibri"/>
                <w:color w:val="0070C0"/>
                <w:sz w:val="22"/>
                <w:szCs w:val="22"/>
              </w:rPr>
            </w:pPr>
            <w:r w:rsidRPr="004256EB">
              <w:rPr>
                <w:rFonts w:ascii="Calibri" w:hAnsi="Calibri" w:cs="Calibri"/>
                <w:color w:val="0070C0"/>
                <w:sz w:val="22"/>
                <w:szCs w:val="22"/>
              </w:rPr>
              <w:t xml:space="preserve">any act of terrorism. </w:t>
            </w:r>
          </w:p>
          <w:p w14:paraId="3B12576F" w14:textId="77777777" w:rsidR="008A49A2" w:rsidRPr="004256EB" w:rsidRDefault="00EB2574" w:rsidP="008A49A2">
            <w:pPr>
              <w:spacing w:after="110"/>
              <w:ind w:left="73"/>
              <w:jc w:val="both"/>
              <w:rPr>
                <w:rFonts w:ascii="Calibri" w:hAnsi="Calibri" w:cs="Calibri"/>
                <w:color w:val="0070C0"/>
                <w:sz w:val="22"/>
                <w:szCs w:val="22"/>
              </w:rPr>
            </w:pPr>
            <w:r w:rsidRPr="004256EB">
              <w:rPr>
                <w:rFonts w:ascii="Calibri" w:hAnsi="Calibri" w:cs="Calibri"/>
                <w:color w:val="0070C0"/>
                <w:sz w:val="22"/>
                <w:szCs w:val="22"/>
              </w:rPr>
              <w:t xml:space="preserve">For the purpose of this endorsement an act of terrorism means an act, including but not limited to the use of force or violence and/or the threat thereof, of any person or group(s) of persons, whether acting alone or on behalf of or in connection with any </w:t>
            </w:r>
            <w:proofErr w:type="spellStart"/>
            <w:r w:rsidRPr="004256EB">
              <w:rPr>
                <w:rFonts w:ascii="Calibri" w:hAnsi="Calibri" w:cs="Calibri"/>
                <w:color w:val="0070C0"/>
                <w:sz w:val="22"/>
                <w:szCs w:val="22"/>
              </w:rPr>
              <w:t>organisation</w:t>
            </w:r>
            <w:proofErr w:type="spellEnd"/>
            <w:r w:rsidRPr="004256EB">
              <w:rPr>
                <w:rFonts w:ascii="Calibri" w:hAnsi="Calibri" w:cs="Calibri"/>
                <w:color w:val="0070C0"/>
                <w:sz w:val="22"/>
                <w:szCs w:val="22"/>
              </w:rPr>
              <w:t xml:space="preserve">(s) or government(s), committed for </w:t>
            </w:r>
            <w:proofErr w:type="spellStart"/>
            <w:r w:rsidRPr="004256EB">
              <w:rPr>
                <w:rFonts w:ascii="Calibri" w:hAnsi="Calibri" w:cs="Calibri"/>
                <w:color w:val="0070C0"/>
                <w:sz w:val="22"/>
                <w:szCs w:val="22"/>
              </w:rPr>
              <w:t>politicial</w:t>
            </w:r>
            <w:proofErr w:type="spellEnd"/>
            <w:r w:rsidRPr="004256EB">
              <w:rPr>
                <w:rFonts w:ascii="Calibri" w:hAnsi="Calibri" w:cs="Calibri"/>
                <w:color w:val="0070C0"/>
                <w:sz w:val="22"/>
                <w:szCs w:val="22"/>
              </w:rPr>
              <w:t xml:space="preserve">, religious, ideological or similar purposes including the intention to influence any government and/or to put the public, or any section of the public, in fear.  </w:t>
            </w:r>
          </w:p>
          <w:p w14:paraId="0826C790" w14:textId="5F14C68F" w:rsidR="00EB2574" w:rsidRPr="004256EB" w:rsidRDefault="00EB2574" w:rsidP="008A49A2">
            <w:pPr>
              <w:spacing w:after="110"/>
              <w:ind w:left="73"/>
              <w:jc w:val="both"/>
              <w:rPr>
                <w:rFonts w:ascii="Calibri" w:hAnsi="Calibri" w:cs="Calibri"/>
                <w:color w:val="0070C0"/>
                <w:sz w:val="22"/>
                <w:szCs w:val="22"/>
              </w:rPr>
            </w:pPr>
            <w:r w:rsidRPr="004256EB">
              <w:rPr>
                <w:rFonts w:ascii="Calibri" w:hAnsi="Calibri" w:cs="Calibri"/>
                <w:color w:val="0070C0"/>
                <w:sz w:val="22"/>
                <w:szCs w:val="22"/>
              </w:rPr>
              <w:t xml:space="preserve">This endorsement also excludes loss, damage, cost or expense of whatsoever nature directly or indirectly caused by, resulting from or in connection with any action taken in controlling, preventing, suppressing or in any way relating to (1) and/or (2) above.  </w:t>
            </w:r>
          </w:p>
          <w:p w14:paraId="52C28A19" w14:textId="77777777" w:rsidR="00EB2574" w:rsidRPr="004256EB" w:rsidRDefault="00EB2574" w:rsidP="00EB2574">
            <w:pPr>
              <w:spacing w:after="112"/>
              <w:ind w:left="73"/>
              <w:jc w:val="both"/>
              <w:rPr>
                <w:rFonts w:ascii="Calibri" w:hAnsi="Calibri" w:cs="Calibri"/>
                <w:color w:val="0070C0"/>
                <w:sz w:val="22"/>
                <w:szCs w:val="22"/>
              </w:rPr>
            </w:pPr>
            <w:r w:rsidRPr="004256EB">
              <w:rPr>
                <w:rFonts w:ascii="Calibri" w:hAnsi="Calibri" w:cs="Calibri"/>
                <w:color w:val="0070C0"/>
                <w:sz w:val="22"/>
                <w:szCs w:val="22"/>
              </w:rPr>
              <w:lastRenderedPageBreak/>
              <w:t xml:space="preserve">If the Reinsurers allege that by reason of this exclusion, any loss, damage, cost or expense is not covered by this reinsurance the burden of proving the contrary shall be upon the Reassured. </w:t>
            </w:r>
          </w:p>
          <w:p w14:paraId="0C38B00F" w14:textId="77777777" w:rsidR="00EB2574" w:rsidRPr="004256EB" w:rsidRDefault="00EB2574" w:rsidP="00EB2574">
            <w:pPr>
              <w:spacing w:after="110"/>
              <w:ind w:left="73"/>
              <w:jc w:val="both"/>
              <w:rPr>
                <w:rFonts w:ascii="Calibri" w:hAnsi="Calibri" w:cs="Calibri"/>
                <w:color w:val="0070C0"/>
                <w:sz w:val="22"/>
                <w:szCs w:val="22"/>
              </w:rPr>
            </w:pPr>
            <w:r w:rsidRPr="004256EB">
              <w:rPr>
                <w:rFonts w:ascii="Calibri" w:hAnsi="Calibri" w:cs="Calibri"/>
                <w:color w:val="0070C0"/>
                <w:sz w:val="22"/>
                <w:szCs w:val="22"/>
              </w:rPr>
              <w:t xml:space="preserve">In the event any portion of this endorsement is found to be invalid or unenforceable, the remainder shall remain in full force and effect </w:t>
            </w:r>
          </w:p>
          <w:p w14:paraId="260CA363" w14:textId="77777777" w:rsidR="008A49A2" w:rsidRPr="004256EB" w:rsidRDefault="008A49A2" w:rsidP="00EB2574">
            <w:pPr>
              <w:spacing w:after="6"/>
              <w:ind w:left="73"/>
              <w:jc w:val="both"/>
              <w:rPr>
                <w:rFonts w:ascii="Calibri" w:hAnsi="Calibri" w:cs="Calibri"/>
                <w:color w:val="0070C0"/>
                <w:sz w:val="22"/>
                <w:szCs w:val="22"/>
              </w:rPr>
            </w:pPr>
          </w:p>
          <w:p w14:paraId="75C6F428" w14:textId="49B0FDFD" w:rsidR="00EB2574" w:rsidRPr="004256EB" w:rsidRDefault="00EB2574" w:rsidP="00EB2574">
            <w:pPr>
              <w:spacing w:after="6"/>
              <w:ind w:left="73"/>
              <w:jc w:val="both"/>
              <w:rPr>
                <w:rFonts w:ascii="Calibri" w:hAnsi="Calibri" w:cs="Calibri"/>
                <w:color w:val="0070C0"/>
                <w:sz w:val="22"/>
                <w:szCs w:val="22"/>
              </w:rPr>
            </w:pPr>
            <w:r w:rsidRPr="004256EB">
              <w:rPr>
                <w:rFonts w:ascii="Calibri" w:hAnsi="Calibri" w:cs="Calibri"/>
                <w:color w:val="0070C0"/>
                <w:sz w:val="22"/>
                <w:szCs w:val="22"/>
              </w:rPr>
              <w:t xml:space="preserve">NMA 2919 </w:t>
            </w:r>
          </w:p>
          <w:p w14:paraId="3614ABF5" w14:textId="77777777" w:rsidR="00D0685E" w:rsidRPr="004256EB" w:rsidRDefault="00EB2574" w:rsidP="00A17728">
            <w:pPr>
              <w:spacing w:after="6"/>
              <w:ind w:left="73"/>
              <w:jc w:val="both"/>
              <w:rPr>
                <w:rFonts w:ascii="Calibri" w:hAnsi="Calibri" w:cs="Calibri"/>
                <w:color w:val="0070C0"/>
                <w:sz w:val="22"/>
                <w:szCs w:val="22"/>
              </w:rPr>
            </w:pPr>
            <w:r w:rsidRPr="004256EB">
              <w:rPr>
                <w:rFonts w:ascii="Calibri" w:hAnsi="Calibri" w:cs="Calibri"/>
                <w:color w:val="0070C0"/>
                <w:sz w:val="22"/>
                <w:szCs w:val="22"/>
              </w:rPr>
              <w:t xml:space="preserve">08/10/2001 </w:t>
            </w:r>
          </w:p>
          <w:p w14:paraId="6F1715BA" w14:textId="27D0C739" w:rsidR="00A17728" w:rsidRPr="004256EB" w:rsidRDefault="00A17728" w:rsidP="00A17728">
            <w:pPr>
              <w:spacing w:after="6"/>
              <w:ind w:left="73"/>
              <w:jc w:val="both"/>
              <w:rPr>
                <w:rFonts w:ascii="Calibri" w:hAnsi="Calibri" w:cs="Calibri"/>
                <w:color w:val="0070C0"/>
                <w:sz w:val="22"/>
                <w:szCs w:val="22"/>
              </w:rPr>
            </w:pPr>
          </w:p>
        </w:tc>
      </w:tr>
      <w:tr w:rsidR="004256EB" w:rsidRPr="004256EB" w14:paraId="5D68E4BB" w14:textId="77777777" w:rsidTr="00DE5740">
        <w:tc>
          <w:tcPr>
            <w:tcW w:w="10159" w:type="dxa"/>
          </w:tcPr>
          <w:p w14:paraId="3A94114F" w14:textId="77777777" w:rsidR="00D0685E" w:rsidRPr="004256EB" w:rsidRDefault="00D0685E" w:rsidP="00DE5740">
            <w:pPr>
              <w:autoSpaceDE w:val="0"/>
              <w:autoSpaceDN w:val="0"/>
              <w:adjustRightInd w:val="0"/>
              <w:jc w:val="both"/>
              <w:rPr>
                <w:rFonts w:ascii="Calibri" w:hAnsi="Calibri" w:cs="Calibri"/>
                <w:b/>
                <w:bCs/>
                <w:color w:val="0070C0"/>
                <w:sz w:val="22"/>
                <w:szCs w:val="22"/>
              </w:rPr>
            </w:pPr>
          </w:p>
        </w:tc>
      </w:tr>
      <w:tr w:rsidR="004256EB" w:rsidRPr="004256EB" w14:paraId="69E1B5AC" w14:textId="77777777" w:rsidTr="00DE5740">
        <w:tc>
          <w:tcPr>
            <w:tcW w:w="10159" w:type="dxa"/>
          </w:tcPr>
          <w:p w14:paraId="2B38817A" w14:textId="710D72A3" w:rsidR="00C93590" w:rsidRPr="004256EB" w:rsidRDefault="00EB2574" w:rsidP="00DE5740">
            <w:pPr>
              <w:widowControl w:val="0"/>
              <w:autoSpaceDE w:val="0"/>
              <w:autoSpaceDN w:val="0"/>
              <w:spacing w:line="276" w:lineRule="auto"/>
              <w:jc w:val="both"/>
              <w:rPr>
                <w:rFonts w:ascii="Calibri" w:hAnsi="Calibri" w:cs="Calibri"/>
                <w:b/>
                <w:color w:val="0070C0"/>
                <w:sz w:val="22"/>
                <w:szCs w:val="22"/>
                <w:lang w:val="fr-FR"/>
              </w:rPr>
            </w:pPr>
            <w:r w:rsidRPr="004256EB">
              <w:rPr>
                <w:rFonts w:ascii="Calibri" w:hAnsi="Calibri" w:cs="Calibri"/>
                <w:b/>
                <w:color w:val="0070C0"/>
                <w:sz w:val="22"/>
                <w:szCs w:val="22"/>
                <w:lang w:val="fr-FR"/>
              </w:rPr>
              <w:t xml:space="preserve">PROPERTY CYBER AND DATA EXCLUSION  </w:t>
            </w:r>
          </w:p>
          <w:p w14:paraId="5C303B4A" w14:textId="77777777" w:rsidR="008A49A2" w:rsidRPr="004256EB" w:rsidRDefault="008A49A2" w:rsidP="00DE5740">
            <w:pPr>
              <w:widowControl w:val="0"/>
              <w:autoSpaceDE w:val="0"/>
              <w:autoSpaceDN w:val="0"/>
              <w:spacing w:line="276" w:lineRule="auto"/>
              <w:jc w:val="both"/>
              <w:rPr>
                <w:rFonts w:ascii="Calibri" w:hAnsi="Calibri" w:cs="Calibri"/>
                <w:b/>
                <w:color w:val="0070C0"/>
                <w:sz w:val="22"/>
                <w:szCs w:val="22"/>
                <w:lang w:val="fr-FR"/>
              </w:rPr>
            </w:pPr>
          </w:p>
          <w:p w14:paraId="0E69B310" w14:textId="77777777" w:rsidR="00EB2574" w:rsidRPr="004256EB" w:rsidRDefault="00EB2574" w:rsidP="00EB2574">
            <w:pPr>
              <w:widowControl w:val="0"/>
              <w:autoSpaceDE w:val="0"/>
              <w:autoSpaceDN w:val="0"/>
              <w:spacing w:line="276" w:lineRule="auto"/>
              <w:jc w:val="both"/>
              <w:rPr>
                <w:rFonts w:ascii="Calibri" w:hAnsi="Calibri" w:cs="Calibri"/>
                <w:bCs/>
                <w:color w:val="0070C0"/>
                <w:sz w:val="22"/>
                <w:szCs w:val="22"/>
                <w:lang w:val="fr-FR"/>
              </w:rPr>
            </w:pPr>
            <w:r w:rsidRPr="004256EB">
              <w:rPr>
                <w:rFonts w:ascii="Calibri" w:hAnsi="Calibri" w:cs="Calibri"/>
                <w:bCs/>
                <w:color w:val="0070C0"/>
                <w:sz w:val="22"/>
                <w:szCs w:val="22"/>
                <w:lang w:val="fr-FR"/>
              </w:rPr>
              <w:t>1</w:t>
            </w:r>
            <w:r w:rsidRPr="004256EB">
              <w:rPr>
                <w:rFonts w:ascii="Calibri" w:hAnsi="Calibri" w:cs="Calibri"/>
                <w:bCs/>
                <w:color w:val="0070C0"/>
                <w:sz w:val="22"/>
                <w:szCs w:val="22"/>
                <w:lang w:val="fr-FR"/>
              </w:rPr>
              <w:tab/>
            </w:r>
            <w:proofErr w:type="spellStart"/>
            <w:r w:rsidRPr="004256EB">
              <w:rPr>
                <w:rFonts w:ascii="Calibri" w:hAnsi="Calibri" w:cs="Calibri"/>
                <w:bCs/>
                <w:color w:val="0070C0"/>
                <w:sz w:val="22"/>
                <w:szCs w:val="22"/>
                <w:lang w:val="fr-FR"/>
              </w:rPr>
              <w:t>Notwithstanding</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provision to the </w:t>
            </w:r>
            <w:proofErr w:type="spellStart"/>
            <w:r w:rsidRPr="004256EB">
              <w:rPr>
                <w:rFonts w:ascii="Calibri" w:hAnsi="Calibri" w:cs="Calibri"/>
                <w:bCs/>
                <w:color w:val="0070C0"/>
                <w:sz w:val="22"/>
                <w:szCs w:val="22"/>
                <w:lang w:val="fr-FR"/>
              </w:rPr>
              <w:t>contrary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within</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this</w:t>
            </w:r>
            <w:proofErr w:type="spellEnd"/>
            <w:r w:rsidRPr="004256EB">
              <w:rPr>
                <w:rFonts w:ascii="Calibri" w:hAnsi="Calibri" w:cs="Calibri"/>
                <w:bCs/>
                <w:color w:val="0070C0"/>
                <w:sz w:val="22"/>
                <w:szCs w:val="22"/>
                <w:lang w:val="fr-FR"/>
              </w:rPr>
              <w:t xml:space="preserve"> Policy or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endorsement</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thereto</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this</w:t>
            </w:r>
            <w:proofErr w:type="spellEnd"/>
            <w:r w:rsidRPr="004256EB">
              <w:rPr>
                <w:rFonts w:ascii="Calibri" w:hAnsi="Calibri" w:cs="Calibri"/>
                <w:bCs/>
                <w:color w:val="0070C0"/>
                <w:sz w:val="22"/>
                <w:szCs w:val="22"/>
                <w:lang w:val="fr-FR"/>
              </w:rPr>
              <w:t xml:space="preserve"> Policy </w:t>
            </w:r>
            <w:proofErr w:type="spellStart"/>
            <w:r w:rsidRPr="004256EB">
              <w:rPr>
                <w:rFonts w:ascii="Calibri" w:hAnsi="Calibri" w:cs="Calibri"/>
                <w:bCs/>
                <w:color w:val="0070C0"/>
                <w:sz w:val="22"/>
                <w:szCs w:val="22"/>
                <w:lang w:val="fr-FR"/>
              </w:rPr>
              <w:t>excludes</w:t>
            </w:r>
            <w:proofErr w:type="spellEnd"/>
            <w:r w:rsidRPr="004256EB">
              <w:rPr>
                <w:rFonts w:ascii="Calibri" w:hAnsi="Calibri" w:cs="Calibri"/>
                <w:bCs/>
                <w:color w:val="0070C0"/>
                <w:sz w:val="22"/>
                <w:szCs w:val="22"/>
                <w:lang w:val="fr-FR"/>
              </w:rPr>
              <w:t xml:space="preserve"> </w:t>
            </w:r>
            <w:proofErr w:type="spellStart"/>
            <w:proofErr w:type="gram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w:t>
            </w:r>
            <w:proofErr w:type="gramEnd"/>
            <w:r w:rsidRPr="004256EB">
              <w:rPr>
                <w:rFonts w:ascii="Calibri" w:hAnsi="Calibri" w:cs="Calibri"/>
                <w:bCs/>
                <w:color w:val="0070C0"/>
                <w:sz w:val="22"/>
                <w:szCs w:val="22"/>
                <w:lang w:val="fr-FR"/>
              </w:rPr>
              <w:t xml:space="preserve">  </w:t>
            </w:r>
          </w:p>
          <w:p w14:paraId="0B4F4042" w14:textId="77777777" w:rsidR="00EB2574" w:rsidRPr="004256EB" w:rsidRDefault="00EB2574" w:rsidP="00EB2574">
            <w:pPr>
              <w:widowControl w:val="0"/>
              <w:autoSpaceDE w:val="0"/>
              <w:autoSpaceDN w:val="0"/>
              <w:spacing w:line="276" w:lineRule="auto"/>
              <w:ind w:left="720"/>
              <w:jc w:val="both"/>
              <w:rPr>
                <w:rFonts w:ascii="Calibri" w:hAnsi="Calibri" w:cs="Calibri"/>
                <w:bCs/>
                <w:color w:val="0070C0"/>
                <w:sz w:val="22"/>
                <w:szCs w:val="22"/>
                <w:lang w:val="fr-FR"/>
              </w:rPr>
            </w:pPr>
            <w:r w:rsidRPr="004256EB">
              <w:rPr>
                <w:rFonts w:ascii="Calibri" w:hAnsi="Calibri" w:cs="Calibri"/>
                <w:bCs/>
                <w:color w:val="0070C0"/>
                <w:sz w:val="22"/>
                <w:szCs w:val="22"/>
                <w:lang w:val="fr-FR"/>
              </w:rPr>
              <w:t>1.1</w:t>
            </w:r>
            <w:r w:rsidRPr="004256EB">
              <w:rPr>
                <w:rFonts w:ascii="Calibri" w:hAnsi="Calibri" w:cs="Calibri"/>
                <w:bCs/>
                <w:color w:val="0070C0"/>
                <w:sz w:val="22"/>
                <w:szCs w:val="22"/>
                <w:lang w:val="fr-FR"/>
              </w:rPr>
              <w:tab/>
              <w:t xml:space="preserve">Cyber </w:t>
            </w:r>
            <w:proofErr w:type="spellStart"/>
            <w:proofErr w:type="gramStart"/>
            <w:r w:rsidRPr="004256EB">
              <w:rPr>
                <w:rFonts w:ascii="Calibri" w:hAnsi="Calibri" w:cs="Calibri"/>
                <w:bCs/>
                <w:color w:val="0070C0"/>
                <w:sz w:val="22"/>
                <w:szCs w:val="22"/>
                <w:lang w:val="fr-FR"/>
              </w:rPr>
              <w:t>Loss</w:t>
            </w:r>
            <w:proofErr w:type="spellEnd"/>
            <w:r w:rsidRPr="004256EB">
              <w:rPr>
                <w:rFonts w:ascii="Calibri" w:hAnsi="Calibri" w:cs="Calibri"/>
                <w:bCs/>
                <w:color w:val="0070C0"/>
                <w:sz w:val="22"/>
                <w:szCs w:val="22"/>
                <w:lang w:val="fr-FR"/>
              </w:rPr>
              <w:t>;</w:t>
            </w:r>
            <w:proofErr w:type="gramEnd"/>
          </w:p>
          <w:p w14:paraId="27E8BE21" w14:textId="5561282E" w:rsidR="00EB2574" w:rsidRPr="004256EB" w:rsidRDefault="00EB2574" w:rsidP="00EB2574">
            <w:pPr>
              <w:widowControl w:val="0"/>
              <w:autoSpaceDE w:val="0"/>
              <w:autoSpaceDN w:val="0"/>
              <w:spacing w:line="276" w:lineRule="auto"/>
              <w:ind w:left="720"/>
              <w:jc w:val="both"/>
              <w:rPr>
                <w:rFonts w:ascii="Calibri" w:hAnsi="Calibri" w:cs="Calibri"/>
                <w:bCs/>
                <w:color w:val="0070C0"/>
                <w:sz w:val="22"/>
                <w:szCs w:val="22"/>
                <w:lang w:val="fr-FR"/>
              </w:rPr>
            </w:pPr>
            <w:r w:rsidRPr="004256EB">
              <w:rPr>
                <w:rFonts w:ascii="Calibri" w:hAnsi="Calibri" w:cs="Calibri"/>
                <w:bCs/>
                <w:color w:val="0070C0"/>
                <w:sz w:val="22"/>
                <w:szCs w:val="22"/>
                <w:lang w:val="fr-FR"/>
              </w:rPr>
              <w:t>1.2</w:t>
            </w:r>
            <w:r w:rsidRPr="004256EB">
              <w:rPr>
                <w:rFonts w:ascii="Calibri" w:hAnsi="Calibri" w:cs="Calibri"/>
                <w:bCs/>
                <w:color w:val="0070C0"/>
                <w:sz w:val="22"/>
                <w:szCs w:val="22"/>
                <w:lang w:val="fr-FR"/>
              </w:rPr>
              <w:tab/>
            </w:r>
            <w:proofErr w:type="spellStart"/>
            <w:r w:rsidRPr="004256EB">
              <w:rPr>
                <w:rFonts w:ascii="Calibri" w:hAnsi="Calibri" w:cs="Calibri"/>
                <w:bCs/>
                <w:color w:val="0070C0"/>
                <w:sz w:val="22"/>
                <w:szCs w:val="22"/>
                <w:lang w:val="fr-FR"/>
              </w:rPr>
              <w:t>loss</w:t>
            </w:r>
            <w:proofErr w:type="spellEnd"/>
            <w:r w:rsidRPr="004256EB">
              <w:rPr>
                <w:rFonts w:ascii="Calibri" w:hAnsi="Calibri" w:cs="Calibri"/>
                <w:bCs/>
                <w:color w:val="0070C0"/>
                <w:sz w:val="22"/>
                <w:szCs w:val="22"/>
                <w:lang w:val="fr-FR"/>
              </w:rPr>
              <w:t xml:space="preserve">, damage, </w:t>
            </w:r>
            <w:proofErr w:type="spellStart"/>
            <w:r w:rsidRPr="004256EB">
              <w:rPr>
                <w:rFonts w:ascii="Calibri" w:hAnsi="Calibri" w:cs="Calibri"/>
                <w:bCs/>
                <w:color w:val="0070C0"/>
                <w:sz w:val="22"/>
                <w:szCs w:val="22"/>
                <w:lang w:val="fr-FR"/>
              </w:rPr>
              <w:t>liability</w:t>
            </w:r>
            <w:proofErr w:type="spellEnd"/>
            <w:r w:rsidRPr="004256EB">
              <w:rPr>
                <w:rFonts w:ascii="Calibri" w:hAnsi="Calibri" w:cs="Calibri"/>
                <w:bCs/>
                <w:color w:val="0070C0"/>
                <w:sz w:val="22"/>
                <w:szCs w:val="22"/>
                <w:lang w:val="fr-FR"/>
              </w:rPr>
              <w:t xml:space="preserve">, claim, </w:t>
            </w:r>
            <w:proofErr w:type="spellStart"/>
            <w:r w:rsidRPr="004256EB">
              <w:rPr>
                <w:rFonts w:ascii="Calibri" w:hAnsi="Calibri" w:cs="Calibri"/>
                <w:bCs/>
                <w:color w:val="0070C0"/>
                <w:sz w:val="22"/>
                <w:szCs w:val="22"/>
                <w:lang w:val="fr-FR"/>
              </w:rPr>
              <w:t>cost</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expense</w:t>
            </w:r>
            <w:proofErr w:type="spellEnd"/>
            <w:r w:rsidRPr="004256EB">
              <w:rPr>
                <w:rFonts w:ascii="Calibri" w:hAnsi="Calibri" w:cs="Calibri"/>
                <w:bCs/>
                <w:color w:val="0070C0"/>
                <w:sz w:val="22"/>
                <w:szCs w:val="22"/>
                <w:lang w:val="fr-FR"/>
              </w:rPr>
              <w:t xml:space="preserve"> of </w:t>
            </w:r>
            <w:proofErr w:type="spellStart"/>
            <w:r w:rsidRPr="004256EB">
              <w:rPr>
                <w:rFonts w:ascii="Calibri" w:hAnsi="Calibri" w:cs="Calibri"/>
                <w:bCs/>
                <w:color w:val="0070C0"/>
                <w:sz w:val="22"/>
                <w:szCs w:val="22"/>
                <w:lang w:val="fr-FR"/>
              </w:rPr>
              <w:t>whatsoever</w:t>
            </w:r>
            <w:proofErr w:type="spellEnd"/>
            <w:r w:rsidRPr="004256EB">
              <w:rPr>
                <w:rFonts w:ascii="Calibri" w:hAnsi="Calibri" w:cs="Calibri"/>
                <w:bCs/>
                <w:color w:val="0070C0"/>
                <w:sz w:val="22"/>
                <w:szCs w:val="22"/>
                <w:lang w:val="fr-FR"/>
              </w:rPr>
              <w:t xml:space="preserve"> nature </w:t>
            </w:r>
            <w:proofErr w:type="spellStart"/>
            <w:r w:rsidRPr="004256EB">
              <w:rPr>
                <w:rFonts w:ascii="Calibri" w:hAnsi="Calibri" w:cs="Calibri"/>
                <w:bCs/>
                <w:color w:val="0070C0"/>
                <w:sz w:val="22"/>
                <w:szCs w:val="22"/>
                <w:lang w:val="fr-FR"/>
              </w:rPr>
              <w:t>directly</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indirectly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caused</w:t>
            </w:r>
            <w:proofErr w:type="spellEnd"/>
            <w:r w:rsidRPr="004256EB">
              <w:rPr>
                <w:rFonts w:ascii="Calibri" w:hAnsi="Calibri" w:cs="Calibri"/>
                <w:bCs/>
                <w:color w:val="0070C0"/>
                <w:sz w:val="22"/>
                <w:szCs w:val="22"/>
                <w:lang w:val="fr-FR"/>
              </w:rPr>
              <w:t xml:space="preserve"> by, </w:t>
            </w:r>
            <w:proofErr w:type="spellStart"/>
            <w:r w:rsidRPr="004256EB">
              <w:rPr>
                <w:rFonts w:ascii="Calibri" w:hAnsi="Calibri" w:cs="Calibri"/>
                <w:bCs/>
                <w:color w:val="0070C0"/>
                <w:sz w:val="22"/>
                <w:szCs w:val="22"/>
                <w:lang w:val="fr-FR"/>
              </w:rPr>
              <w:t>contributed</w:t>
            </w:r>
            <w:proofErr w:type="spellEnd"/>
            <w:r w:rsidRPr="004256EB">
              <w:rPr>
                <w:rFonts w:ascii="Calibri" w:hAnsi="Calibri" w:cs="Calibri"/>
                <w:bCs/>
                <w:color w:val="0070C0"/>
                <w:sz w:val="22"/>
                <w:szCs w:val="22"/>
                <w:lang w:val="fr-FR"/>
              </w:rPr>
              <w:t xml:space="preserve"> to by, </w:t>
            </w:r>
            <w:proofErr w:type="spellStart"/>
            <w:r w:rsidRPr="004256EB">
              <w:rPr>
                <w:rFonts w:ascii="Calibri" w:hAnsi="Calibri" w:cs="Calibri"/>
                <w:bCs/>
                <w:color w:val="0070C0"/>
                <w:sz w:val="22"/>
                <w:szCs w:val="22"/>
                <w:lang w:val="fr-FR"/>
              </w:rPr>
              <w:t>resulting</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from</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arising</w:t>
            </w:r>
            <w:proofErr w:type="spellEnd"/>
            <w:r w:rsidRPr="004256EB">
              <w:rPr>
                <w:rFonts w:ascii="Calibri" w:hAnsi="Calibri" w:cs="Calibri"/>
                <w:bCs/>
                <w:color w:val="0070C0"/>
                <w:sz w:val="22"/>
                <w:szCs w:val="22"/>
                <w:lang w:val="fr-FR"/>
              </w:rPr>
              <w:t xml:space="preserve"> out of or in </w:t>
            </w:r>
            <w:proofErr w:type="spellStart"/>
            <w:r w:rsidRPr="004256EB">
              <w:rPr>
                <w:rFonts w:ascii="Calibri" w:hAnsi="Calibri" w:cs="Calibri"/>
                <w:bCs/>
                <w:color w:val="0070C0"/>
                <w:sz w:val="22"/>
                <w:szCs w:val="22"/>
                <w:lang w:val="fr-FR"/>
              </w:rPr>
              <w:t>connection</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with</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loss</w:t>
            </w:r>
            <w:proofErr w:type="spellEnd"/>
            <w:r w:rsidRPr="004256EB">
              <w:rPr>
                <w:rFonts w:ascii="Calibri" w:hAnsi="Calibri" w:cs="Calibri"/>
                <w:bCs/>
                <w:color w:val="0070C0"/>
                <w:sz w:val="22"/>
                <w:szCs w:val="22"/>
                <w:lang w:val="fr-FR"/>
              </w:rPr>
              <w:t xml:space="preserve"> of use, </w:t>
            </w:r>
            <w:proofErr w:type="spellStart"/>
            <w:r w:rsidRPr="004256EB">
              <w:rPr>
                <w:rFonts w:ascii="Calibri" w:hAnsi="Calibri" w:cs="Calibri"/>
                <w:bCs/>
                <w:color w:val="0070C0"/>
                <w:sz w:val="22"/>
                <w:szCs w:val="22"/>
                <w:lang w:val="fr-FR"/>
              </w:rPr>
              <w:t>reduction</w:t>
            </w:r>
            <w:proofErr w:type="spellEnd"/>
            <w:r w:rsidRPr="004256EB">
              <w:rPr>
                <w:rFonts w:ascii="Calibri" w:hAnsi="Calibri" w:cs="Calibri"/>
                <w:bCs/>
                <w:color w:val="0070C0"/>
                <w:sz w:val="22"/>
                <w:szCs w:val="22"/>
                <w:lang w:val="fr-FR"/>
              </w:rPr>
              <w:t xml:space="preserve"> in </w:t>
            </w:r>
            <w:proofErr w:type="spellStart"/>
            <w:r w:rsidRPr="004256EB">
              <w:rPr>
                <w:rFonts w:ascii="Calibri" w:hAnsi="Calibri" w:cs="Calibri"/>
                <w:bCs/>
                <w:color w:val="0070C0"/>
                <w:sz w:val="22"/>
                <w:szCs w:val="22"/>
                <w:lang w:val="fr-FR"/>
              </w:rPr>
              <w:t>functionality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repair</w:t>
            </w:r>
            <w:proofErr w:type="spellEnd"/>
            <w:r w:rsidRPr="004256EB">
              <w:rPr>
                <w:rFonts w:ascii="Calibri" w:hAnsi="Calibri" w:cs="Calibri"/>
                <w:bCs/>
                <w:color w:val="0070C0"/>
                <w:sz w:val="22"/>
                <w:szCs w:val="22"/>
                <w:lang w:val="fr-FR"/>
              </w:rPr>
              <w:t xml:space="preserve">, replacement, </w:t>
            </w:r>
            <w:proofErr w:type="spellStart"/>
            <w:r w:rsidRPr="004256EB">
              <w:rPr>
                <w:rFonts w:ascii="Calibri" w:hAnsi="Calibri" w:cs="Calibri"/>
                <w:bCs/>
                <w:color w:val="0070C0"/>
                <w:sz w:val="22"/>
                <w:szCs w:val="22"/>
                <w:lang w:val="fr-FR"/>
              </w:rPr>
              <w:t>restoration</w:t>
            </w:r>
            <w:proofErr w:type="spellEnd"/>
            <w:r w:rsidRPr="004256EB">
              <w:rPr>
                <w:rFonts w:ascii="Calibri" w:hAnsi="Calibri" w:cs="Calibri"/>
                <w:bCs/>
                <w:color w:val="0070C0"/>
                <w:sz w:val="22"/>
                <w:szCs w:val="22"/>
                <w:lang w:val="fr-FR"/>
              </w:rPr>
              <w:t xml:space="preserve"> or reproduction of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Data, </w:t>
            </w:r>
            <w:proofErr w:type="spellStart"/>
            <w:r w:rsidRPr="004256EB">
              <w:rPr>
                <w:rFonts w:ascii="Calibri" w:hAnsi="Calibri" w:cs="Calibri"/>
                <w:bCs/>
                <w:color w:val="0070C0"/>
                <w:sz w:val="22"/>
                <w:szCs w:val="22"/>
                <w:lang w:val="fr-FR"/>
              </w:rPr>
              <w:t>including</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amount</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pertaining</w:t>
            </w:r>
            <w:proofErr w:type="spellEnd"/>
            <w:r w:rsidRPr="004256EB">
              <w:rPr>
                <w:rFonts w:ascii="Calibri" w:hAnsi="Calibri" w:cs="Calibri"/>
                <w:bCs/>
                <w:color w:val="0070C0"/>
                <w:sz w:val="22"/>
                <w:szCs w:val="22"/>
                <w:lang w:val="fr-FR"/>
              </w:rPr>
              <w:t xml:space="preserve"> to the value of </w:t>
            </w:r>
            <w:proofErr w:type="spellStart"/>
            <w:r w:rsidRPr="004256EB">
              <w:rPr>
                <w:rFonts w:ascii="Calibri" w:hAnsi="Calibri" w:cs="Calibri"/>
                <w:bCs/>
                <w:color w:val="0070C0"/>
                <w:sz w:val="22"/>
                <w:szCs w:val="22"/>
                <w:lang w:val="fr-FR"/>
              </w:rPr>
              <w:t>such</w:t>
            </w:r>
            <w:proofErr w:type="spellEnd"/>
            <w:r w:rsidRPr="004256EB">
              <w:rPr>
                <w:rFonts w:ascii="Calibri" w:hAnsi="Calibri" w:cs="Calibri"/>
                <w:bCs/>
                <w:color w:val="0070C0"/>
                <w:sz w:val="22"/>
                <w:szCs w:val="22"/>
                <w:lang w:val="fr-FR"/>
              </w:rPr>
              <w:t xml:space="preserve"> </w:t>
            </w:r>
            <w:proofErr w:type="gramStart"/>
            <w:r w:rsidRPr="004256EB">
              <w:rPr>
                <w:rFonts w:ascii="Calibri" w:hAnsi="Calibri" w:cs="Calibri"/>
                <w:bCs/>
                <w:color w:val="0070C0"/>
                <w:sz w:val="22"/>
                <w:szCs w:val="22"/>
                <w:lang w:val="fr-FR"/>
              </w:rPr>
              <w:t>Data;</w:t>
            </w:r>
            <w:proofErr w:type="gramEnd"/>
            <w:r w:rsidRPr="004256EB">
              <w:rPr>
                <w:rFonts w:ascii="Calibri" w:hAnsi="Calibri" w:cs="Calibri"/>
                <w:bCs/>
                <w:color w:val="0070C0"/>
                <w:sz w:val="22"/>
                <w:szCs w:val="22"/>
                <w:lang w:val="fr-FR"/>
              </w:rPr>
              <w:t xml:space="preserve">  </w:t>
            </w:r>
          </w:p>
          <w:p w14:paraId="26D2B0B6" w14:textId="77777777" w:rsidR="00EB2574" w:rsidRPr="004256EB" w:rsidRDefault="00EB2574" w:rsidP="00EB2574">
            <w:pPr>
              <w:widowControl w:val="0"/>
              <w:autoSpaceDE w:val="0"/>
              <w:autoSpaceDN w:val="0"/>
              <w:spacing w:line="276" w:lineRule="auto"/>
              <w:jc w:val="both"/>
              <w:rPr>
                <w:rFonts w:ascii="Calibri" w:hAnsi="Calibri" w:cs="Calibri"/>
                <w:bCs/>
                <w:color w:val="0070C0"/>
                <w:sz w:val="22"/>
                <w:szCs w:val="22"/>
                <w:lang w:val="fr-FR"/>
              </w:rPr>
            </w:pPr>
            <w:r w:rsidRPr="004256EB">
              <w:rPr>
                <w:rFonts w:ascii="Calibri" w:hAnsi="Calibri" w:cs="Calibri"/>
                <w:bCs/>
                <w:color w:val="0070C0"/>
                <w:sz w:val="22"/>
                <w:szCs w:val="22"/>
                <w:lang w:val="fr-FR"/>
              </w:rPr>
              <w:t xml:space="preserve"> </w:t>
            </w:r>
            <w:proofErr w:type="spellStart"/>
            <w:proofErr w:type="gramStart"/>
            <w:r w:rsidRPr="004256EB">
              <w:rPr>
                <w:rFonts w:ascii="Calibri" w:hAnsi="Calibri" w:cs="Calibri"/>
                <w:bCs/>
                <w:color w:val="0070C0"/>
                <w:sz w:val="22"/>
                <w:szCs w:val="22"/>
                <w:lang w:val="fr-FR"/>
              </w:rPr>
              <w:t>regardless</w:t>
            </w:r>
            <w:proofErr w:type="spellEnd"/>
            <w:proofErr w:type="gramEnd"/>
            <w:r w:rsidRPr="004256EB">
              <w:rPr>
                <w:rFonts w:ascii="Calibri" w:hAnsi="Calibri" w:cs="Calibri"/>
                <w:bCs/>
                <w:color w:val="0070C0"/>
                <w:sz w:val="22"/>
                <w:szCs w:val="22"/>
                <w:lang w:val="fr-FR"/>
              </w:rPr>
              <w:t xml:space="preserve"> of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other</w:t>
            </w:r>
            <w:proofErr w:type="spellEnd"/>
            <w:r w:rsidRPr="004256EB">
              <w:rPr>
                <w:rFonts w:ascii="Calibri" w:hAnsi="Calibri" w:cs="Calibri"/>
                <w:bCs/>
                <w:color w:val="0070C0"/>
                <w:sz w:val="22"/>
                <w:szCs w:val="22"/>
                <w:lang w:val="fr-FR"/>
              </w:rPr>
              <w:t xml:space="preserve"> cause or </w:t>
            </w:r>
            <w:proofErr w:type="spellStart"/>
            <w:r w:rsidRPr="004256EB">
              <w:rPr>
                <w:rFonts w:ascii="Calibri" w:hAnsi="Calibri" w:cs="Calibri"/>
                <w:bCs/>
                <w:color w:val="0070C0"/>
                <w:sz w:val="22"/>
                <w:szCs w:val="22"/>
                <w:lang w:val="fr-FR"/>
              </w:rPr>
              <w:t>event</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contributing</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concurrently</w:t>
            </w:r>
            <w:proofErr w:type="spellEnd"/>
            <w:r w:rsidRPr="004256EB">
              <w:rPr>
                <w:rFonts w:ascii="Calibri" w:hAnsi="Calibri" w:cs="Calibri"/>
                <w:bCs/>
                <w:color w:val="0070C0"/>
                <w:sz w:val="22"/>
                <w:szCs w:val="22"/>
                <w:lang w:val="fr-FR"/>
              </w:rPr>
              <w:t xml:space="preserve"> or in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other</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sequence</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thereto</w:t>
            </w:r>
            <w:proofErr w:type="spellEnd"/>
            <w:r w:rsidRPr="004256EB">
              <w:rPr>
                <w:rFonts w:ascii="Calibri" w:hAnsi="Calibri" w:cs="Calibri"/>
                <w:bCs/>
                <w:color w:val="0070C0"/>
                <w:sz w:val="22"/>
                <w:szCs w:val="22"/>
                <w:lang w:val="fr-FR"/>
              </w:rPr>
              <w:t xml:space="preserve">.  </w:t>
            </w:r>
          </w:p>
          <w:p w14:paraId="7BD1FCD9" w14:textId="77777777" w:rsidR="00EB2574" w:rsidRPr="004256EB" w:rsidRDefault="00EB2574" w:rsidP="00EB2574">
            <w:pPr>
              <w:widowControl w:val="0"/>
              <w:autoSpaceDE w:val="0"/>
              <w:autoSpaceDN w:val="0"/>
              <w:spacing w:line="276" w:lineRule="auto"/>
              <w:jc w:val="both"/>
              <w:rPr>
                <w:rFonts w:ascii="Calibri" w:hAnsi="Calibri" w:cs="Calibri"/>
                <w:bCs/>
                <w:color w:val="0070C0"/>
                <w:sz w:val="22"/>
                <w:szCs w:val="22"/>
                <w:lang w:val="fr-FR"/>
              </w:rPr>
            </w:pPr>
            <w:r w:rsidRPr="004256EB">
              <w:rPr>
                <w:rFonts w:ascii="Calibri" w:hAnsi="Calibri" w:cs="Calibri"/>
                <w:bCs/>
                <w:color w:val="0070C0"/>
                <w:sz w:val="22"/>
                <w:szCs w:val="22"/>
                <w:lang w:val="fr-FR"/>
              </w:rPr>
              <w:t>2</w:t>
            </w:r>
            <w:r w:rsidRPr="004256EB">
              <w:rPr>
                <w:rFonts w:ascii="Calibri" w:hAnsi="Calibri" w:cs="Calibri"/>
                <w:bCs/>
                <w:color w:val="0070C0"/>
                <w:sz w:val="22"/>
                <w:szCs w:val="22"/>
                <w:lang w:val="fr-FR"/>
              </w:rPr>
              <w:tab/>
              <w:t xml:space="preserve">In the </w:t>
            </w:r>
            <w:proofErr w:type="spellStart"/>
            <w:r w:rsidRPr="004256EB">
              <w:rPr>
                <w:rFonts w:ascii="Calibri" w:hAnsi="Calibri" w:cs="Calibri"/>
                <w:bCs/>
                <w:color w:val="0070C0"/>
                <w:sz w:val="22"/>
                <w:szCs w:val="22"/>
                <w:lang w:val="fr-FR"/>
              </w:rPr>
              <w:t>event</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portion of </w:t>
            </w:r>
            <w:proofErr w:type="spellStart"/>
            <w:r w:rsidRPr="004256EB">
              <w:rPr>
                <w:rFonts w:ascii="Calibri" w:hAnsi="Calibri" w:cs="Calibri"/>
                <w:bCs/>
                <w:color w:val="0070C0"/>
                <w:sz w:val="22"/>
                <w:szCs w:val="22"/>
                <w:lang w:val="fr-FR"/>
              </w:rPr>
              <w:t>this</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endorsement</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is</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found</w:t>
            </w:r>
            <w:proofErr w:type="spellEnd"/>
            <w:r w:rsidRPr="004256EB">
              <w:rPr>
                <w:rFonts w:ascii="Calibri" w:hAnsi="Calibri" w:cs="Calibri"/>
                <w:bCs/>
                <w:color w:val="0070C0"/>
                <w:sz w:val="22"/>
                <w:szCs w:val="22"/>
                <w:lang w:val="fr-FR"/>
              </w:rPr>
              <w:t xml:space="preserve"> to </w:t>
            </w:r>
            <w:proofErr w:type="spellStart"/>
            <w:r w:rsidRPr="004256EB">
              <w:rPr>
                <w:rFonts w:ascii="Calibri" w:hAnsi="Calibri" w:cs="Calibri"/>
                <w:bCs/>
                <w:color w:val="0070C0"/>
                <w:sz w:val="22"/>
                <w:szCs w:val="22"/>
                <w:lang w:val="fr-FR"/>
              </w:rPr>
              <w:t>be</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invalid</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unenforceable</w:t>
            </w:r>
            <w:proofErr w:type="spellEnd"/>
            <w:r w:rsidRPr="004256EB">
              <w:rPr>
                <w:rFonts w:ascii="Calibri" w:hAnsi="Calibri" w:cs="Calibri"/>
                <w:bCs/>
                <w:color w:val="0070C0"/>
                <w:sz w:val="22"/>
                <w:szCs w:val="22"/>
                <w:lang w:val="fr-FR"/>
              </w:rPr>
              <w:t xml:space="preserve">, the </w:t>
            </w:r>
            <w:proofErr w:type="spellStart"/>
            <w:r w:rsidRPr="004256EB">
              <w:rPr>
                <w:rFonts w:ascii="Calibri" w:hAnsi="Calibri" w:cs="Calibri"/>
                <w:bCs/>
                <w:color w:val="0070C0"/>
                <w:sz w:val="22"/>
                <w:szCs w:val="22"/>
                <w:lang w:val="fr-FR"/>
              </w:rPr>
              <w:t>remainder</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shall</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remain</w:t>
            </w:r>
            <w:proofErr w:type="spellEnd"/>
            <w:r w:rsidRPr="004256EB">
              <w:rPr>
                <w:rFonts w:ascii="Calibri" w:hAnsi="Calibri" w:cs="Calibri"/>
                <w:bCs/>
                <w:color w:val="0070C0"/>
                <w:sz w:val="22"/>
                <w:szCs w:val="22"/>
                <w:lang w:val="fr-FR"/>
              </w:rPr>
              <w:t xml:space="preserve"> in full force and </w:t>
            </w:r>
            <w:proofErr w:type="spellStart"/>
            <w:r w:rsidRPr="004256EB">
              <w:rPr>
                <w:rFonts w:ascii="Calibri" w:hAnsi="Calibri" w:cs="Calibri"/>
                <w:bCs/>
                <w:color w:val="0070C0"/>
                <w:sz w:val="22"/>
                <w:szCs w:val="22"/>
                <w:lang w:val="fr-FR"/>
              </w:rPr>
              <w:t>effect</w:t>
            </w:r>
            <w:proofErr w:type="spellEnd"/>
            <w:r w:rsidRPr="004256EB">
              <w:rPr>
                <w:rFonts w:ascii="Calibri" w:hAnsi="Calibri" w:cs="Calibri"/>
                <w:bCs/>
                <w:color w:val="0070C0"/>
                <w:sz w:val="22"/>
                <w:szCs w:val="22"/>
                <w:lang w:val="fr-FR"/>
              </w:rPr>
              <w:t>.</w:t>
            </w:r>
          </w:p>
          <w:p w14:paraId="41DDFCA7" w14:textId="77777777" w:rsidR="00EB2574" w:rsidRPr="004256EB" w:rsidRDefault="00EB2574" w:rsidP="00EB2574">
            <w:pPr>
              <w:widowControl w:val="0"/>
              <w:autoSpaceDE w:val="0"/>
              <w:autoSpaceDN w:val="0"/>
              <w:spacing w:line="276" w:lineRule="auto"/>
              <w:jc w:val="both"/>
              <w:rPr>
                <w:rFonts w:ascii="Calibri" w:hAnsi="Calibri" w:cs="Calibri"/>
                <w:bCs/>
                <w:color w:val="0070C0"/>
                <w:sz w:val="22"/>
                <w:szCs w:val="22"/>
                <w:lang w:val="fr-FR"/>
              </w:rPr>
            </w:pPr>
            <w:r w:rsidRPr="004256EB">
              <w:rPr>
                <w:rFonts w:ascii="Calibri" w:hAnsi="Calibri" w:cs="Calibri"/>
                <w:bCs/>
                <w:color w:val="0070C0"/>
                <w:sz w:val="22"/>
                <w:szCs w:val="22"/>
                <w:lang w:val="fr-FR"/>
              </w:rPr>
              <w:t>3</w:t>
            </w:r>
            <w:r w:rsidRPr="004256EB">
              <w:rPr>
                <w:rFonts w:ascii="Calibri" w:hAnsi="Calibri" w:cs="Calibri"/>
                <w:bCs/>
                <w:color w:val="0070C0"/>
                <w:sz w:val="22"/>
                <w:szCs w:val="22"/>
                <w:lang w:val="fr-FR"/>
              </w:rPr>
              <w:tab/>
              <w:t xml:space="preserve">This </w:t>
            </w:r>
            <w:proofErr w:type="spellStart"/>
            <w:r w:rsidRPr="004256EB">
              <w:rPr>
                <w:rFonts w:ascii="Calibri" w:hAnsi="Calibri" w:cs="Calibri"/>
                <w:bCs/>
                <w:color w:val="0070C0"/>
                <w:sz w:val="22"/>
                <w:szCs w:val="22"/>
                <w:lang w:val="fr-FR"/>
              </w:rPr>
              <w:t>endorsement</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supersedes</w:t>
            </w:r>
            <w:proofErr w:type="spellEnd"/>
            <w:r w:rsidRPr="004256EB">
              <w:rPr>
                <w:rFonts w:ascii="Calibri" w:hAnsi="Calibri" w:cs="Calibri"/>
                <w:bCs/>
                <w:color w:val="0070C0"/>
                <w:sz w:val="22"/>
                <w:szCs w:val="22"/>
                <w:lang w:val="fr-FR"/>
              </w:rPr>
              <w:t xml:space="preserve"> and, if in </w:t>
            </w:r>
            <w:proofErr w:type="spellStart"/>
            <w:r w:rsidRPr="004256EB">
              <w:rPr>
                <w:rFonts w:ascii="Calibri" w:hAnsi="Calibri" w:cs="Calibri"/>
                <w:bCs/>
                <w:color w:val="0070C0"/>
                <w:sz w:val="22"/>
                <w:szCs w:val="22"/>
                <w:lang w:val="fr-FR"/>
              </w:rPr>
              <w:t>conflict</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with</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other</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wording</w:t>
            </w:r>
            <w:proofErr w:type="spellEnd"/>
            <w:r w:rsidRPr="004256EB">
              <w:rPr>
                <w:rFonts w:ascii="Calibri" w:hAnsi="Calibri" w:cs="Calibri"/>
                <w:bCs/>
                <w:color w:val="0070C0"/>
                <w:sz w:val="22"/>
                <w:szCs w:val="22"/>
                <w:lang w:val="fr-FR"/>
              </w:rPr>
              <w:t xml:space="preserve"> in the Policy or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endorsement</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thereto</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having</w:t>
            </w:r>
            <w:proofErr w:type="spellEnd"/>
            <w:r w:rsidRPr="004256EB">
              <w:rPr>
                <w:rFonts w:ascii="Calibri" w:hAnsi="Calibri" w:cs="Calibri"/>
                <w:bCs/>
                <w:color w:val="0070C0"/>
                <w:sz w:val="22"/>
                <w:szCs w:val="22"/>
                <w:lang w:val="fr-FR"/>
              </w:rPr>
              <w:t xml:space="preserve"> a </w:t>
            </w:r>
            <w:proofErr w:type="spellStart"/>
            <w:r w:rsidRPr="004256EB">
              <w:rPr>
                <w:rFonts w:ascii="Calibri" w:hAnsi="Calibri" w:cs="Calibri"/>
                <w:bCs/>
                <w:color w:val="0070C0"/>
                <w:sz w:val="22"/>
                <w:szCs w:val="22"/>
                <w:lang w:val="fr-FR"/>
              </w:rPr>
              <w:t>bearing</w:t>
            </w:r>
            <w:proofErr w:type="spellEnd"/>
            <w:r w:rsidRPr="004256EB">
              <w:rPr>
                <w:rFonts w:ascii="Calibri" w:hAnsi="Calibri" w:cs="Calibri"/>
                <w:bCs/>
                <w:color w:val="0070C0"/>
                <w:sz w:val="22"/>
                <w:szCs w:val="22"/>
                <w:lang w:val="fr-FR"/>
              </w:rPr>
              <w:t xml:space="preserve"> on Cyber </w:t>
            </w:r>
            <w:proofErr w:type="spellStart"/>
            <w:r w:rsidRPr="004256EB">
              <w:rPr>
                <w:rFonts w:ascii="Calibri" w:hAnsi="Calibri" w:cs="Calibri"/>
                <w:bCs/>
                <w:color w:val="0070C0"/>
                <w:sz w:val="22"/>
                <w:szCs w:val="22"/>
                <w:lang w:val="fr-FR"/>
              </w:rPr>
              <w:t>Loss</w:t>
            </w:r>
            <w:proofErr w:type="spellEnd"/>
            <w:r w:rsidRPr="004256EB">
              <w:rPr>
                <w:rFonts w:ascii="Calibri" w:hAnsi="Calibri" w:cs="Calibri"/>
                <w:bCs/>
                <w:color w:val="0070C0"/>
                <w:sz w:val="22"/>
                <w:szCs w:val="22"/>
                <w:lang w:val="fr-FR"/>
              </w:rPr>
              <w:t xml:space="preserve"> or Data, replaces </w:t>
            </w:r>
            <w:proofErr w:type="spellStart"/>
            <w:r w:rsidRPr="004256EB">
              <w:rPr>
                <w:rFonts w:ascii="Calibri" w:hAnsi="Calibri" w:cs="Calibri"/>
                <w:bCs/>
                <w:color w:val="0070C0"/>
                <w:sz w:val="22"/>
                <w:szCs w:val="22"/>
                <w:lang w:val="fr-FR"/>
              </w:rPr>
              <w:t>that</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wording</w:t>
            </w:r>
            <w:proofErr w:type="spellEnd"/>
            <w:r w:rsidRPr="004256EB">
              <w:rPr>
                <w:rFonts w:ascii="Calibri" w:hAnsi="Calibri" w:cs="Calibri"/>
                <w:bCs/>
                <w:color w:val="0070C0"/>
                <w:sz w:val="22"/>
                <w:szCs w:val="22"/>
                <w:lang w:val="fr-FR"/>
              </w:rPr>
              <w:t xml:space="preserve">.  </w:t>
            </w:r>
          </w:p>
          <w:p w14:paraId="7C327B31" w14:textId="77777777" w:rsidR="00EB2574" w:rsidRPr="004256EB" w:rsidRDefault="00EB2574" w:rsidP="00EB2574">
            <w:pPr>
              <w:widowControl w:val="0"/>
              <w:autoSpaceDE w:val="0"/>
              <w:autoSpaceDN w:val="0"/>
              <w:spacing w:line="276" w:lineRule="auto"/>
              <w:jc w:val="both"/>
              <w:rPr>
                <w:rFonts w:ascii="Calibri" w:hAnsi="Calibri" w:cs="Calibri"/>
                <w:bCs/>
                <w:color w:val="0070C0"/>
                <w:sz w:val="22"/>
                <w:szCs w:val="22"/>
                <w:lang w:val="fr-FR"/>
              </w:rPr>
            </w:pPr>
            <w:proofErr w:type="spellStart"/>
            <w:r w:rsidRPr="004256EB">
              <w:rPr>
                <w:rFonts w:ascii="Calibri" w:hAnsi="Calibri" w:cs="Calibri"/>
                <w:bCs/>
                <w:color w:val="0070C0"/>
                <w:sz w:val="22"/>
                <w:szCs w:val="22"/>
                <w:lang w:val="fr-FR"/>
              </w:rPr>
              <w:t>Definitions</w:t>
            </w:r>
            <w:proofErr w:type="spellEnd"/>
            <w:r w:rsidRPr="004256EB">
              <w:rPr>
                <w:rFonts w:ascii="Calibri" w:hAnsi="Calibri" w:cs="Calibri"/>
                <w:bCs/>
                <w:color w:val="0070C0"/>
                <w:sz w:val="22"/>
                <w:szCs w:val="22"/>
                <w:lang w:val="fr-FR"/>
              </w:rPr>
              <w:t xml:space="preserve">  </w:t>
            </w:r>
          </w:p>
          <w:p w14:paraId="37ACEF8D" w14:textId="77777777" w:rsidR="00EB2574" w:rsidRPr="004256EB" w:rsidRDefault="00EB2574" w:rsidP="00EB2574">
            <w:pPr>
              <w:widowControl w:val="0"/>
              <w:autoSpaceDE w:val="0"/>
              <w:autoSpaceDN w:val="0"/>
              <w:spacing w:line="276" w:lineRule="auto"/>
              <w:jc w:val="both"/>
              <w:rPr>
                <w:rFonts w:ascii="Calibri" w:hAnsi="Calibri" w:cs="Calibri"/>
                <w:bCs/>
                <w:color w:val="0070C0"/>
                <w:sz w:val="22"/>
                <w:szCs w:val="22"/>
                <w:lang w:val="fr-FR"/>
              </w:rPr>
            </w:pPr>
            <w:r w:rsidRPr="004256EB">
              <w:rPr>
                <w:rFonts w:ascii="Calibri" w:hAnsi="Calibri" w:cs="Calibri"/>
                <w:bCs/>
                <w:color w:val="0070C0"/>
                <w:sz w:val="22"/>
                <w:szCs w:val="22"/>
                <w:lang w:val="fr-FR"/>
              </w:rPr>
              <w:t>4</w:t>
            </w:r>
            <w:r w:rsidRPr="004256EB">
              <w:rPr>
                <w:rFonts w:ascii="Calibri" w:hAnsi="Calibri" w:cs="Calibri"/>
                <w:bCs/>
                <w:color w:val="0070C0"/>
                <w:sz w:val="22"/>
                <w:szCs w:val="22"/>
                <w:lang w:val="fr-FR"/>
              </w:rPr>
              <w:tab/>
              <w:t xml:space="preserve">Cyber </w:t>
            </w:r>
            <w:proofErr w:type="spellStart"/>
            <w:r w:rsidRPr="004256EB">
              <w:rPr>
                <w:rFonts w:ascii="Calibri" w:hAnsi="Calibri" w:cs="Calibri"/>
                <w:bCs/>
                <w:color w:val="0070C0"/>
                <w:sz w:val="22"/>
                <w:szCs w:val="22"/>
                <w:lang w:val="fr-FR"/>
              </w:rPr>
              <w:t>Loss</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means</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loss</w:t>
            </w:r>
            <w:proofErr w:type="spellEnd"/>
            <w:r w:rsidRPr="004256EB">
              <w:rPr>
                <w:rFonts w:ascii="Calibri" w:hAnsi="Calibri" w:cs="Calibri"/>
                <w:bCs/>
                <w:color w:val="0070C0"/>
                <w:sz w:val="22"/>
                <w:szCs w:val="22"/>
                <w:lang w:val="fr-FR"/>
              </w:rPr>
              <w:t xml:space="preserve">, damage, </w:t>
            </w:r>
            <w:proofErr w:type="spellStart"/>
            <w:r w:rsidRPr="004256EB">
              <w:rPr>
                <w:rFonts w:ascii="Calibri" w:hAnsi="Calibri" w:cs="Calibri"/>
                <w:bCs/>
                <w:color w:val="0070C0"/>
                <w:sz w:val="22"/>
                <w:szCs w:val="22"/>
                <w:lang w:val="fr-FR"/>
              </w:rPr>
              <w:t>liability</w:t>
            </w:r>
            <w:proofErr w:type="spellEnd"/>
            <w:r w:rsidRPr="004256EB">
              <w:rPr>
                <w:rFonts w:ascii="Calibri" w:hAnsi="Calibri" w:cs="Calibri"/>
                <w:bCs/>
                <w:color w:val="0070C0"/>
                <w:sz w:val="22"/>
                <w:szCs w:val="22"/>
                <w:lang w:val="fr-FR"/>
              </w:rPr>
              <w:t xml:space="preserve">, claim, </w:t>
            </w:r>
            <w:proofErr w:type="spellStart"/>
            <w:r w:rsidRPr="004256EB">
              <w:rPr>
                <w:rFonts w:ascii="Calibri" w:hAnsi="Calibri" w:cs="Calibri"/>
                <w:bCs/>
                <w:color w:val="0070C0"/>
                <w:sz w:val="22"/>
                <w:szCs w:val="22"/>
                <w:lang w:val="fr-FR"/>
              </w:rPr>
              <w:t>cost</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expense</w:t>
            </w:r>
            <w:proofErr w:type="spellEnd"/>
            <w:r w:rsidRPr="004256EB">
              <w:rPr>
                <w:rFonts w:ascii="Calibri" w:hAnsi="Calibri" w:cs="Calibri"/>
                <w:bCs/>
                <w:color w:val="0070C0"/>
                <w:sz w:val="22"/>
                <w:szCs w:val="22"/>
                <w:lang w:val="fr-FR"/>
              </w:rPr>
              <w:t xml:space="preserve"> of </w:t>
            </w:r>
            <w:proofErr w:type="spellStart"/>
            <w:r w:rsidRPr="004256EB">
              <w:rPr>
                <w:rFonts w:ascii="Calibri" w:hAnsi="Calibri" w:cs="Calibri"/>
                <w:bCs/>
                <w:color w:val="0070C0"/>
                <w:sz w:val="22"/>
                <w:szCs w:val="22"/>
                <w:lang w:val="fr-FR"/>
              </w:rPr>
              <w:t>whatsoever</w:t>
            </w:r>
            <w:proofErr w:type="spellEnd"/>
            <w:r w:rsidRPr="004256EB">
              <w:rPr>
                <w:rFonts w:ascii="Calibri" w:hAnsi="Calibri" w:cs="Calibri"/>
                <w:bCs/>
                <w:color w:val="0070C0"/>
                <w:sz w:val="22"/>
                <w:szCs w:val="22"/>
                <w:lang w:val="fr-FR"/>
              </w:rPr>
              <w:t xml:space="preserve"> nature </w:t>
            </w:r>
          </w:p>
          <w:p w14:paraId="006ECBAB" w14:textId="77777777" w:rsidR="00EB2574" w:rsidRPr="004256EB" w:rsidRDefault="00EB2574" w:rsidP="00EB2574">
            <w:pPr>
              <w:widowControl w:val="0"/>
              <w:autoSpaceDE w:val="0"/>
              <w:autoSpaceDN w:val="0"/>
              <w:spacing w:line="276" w:lineRule="auto"/>
              <w:jc w:val="both"/>
              <w:rPr>
                <w:rFonts w:ascii="Calibri" w:hAnsi="Calibri" w:cs="Calibri"/>
                <w:bCs/>
                <w:color w:val="0070C0"/>
                <w:sz w:val="22"/>
                <w:szCs w:val="22"/>
                <w:lang w:val="fr-FR"/>
              </w:rPr>
            </w:pPr>
            <w:proofErr w:type="spellStart"/>
            <w:proofErr w:type="gramStart"/>
            <w:r w:rsidRPr="004256EB">
              <w:rPr>
                <w:rFonts w:ascii="Calibri" w:hAnsi="Calibri" w:cs="Calibri"/>
                <w:bCs/>
                <w:color w:val="0070C0"/>
                <w:sz w:val="22"/>
                <w:szCs w:val="22"/>
                <w:lang w:val="fr-FR"/>
              </w:rPr>
              <w:t>directly</w:t>
            </w:r>
            <w:proofErr w:type="spellEnd"/>
            <w:proofErr w:type="gram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indirectly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caused</w:t>
            </w:r>
            <w:proofErr w:type="spellEnd"/>
            <w:r w:rsidRPr="004256EB">
              <w:rPr>
                <w:rFonts w:ascii="Calibri" w:hAnsi="Calibri" w:cs="Calibri"/>
                <w:bCs/>
                <w:color w:val="0070C0"/>
                <w:sz w:val="22"/>
                <w:szCs w:val="22"/>
                <w:lang w:val="fr-FR"/>
              </w:rPr>
              <w:t xml:space="preserve"> by, </w:t>
            </w:r>
            <w:proofErr w:type="spellStart"/>
            <w:r w:rsidRPr="004256EB">
              <w:rPr>
                <w:rFonts w:ascii="Calibri" w:hAnsi="Calibri" w:cs="Calibri"/>
                <w:bCs/>
                <w:color w:val="0070C0"/>
                <w:sz w:val="22"/>
                <w:szCs w:val="22"/>
                <w:lang w:val="fr-FR"/>
              </w:rPr>
              <w:t>contributed</w:t>
            </w:r>
            <w:proofErr w:type="spellEnd"/>
            <w:r w:rsidRPr="004256EB">
              <w:rPr>
                <w:rFonts w:ascii="Calibri" w:hAnsi="Calibri" w:cs="Calibri"/>
                <w:bCs/>
                <w:color w:val="0070C0"/>
                <w:sz w:val="22"/>
                <w:szCs w:val="22"/>
                <w:lang w:val="fr-FR"/>
              </w:rPr>
              <w:t xml:space="preserve"> to by, </w:t>
            </w:r>
            <w:proofErr w:type="spellStart"/>
            <w:r w:rsidRPr="004256EB">
              <w:rPr>
                <w:rFonts w:ascii="Calibri" w:hAnsi="Calibri" w:cs="Calibri"/>
                <w:bCs/>
                <w:color w:val="0070C0"/>
                <w:sz w:val="22"/>
                <w:szCs w:val="22"/>
                <w:lang w:val="fr-FR"/>
              </w:rPr>
              <w:t>resulting</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from</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arising</w:t>
            </w:r>
            <w:proofErr w:type="spellEnd"/>
            <w:r w:rsidRPr="004256EB">
              <w:rPr>
                <w:rFonts w:ascii="Calibri" w:hAnsi="Calibri" w:cs="Calibri"/>
                <w:bCs/>
                <w:color w:val="0070C0"/>
                <w:sz w:val="22"/>
                <w:szCs w:val="22"/>
                <w:lang w:val="fr-FR"/>
              </w:rPr>
              <w:t xml:space="preserve"> out of or in </w:t>
            </w:r>
            <w:proofErr w:type="spellStart"/>
            <w:r w:rsidRPr="004256EB">
              <w:rPr>
                <w:rFonts w:ascii="Calibri" w:hAnsi="Calibri" w:cs="Calibri"/>
                <w:bCs/>
                <w:color w:val="0070C0"/>
                <w:sz w:val="22"/>
                <w:szCs w:val="22"/>
                <w:lang w:val="fr-FR"/>
              </w:rPr>
              <w:t>connection</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with</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Cyber </w:t>
            </w:r>
            <w:proofErr w:type="spellStart"/>
            <w:r w:rsidRPr="004256EB">
              <w:rPr>
                <w:rFonts w:ascii="Calibri" w:hAnsi="Calibri" w:cs="Calibri"/>
                <w:bCs/>
                <w:color w:val="0070C0"/>
                <w:sz w:val="22"/>
                <w:szCs w:val="22"/>
                <w:lang w:val="fr-FR"/>
              </w:rPr>
              <w:t>Act</w:t>
            </w:r>
            <w:proofErr w:type="spellEnd"/>
            <w:r w:rsidRPr="004256EB">
              <w:rPr>
                <w:rFonts w:ascii="Calibri" w:hAnsi="Calibri" w:cs="Calibri"/>
                <w:bCs/>
                <w:color w:val="0070C0"/>
                <w:sz w:val="22"/>
                <w:szCs w:val="22"/>
                <w:lang w:val="fr-FR"/>
              </w:rPr>
              <w:t xml:space="preserve"> or Cyber Incident </w:t>
            </w:r>
            <w:proofErr w:type="spellStart"/>
            <w:r w:rsidRPr="004256EB">
              <w:rPr>
                <w:rFonts w:ascii="Calibri" w:hAnsi="Calibri" w:cs="Calibri"/>
                <w:bCs/>
                <w:color w:val="0070C0"/>
                <w:sz w:val="22"/>
                <w:szCs w:val="22"/>
                <w:lang w:val="fr-FR"/>
              </w:rPr>
              <w:t>including</w:t>
            </w:r>
            <w:proofErr w:type="spellEnd"/>
            <w:r w:rsidRPr="004256EB">
              <w:rPr>
                <w:rFonts w:ascii="Calibri" w:hAnsi="Calibri" w:cs="Calibri"/>
                <w:bCs/>
                <w:color w:val="0070C0"/>
                <w:sz w:val="22"/>
                <w:szCs w:val="22"/>
                <w:lang w:val="fr-FR"/>
              </w:rPr>
              <w:t xml:space="preserve">, but not </w:t>
            </w:r>
            <w:proofErr w:type="spellStart"/>
            <w:r w:rsidRPr="004256EB">
              <w:rPr>
                <w:rFonts w:ascii="Calibri" w:hAnsi="Calibri" w:cs="Calibri"/>
                <w:bCs/>
                <w:color w:val="0070C0"/>
                <w:sz w:val="22"/>
                <w:szCs w:val="22"/>
                <w:lang w:val="fr-FR"/>
              </w:rPr>
              <w:t>limited</w:t>
            </w:r>
            <w:proofErr w:type="spellEnd"/>
            <w:r w:rsidRPr="004256EB">
              <w:rPr>
                <w:rFonts w:ascii="Calibri" w:hAnsi="Calibri" w:cs="Calibri"/>
                <w:bCs/>
                <w:color w:val="0070C0"/>
                <w:sz w:val="22"/>
                <w:szCs w:val="22"/>
                <w:lang w:val="fr-FR"/>
              </w:rPr>
              <w:t xml:space="preserve"> to,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action </w:t>
            </w:r>
            <w:proofErr w:type="spellStart"/>
            <w:r w:rsidRPr="004256EB">
              <w:rPr>
                <w:rFonts w:ascii="Calibri" w:hAnsi="Calibri" w:cs="Calibri"/>
                <w:bCs/>
                <w:color w:val="0070C0"/>
                <w:sz w:val="22"/>
                <w:szCs w:val="22"/>
                <w:lang w:val="fr-FR"/>
              </w:rPr>
              <w:t>taken</w:t>
            </w:r>
            <w:proofErr w:type="spellEnd"/>
            <w:r w:rsidRPr="004256EB">
              <w:rPr>
                <w:rFonts w:ascii="Calibri" w:hAnsi="Calibri" w:cs="Calibri"/>
                <w:bCs/>
                <w:color w:val="0070C0"/>
                <w:sz w:val="22"/>
                <w:szCs w:val="22"/>
                <w:lang w:val="fr-FR"/>
              </w:rPr>
              <w:t xml:space="preserve"> in </w:t>
            </w:r>
            <w:proofErr w:type="spellStart"/>
            <w:r w:rsidRPr="004256EB">
              <w:rPr>
                <w:rFonts w:ascii="Calibri" w:hAnsi="Calibri" w:cs="Calibri"/>
                <w:bCs/>
                <w:color w:val="0070C0"/>
                <w:sz w:val="22"/>
                <w:szCs w:val="22"/>
                <w:lang w:val="fr-FR"/>
              </w:rPr>
              <w:t>controlling</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preventing</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suppressing</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remediating</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Cyber </w:t>
            </w:r>
            <w:proofErr w:type="spellStart"/>
            <w:r w:rsidRPr="004256EB">
              <w:rPr>
                <w:rFonts w:ascii="Calibri" w:hAnsi="Calibri" w:cs="Calibri"/>
                <w:bCs/>
                <w:color w:val="0070C0"/>
                <w:sz w:val="22"/>
                <w:szCs w:val="22"/>
                <w:lang w:val="fr-FR"/>
              </w:rPr>
              <w:t>Act</w:t>
            </w:r>
            <w:proofErr w:type="spellEnd"/>
            <w:r w:rsidRPr="004256EB">
              <w:rPr>
                <w:rFonts w:ascii="Calibri" w:hAnsi="Calibri" w:cs="Calibri"/>
                <w:bCs/>
                <w:color w:val="0070C0"/>
                <w:sz w:val="22"/>
                <w:szCs w:val="22"/>
                <w:lang w:val="fr-FR"/>
              </w:rPr>
              <w:t xml:space="preserve"> or Cyber Incident.  </w:t>
            </w:r>
          </w:p>
          <w:p w14:paraId="358811A0" w14:textId="77777777" w:rsidR="00EB2574" w:rsidRPr="004256EB" w:rsidRDefault="00EB2574" w:rsidP="00EB2574">
            <w:pPr>
              <w:widowControl w:val="0"/>
              <w:autoSpaceDE w:val="0"/>
              <w:autoSpaceDN w:val="0"/>
              <w:spacing w:line="276" w:lineRule="auto"/>
              <w:jc w:val="both"/>
              <w:rPr>
                <w:rFonts w:ascii="Calibri" w:hAnsi="Calibri" w:cs="Calibri"/>
                <w:bCs/>
                <w:color w:val="0070C0"/>
                <w:sz w:val="22"/>
                <w:szCs w:val="22"/>
                <w:lang w:val="fr-FR"/>
              </w:rPr>
            </w:pPr>
            <w:r w:rsidRPr="004256EB">
              <w:rPr>
                <w:rFonts w:ascii="Calibri" w:hAnsi="Calibri" w:cs="Calibri"/>
                <w:bCs/>
                <w:color w:val="0070C0"/>
                <w:sz w:val="22"/>
                <w:szCs w:val="22"/>
                <w:lang w:val="fr-FR"/>
              </w:rPr>
              <w:t>5</w:t>
            </w:r>
            <w:r w:rsidRPr="004256EB">
              <w:rPr>
                <w:rFonts w:ascii="Calibri" w:hAnsi="Calibri" w:cs="Calibri"/>
                <w:bCs/>
                <w:color w:val="0070C0"/>
                <w:sz w:val="22"/>
                <w:szCs w:val="22"/>
                <w:lang w:val="fr-FR"/>
              </w:rPr>
              <w:tab/>
              <w:t xml:space="preserve">Cyber </w:t>
            </w:r>
            <w:proofErr w:type="spellStart"/>
            <w:r w:rsidRPr="004256EB">
              <w:rPr>
                <w:rFonts w:ascii="Calibri" w:hAnsi="Calibri" w:cs="Calibri"/>
                <w:bCs/>
                <w:color w:val="0070C0"/>
                <w:sz w:val="22"/>
                <w:szCs w:val="22"/>
                <w:lang w:val="fr-FR"/>
              </w:rPr>
              <w:t>Act</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means</w:t>
            </w:r>
            <w:proofErr w:type="spellEnd"/>
            <w:r w:rsidRPr="004256EB">
              <w:rPr>
                <w:rFonts w:ascii="Calibri" w:hAnsi="Calibri" w:cs="Calibri"/>
                <w:bCs/>
                <w:color w:val="0070C0"/>
                <w:sz w:val="22"/>
                <w:szCs w:val="22"/>
                <w:lang w:val="fr-FR"/>
              </w:rPr>
              <w:t xml:space="preserve"> an </w:t>
            </w:r>
            <w:proofErr w:type="spellStart"/>
            <w:r w:rsidRPr="004256EB">
              <w:rPr>
                <w:rFonts w:ascii="Calibri" w:hAnsi="Calibri" w:cs="Calibri"/>
                <w:bCs/>
                <w:color w:val="0070C0"/>
                <w:sz w:val="22"/>
                <w:szCs w:val="22"/>
                <w:lang w:val="fr-FR"/>
              </w:rPr>
              <w:t>unauthorised</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malicious</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criminal</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act</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series</w:t>
            </w:r>
            <w:proofErr w:type="spellEnd"/>
            <w:r w:rsidRPr="004256EB">
              <w:rPr>
                <w:rFonts w:ascii="Calibri" w:hAnsi="Calibri" w:cs="Calibri"/>
                <w:bCs/>
                <w:color w:val="0070C0"/>
                <w:sz w:val="22"/>
                <w:szCs w:val="22"/>
                <w:lang w:val="fr-FR"/>
              </w:rPr>
              <w:t xml:space="preserve"> of </w:t>
            </w:r>
            <w:proofErr w:type="spellStart"/>
            <w:r w:rsidRPr="004256EB">
              <w:rPr>
                <w:rFonts w:ascii="Calibri" w:hAnsi="Calibri" w:cs="Calibri"/>
                <w:bCs/>
                <w:color w:val="0070C0"/>
                <w:sz w:val="22"/>
                <w:szCs w:val="22"/>
                <w:lang w:val="fr-FR"/>
              </w:rPr>
              <w:t>related</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unauthorised</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malicious</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criminal</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acts</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regardless</w:t>
            </w:r>
            <w:proofErr w:type="spellEnd"/>
            <w:r w:rsidRPr="004256EB">
              <w:rPr>
                <w:rFonts w:ascii="Calibri" w:hAnsi="Calibri" w:cs="Calibri"/>
                <w:bCs/>
                <w:color w:val="0070C0"/>
                <w:sz w:val="22"/>
                <w:szCs w:val="22"/>
                <w:lang w:val="fr-FR"/>
              </w:rPr>
              <w:t xml:space="preserve"> of time and place, or the </w:t>
            </w:r>
            <w:proofErr w:type="spellStart"/>
            <w:r w:rsidRPr="004256EB">
              <w:rPr>
                <w:rFonts w:ascii="Calibri" w:hAnsi="Calibri" w:cs="Calibri"/>
                <w:bCs/>
                <w:color w:val="0070C0"/>
                <w:sz w:val="22"/>
                <w:szCs w:val="22"/>
                <w:lang w:val="fr-FR"/>
              </w:rPr>
              <w:t>threat</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hoax</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thereof</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involving</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access</w:t>
            </w:r>
            <w:proofErr w:type="spellEnd"/>
            <w:r w:rsidRPr="004256EB">
              <w:rPr>
                <w:rFonts w:ascii="Calibri" w:hAnsi="Calibri" w:cs="Calibri"/>
                <w:bCs/>
                <w:color w:val="0070C0"/>
                <w:sz w:val="22"/>
                <w:szCs w:val="22"/>
                <w:lang w:val="fr-FR"/>
              </w:rPr>
              <w:t xml:space="preserve"> to, </w:t>
            </w:r>
            <w:proofErr w:type="spellStart"/>
            <w:r w:rsidRPr="004256EB">
              <w:rPr>
                <w:rFonts w:ascii="Calibri" w:hAnsi="Calibri" w:cs="Calibri"/>
                <w:bCs/>
                <w:color w:val="0070C0"/>
                <w:sz w:val="22"/>
                <w:szCs w:val="22"/>
                <w:lang w:val="fr-FR"/>
              </w:rPr>
              <w:t>processing</w:t>
            </w:r>
            <w:proofErr w:type="spellEnd"/>
            <w:r w:rsidRPr="004256EB">
              <w:rPr>
                <w:rFonts w:ascii="Calibri" w:hAnsi="Calibri" w:cs="Calibri"/>
                <w:bCs/>
                <w:color w:val="0070C0"/>
                <w:sz w:val="22"/>
                <w:szCs w:val="22"/>
                <w:lang w:val="fr-FR"/>
              </w:rPr>
              <w:t xml:space="preserve"> of, use of or </w:t>
            </w:r>
            <w:proofErr w:type="spellStart"/>
            <w:r w:rsidRPr="004256EB">
              <w:rPr>
                <w:rFonts w:ascii="Calibri" w:hAnsi="Calibri" w:cs="Calibri"/>
                <w:bCs/>
                <w:color w:val="0070C0"/>
                <w:sz w:val="22"/>
                <w:szCs w:val="22"/>
                <w:lang w:val="fr-FR"/>
              </w:rPr>
              <w:t>operation</w:t>
            </w:r>
            <w:proofErr w:type="spellEnd"/>
            <w:r w:rsidRPr="004256EB">
              <w:rPr>
                <w:rFonts w:ascii="Calibri" w:hAnsi="Calibri" w:cs="Calibri"/>
                <w:bCs/>
                <w:color w:val="0070C0"/>
                <w:sz w:val="22"/>
                <w:szCs w:val="22"/>
                <w:lang w:val="fr-FR"/>
              </w:rPr>
              <w:t xml:space="preserve"> of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Computer System.  </w:t>
            </w:r>
          </w:p>
          <w:p w14:paraId="4018EAF0" w14:textId="77777777" w:rsidR="00EB2574" w:rsidRPr="004256EB" w:rsidRDefault="00EB2574" w:rsidP="00EB2574">
            <w:pPr>
              <w:widowControl w:val="0"/>
              <w:autoSpaceDE w:val="0"/>
              <w:autoSpaceDN w:val="0"/>
              <w:spacing w:line="276" w:lineRule="auto"/>
              <w:jc w:val="both"/>
              <w:rPr>
                <w:rFonts w:ascii="Calibri" w:hAnsi="Calibri" w:cs="Calibri"/>
                <w:bCs/>
                <w:color w:val="0070C0"/>
                <w:sz w:val="22"/>
                <w:szCs w:val="22"/>
                <w:lang w:val="fr-FR"/>
              </w:rPr>
            </w:pPr>
            <w:r w:rsidRPr="004256EB">
              <w:rPr>
                <w:rFonts w:ascii="Calibri" w:hAnsi="Calibri" w:cs="Calibri"/>
                <w:bCs/>
                <w:color w:val="0070C0"/>
                <w:sz w:val="22"/>
                <w:szCs w:val="22"/>
                <w:lang w:val="fr-FR"/>
              </w:rPr>
              <w:t>6</w:t>
            </w:r>
            <w:r w:rsidRPr="004256EB">
              <w:rPr>
                <w:rFonts w:ascii="Calibri" w:hAnsi="Calibri" w:cs="Calibri"/>
                <w:bCs/>
                <w:color w:val="0070C0"/>
                <w:sz w:val="22"/>
                <w:szCs w:val="22"/>
                <w:lang w:val="fr-FR"/>
              </w:rPr>
              <w:tab/>
              <w:t xml:space="preserve">Cyber Incident </w:t>
            </w:r>
            <w:proofErr w:type="spellStart"/>
            <w:proofErr w:type="gramStart"/>
            <w:r w:rsidRPr="004256EB">
              <w:rPr>
                <w:rFonts w:ascii="Calibri" w:hAnsi="Calibri" w:cs="Calibri"/>
                <w:bCs/>
                <w:color w:val="0070C0"/>
                <w:sz w:val="22"/>
                <w:szCs w:val="22"/>
                <w:lang w:val="fr-FR"/>
              </w:rPr>
              <w:t>means</w:t>
            </w:r>
            <w:proofErr w:type="spellEnd"/>
            <w:r w:rsidRPr="004256EB">
              <w:rPr>
                <w:rFonts w:ascii="Calibri" w:hAnsi="Calibri" w:cs="Calibri"/>
                <w:bCs/>
                <w:color w:val="0070C0"/>
                <w:sz w:val="22"/>
                <w:szCs w:val="22"/>
                <w:lang w:val="fr-FR"/>
              </w:rPr>
              <w:t>:</w:t>
            </w:r>
            <w:proofErr w:type="gramEnd"/>
            <w:r w:rsidRPr="004256EB">
              <w:rPr>
                <w:rFonts w:ascii="Calibri" w:hAnsi="Calibri" w:cs="Calibri"/>
                <w:bCs/>
                <w:color w:val="0070C0"/>
                <w:sz w:val="22"/>
                <w:szCs w:val="22"/>
                <w:lang w:val="fr-FR"/>
              </w:rPr>
              <w:t xml:space="preserve">  </w:t>
            </w:r>
          </w:p>
          <w:p w14:paraId="16F9C6E4" w14:textId="77777777" w:rsidR="00EB2574" w:rsidRPr="004256EB" w:rsidRDefault="00EB2574" w:rsidP="00EB2574">
            <w:pPr>
              <w:widowControl w:val="0"/>
              <w:autoSpaceDE w:val="0"/>
              <w:autoSpaceDN w:val="0"/>
              <w:spacing w:line="276" w:lineRule="auto"/>
              <w:ind w:left="720"/>
              <w:jc w:val="both"/>
              <w:rPr>
                <w:rFonts w:ascii="Calibri" w:hAnsi="Calibri" w:cs="Calibri"/>
                <w:bCs/>
                <w:color w:val="0070C0"/>
                <w:sz w:val="22"/>
                <w:szCs w:val="22"/>
                <w:lang w:val="fr-FR"/>
              </w:rPr>
            </w:pPr>
            <w:r w:rsidRPr="004256EB">
              <w:rPr>
                <w:rFonts w:ascii="Calibri" w:hAnsi="Calibri" w:cs="Calibri"/>
                <w:bCs/>
                <w:color w:val="0070C0"/>
                <w:sz w:val="22"/>
                <w:szCs w:val="22"/>
                <w:lang w:val="fr-FR"/>
              </w:rPr>
              <w:t>6.1</w:t>
            </w:r>
            <w:r w:rsidRPr="004256EB">
              <w:rPr>
                <w:rFonts w:ascii="Calibri" w:hAnsi="Calibri" w:cs="Calibri"/>
                <w:bCs/>
                <w:color w:val="0070C0"/>
                <w:sz w:val="22"/>
                <w:szCs w:val="22"/>
                <w:lang w:val="fr-FR"/>
              </w:rPr>
              <w:tab/>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error</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or</w:t>
            </w:r>
            <w:proofErr w:type="spellEnd"/>
            <w:r w:rsidRPr="004256EB">
              <w:rPr>
                <w:rFonts w:ascii="Calibri" w:hAnsi="Calibri" w:cs="Calibri"/>
                <w:bCs/>
                <w:color w:val="0070C0"/>
                <w:sz w:val="22"/>
                <w:szCs w:val="22"/>
                <w:lang w:val="fr-FR"/>
              </w:rPr>
              <w:t xml:space="preserve"> omission or </w:t>
            </w:r>
            <w:proofErr w:type="spellStart"/>
            <w:r w:rsidRPr="004256EB">
              <w:rPr>
                <w:rFonts w:ascii="Calibri" w:hAnsi="Calibri" w:cs="Calibri"/>
                <w:bCs/>
                <w:color w:val="0070C0"/>
                <w:sz w:val="22"/>
                <w:szCs w:val="22"/>
                <w:lang w:val="fr-FR"/>
              </w:rPr>
              <w:t>series</w:t>
            </w:r>
            <w:proofErr w:type="spellEnd"/>
            <w:r w:rsidRPr="004256EB">
              <w:rPr>
                <w:rFonts w:ascii="Calibri" w:hAnsi="Calibri" w:cs="Calibri"/>
                <w:bCs/>
                <w:color w:val="0070C0"/>
                <w:sz w:val="22"/>
                <w:szCs w:val="22"/>
                <w:lang w:val="fr-FR"/>
              </w:rPr>
              <w:t xml:space="preserve"> of </w:t>
            </w:r>
            <w:proofErr w:type="spellStart"/>
            <w:r w:rsidRPr="004256EB">
              <w:rPr>
                <w:rFonts w:ascii="Calibri" w:hAnsi="Calibri" w:cs="Calibri"/>
                <w:bCs/>
                <w:color w:val="0070C0"/>
                <w:sz w:val="22"/>
                <w:szCs w:val="22"/>
                <w:lang w:val="fr-FR"/>
              </w:rPr>
              <w:t>related</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errors</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or</w:t>
            </w:r>
            <w:proofErr w:type="spellEnd"/>
            <w:r w:rsidRPr="004256EB">
              <w:rPr>
                <w:rFonts w:ascii="Calibri" w:hAnsi="Calibri" w:cs="Calibri"/>
                <w:bCs/>
                <w:color w:val="0070C0"/>
                <w:sz w:val="22"/>
                <w:szCs w:val="22"/>
                <w:lang w:val="fr-FR"/>
              </w:rPr>
              <w:t xml:space="preserve"> omissions </w:t>
            </w:r>
            <w:proofErr w:type="spellStart"/>
            <w:r w:rsidRPr="004256EB">
              <w:rPr>
                <w:rFonts w:ascii="Calibri" w:hAnsi="Calibri" w:cs="Calibri"/>
                <w:bCs/>
                <w:color w:val="0070C0"/>
                <w:sz w:val="22"/>
                <w:szCs w:val="22"/>
                <w:lang w:val="fr-FR"/>
              </w:rPr>
              <w:t>involving</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access</w:t>
            </w:r>
            <w:proofErr w:type="spellEnd"/>
            <w:r w:rsidRPr="004256EB">
              <w:rPr>
                <w:rFonts w:ascii="Calibri" w:hAnsi="Calibri" w:cs="Calibri"/>
                <w:bCs/>
                <w:color w:val="0070C0"/>
                <w:sz w:val="22"/>
                <w:szCs w:val="22"/>
                <w:lang w:val="fr-FR"/>
              </w:rPr>
              <w:t xml:space="preserve"> to, </w:t>
            </w:r>
            <w:proofErr w:type="spellStart"/>
            <w:r w:rsidRPr="004256EB">
              <w:rPr>
                <w:rFonts w:ascii="Calibri" w:hAnsi="Calibri" w:cs="Calibri"/>
                <w:bCs/>
                <w:color w:val="0070C0"/>
                <w:sz w:val="22"/>
                <w:szCs w:val="22"/>
                <w:lang w:val="fr-FR"/>
              </w:rPr>
              <w:t>processing</w:t>
            </w:r>
            <w:proofErr w:type="spellEnd"/>
            <w:r w:rsidRPr="004256EB">
              <w:rPr>
                <w:rFonts w:ascii="Calibri" w:hAnsi="Calibri" w:cs="Calibri"/>
                <w:bCs/>
                <w:color w:val="0070C0"/>
                <w:sz w:val="22"/>
                <w:szCs w:val="22"/>
                <w:lang w:val="fr-FR"/>
              </w:rPr>
              <w:t xml:space="preserve"> of, use of or </w:t>
            </w:r>
            <w:proofErr w:type="spellStart"/>
            <w:r w:rsidRPr="004256EB">
              <w:rPr>
                <w:rFonts w:ascii="Calibri" w:hAnsi="Calibri" w:cs="Calibri"/>
                <w:bCs/>
                <w:color w:val="0070C0"/>
                <w:sz w:val="22"/>
                <w:szCs w:val="22"/>
                <w:lang w:val="fr-FR"/>
              </w:rPr>
              <w:t>operation</w:t>
            </w:r>
            <w:proofErr w:type="spellEnd"/>
            <w:r w:rsidRPr="004256EB">
              <w:rPr>
                <w:rFonts w:ascii="Calibri" w:hAnsi="Calibri" w:cs="Calibri"/>
                <w:bCs/>
                <w:color w:val="0070C0"/>
                <w:sz w:val="22"/>
                <w:szCs w:val="22"/>
                <w:lang w:val="fr-FR"/>
              </w:rPr>
              <w:t xml:space="preserve"> of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Computer </w:t>
            </w:r>
            <w:proofErr w:type="gramStart"/>
            <w:r w:rsidRPr="004256EB">
              <w:rPr>
                <w:rFonts w:ascii="Calibri" w:hAnsi="Calibri" w:cs="Calibri"/>
                <w:bCs/>
                <w:color w:val="0070C0"/>
                <w:sz w:val="22"/>
                <w:szCs w:val="22"/>
                <w:lang w:val="fr-FR"/>
              </w:rPr>
              <w:t>System;</w:t>
            </w:r>
            <w:proofErr w:type="gramEnd"/>
            <w:r w:rsidRPr="004256EB">
              <w:rPr>
                <w:rFonts w:ascii="Calibri" w:hAnsi="Calibri" w:cs="Calibri"/>
                <w:bCs/>
                <w:color w:val="0070C0"/>
                <w:sz w:val="22"/>
                <w:szCs w:val="22"/>
                <w:lang w:val="fr-FR"/>
              </w:rPr>
              <w:t xml:space="preserve"> or  </w:t>
            </w:r>
          </w:p>
          <w:p w14:paraId="1D716616" w14:textId="3D5AC047" w:rsidR="00EB2574" w:rsidRPr="004256EB" w:rsidRDefault="00EB2574" w:rsidP="003427E6">
            <w:pPr>
              <w:widowControl w:val="0"/>
              <w:autoSpaceDE w:val="0"/>
              <w:autoSpaceDN w:val="0"/>
              <w:spacing w:line="276" w:lineRule="auto"/>
              <w:ind w:left="720"/>
              <w:jc w:val="both"/>
              <w:rPr>
                <w:rFonts w:ascii="Calibri" w:hAnsi="Calibri" w:cs="Calibri"/>
                <w:bCs/>
                <w:color w:val="0070C0"/>
                <w:sz w:val="22"/>
                <w:szCs w:val="22"/>
                <w:lang w:val="fr-FR"/>
              </w:rPr>
            </w:pPr>
            <w:r w:rsidRPr="004256EB">
              <w:rPr>
                <w:rFonts w:ascii="Calibri" w:hAnsi="Calibri" w:cs="Calibri"/>
                <w:bCs/>
                <w:color w:val="0070C0"/>
                <w:sz w:val="22"/>
                <w:szCs w:val="22"/>
                <w:lang w:val="fr-FR"/>
              </w:rPr>
              <w:t>6.2</w:t>
            </w:r>
            <w:r w:rsidRPr="004256EB">
              <w:rPr>
                <w:rFonts w:ascii="Calibri" w:hAnsi="Calibri" w:cs="Calibri"/>
                <w:bCs/>
                <w:color w:val="0070C0"/>
                <w:sz w:val="22"/>
                <w:szCs w:val="22"/>
                <w:lang w:val="fr-FR"/>
              </w:rPr>
              <w:tab/>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partial or total </w:t>
            </w:r>
            <w:proofErr w:type="spellStart"/>
            <w:r w:rsidRPr="004256EB">
              <w:rPr>
                <w:rFonts w:ascii="Calibri" w:hAnsi="Calibri" w:cs="Calibri"/>
                <w:bCs/>
                <w:color w:val="0070C0"/>
                <w:sz w:val="22"/>
                <w:szCs w:val="22"/>
                <w:lang w:val="fr-FR"/>
              </w:rPr>
              <w:t>unavailability</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failure</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series</w:t>
            </w:r>
            <w:proofErr w:type="spellEnd"/>
            <w:r w:rsidRPr="004256EB">
              <w:rPr>
                <w:rFonts w:ascii="Calibri" w:hAnsi="Calibri" w:cs="Calibri"/>
                <w:bCs/>
                <w:color w:val="0070C0"/>
                <w:sz w:val="22"/>
                <w:szCs w:val="22"/>
                <w:lang w:val="fr-FR"/>
              </w:rPr>
              <w:t xml:space="preserve"> of </w:t>
            </w:r>
            <w:proofErr w:type="spellStart"/>
            <w:r w:rsidRPr="004256EB">
              <w:rPr>
                <w:rFonts w:ascii="Calibri" w:hAnsi="Calibri" w:cs="Calibri"/>
                <w:bCs/>
                <w:color w:val="0070C0"/>
                <w:sz w:val="22"/>
                <w:szCs w:val="22"/>
                <w:lang w:val="fr-FR"/>
              </w:rPr>
              <w:t>related</w:t>
            </w:r>
            <w:proofErr w:type="spellEnd"/>
            <w:r w:rsidRPr="004256EB">
              <w:rPr>
                <w:rFonts w:ascii="Calibri" w:hAnsi="Calibri" w:cs="Calibri"/>
                <w:bCs/>
                <w:color w:val="0070C0"/>
                <w:sz w:val="22"/>
                <w:szCs w:val="22"/>
                <w:lang w:val="fr-FR"/>
              </w:rPr>
              <w:t xml:space="preserve"> partial or total </w:t>
            </w:r>
            <w:proofErr w:type="spellStart"/>
            <w:r w:rsidRPr="004256EB">
              <w:rPr>
                <w:rFonts w:ascii="Calibri" w:hAnsi="Calibri" w:cs="Calibri"/>
                <w:bCs/>
                <w:color w:val="0070C0"/>
                <w:sz w:val="22"/>
                <w:szCs w:val="22"/>
                <w:lang w:val="fr-FR"/>
              </w:rPr>
              <w:t>unavailability</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failures</w:t>
            </w:r>
            <w:proofErr w:type="spellEnd"/>
            <w:r w:rsidRPr="004256EB">
              <w:rPr>
                <w:rFonts w:ascii="Calibri" w:hAnsi="Calibri" w:cs="Calibri"/>
                <w:bCs/>
                <w:color w:val="0070C0"/>
                <w:sz w:val="22"/>
                <w:szCs w:val="22"/>
                <w:lang w:val="fr-FR"/>
              </w:rPr>
              <w:t xml:space="preserve"> to </w:t>
            </w:r>
            <w:proofErr w:type="spellStart"/>
            <w:r w:rsidRPr="004256EB">
              <w:rPr>
                <w:rFonts w:ascii="Calibri" w:hAnsi="Calibri" w:cs="Calibri"/>
                <w:bCs/>
                <w:color w:val="0070C0"/>
                <w:sz w:val="22"/>
                <w:szCs w:val="22"/>
                <w:lang w:val="fr-FR"/>
              </w:rPr>
              <w:t>access</w:t>
            </w:r>
            <w:proofErr w:type="spellEnd"/>
            <w:r w:rsidRPr="004256EB">
              <w:rPr>
                <w:rFonts w:ascii="Calibri" w:hAnsi="Calibri" w:cs="Calibri"/>
                <w:bCs/>
                <w:color w:val="0070C0"/>
                <w:sz w:val="22"/>
                <w:szCs w:val="22"/>
                <w:lang w:val="fr-FR"/>
              </w:rPr>
              <w:t xml:space="preserve">, process, use or </w:t>
            </w:r>
            <w:proofErr w:type="spellStart"/>
            <w:r w:rsidRPr="004256EB">
              <w:rPr>
                <w:rFonts w:ascii="Calibri" w:hAnsi="Calibri" w:cs="Calibri"/>
                <w:bCs/>
                <w:color w:val="0070C0"/>
                <w:sz w:val="22"/>
                <w:szCs w:val="22"/>
                <w:lang w:val="fr-FR"/>
              </w:rPr>
              <w:t>operate</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Computer System.  </w:t>
            </w:r>
          </w:p>
          <w:p w14:paraId="226611E4" w14:textId="77777777" w:rsidR="00EB2574" w:rsidRPr="004256EB" w:rsidRDefault="00EB2574" w:rsidP="00EB2574">
            <w:pPr>
              <w:widowControl w:val="0"/>
              <w:autoSpaceDE w:val="0"/>
              <w:autoSpaceDN w:val="0"/>
              <w:spacing w:line="276" w:lineRule="auto"/>
              <w:jc w:val="both"/>
              <w:rPr>
                <w:rFonts w:ascii="Calibri" w:hAnsi="Calibri" w:cs="Calibri"/>
                <w:bCs/>
                <w:color w:val="0070C0"/>
                <w:sz w:val="22"/>
                <w:szCs w:val="22"/>
                <w:lang w:val="fr-FR"/>
              </w:rPr>
            </w:pPr>
            <w:r w:rsidRPr="004256EB">
              <w:rPr>
                <w:rFonts w:ascii="Calibri" w:hAnsi="Calibri" w:cs="Calibri"/>
                <w:bCs/>
                <w:color w:val="0070C0"/>
                <w:sz w:val="22"/>
                <w:szCs w:val="22"/>
                <w:lang w:val="fr-FR"/>
              </w:rPr>
              <w:t>7</w:t>
            </w:r>
            <w:r w:rsidRPr="004256EB">
              <w:rPr>
                <w:rFonts w:ascii="Calibri" w:hAnsi="Calibri" w:cs="Calibri"/>
                <w:bCs/>
                <w:color w:val="0070C0"/>
                <w:sz w:val="22"/>
                <w:szCs w:val="22"/>
                <w:lang w:val="fr-FR"/>
              </w:rPr>
              <w:tab/>
              <w:t xml:space="preserve">Computer System </w:t>
            </w:r>
            <w:proofErr w:type="spellStart"/>
            <w:proofErr w:type="gramStart"/>
            <w:r w:rsidRPr="004256EB">
              <w:rPr>
                <w:rFonts w:ascii="Calibri" w:hAnsi="Calibri" w:cs="Calibri"/>
                <w:bCs/>
                <w:color w:val="0070C0"/>
                <w:sz w:val="22"/>
                <w:szCs w:val="22"/>
                <w:lang w:val="fr-FR"/>
              </w:rPr>
              <w:t>means</w:t>
            </w:r>
            <w:proofErr w:type="spellEnd"/>
            <w:r w:rsidRPr="004256EB">
              <w:rPr>
                <w:rFonts w:ascii="Calibri" w:hAnsi="Calibri" w:cs="Calibri"/>
                <w:bCs/>
                <w:color w:val="0070C0"/>
                <w:sz w:val="22"/>
                <w:szCs w:val="22"/>
                <w:lang w:val="fr-FR"/>
              </w:rPr>
              <w:t>:</w:t>
            </w:r>
            <w:proofErr w:type="gramEnd"/>
            <w:r w:rsidRPr="004256EB">
              <w:rPr>
                <w:rFonts w:ascii="Calibri" w:hAnsi="Calibri" w:cs="Calibri"/>
                <w:bCs/>
                <w:color w:val="0070C0"/>
                <w:sz w:val="22"/>
                <w:szCs w:val="22"/>
                <w:lang w:val="fr-FR"/>
              </w:rPr>
              <w:t xml:space="preserve">  </w:t>
            </w:r>
          </w:p>
          <w:p w14:paraId="40C91EA3" w14:textId="77777777" w:rsidR="00EB2574" w:rsidRPr="004256EB" w:rsidRDefault="00EB2574" w:rsidP="00EB2574">
            <w:pPr>
              <w:widowControl w:val="0"/>
              <w:autoSpaceDE w:val="0"/>
              <w:autoSpaceDN w:val="0"/>
              <w:spacing w:line="276" w:lineRule="auto"/>
              <w:ind w:left="720"/>
              <w:jc w:val="both"/>
              <w:rPr>
                <w:rFonts w:ascii="Calibri" w:hAnsi="Calibri" w:cs="Calibri"/>
                <w:bCs/>
                <w:color w:val="0070C0"/>
                <w:sz w:val="22"/>
                <w:szCs w:val="22"/>
                <w:lang w:val="fr-FR"/>
              </w:rPr>
            </w:pPr>
            <w:r w:rsidRPr="004256EB">
              <w:rPr>
                <w:rFonts w:ascii="Calibri" w:hAnsi="Calibri" w:cs="Calibri"/>
                <w:bCs/>
                <w:color w:val="0070C0"/>
                <w:sz w:val="22"/>
                <w:szCs w:val="22"/>
                <w:lang w:val="fr-FR"/>
              </w:rPr>
              <w:t>7.1</w:t>
            </w:r>
            <w:r w:rsidRPr="004256EB">
              <w:rPr>
                <w:rFonts w:ascii="Calibri" w:hAnsi="Calibri" w:cs="Calibri"/>
                <w:bCs/>
                <w:color w:val="0070C0"/>
                <w:sz w:val="22"/>
                <w:szCs w:val="22"/>
                <w:lang w:val="fr-FR"/>
              </w:rPr>
              <w:tab/>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computer, hardware, software, communications system, </w:t>
            </w:r>
            <w:proofErr w:type="spellStart"/>
            <w:r w:rsidRPr="004256EB">
              <w:rPr>
                <w:rFonts w:ascii="Calibri" w:hAnsi="Calibri" w:cs="Calibri"/>
                <w:bCs/>
                <w:color w:val="0070C0"/>
                <w:sz w:val="22"/>
                <w:szCs w:val="22"/>
                <w:lang w:val="fr-FR"/>
              </w:rPr>
              <w:t>electronic</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device</w:t>
            </w:r>
            <w:proofErr w:type="spellEnd"/>
            <w:r w:rsidRPr="004256EB">
              <w:rPr>
                <w:rFonts w:ascii="Calibri" w:hAnsi="Calibri" w:cs="Calibri"/>
                <w:bCs/>
                <w:color w:val="0070C0"/>
                <w:sz w:val="22"/>
                <w:szCs w:val="22"/>
                <w:lang w:val="fr-FR"/>
              </w:rPr>
              <w:t xml:space="preserve"> </w:t>
            </w:r>
          </w:p>
          <w:p w14:paraId="7EA91FA3" w14:textId="77777777" w:rsidR="00EB2574" w:rsidRPr="004256EB" w:rsidRDefault="00EB2574" w:rsidP="00EB2574">
            <w:pPr>
              <w:widowControl w:val="0"/>
              <w:autoSpaceDE w:val="0"/>
              <w:autoSpaceDN w:val="0"/>
              <w:spacing w:line="276" w:lineRule="auto"/>
              <w:ind w:left="720"/>
              <w:jc w:val="both"/>
              <w:rPr>
                <w:rFonts w:ascii="Calibri" w:hAnsi="Calibri" w:cs="Calibri"/>
                <w:bCs/>
                <w:color w:val="0070C0"/>
                <w:sz w:val="22"/>
                <w:szCs w:val="22"/>
                <w:lang w:val="fr-FR"/>
              </w:rPr>
            </w:pPr>
            <w:r w:rsidRPr="004256EB">
              <w:rPr>
                <w:rFonts w:ascii="Calibri" w:hAnsi="Calibri" w:cs="Calibri"/>
                <w:bCs/>
                <w:color w:val="0070C0"/>
                <w:sz w:val="22"/>
                <w:szCs w:val="22"/>
                <w:lang w:val="fr-FR"/>
              </w:rPr>
              <w:t>(</w:t>
            </w:r>
            <w:proofErr w:type="spellStart"/>
            <w:proofErr w:type="gramStart"/>
            <w:r w:rsidRPr="004256EB">
              <w:rPr>
                <w:rFonts w:ascii="Calibri" w:hAnsi="Calibri" w:cs="Calibri"/>
                <w:bCs/>
                <w:color w:val="0070C0"/>
                <w:sz w:val="22"/>
                <w:szCs w:val="22"/>
                <w:lang w:val="fr-FR"/>
              </w:rPr>
              <w:t>including</w:t>
            </w:r>
            <w:proofErr w:type="spellEnd"/>
            <w:proofErr w:type="gramEnd"/>
            <w:r w:rsidRPr="004256EB">
              <w:rPr>
                <w:rFonts w:ascii="Calibri" w:hAnsi="Calibri" w:cs="Calibri"/>
                <w:bCs/>
                <w:color w:val="0070C0"/>
                <w:sz w:val="22"/>
                <w:szCs w:val="22"/>
                <w:lang w:val="fr-FR"/>
              </w:rPr>
              <w:t xml:space="preserve">, but not </w:t>
            </w:r>
            <w:proofErr w:type="spellStart"/>
            <w:r w:rsidRPr="004256EB">
              <w:rPr>
                <w:rFonts w:ascii="Calibri" w:hAnsi="Calibri" w:cs="Calibri"/>
                <w:bCs/>
                <w:color w:val="0070C0"/>
                <w:sz w:val="22"/>
                <w:szCs w:val="22"/>
                <w:lang w:val="fr-FR"/>
              </w:rPr>
              <w:t>limited</w:t>
            </w:r>
            <w:proofErr w:type="spellEnd"/>
            <w:r w:rsidRPr="004256EB">
              <w:rPr>
                <w:rFonts w:ascii="Calibri" w:hAnsi="Calibri" w:cs="Calibri"/>
                <w:bCs/>
                <w:color w:val="0070C0"/>
                <w:sz w:val="22"/>
                <w:szCs w:val="22"/>
                <w:lang w:val="fr-FR"/>
              </w:rPr>
              <w:t xml:space="preserve"> to, smart phone, laptop, </w:t>
            </w:r>
            <w:proofErr w:type="spellStart"/>
            <w:r w:rsidRPr="004256EB">
              <w:rPr>
                <w:rFonts w:ascii="Calibri" w:hAnsi="Calibri" w:cs="Calibri"/>
                <w:bCs/>
                <w:color w:val="0070C0"/>
                <w:sz w:val="22"/>
                <w:szCs w:val="22"/>
                <w:lang w:val="fr-FR"/>
              </w:rPr>
              <w:t>tablet</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wearable</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device</w:t>
            </w:r>
            <w:proofErr w:type="spellEnd"/>
            <w:r w:rsidRPr="004256EB">
              <w:rPr>
                <w:rFonts w:ascii="Calibri" w:hAnsi="Calibri" w:cs="Calibri"/>
                <w:bCs/>
                <w:color w:val="0070C0"/>
                <w:sz w:val="22"/>
                <w:szCs w:val="22"/>
                <w:lang w:val="fr-FR"/>
              </w:rPr>
              <w:t xml:space="preserve">), server, </w:t>
            </w:r>
          </w:p>
          <w:p w14:paraId="392FBAE8" w14:textId="77777777" w:rsidR="00EB2574" w:rsidRPr="004256EB" w:rsidRDefault="00EB2574" w:rsidP="00EB2574">
            <w:pPr>
              <w:widowControl w:val="0"/>
              <w:autoSpaceDE w:val="0"/>
              <w:autoSpaceDN w:val="0"/>
              <w:spacing w:line="276" w:lineRule="auto"/>
              <w:ind w:left="720"/>
              <w:jc w:val="both"/>
              <w:rPr>
                <w:rFonts w:ascii="Calibri" w:hAnsi="Calibri" w:cs="Calibri"/>
                <w:bCs/>
                <w:color w:val="0070C0"/>
                <w:sz w:val="22"/>
                <w:szCs w:val="22"/>
                <w:lang w:val="fr-FR"/>
              </w:rPr>
            </w:pPr>
            <w:proofErr w:type="gramStart"/>
            <w:r w:rsidRPr="004256EB">
              <w:rPr>
                <w:rFonts w:ascii="Calibri" w:hAnsi="Calibri" w:cs="Calibri"/>
                <w:bCs/>
                <w:color w:val="0070C0"/>
                <w:sz w:val="22"/>
                <w:szCs w:val="22"/>
                <w:lang w:val="fr-FR"/>
              </w:rPr>
              <w:t>cloud</w:t>
            </w:r>
            <w:proofErr w:type="gram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microcontroller</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including</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similar</w:t>
            </w:r>
            <w:proofErr w:type="spellEnd"/>
            <w:r w:rsidRPr="004256EB">
              <w:rPr>
                <w:rFonts w:ascii="Calibri" w:hAnsi="Calibri" w:cs="Calibri"/>
                <w:bCs/>
                <w:color w:val="0070C0"/>
                <w:sz w:val="22"/>
                <w:szCs w:val="22"/>
                <w:lang w:val="fr-FR"/>
              </w:rPr>
              <w:t xml:space="preserve"> system or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configuration of the </w:t>
            </w:r>
            <w:proofErr w:type="spellStart"/>
            <w:r w:rsidRPr="004256EB">
              <w:rPr>
                <w:rFonts w:ascii="Calibri" w:hAnsi="Calibri" w:cs="Calibri"/>
                <w:bCs/>
                <w:color w:val="0070C0"/>
                <w:sz w:val="22"/>
                <w:szCs w:val="22"/>
                <w:lang w:val="fr-FR"/>
              </w:rPr>
              <w:t>aforementioned</w:t>
            </w:r>
            <w:proofErr w:type="spellEnd"/>
            <w:r w:rsidRPr="004256EB">
              <w:rPr>
                <w:rFonts w:ascii="Calibri" w:hAnsi="Calibri" w:cs="Calibri"/>
                <w:bCs/>
                <w:color w:val="0070C0"/>
                <w:sz w:val="22"/>
                <w:szCs w:val="22"/>
                <w:lang w:val="fr-FR"/>
              </w:rPr>
              <w:t xml:space="preserve"> and </w:t>
            </w:r>
            <w:proofErr w:type="spellStart"/>
            <w:r w:rsidRPr="004256EB">
              <w:rPr>
                <w:rFonts w:ascii="Calibri" w:hAnsi="Calibri" w:cs="Calibri"/>
                <w:bCs/>
                <w:color w:val="0070C0"/>
                <w:sz w:val="22"/>
                <w:szCs w:val="22"/>
                <w:lang w:val="fr-FR"/>
              </w:rPr>
              <w:t>including</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associated</w:t>
            </w:r>
            <w:proofErr w:type="spellEnd"/>
            <w:r w:rsidRPr="004256EB">
              <w:rPr>
                <w:rFonts w:ascii="Calibri" w:hAnsi="Calibri" w:cs="Calibri"/>
                <w:bCs/>
                <w:color w:val="0070C0"/>
                <w:sz w:val="22"/>
                <w:szCs w:val="22"/>
                <w:lang w:val="fr-FR"/>
              </w:rPr>
              <w:t xml:space="preserve"> input, output, data </w:t>
            </w:r>
            <w:proofErr w:type="spellStart"/>
            <w:r w:rsidRPr="004256EB">
              <w:rPr>
                <w:rFonts w:ascii="Calibri" w:hAnsi="Calibri" w:cs="Calibri"/>
                <w:bCs/>
                <w:color w:val="0070C0"/>
                <w:sz w:val="22"/>
                <w:szCs w:val="22"/>
                <w:lang w:val="fr-FR"/>
              </w:rPr>
              <w:t>storage</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device</w:t>
            </w:r>
            <w:proofErr w:type="spellEnd"/>
            <w:r w:rsidRPr="004256EB">
              <w:rPr>
                <w:rFonts w:ascii="Calibri" w:hAnsi="Calibri" w:cs="Calibri"/>
                <w:bCs/>
                <w:color w:val="0070C0"/>
                <w:sz w:val="22"/>
                <w:szCs w:val="22"/>
                <w:lang w:val="fr-FR"/>
              </w:rPr>
              <w:t xml:space="preserve">, networking </w:t>
            </w:r>
            <w:proofErr w:type="spellStart"/>
            <w:r w:rsidRPr="004256EB">
              <w:rPr>
                <w:rFonts w:ascii="Calibri" w:hAnsi="Calibri" w:cs="Calibri"/>
                <w:bCs/>
                <w:color w:val="0070C0"/>
                <w:sz w:val="22"/>
                <w:szCs w:val="22"/>
                <w:lang w:val="fr-FR"/>
              </w:rPr>
              <w:t>equipment</w:t>
            </w:r>
            <w:proofErr w:type="spellEnd"/>
            <w:r w:rsidRPr="004256EB">
              <w:rPr>
                <w:rFonts w:ascii="Calibri" w:hAnsi="Calibri" w:cs="Calibri"/>
                <w:bCs/>
                <w:color w:val="0070C0"/>
                <w:sz w:val="22"/>
                <w:szCs w:val="22"/>
                <w:lang w:val="fr-FR"/>
              </w:rPr>
              <w:t xml:space="preserve"> or back up </w:t>
            </w:r>
            <w:proofErr w:type="spellStart"/>
            <w:proofErr w:type="gramStart"/>
            <w:r w:rsidRPr="004256EB">
              <w:rPr>
                <w:rFonts w:ascii="Calibri" w:hAnsi="Calibri" w:cs="Calibri"/>
                <w:bCs/>
                <w:color w:val="0070C0"/>
                <w:sz w:val="22"/>
                <w:szCs w:val="22"/>
                <w:lang w:val="fr-FR"/>
              </w:rPr>
              <w:t>facility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owned</w:t>
            </w:r>
            <w:proofErr w:type="spellEnd"/>
            <w:proofErr w:type="gram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operated</w:t>
            </w:r>
            <w:proofErr w:type="spellEnd"/>
            <w:r w:rsidRPr="004256EB">
              <w:rPr>
                <w:rFonts w:ascii="Calibri" w:hAnsi="Calibri" w:cs="Calibri"/>
                <w:bCs/>
                <w:color w:val="0070C0"/>
                <w:sz w:val="22"/>
                <w:szCs w:val="22"/>
                <w:lang w:val="fr-FR"/>
              </w:rPr>
              <w:t xml:space="preserve"> by the </w:t>
            </w:r>
            <w:proofErr w:type="spellStart"/>
            <w:r w:rsidRPr="004256EB">
              <w:rPr>
                <w:rFonts w:ascii="Calibri" w:hAnsi="Calibri" w:cs="Calibri"/>
                <w:bCs/>
                <w:color w:val="0070C0"/>
                <w:sz w:val="22"/>
                <w:szCs w:val="22"/>
                <w:lang w:val="fr-FR"/>
              </w:rPr>
              <w:t>Insured</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other</w:t>
            </w:r>
            <w:proofErr w:type="spellEnd"/>
            <w:r w:rsidRPr="004256EB">
              <w:rPr>
                <w:rFonts w:ascii="Calibri" w:hAnsi="Calibri" w:cs="Calibri"/>
                <w:bCs/>
                <w:color w:val="0070C0"/>
                <w:sz w:val="22"/>
                <w:szCs w:val="22"/>
                <w:lang w:val="fr-FR"/>
              </w:rPr>
              <w:t xml:space="preserve"> party.  </w:t>
            </w:r>
          </w:p>
          <w:p w14:paraId="77223882" w14:textId="77777777" w:rsidR="00EB2574" w:rsidRPr="004256EB" w:rsidRDefault="00EB2574" w:rsidP="00EB2574">
            <w:pPr>
              <w:widowControl w:val="0"/>
              <w:autoSpaceDE w:val="0"/>
              <w:autoSpaceDN w:val="0"/>
              <w:spacing w:line="276" w:lineRule="auto"/>
              <w:jc w:val="both"/>
              <w:rPr>
                <w:rFonts w:ascii="Calibri" w:hAnsi="Calibri" w:cs="Calibri"/>
                <w:bCs/>
                <w:color w:val="0070C0"/>
                <w:sz w:val="22"/>
                <w:szCs w:val="22"/>
                <w:lang w:val="fr-FR"/>
              </w:rPr>
            </w:pPr>
            <w:r w:rsidRPr="004256EB">
              <w:rPr>
                <w:rFonts w:ascii="Calibri" w:hAnsi="Calibri" w:cs="Calibri"/>
                <w:bCs/>
                <w:color w:val="0070C0"/>
                <w:sz w:val="22"/>
                <w:szCs w:val="22"/>
                <w:lang w:val="fr-FR"/>
              </w:rPr>
              <w:t>8</w:t>
            </w:r>
            <w:r w:rsidRPr="004256EB">
              <w:rPr>
                <w:rFonts w:ascii="Calibri" w:hAnsi="Calibri" w:cs="Calibri"/>
                <w:bCs/>
                <w:color w:val="0070C0"/>
                <w:sz w:val="22"/>
                <w:szCs w:val="22"/>
                <w:lang w:val="fr-FR"/>
              </w:rPr>
              <w:tab/>
              <w:t xml:space="preserve">Data </w:t>
            </w:r>
            <w:proofErr w:type="spellStart"/>
            <w:r w:rsidRPr="004256EB">
              <w:rPr>
                <w:rFonts w:ascii="Calibri" w:hAnsi="Calibri" w:cs="Calibri"/>
                <w:bCs/>
                <w:color w:val="0070C0"/>
                <w:sz w:val="22"/>
                <w:szCs w:val="22"/>
                <w:lang w:val="fr-FR"/>
              </w:rPr>
              <w:t>means</w:t>
            </w:r>
            <w:proofErr w:type="spellEnd"/>
            <w:r w:rsidRPr="004256EB">
              <w:rPr>
                <w:rFonts w:ascii="Calibri" w:hAnsi="Calibri" w:cs="Calibri"/>
                <w:bCs/>
                <w:color w:val="0070C0"/>
                <w:sz w:val="22"/>
                <w:szCs w:val="22"/>
                <w:lang w:val="fr-FR"/>
              </w:rPr>
              <w:t xml:space="preserve"> information, </w:t>
            </w:r>
            <w:proofErr w:type="spellStart"/>
            <w:r w:rsidRPr="004256EB">
              <w:rPr>
                <w:rFonts w:ascii="Calibri" w:hAnsi="Calibri" w:cs="Calibri"/>
                <w:bCs/>
                <w:color w:val="0070C0"/>
                <w:sz w:val="22"/>
                <w:szCs w:val="22"/>
                <w:lang w:val="fr-FR"/>
              </w:rPr>
              <w:t>facts</w:t>
            </w:r>
            <w:proofErr w:type="spellEnd"/>
            <w:r w:rsidRPr="004256EB">
              <w:rPr>
                <w:rFonts w:ascii="Calibri" w:hAnsi="Calibri" w:cs="Calibri"/>
                <w:bCs/>
                <w:color w:val="0070C0"/>
                <w:sz w:val="22"/>
                <w:szCs w:val="22"/>
                <w:lang w:val="fr-FR"/>
              </w:rPr>
              <w:t xml:space="preserve">, concepts, code or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other</w:t>
            </w:r>
            <w:proofErr w:type="spellEnd"/>
            <w:r w:rsidRPr="004256EB">
              <w:rPr>
                <w:rFonts w:ascii="Calibri" w:hAnsi="Calibri" w:cs="Calibri"/>
                <w:bCs/>
                <w:color w:val="0070C0"/>
                <w:sz w:val="22"/>
                <w:szCs w:val="22"/>
                <w:lang w:val="fr-FR"/>
              </w:rPr>
              <w:t xml:space="preserve"> information of </w:t>
            </w:r>
            <w:proofErr w:type="spellStart"/>
            <w:r w:rsidRPr="004256EB">
              <w:rPr>
                <w:rFonts w:ascii="Calibri" w:hAnsi="Calibri" w:cs="Calibri"/>
                <w:bCs/>
                <w:color w:val="0070C0"/>
                <w:sz w:val="22"/>
                <w:szCs w:val="22"/>
                <w:lang w:val="fr-FR"/>
              </w:rPr>
              <w:t>any</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kind</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that</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is</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recorded</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transmitted</w:t>
            </w:r>
            <w:proofErr w:type="spellEnd"/>
            <w:r w:rsidRPr="004256EB">
              <w:rPr>
                <w:rFonts w:ascii="Calibri" w:hAnsi="Calibri" w:cs="Calibri"/>
                <w:bCs/>
                <w:color w:val="0070C0"/>
                <w:sz w:val="22"/>
                <w:szCs w:val="22"/>
                <w:lang w:val="fr-FR"/>
              </w:rPr>
              <w:t xml:space="preserve"> in a </w:t>
            </w:r>
            <w:proofErr w:type="spellStart"/>
            <w:r w:rsidRPr="004256EB">
              <w:rPr>
                <w:rFonts w:ascii="Calibri" w:hAnsi="Calibri" w:cs="Calibri"/>
                <w:bCs/>
                <w:color w:val="0070C0"/>
                <w:sz w:val="22"/>
                <w:szCs w:val="22"/>
                <w:lang w:val="fr-FR"/>
              </w:rPr>
              <w:t>form</w:t>
            </w:r>
            <w:proofErr w:type="spellEnd"/>
            <w:r w:rsidRPr="004256EB">
              <w:rPr>
                <w:rFonts w:ascii="Calibri" w:hAnsi="Calibri" w:cs="Calibri"/>
                <w:bCs/>
                <w:color w:val="0070C0"/>
                <w:sz w:val="22"/>
                <w:szCs w:val="22"/>
                <w:lang w:val="fr-FR"/>
              </w:rPr>
              <w:t xml:space="preserve"> to </w:t>
            </w:r>
            <w:proofErr w:type="spellStart"/>
            <w:r w:rsidRPr="004256EB">
              <w:rPr>
                <w:rFonts w:ascii="Calibri" w:hAnsi="Calibri" w:cs="Calibri"/>
                <w:bCs/>
                <w:color w:val="0070C0"/>
                <w:sz w:val="22"/>
                <w:szCs w:val="22"/>
                <w:lang w:val="fr-FR"/>
              </w:rPr>
              <w:t>be</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used</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accessed</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processed</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transmitted</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stored</w:t>
            </w:r>
            <w:proofErr w:type="spellEnd"/>
            <w:r w:rsidRPr="004256EB">
              <w:rPr>
                <w:rFonts w:ascii="Calibri" w:hAnsi="Calibri" w:cs="Calibri"/>
                <w:bCs/>
                <w:color w:val="0070C0"/>
                <w:sz w:val="22"/>
                <w:szCs w:val="22"/>
                <w:lang w:val="fr-FR"/>
              </w:rPr>
              <w:t xml:space="preserve"> by a Computer System.  </w:t>
            </w:r>
          </w:p>
          <w:p w14:paraId="73414BC3" w14:textId="77777777" w:rsidR="00EB2574" w:rsidRPr="004256EB" w:rsidRDefault="00EB2574" w:rsidP="00EB2574">
            <w:pPr>
              <w:widowControl w:val="0"/>
              <w:autoSpaceDE w:val="0"/>
              <w:autoSpaceDN w:val="0"/>
              <w:spacing w:line="276" w:lineRule="auto"/>
              <w:jc w:val="both"/>
              <w:rPr>
                <w:rFonts w:ascii="Calibri" w:hAnsi="Calibri" w:cs="Calibri"/>
                <w:bCs/>
                <w:color w:val="0070C0"/>
                <w:sz w:val="22"/>
                <w:szCs w:val="22"/>
                <w:lang w:val="fr-FR"/>
              </w:rPr>
            </w:pPr>
          </w:p>
          <w:p w14:paraId="76DED872" w14:textId="7A60EBC1" w:rsidR="00EB2574" w:rsidRPr="004256EB" w:rsidRDefault="00EB2574" w:rsidP="00EB2574">
            <w:pPr>
              <w:widowControl w:val="0"/>
              <w:autoSpaceDE w:val="0"/>
              <w:autoSpaceDN w:val="0"/>
              <w:spacing w:line="276" w:lineRule="auto"/>
              <w:jc w:val="both"/>
              <w:rPr>
                <w:rFonts w:ascii="Calibri" w:hAnsi="Calibri" w:cs="Calibri"/>
                <w:bCs/>
                <w:color w:val="0070C0"/>
                <w:sz w:val="22"/>
                <w:szCs w:val="22"/>
                <w:lang w:val="fr-FR"/>
              </w:rPr>
            </w:pPr>
            <w:r w:rsidRPr="004256EB">
              <w:rPr>
                <w:rFonts w:ascii="Calibri" w:hAnsi="Calibri" w:cs="Calibri"/>
                <w:bCs/>
                <w:color w:val="0070C0"/>
                <w:sz w:val="22"/>
                <w:szCs w:val="22"/>
                <w:lang w:val="fr-FR"/>
              </w:rPr>
              <w:lastRenderedPageBreak/>
              <w:t xml:space="preserve">LMA5401  </w:t>
            </w:r>
          </w:p>
          <w:p w14:paraId="79663B45" w14:textId="77777777" w:rsidR="00C93590" w:rsidRPr="004256EB" w:rsidRDefault="00EB2574" w:rsidP="00A17728">
            <w:pPr>
              <w:widowControl w:val="0"/>
              <w:autoSpaceDE w:val="0"/>
              <w:autoSpaceDN w:val="0"/>
              <w:spacing w:line="276" w:lineRule="auto"/>
              <w:jc w:val="both"/>
              <w:rPr>
                <w:rFonts w:ascii="Calibri" w:hAnsi="Calibri" w:cs="Calibri"/>
                <w:bCs/>
                <w:color w:val="0070C0"/>
                <w:sz w:val="22"/>
                <w:szCs w:val="22"/>
                <w:lang w:val="fr-FR"/>
              </w:rPr>
            </w:pPr>
            <w:r w:rsidRPr="004256EB">
              <w:rPr>
                <w:rFonts w:ascii="Calibri" w:hAnsi="Calibri" w:cs="Calibri"/>
                <w:bCs/>
                <w:color w:val="0070C0"/>
                <w:sz w:val="22"/>
                <w:szCs w:val="22"/>
                <w:lang w:val="fr-FR"/>
              </w:rPr>
              <w:t xml:space="preserve">11 </w:t>
            </w:r>
            <w:proofErr w:type="spellStart"/>
            <w:r w:rsidRPr="004256EB">
              <w:rPr>
                <w:rFonts w:ascii="Calibri" w:hAnsi="Calibri" w:cs="Calibri"/>
                <w:bCs/>
                <w:color w:val="0070C0"/>
                <w:sz w:val="22"/>
                <w:szCs w:val="22"/>
                <w:lang w:val="fr-FR"/>
              </w:rPr>
              <w:t>November</w:t>
            </w:r>
            <w:proofErr w:type="spellEnd"/>
            <w:r w:rsidRPr="004256EB">
              <w:rPr>
                <w:rFonts w:ascii="Calibri" w:hAnsi="Calibri" w:cs="Calibri"/>
                <w:bCs/>
                <w:color w:val="0070C0"/>
                <w:sz w:val="22"/>
                <w:szCs w:val="22"/>
                <w:lang w:val="fr-FR"/>
              </w:rPr>
              <w:t xml:space="preserve"> 2019 </w:t>
            </w:r>
          </w:p>
          <w:p w14:paraId="6CF0B878" w14:textId="2D25C6B7" w:rsidR="00A17728" w:rsidRPr="004256EB" w:rsidRDefault="00A17728" w:rsidP="00A17728">
            <w:pPr>
              <w:widowControl w:val="0"/>
              <w:autoSpaceDE w:val="0"/>
              <w:autoSpaceDN w:val="0"/>
              <w:spacing w:line="276" w:lineRule="auto"/>
              <w:jc w:val="both"/>
              <w:rPr>
                <w:rFonts w:ascii="Calibri" w:hAnsi="Calibri" w:cs="Calibri"/>
                <w:bCs/>
                <w:color w:val="0070C0"/>
                <w:sz w:val="22"/>
                <w:szCs w:val="22"/>
                <w:lang w:val="fr-FR"/>
              </w:rPr>
            </w:pPr>
          </w:p>
        </w:tc>
      </w:tr>
      <w:tr w:rsidR="004256EB" w:rsidRPr="004256EB" w14:paraId="08260BE0" w14:textId="77777777" w:rsidTr="00DE5740">
        <w:tc>
          <w:tcPr>
            <w:tcW w:w="10159" w:type="dxa"/>
          </w:tcPr>
          <w:p w14:paraId="13037ED9" w14:textId="77777777" w:rsidR="00C93590" w:rsidRPr="004256EB" w:rsidRDefault="00C93590" w:rsidP="00DE5740">
            <w:pPr>
              <w:autoSpaceDE w:val="0"/>
              <w:autoSpaceDN w:val="0"/>
              <w:adjustRightInd w:val="0"/>
              <w:jc w:val="both"/>
              <w:rPr>
                <w:rFonts w:ascii="Calibri" w:hAnsi="Calibri" w:cs="Calibri"/>
                <w:b/>
                <w:bCs/>
                <w:color w:val="0070C0"/>
                <w:sz w:val="22"/>
                <w:szCs w:val="22"/>
              </w:rPr>
            </w:pPr>
          </w:p>
        </w:tc>
      </w:tr>
      <w:tr w:rsidR="004256EB" w:rsidRPr="004256EB" w14:paraId="771164A8" w14:textId="77777777" w:rsidTr="00DE5740">
        <w:tc>
          <w:tcPr>
            <w:tcW w:w="10159" w:type="dxa"/>
          </w:tcPr>
          <w:p w14:paraId="52CE288D" w14:textId="77777777" w:rsidR="00945052" w:rsidRPr="004256EB" w:rsidRDefault="00945052" w:rsidP="00945052">
            <w:pPr>
              <w:widowControl w:val="0"/>
              <w:autoSpaceDE w:val="0"/>
              <w:autoSpaceDN w:val="0"/>
              <w:spacing w:line="276" w:lineRule="auto"/>
              <w:jc w:val="both"/>
              <w:rPr>
                <w:rFonts w:ascii="Calibri" w:hAnsi="Calibri" w:cs="Calibri"/>
                <w:b/>
                <w:color w:val="0070C0"/>
                <w:sz w:val="22"/>
                <w:szCs w:val="22"/>
                <w:lang w:val="fr-FR"/>
              </w:rPr>
            </w:pPr>
            <w:r w:rsidRPr="004256EB">
              <w:rPr>
                <w:rFonts w:ascii="Calibri" w:hAnsi="Calibri" w:cs="Calibri"/>
                <w:b/>
                <w:color w:val="0070C0"/>
                <w:sz w:val="22"/>
                <w:szCs w:val="22"/>
                <w:lang w:val="fr-FR"/>
              </w:rPr>
              <w:t xml:space="preserve">NUCLEAR ENERGY RISKS EXCLUSION CLAUSE (REINSURANCE) (1994) </w:t>
            </w:r>
            <w:r w:rsidRPr="004256EB">
              <w:rPr>
                <w:rFonts w:ascii="Calibri" w:hAnsi="Calibri" w:cs="Calibri"/>
                <w:b/>
                <w:color w:val="0070C0"/>
                <w:sz w:val="22"/>
                <w:szCs w:val="22"/>
                <w:lang w:val="fr-FR"/>
              </w:rPr>
              <w:tab/>
              <w:t xml:space="preserve"> </w:t>
            </w:r>
          </w:p>
          <w:p w14:paraId="49F6781F" w14:textId="77777777" w:rsidR="00945052" w:rsidRPr="004256EB" w:rsidRDefault="00945052" w:rsidP="00945052">
            <w:pPr>
              <w:widowControl w:val="0"/>
              <w:autoSpaceDE w:val="0"/>
              <w:autoSpaceDN w:val="0"/>
              <w:spacing w:line="276" w:lineRule="auto"/>
              <w:jc w:val="both"/>
              <w:rPr>
                <w:rFonts w:ascii="Calibri" w:hAnsi="Calibri" w:cs="Calibri"/>
                <w:b/>
                <w:color w:val="0070C0"/>
                <w:sz w:val="22"/>
                <w:szCs w:val="22"/>
                <w:lang w:val="fr-FR"/>
              </w:rPr>
            </w:pPr>
            <w:r w:rsidRPr="004256EB">
              <w:rPr>
                <w:rFonts w:ascii="Calibri" w:hAnsi="Calibri" w:cs="Calibri"/>
                <w:b/>
                <w:color w:val="0070C0"/>
                <w:sz w:val="22"/>
                <w:szCs w:val="22"/>
                <w:lang w:val="fr-FR"/>
              </w:rPr>
              <w:t xml:space="preserve">(WORLDWIDE EXCLUDING U.S.A. AND CANADA) </w:t>
            </w:r>
          </w:p>
          <w:p w14:paraId="5A7F1507" w14:textId="77777777" w:rsidR="00945052" w:rsidRPr="004256EB" w:rsidRDefault="00945052" w:rsidP="00945052">
            <w:pPr>
              <w:widowControl w:val="0"/>
              <w:autoSpaceDE w:val="0"/>
              <w:autoSpaceDN w:val="0"/>
              <w:spacing w:line="276" w:lineRule="auto"/>
              <w:jc w:val="both"/>
              <w:rPr>
                <w:rFonts w:ascii="Calibri" w:hAnsi="Calibri" w:cs="Calibri"/>
                <w:bCs/>
                <w:color w:val="0070C0"/>
                <w:sz w:val="22"/>
                <w:szCs w:val="22"/>
                <w:lang w:val="fr-FR"/>
              </w:rPr>
            </w:pPr>
          </w:p>
          <w:p w14:paraId="62D458ED" w14:textId="4611A858" w:rsidR="00945052" w:rsidRPr="004256EB" w:rsidRDefault="00945052" w:rsidP="00945052">
            <w:pPr>
              <w:widowControl w:val="0"/>
              <w:autoSpaceDE w:val="0"/>
              <w:autoSpaceDN w:val="0"/>
              <w:spacing w:line="276" w:lineRule="auto"/>
              <w:jc w:val="both"/>
              <w:rPr>
                <w:rFonts w:ascii="Calibri" w:hAnsi="Calibri" w:cs="Calibri"/>
                <w:bCs/>
                <w:color w:val="0070C0"/>
                <w:sz w:val="22"/>
                <w:szCs w:val="22"/>
                <w:lang w:val="fr-FR"/>
              </w:rPr>
            </w:pPr>
            <w:r w:rsidRPr="004256EB">
              <w:rPr>
                <w:rFonts w:ascii="Calibri" w:hAnsi="Calibri" w:cs="Calibri"/>
                <w:bCs/>
                <w:color w:val="0070C0"/>
                <w:sz w:val="22"/>
                <w:szCs w:val="22"/>
                <w:lang w:val="fr-FR"/>
              </w:rPr>
              <w:t xml:space="preserve">This agreement </w:t>
            </w:r>
            <w:proofErr w:type="spellStart"/>
            <w:r w:rsidRPr="004256EB">
              <w:rPr>
                <w:rFonts w:ascii="Calibri" w:hAnsi="Calibri" w:cs="Calibri"/>
                <w:bCs/>
                <w:color w:val="0070C0"/>
                <w:sz w:val="22"/>
                <w:szCs w:val="22"/>
                <w:lang w:val="fr-FR"/>
              </w:rPr>
              <w:t>shall</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exclude</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Nuclear</w:t>
            </w:r>
            <w:proofErr w:type="spellEnd"/>
            <w:r w:rsidRPr="004256EB">
              <w:rPr>
                <w:rFonts w:ascii="Calibri" w:hAnsi="Calibri" w:cs="Calibri"/>
                <w:bCs/>
                <w:color w:val="0070C0"/>
                <w:sz w:val="22"/>
                <w:szCs w:val="22"/>
                <w:lang w:val="fr-FR"/>
              </w:rPr>
              <w:t xml:space="preserve"> Energy Risks </w:t>
            </w:r>
            <w:proofErr w:type="spellStart"/>
            <w:r w:rsidRPr="004256EB">
              <w:rPr>
                <w:rFonts w:ascii="Calibri" w:hAnsi="Calibri" w:cs="Calibri"/>
                <w:bCs/>
                <w:color w:val="0070C0"/>
                <w:sz w:val="22"/>
                <w:szCs w:val="22"/>
                <w:lang w:val="fr-FR"/>
              </w:rPr>
              <w:t>whether</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such</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risks</w:t>
            </w:r>
            <w:proofErr w:type="spellEnd"/>
            <w:r w:rsidRPr="004256EB">
              <w:rPr>
                <w:rFonts w:ascii="Calibri" w:hAnsi="Calibri" w:cs="Calibri"/>
                <w:bCs/>
                <w:color w:val="0070C0"/>
                <w:sz w:val="22"/>
                <w:szCs w:val="22"/>
                <w:lang w:val="fr-FR"/>
              </w:rPr>
              <w:t xml:space="preserve"> are </w:t>
            </w:r>
            <w:proofErr w:type="spellStart"/>
            <w:r w:rsidRPr="004256EB">
              <w:rPr>
                <w:rFonts w:ascii="Calibri" w:hAnsi="Calibri" w:cs="Calibri"/>
                <w:bCs/>
                <w:color w:val="0070C0"/>
                <w:sz w:val="22"/>
                <w:szCs w:val="22"/>
                <w:lang w:val="fr-FR"/>
              </w:rPr>
              <w:t>written</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directly</w:t>
            </w:r>
            <w:proofErr w:type="spellEnd"/>
            <w:r w:rsidRPr="004256EB">
              <w:rPr>
                <w:rFonts w:ascii="Calibri" w:hAnsi="Calibri" w:cs="Calibri"/>
                <w:bCs/>
                <w:color w:val="0070C0"/>
                <w:sz w:val="22"/>
                <w:szCs w:val="22"/>
                <w:lang w:val="fr-FR"/>
              </w:rPr>
              <w:t xml:space="preserve"> and/or by </w:t>
            </w:r>
            <w:proofErr w:type="spellStart"/>
            <w:r w:rsidRPr="004256EB">
              <w:rPr>
                <w:rFonts w:ascii="Calibri" w:hAnsi="Calibri" w:cs="Calibri"/>
                <w:bCs/>
                <w:color w:val="0070C0"/>
                <w:sz w:val="22"/>
                <w:szCs w:val="22"/>
                <w:lang w:val="fr-FR"/>
              </w:rPr>
              <w:t>way</w:t>
            </w:r>
            <w:proofErr w:type="spellEnd"/>
            <w:r w:rsidRPr="004256EB">
              <w:rPr>
                <w:rFonts w:ascii="Calibri" w:hAnsi="Calibri" w:cs="Calibri"/>
                <w:bCs/>
                <w:color w:val="0070C0"/>
                <w:sz w:val="22"/>
                <w:szCs w:val="22"/>
                <w:lang w:val="fr-FR"/>
              </w:rPr>
              <w:t xml:space="preserve"> of</w:t>
            </w:r>
            <w:r w:rsidRPr="004256EB">
              <w:rPr>
                <w:rFonts w:ascii="Calibri" w:hAnsi="Calibri" w:cs="Calibri"/>
                <w:b/>
                <w:color w:val="0070C0"/>
                <w:sz w:val="22"/>
                <w:szCs w:val="22"/>
                <w:lang w:val="fr-FR"/>
              </w:rPr>
              <w:t xml:space="preserve"> </w:t>
            </w:r>
            <w:proofErr w:type="spellStart"/>
            <w:r w:rsidRPr="004256EB">
              <w:rPr>
                <w:rFonts w:ascii="Calibri" w:hAnsi="Calibri" w:cs="Calibri"/>
                <w:bCs/>
                <w:color w:val="0070C0"/>
                <w:sz w:val="22"/>
                <w:szCs w:val="22"/>
                <w:lang w:val="fr-FR"/>
              </w:rPr>
              <w:t>reinsurance</w:t>
            </w:r>
            <w:proofErr w:type="spellEnd"/>
            <w:r w:rsidRPr="004256EB">
              <w:rPr>
                <w:rFonts w:ascii="Calibri" w:hAnsi="Calibri" w:cs="Calibri"/>
                <w:bCs/>
                <w:color w:val="0070C0"/>
                <w:sz w:val="22"/>
                <w:szCs w:val="22"/>
                <w:lang w:val="fr-FR"/>
              </w:rPr>
              <w:t xml:space="preserve"> and/or via Pools and/or Associations. </w:t>
            </w:r>
          </w:p>
          <w:p w14:paraId="1BEBE067" w14:textId="77777777" w:rsidR="00945052" w:rsidRPr="004256EB" w:rsidRDefault="00945052" w:rsidP="00945052">
            <w:pPr>
              <w:widowControl w:val="0"/>
              <w:autoSpaceDE w:val="0"/>
              <w:autoSpaceDN w:val="0"/>
              <w:spacing w:line="276" w:lineRule="auto"/>
              <w:jc w:val="both"/>
              <w:rPr>
                <w:rFonts w:ascii="Calibri" w:hAnsi="Calibri" w:cs="Calibri"/>
                <w:bCs/>
                <w:color w:val="0070C0"/>
                <w:sz w:val="22"/>
                <w:szCs w:val="22"/>
                <w:lang w:val="fr-FR"/>
              </w:rPr>
            </w:pPr>
            <w:r w:rsidRPr="004256EB">
              <w:rPr>
                <w:rFonts w:ascii="Calibri" w:hAnsi="Calibri" w:cs="Calibri"/>
                <w:bCs/>
                <w:color w:val="0070C0"/>
                <w:sz w:val="22"/>
                <w:szCs w:val="22"/>
                <w:lang w:val="fr-FR"/>
              </w:rPr>
              <w:t xml:space="preserve">For all </w:t>
            </w:r>
            <w:proofErr w:type="spellStart"/>
            <w:r w:rsidRPr="004256EB">
              <w:rPr>
                <w:rFonts w:ascii="Calibri" w:hAnsi="Calibri" w:cs="Calibri"/>
                <w:bCs/>
                <w:color w:val="0070C0"/>
                <w:sz w:val="22"/>
                <w:szCs w:val="22"/>
                <w:lang w:val="fr-FR"/>
              </w:rPr>
              <w:t>purposes</w:t>
            </w:r>
            <w:proofErr w:type="spellEnd"/>
            <w:r w:rsidRPr="004256EB">
              <w:rPr>
                <w:rFonts w:ascii="Calibri" w:hAnsi="Calibri" w:cs="Calibri"/>
                <w:bCs/>
                <w:color w:val="0070C0"/>
                <w:sz w:val="22"/>
                <w:szCs w:val="22"/>
                <w:lang w:val="fr-FR"/>
              </w:rPr>
              <w:t xml:space="preserve"> of </w:t>
            </w:r>
            <w:proofErr w:type="spellStart"/>
            <w:r w:rsidRPr="004256EB">
              <w:rPr>
                <w:rFonts w:ascii="Calibri" w:hAnsi="Calibri" w:cs="Calibri"/>
                <w:bCs/>
                <w:color w:val="0070C0"/>
                <w:sz w:val="22"/>
                <w:szCs w:val="22"/>
                <w:lang w:val="fr-FR"/>
              </w:rPr>
              <w:t>this</w:t>
            </w:r>
            <w:proofErr w:type="spellEnd"/>
            <w:r w:rsidRPr="004256EB">
              <w:rPr>
                <w:rFonts w:ascii="Calibri" w:hAnsi="Calibri" w:cs="Calibri"/>
                <w:bCs/>
                <w:color w:val="0070C0"/>
                <w:sz w:val="22"/>
                <w:szCs w:val="22"/>
                <w:lang w:val="fr-FR"/>
              </w:rPr>
              <w:t xml:space="preserve"> agreement </w:t>
            </w:r>
            <w:proofErr w:type="spellStart"/>
            <w:r w:rsidRPr="004256EB">
              <w:rPr>
                <w:rFonts w:ascii="Calibri" w:hAnsi="Calibri" w:cs="Calibri"/>
                <w:bCs/>
                <w:color w:val="0070C0"/>
                <w:sz w:val="22"/>
                <w:szCs w:val="22"/>
                <w:lang w:val="fr-FR"/>
              </w:rPr>
              <w:t>Nuclear</w:t>
            </w:r>
            <w:proofErr w:type="spellEnd"/>
            <w:r w:rsidRPr="004256EB">
              <w:rPr>
                <w:rFonts w:ascii="Calibri" w:hAnsi="Calibri" w:cs="Calibri"/>
                <w:bCs/>
                <w:color w:val="0070C0"/>
                <w:sz w:val="22"/>
                <w:szCs w:val="22"/>
                <w:lang w:val="fr-FR"/>
              </w:rPr>
              <w:t xml:space="preserve"> Energy Risks </w:t>
            </w:r>
            <w:proofErr w:type="spellStart"/>
            <w:r w:rsidRPr="004256EB">
              <w:rPr>
                <w:rFonts w:ascii="Calibri" w:hAnsi="Calibri" w:cs="Calibri"/>
                <w:bCs/>
                <w:color w:val="0070C0"/>
                <w:sz w:val="22"/>
                <w:szCs w:val="22"/>
                <w:lang w:val="fr-FR"/>
              </w:rPr>
              <w:t>shall</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mean</w:t>
            </w:r>
            <w:proofErr w:type="spellEnd"/>
            <w:r w:rsidRPr="004256EB">
              <w:rPr>
                <w:rFonts w:ascii="Calibri" w:hAnsi="Calibri" w:cs="Calibri"/>
                <w:bCs/>
                <w:color w:val="0070C0"/>
                <w:sz w:val="22"/>
                <w:szCs w:val="22"/>
                <w:lang w:val="fr-FR"/>
              </w:rPr>
              <w:t xml:space="preserve"> all first party and/or </w:t>
            </w:r>
            <w:proofErr w:type="spellStart"/>
            <w:proofErr w:type="gramStart"/>
            <w:r w:rsidRPr="004256EB">
              <w:rPr>
                <w:rFonts w:ascii="Calibri" w:hAnsi="Calibri" w:cs="Calibri"/>
                <w:bCs/>
                <w:color w:val="0070C0"/>
                <w:sz w:val="22"/>
                <w:szCs w:val="22"/>
                <w:lang w:val="fr-FR"/>
              </w:rPr>
              <w:t>third</w:t>
            </w:r>
            <w:proofErr w:type="spellEnd"/>
            <w:r w:rsidRPr="004256EB">
              <w:rPr>
                <w:rFonts w:ascii="Calibri" w:hAnsi="Calibri" w:cs="Calibri"/>
                <w:bCs/>
                <w:color w:val="0070C0"/>
                <w:sz w:val="22"/>
                <w:szCs w:val="22"/>
                <w:lang w:val="fr-FR"/>
              </w:rPr>
              <w:t xml:space="preserve">  party</w:t>
            </w:r>
            <w:proofErr w:type="gram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insurances</w:t>
            </w:r>
            <w:proofErr w:type="spellEnd"/>
            <w:r w:rsidRPr="004256EB">
              <w:rPr>
                <w:rFonts w:ascii="Calibri" w:hAnsi="Calibri" w:cs="Calibri"/>
                <w:bCs/>
                <w:color w:val="0070C0"/>
                <w:sz w:val="22"/>
                <w:szCs w:val="22"/>
                <w:lang w:val="fr-FR"/>
              </w:rPr>
              <w:t xml:space="preserve"> or </w:t>
            </w:r>
            <w:proofErr w:type="spellStart"/>
            <w:r w:rsidRPr="004256EB">
              <w:rPr>
                <w:rFonts w:ascii="Calibri" w:hAnsi="Calibri" w:cs="Calibri"/>
                <w:bCs/>
                <w:color w:val="0070C0"/>
                <w:sz w:val="22"/>
                <w:szCs w:val="22"/>
                <w:lang w:val="fr-FR"/>
              </w:rPr>
              <w:t>reinsurances</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other</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than</w:t>
            </w:r>
            <w:proofErr w:type="spellEnd"/>
            <w:r w:rsidRPr="004256EB">
              <w:rPr>
                <w:rFonts w:ascii="Calibri" w:hAnsi="Calibri" w:cs="Calibri"/>
                <w:bCs/>
                <w:color w:val="0070C0"/>
                <w:sz w:val="22"/>
                <w:szCs w:val="22"/>
                <w:lang w:val="fr-FR"/>
              </w:rPr>
              <w:t xml:space="preserve"> </w:t>
            </w:r>
            <w:proofErr w:type="spellStart"/>
            <w:r w:rsidRPr="004256EB">
              <w:rPr>
                <w:rFonts w:ascii="Calibri" w:hAnsi="Calibri" w:cs="Calibri"/>
                <w:bCs/>
                <w:color w:val="0070C0"/>
                <w:sz w:val="22"/>
                <w:szCs w:val="22"/>
                <w:lang w:val="fr-FR"/>
              </w:rPr>
              <w:t>Workers</w:t>
            </w:r>
            <w:proofErr w:type="spellEnd"/>
            <w:r w:rsidRPr="004256EB">
              <w:rPr>
                <w:rFonts w:ascii="Calibri" w:hAnsi="Calibri" w:cs="Calibri"/>
                <w:bCs/>
                <w:color w:val="0070C0"/>
                <w:sz w:val="22"/>
                <w:szCs w:val="22"/>
                <w:lang w:val="fr-FR"/>
              </w:rPr>
              <w:t xml:space="preserve">’ Compensation and </w:t>
            </w:r>
            <w:proofErr w:type="spellStart"/>
            <w:r w:rsidRPr="004256EB">
              <w:rPr>
                <w:rFonts w:ascii="Calibri" w:hAnsi="Calibri" w:cs="Calibri"/>
                <w:bCs/>
                <w:color w:val="0070C0"/>
                <w:sz w:val="22"/>
                <w:szCs w:val="22"/>
                <w:lang w:val="fr-FR"/>
              </w:rPr>
              <w:t>Employers</w:t>
            </w:r>
            <w:proofErr w:type="spellEnd"/>
            <w:r w:rsidRPr="004256EB">
              <w:rPr>
                <w:rFonts w:ascii="Calibri" w:hAnsi="Calibri" w:cs="Calibri"/>
                <w:bCs/>
                <w:color w:val="0070C0"/>
                <w:sz w:val="22"/>
                <w:szCs w:val="22"/>
                <w:lang w:val="fr-FR"/>
              </w:rPr>
              <w:t xml:space="preserve">’ </w:t>
            </w:r>
            <w:proofErr w:type="spellStart"/>
            <w:proofErr w:type="gramStart"/>
            <w:r w:rsidRPr="004256EB">
              <w:rPr>
                <w:rFonts w:ascii="Calibri" w:hAnsi="Calibri" w:cs="Calibri"/>
                <w:bCs/>
                <w:color w:val="0070C0"/>
                <w:sz w:val="22"/>
                <w:szCs w:val="22"/>
                <w:lang w:val="fr-FR"/>
              </w:rPr>
              <w:t>Liability</w:t>
            </w:r>
            <w:proofErr w:type="spellEnd"/>
            <w:r w:rsidRPr="004256EB">
              <w:rPr>
                <w:rFonts w:ascii="Calibri" w:hAnsi="Calibri" w:cs="Calibri"/>
                <w:bCs/>
                <w:color w:val="0070C0"/>
                <w:sz w:val="22"/>
                <w:szCs w:val="22"/>
                <w:lang w:val="fr-FR"/>
              </w:rPr>
              <w:t>)  in</w:t>
            </w:r>
            <w:proofErr w:type="gramEnd"/>
            <w:r w:rsidRPr="004256EB">
              <w:rPr>
                <w:rFonts w:ascii="Calibri" w:hAnsi="Calibri" w:cs="Calibri"/>
                <w:bCs/>
                <w:color w:val="0070C0"/>
                <w:sz w:val="22"/>
                <w:szCs w:val="22"/>
                <w:lang w:val="fr-FR"/>
              </w:rPr>
              <w:t xml:space="preserve"> respect </w:t>
            </w:r>
            <w:proofErr w:type="gramStart"/>
            <w:r w:rsidRPr="004256EB">
              <w:rPr>
                <w:rFonts w:ascii="Calibri" w:hAnsi="Calibri" w:cs="Calibri"/>
                <w:bCs/>
                <w:color w:val="0070C0"/>
                <w:sz w:val="22"/>
                <w:szCs w:val="22"/>
                <w:lang w:val="fr-FR"/>
              </w:rPr>
              <w:t>of:</w:t>
            </w:r>
            <w:proofErr w:type="gramEnd"/>
            <w:r w:rsidRPr="004256EB">
              <w:rPr>
                <w:rFonts w:ascii="Calibri" w:hAnsi="Calibri" w:cs="Calibri"/>
                <w:bCs/>
                <w:color w:val="0070C0"/>
                <w:sz w:val="22"/>
                <w:szCs w:val="22"/>
                <w:lang w:val="fr-FR"/>
              </w:rPr>
              <w:t xml:space="preserve"> </w:t>
            </w:r>
          </w:p>
          <w:p w14:paraId="430C8D4F" w14:textId="77777777" w:rsidR="00945052" w:rsidRPr="004256EB" w:rsidRDefault="00945052" w:rsidP="00A17728">
            <w:pPr>
              <w:pStyle w:val="ListParagraph"/>
              <w:widowControl w:val="0"/>
              <w:pBdr>
                <w:top w:val="nil"/>
                <w:left w:val="nil"/>
                <w:bottom w:val="nil"/>
                <w:right w:val="nil"/>
                <w:between w:val="nil"/>
                <w:bar w:val="nil"/>
              </w:pBdr>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lang w:val="fr-FR"/>
              </w:rPr>
              <w:t>I.</w:t>
            </w:r>
            <w:r w:rsidRPr="004256EB">
              <w:rPr>
                <w:rFonts w:ascii="Calibri" w:hAnsi="Calibri" w:cs="Calibri"/>
                <w:bCs/>
                <w:color w:val="0070C0"/>
                <w:sz w:val="22"/>
                <w:szCs w:val="22"/>
              </w:rPr>
              <w:tab/>
              <w:t xml:space="preserve">All Property, on the site of a nuclear power station. </w:t>
            </w:r>
          </w:p>
          <w:p w14:paraId="54DD3E42" w14:textId="77777777" w:rsidR="00C93590" w:rsidRPr="004256EB" w:rsidRDefault="00945052" w:rsidP="00A17728">
            <w:pPr>
              <w:pStyle w:val="ListParagraph"/>
              <w:widowControl w:val="0"/>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rPr>
              <w:t xml:space="preserve"> </w:t>
            </w:r>
            <w:r w:rsidRPr="004256EB">
              <w:rPr>
                <w:rFonts w:ascii="Calibri" w:hAnsi="Calibri" w:cs="Calibri"/>
                <w:bCs/>
                <w:color w:val="0070C0"/>
                <w:sz w:val="22"/>
                <w:szCs w:val="22"/>
              </w:rPr>
              <w:tab/>
              <w:t>Nuclear Reactors, reactor buildings and plant and equipment therein on any site other than a nuclear power station.</w:t>
            </w:r>
          </w:p>
          <w:p w14:paraId="78B8BDEC" w14:textId="77777777" w:rsidR="00945052" w:rsidRPr="004256EB" w:rsidRDefault="00945052" w:rsidP="00A17728">
            <w:pPr>
              <w:pStyle w:val="ListParagraph"/>
              <w:widowControl w:val="0"/>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rPr>
              <w:t>II.</w:t>
            </w:r>
            <w:r w:rsidRPr="004256EB">
              <w:rPr>
                <w:rFonts w:ascii="Calibri" w:hAnsi="Calibri" w:cs="Calibri"/>
                <w:bCs/>
                <w:color w:val="0070C0"/>
                <w:sz w:val="22"/>
                <w:szCs w:val="22"/>
              </w:rPr>
              <w:tab/>
              <w:t xml:space="preserve">All Property, on any site (including but not limited to the sites referred to in I above) used or having been used for: </w:t>
            </w:r>
          </w:p>
          <w:p w14:paraId="625AF6AD"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(a)</w:t>
            </w:r>
            <w:r w:rsidRPr="004256EB">
              <w:rPr>
                <w:rFonts w:ascii="Calibri" w:hAnsi="Calibri" w:cs="Calibri"/>
                <w:bCs/>
                <w:color w:val="0070C0"/>
                <w:sz w:val="22"/>
                <w:szCs w:val="22"/>
              </w:rPr>
              <w:tab/>
              <w:t xml:space="preserve">The generation of nuclear energy; or  </w:t>
            </w:r>
          </w:p>
          <w:p w14:paraId="56B63312"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(b)</w:t>
            </w:r>
            <w:r w:rsidRPr="004256EB">
              <w:rPr>
                <w:rFonts w:ascii="Calibri" w:hAnsi="Calibri" w:cs="Calibri"/>
                <w:bCs/>
                <w:color w:val="0070C0"/>
                <w:sz w:val="22"/>
                <w:szCs w:val="22"/>
              </w:rPr>
              <w:tab/>
            </w:r>
            <w:proofErr w:type="gramStart"/>
            <w:r w:rsidRPr="004256EB">
              <w:rPr>
                <w:rFonts w:ascii="Calibri" w:hAnsi="Calibri" w:cs="Calibri"/>
                <w:bCs/>
                <w:color w:val="0070C0"/>
                <w:sz w:val="22"/>
                <w:szCs w:val="22"/>
              </w:rPr>
              <w:t>The Production</w:t>
            </w:r>
            <w:proofErr w:type="gramEnd"/>
            <w:r w:rsidRPr="004256EB">
              <w:rPr>
                <w:rFonts w:ascii="Calibri" w:hAnsi="Calibri" w:cs="Calibri"/>
                <w:bCs/>
                <w:color w:val="0070C0"/>
                <w:sz w:val="22"/>
                <w:szCs w:val="22"/>
              </w:rPr>
              <w:t xml:space="preserve">, Use or Storage of Nuclear Material. </w:t>
            </w:r>
          </w:p>
          <w:p w14:paraId="26D22CC8" w14:textId="77777777" w:rsidR="00945052" w:rsidRPr="004256EB" w:rsidRDefault="00945052" w:rsidP="00A17728">
            <w:pPr>
              <w:pStyle w:val="ListParagraph"/>
              <w:widowControl w:val="0"/>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rPr>
              <w:t>III.</w:t>
            </w:r>
            <w:r w:rsidRPr="004256EB">
              <w:rPr>
                <w:rFonts w:ascii="Calibri" w:hAnsi="Calibri" w:cs="Calibri"/>
                <w:bCs/>
                <w:color w:val="0070C0"/>
                <w:sz w:val="22"/>
                <w:szCs w:val="22"/>
              </w:rPr>
              <w:tab/>
              <w:t xml:space="preserve">Any other Property eligible for insurance by the relevant local Nuclear Insurance Pool and/or Association but only to the extent of the requirements of that local Pool and/or Association. </w:t>
            </w:r>
          </w:p>
          <w:p w14:paraId="680CB611" w14:textId="77777777" w:rsidR="00945052" w:rsidRPr="004256EB" w:rsidRDefault="00945052" w:rsidP="00A17728">
            <w:pPr>
              <w:pStyle w:val="ListParagraph"/>
              <w:widowControl w:val="0"/>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rPr>
              <w:t>IV.</w:t>
            </w:r>
            <w:r w:rsidRPr="004256EB">
              <w:rPr>
                <w:rFonts w:ascii="Calibri" w:hAnsi="Calibri" w:cs="Calibri"/>
                <w:bCs/>
                <w:color w:val="0070C0"/>
                <w:sz w:val="22"/>
                <w:szCs w:val="22"/>
              </w:rPr>
              <w:tab/>
              <w:t xml:space="preserve">The supply of goods and services to any of the sites, described in I to III above, unless such </w:t>
            </w:r>
            <w:proofErr w:type="gramStart"/>
            <w:r w:rsidRPr="004256EB">
              <w:rPr>
                <w:rFonts w:ascii="Calibri" w:hAnsi="Calibri" w:cs="Calibri"/>
                <w:bCs/>
                <w:color w:val="0070C0"/>
                <w:sz w:val="22"/>
                <w:szCs w:val="22"/>
              </w:rPr>
              <w:t>insurances</w:t>
            </w:r>
            <w:proofErr w:type="gramEnd"/>
            <w:r w:rsidRPr="004256EB">
              <w:rPr>
                <w:rFonts w:ascii="Calibri" w:hAnsi="Calibri" w:cs="Calibri"/>
                <w:bCs/>
                <w:color w:val="0070C0"/>
                <w:sz w:val="22"/>
                <w:szCs w:val="22"/>
              </w:rPr>
              <w:t xml:space="preserve"> or reinsurances shall exclude the perils of irradiation and contamination by Nuclear Material. </w:t>
            </w:r>
          </w:p>
          <w:p w14:paraId="4AB199F8" w14:textId="77777777" w:rsidR="00945052" w:rsidRPr="004256EB" w:rsidRDefault="00945052" w:rsidP="00A17728">
            <w:pPr>
              <w:pStyle w:val="ListParagraph"/>
              <w:widowControl w:val="0"/>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rPr>
              <w:t xml:space="preserve">Except as under noted, Nuclear Energy Risks shall not include: </w:t>
            </w:r>
          </w:p>
          <w:p w14:paraId="1A6C993C"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w:t>
            </w:r>
            <w:proofErr w:type="spellStart"/>
            <w:r w:rsidRPr="004256EB">
              <w:rPr>
                <w:rFonts w:ascii="Calibri" w:hAnsi="Calibri" w:cs="Calibri"/>
                <w:bCs/>
                <w:color w:val="0070C0"/>
                <w:sz w:val="22"/>
                <w:szCs w:val="22"/>
              </w:rPr>
              <w:t>i</w:t>
            </w:r>
            <w:proofErr w:type="spellEnd"/>
            <w:r w:rsidRPr="004256EB">
              <w:rPr>
                <w:rFonts w:ascii="Calibri" w:hAnsi="Calibri" w:cs="Calibri"/>
                <w:bCs/>
                <w:color w:val="0070C0"/>
                <w:sz w:val="22"/>
                <w:szCs w:val="22"/>
              </w:rPr>
              <w:t>)</w:t>
            </w:r>
            <w:r w:rsidRPr="004256EB">
              <w:rPr>
                <w:rFonts w:ascii="Calibri" w:hAnsi="Calibri" w:cs="Calibri"/>
                <w:bCs/>
                <w:color w:val="0070C0"/>
                <w:sz w:val="22"/>
                <w:szCs w:val="22"/>
              </w:rPr>
              <w:tab/>
              <w:t>Any insurance or reinsurance in respect of the construction or erection or installation or replacement or repair or maintenance or decommissioning of Property as described in I to III above (including contractors’ plant and equipment</w:t>
            </w:r>
            <w:proofErr w:type="gramStart"/>
            <w:r w:rsidRPr="004256EB">
              <w:rPr>
                <w:rFonts w:ascii="Calibri" w:hAnsi="Calibri" w:cs="Calibri"/>
                <w:bCs/>
                <w:color w:val="0070C0"/>
                <w:sz w:val="22"/>
                <w:szCs w:val="22"/>
              </w:rPr>
              <w:t>);</w:t>
            </w:r>
            <w:proofErr w:type="gramEnd"/>
            <w:r w:rsidRPr="004256EB">
              <w:rPr>
                <w:rFonts w:ascii="Calibri" w:hAnsi="Calibri" w:cs="Calibri"/>
                <w:bCs/>
                <w:color w:val="0070C0"/>
                <w:sz w:val="22"/>
                <w:szCs w:val="22"/>
              </w:rPr>
              <w:t xml:space="preserve"> </w:t>
            </w:r>
          </w:p>
          <w:p w14:paraId="533F59FA"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(ii)</w:t>
            </w:r>
            <w:r w:rsidRPr="004256EB">
              <w:rPr>
                <w:rFonts w:ascii="Calibri" w:hAnsi="Calibri" w:cs="Calibri"/>
                <w:bCs/>
                <w:color w:val="0070C0"/>
                <w:sz w:val="22"/>
                <w:szCs w:val="22"/>
              </w:rPr>
              <w:tab/>
              <w:t>Any Machinery Breakdown or other Engineering insurance or reinsurance not coming within the scope of (</w:t>
            </w:r>
            <w:proofErr w:type="spellStart"/>
            <w:r w:rsidRPr="004256EB">
              <w:rPr>
                <w:rFonts w:ascii="Calibri" w:hAnsi="Calibri" w:cs="Calibri"/>
                <w:bCs/>
                <w:color w:val="0070C0"/>
                <w:sz w:val="22"/>
                <w:szCs w:val="22"/>
              </w:rPr>
              <w:t>i</w:t>
            </w:r>
            <w:proofErr w:type="spellEnd"/>
            <w:r w:rsidRPr="004256EB">
              <w:rPr>
                <w:rFonts w:ascii="Calibri" w:hAnsi="Calibri" w:cs="Calibri"/>
                <w:bCs/>
                <w:color w:val="0070C0"/>
                <w:sz w:val="22"/>
                <w:szCs w:val="22"/>
              </w:rPr>
              <w:t xml:space="preserve">) above. </w:t>
            </w:r>
          </w:p>
          <w:p w14:paraId="406BBB17" w14:textId="77777777" w:rsidR="00945052" w:rsidRPr="004256EB" w:rsidRDefault="00945052" w:rsidP="00A17728">
            <w:pPr>
              <w:pStyle w:val="ListParagraph"/>
              <w:widowControl w:val="0"/>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rPr>
              <w:t xml:space="preserve">Provided always that such insurance or reinsurance shall exclude the perils of irradiation and contamination by Nuclear Material. </w:t>
            </w:r>
          </w:p>
          <w:p w14:paraId="7FF53113" w14:textId="77777777" w:rsidR="00945052" w:rsidRPr="004256EB" w:rsidRDefault="00945052" w:rsidP="00A17728">
            <w:pPr>
              <w:pStyle w:val="ListParagraph"/>
              <w:widowControl w:val="0"/>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rPr>
              <w:t xml:space="preserve">However, the above exemption shall not extend to: </w:t>
            </w:r>
          </w:p>
          <w:p w14:paraId="7C68B04B" w14:textId="77777777" w:rsidR="00945052" w:rsidRPr="004256EB" w:rsidRDefault="00945052" w:rsidP="00A17728">
            <w:pPr>
              <w:pStyle w:val="ListParagraph"/>
              <w:widowControl w:val="0"/>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rPr>
              <w:t>1.</w:t>
            </w:r>
            <w:r w:rsidRPr="004256EB">
              <w:rPr>
                <w:rFonts w:ascii="Calibri" w:hAnsi="Calibri" w:cs="Calibri"/>
                <w:bCs/>
                <w:color w:val="0070C0"/>
                <w:sz w:val="22"/>
                <w:szCs w:val="22"/>
              </w:rPr>
              <w:tab/>
              <w:t xml:space="preserve">The provision of any insurance or reinsurance whatsoever in respect of: </w:t>
            </w:r>
          </w:p>
          <w:p w14:paraId="574019F7"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(a)</w:t>
            </w:r>
            <w:r w:rsidRPr="004256EB">
              <w:rPr>
                <w:rFonts w:ascii="Calibri" w:hAnsi="Calibri" w:cs="Calibri"/>
                <w:bCs/>
                <w:color w:val="0070C0"/>
                <w:sz w:val="22"/>
                <w:szCs w:val="22"/>
              </w:rPr>
              <w:tab/>
              <w:t xml:space="preserve">Nuclear </w:t>
            </w:r>
            <w:proofErr w:type="gramStart"/>
            <w:r w:rsidRPr="004256EB">
              <w:rPr>
                <w:rFonts w:ascii="Calibri" w:hAnsi="Calibri" w:cs="Calibri"/>
                <w:bCs/>
                <w:color w:val="0070C0"/>
                <w:sz w:val="22"/>
                <w:szCs w:val="22"/>
              </w:rPr>
              <w:t>Material;</w:t>
            </w:r>
            <w:proofErr w:type="gramEnd"/>
            <w:r w:rsidRPr="004256EB">
              <w:rPr>
                <w:rFonts w:ascii="Calibri" w:hAnsi="Calibri" w:cs="Calibri"/>
                <w:bCs/>
                <w:color w:val="0070C0"/>
                <w:sz w:val="22"/>
                <w:szCs w:val="22"/>
              </w:rPr>
              <w:t xml:space="preserve"> </w:t>
            </w:r>
          </w:p>
          <w:p w14:paraId="51310826"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(b)</w:t>
            </w:r>
            <w:r w:rsidRPr="004256EB">
              <w:rPr>
                <w:rFonts w:ascii="Calibri" w:hAnsi="Calibri" w:cs="Calibri"/>
                <w:bCs/>
                <w:color w:val="0070C0"/>
                <w:sz w:val="22"/>
                <w:szCs w:val="22"/>
              </w:rPr>
              <w:tab/>
              <w:t xml:space="preserve">Any Property in the High Radioactivity Zone or Area of any Nuclear Installation as from the introduction of Nuclear Material or – for reactor installations – as from fuel loading or first criticality where so agreed with the relevant local Nuclear Insurance Pool and/or Association. </w:t>
            </w:r>
          </w:p>
          <w:p w14:paraId="61127777" w14:textId="77777777" w:rsidR="00945052" w:rsidRPr="004256EB" w:rsidRDefault="00945052" w:rsidP="00A17728">
            <w:pPr>
              <w:pStyle w:val="ListParagraph"/>
              <w:widowControl w:val="0"/>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rPr>
              <w:t>2.</w:t>
            </w:r>
            <w:r w:rsidRPr="004256EB">
              <w:rPr>
                <w:rFonts w:ascii="Calibri" w:hAnsi="Calibri" w:cs="Calibri"/>
                <w:bCs/>
                <w:color w:val="0070C0"/>
                <w:sz w:val="22"/>
                <w:szCs w:val="22"/>
              </w:rPr>
              <w:tab/>
              <w:t xml:space="preserve">The provision of any insurance or reinsurance for the under noted perils: </w:t>
            </w:r>
          </w:p>
          <w:p w14:paraId="1C7DEC05"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w:t>
            </w:r>
            <w:r w:rsidRPr="004256EB">
              <w:rPr>
                <w:rFonts w:ascii="Calibri" w:hAnsi="Calibri" w:cs="Calibri"/>
                <w:bCs/>
                <w:color w:val="0070C0"/>
                <w:sz w:val="22"/>
                <w:szCs w:val="22"/>
              </w:rPr>
              <w:tab/>
              <w:t xml:space="preserve">Fire, lightning, </w:t>
            </w:r>
            <w:proofErr w:type="gramStart"/>
            <w:r w:rsidRPr="004256EB">
              <w:rPr>
                <w:rFonts w:ascii="Calibri" w:hAnsi="Calibri" w:cs="Calibri"/>
                <w:bCs/>
                <w:color w:val="0070C0"/>
                <w:sz w:val="22"/>
                <w:szCs w:val="22"/>
              </w:rPr>
              <w:t>explosion;</w:t>
            </w:r>
            <w:proofErr w:type="gramEnd"/>
            <w:r w:rsidRPr="004256EB">
              <w:rPr>
                <w:rFonts w:ascii="Calibri" w:hAnsi="Calibri" w:cs="Calibri"/>
                <w:bCs/>
                <w:color w:val="0070C0"/>
                <w:sz w:val="22"/>
                <w:szCs w:val="22"/>
              </w:rPr>
              <w:t xml:space="preserve"> </w:t>
            </w:r>
          </w:p>
          <w:p w14:paraId="25D442DA"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w:t>
            </w:r>
            <w:r w:rsidRPr="004256EB">
              <w:rPr>
                <w:rFonts w:ascii="Calibri" w:hAnsi="Calibri" w:cs="Calibri"/>
                <w:bCs/>
                <w:color w:val="0070C0"/>
                <w:sz w:val="22"/>
                <w:szCs w:val="22"/>
              </w:rPr>
              <w:tab/>
            </w:r>
            <w:proofErr w:type="gramStart"/>
            <w:r w:rsidRPr="004256EB">
              <w:rPr>
                <w:rFonts w:ascii="Calibri" w:hAnsi="Calibri" w:cs="Calibri"/>
                <w:bCs/>
                <w:color w:val="0070C0"/>
                <w:sz w:val="22"/>
                <w:szCs w:val="22"/>
              </w:rPr>
              <w:t>Earthquake;</w:t>
            </w:r>
            <w:proofErr w:type="gramEnd"/>
            <w:r w:rsidRPr="004256EB">
              <w:rPr>
                <w:rFonts w:ascii="Calibri" w:hAnsi="Calibri" w:cs="Calibri"/>
                <w:bCs/>
                <w:color w:val="0070C0"/>
                <w:sz w:val="22"/>
                <w:szCs w:val="22"/>
              </w:rPr>
              <w:t xml:space="preserve"> </w:t>
            </w:r>
          </w:p>
          <w:p w14:paraId="5B15602A"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w:t>
            </w:r>
            <w:r w:rsidRPr="004256EB">
              <w:rPr>
                <w:rFonts w:ascii="Calibri" w:hAnsi="Calibri" w:cs="Calibri"/>
                <w:bCs/>
                <w:color w:val="0070C0"/>
                <w:sz w:val="22"/>
                <w:szCs w:val="22"/>
              </w:rPr>
              <w:tab/>
              <w:t xml:space="preserve">Aircraft and other aerial devices or articles dropped there </w:t>
            </w:r>
            <w:proofErr w:type="gramStart"/>
            <w:r w:rsidRPr="004256EB">
              <w:rPr>
                <w:rFonts w:ascii="Calibri" w:hAnsi="Calibri" w:cs="Calibri"/>
                <w:bCs/>
                <w:color w:val="0070C0"/>
                <w:sz w:val="22"/>
                <w:szCs w:val="22"/>
              </w:rPr>
              <w:t>from;</w:t>
            </w:r>
            <w:proofErr w:type="gramEnd"/>
            <w:r w:rsidRPr="004256EB">
              <w:rPr>
                <w:rFonts w:ascii="Calibri" w:hAnsi="Calibri" w:cs="Calibri"/>
                <w:bCs/>
                <w:color w:val="0070C0"/>
                <w:sz w:val="22"/>
                <w:szCs w:val="22"/>
              </w:rPr>
              <w:t xml:space="preserve"> </w:t>
            </w:r>
          </w:p>
          <w:p w14:paraId="5E170339"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w:t>
            </w:r>
            <w:r w:rsidRPr="004256EB">
              <w:rPr>
                <w:rFonts w:ascii="Calibri" w:hAnsi="Calibri" w:cs="Calibri"/>
                <w:bCs/>
                <w:color w:val="0070C0"/>
                <w:sz w:val="22"/>
                <w:szCs w:val="22"/>
              </w:rPr>
              <w:tab/>
              <w:t xml:space="preserve">Irradiation and radioactive </w:t>
            </w:r>
            <w:proofErr w:type="gramStart"/>
            <w:r w:rsidRPr="004256EB">
              <w:rPr>
                <w:rFonts w:ascii="Calibri" w:hAnsi="Calibri" w:cs="Calibri"/>
                <w:bCs/>
                <w:color w:val="0070C0"/>
                <w:sz w:val="22"/>
                <w:szCs w:val="22"/>
              </w:rPr>
              <w:t>contamination;</w:t>
            </w:r>
            <w:proofErr w:type="gramEnd"/>
            <w:r w:rsidRPr="004256EB">
              <w:rPr>
                <w:rFonts w:ascii="Calibri" w:hAnsi="Calibri" w:cs="Calibri"/>
                <w:bCs/>
                <w:color w:val="0070C0"/>
                <w:sz w:val="22"/>
                <w:szCs w:val="22"/>
              </w:rPr>
              <w:t xml:space="preserve"> </w:t>
            </w:r>
          </w:p>
          <w:p w14:paraId="33E384FD"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w:t>
            </w:r>
            <w:r w:rsidRPr="004256EB">
              <w:rPr>
                <w:rFonts w:ascii="Calibri" w:hAnsi="Calibri" w:cs="Calibri"/>
                <w:bCs/>
                <w:color w:val="0070C0"/>
                <w:sz w:val="22"/>
                <w:szCs w:val="22"/>
              </w:rPr>
              <w:tab/>
              <w:t xml:space="preserve">Any other peril insured by the relevant local Nuclear Insurance Pool and/or </w:t>
            </w:r>
            <w:proofErr w:type="gramStart"/>
            <w:r w:rsidRPr="004256EB">
              <w:rPr>
                <w:rFonts w:ascii="Calibri" w:hAnsi="Calibri" w:cs="Calibri"/>
                <w:bCs/>
                <w:color w:val="0070C0"/>
                <w:sz w:val="22"/>
                <w:szCs w:val="22"/>
              </w:rPr>
              <w:t>Association;</w:t>
            </w:r>
            <w:proofErr w:type="gramEnd"/>
            <w:r w:rsidRPr="004256EB">
              <w:rPr>
                <w:rFonts w:ascii="Calibri" w:hAnsi="Calibri" w:cs="Calibri"/>
                <w:bCs/>
                <w:color w:val="0070C0"/>
                <w:sz w:val="22"/>
                <w:szCs w:val="22"/>
              </w:rPr>
              <w:t xml:space="preserve"> </w:t>
            </w:r>
          </w:p>
          <w:p w14:paraId="3A71AB3D" w14:textId="77777777" w:rsidR="00945052" w:rsidRPr="004256EB" w:rsidRDefault="00945052" w:rsidP="00A17728">
            <w:pPr>
              <w:pStyle w:val="ListParagraph"/>
              <w:widowControl w:val="0"/>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rPr>
              <w:t xml:space="preserve">in respect of any other Property not specified in 1 above which directly involves the </w:t>
            </w:r>
          </w:p>
          <w:p w14:paraId="35C30805" w14:textId="77777777" w:rsidR="00945052" w:rsidRPr="004256EB" w:rsidRDefault="00945052" w:rsidP="00A17728">
            <w:pPr>
              <w:pStyle w:val="ListParagraph"/>
              <w:widowControl w:val="0"/>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rPr>
              <w:t xml:space="preserve">Production, Use or Storage of Nuclear Material as from the introduction of Nuclear Material into such Property. </w:t>
            </w:r>
          </w:p>
          <w:p w14:paraId="4B14CC3E" w14:textId="77777777" w:rsidR="00945052" w:rsidRPr="006C5AF3" w:rsidRDefault="00945052" w:rsidP="00945052">
            <w:pPr>
              <w:pStyle w:val="ListParagraph"/>
              <w:widowControl w:val="0"/>
              <w:autoSpaceDE w:val="0"/>
              <w:autoSpaceDN w:val="0"/>
              <w:jc w:val="both"/>
              <w:rPr>
                <w:rFonts w:ascii="Calibri" w:hAnsi="Calibri" w:cs="Calibri"/>
                <w:bCs/>
                <w:color w:val="0070C0"/>
                <w:sz w:val="22"/>
                <w:szCs w:val="22"/>
              </w:rPr>
            </w:pPr>
            <w:r w:rsidRPr="006C5AF3">
              <w:rPr>
                <w:rFonts w:ascii="Calibri" w:hAnsi="Calibri" w:cs="Calibri"/>
                <w:bCs/>
                <w:color w:val="0070C0"/>
                <w:sz w:val="22"/>
                <w:szCs w:val="22"/>
              </w:rPr>
              <w:t xml:space="preserve">Definitions </w:t>
            </w:r>
          </w:p>
          <w:p w14:paraId="77EC4DD9"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 xml:space="preserve">‘Nuclear Material’ means: </w:t>
            </w:r>
          </w:p>
          <w:p w14:paraId="3F736A2E"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w:t>
            </w:r>
            <w:proofErr w:type="spellStart"/>
            <w:r w:rsidRPr="004256EB">
              <w:rPr>
                <w:rFonts w:ascii="Calibri" w:hAnsi="Calibri" w:cs="Calibri"/>
                <w:bCs/>
                <w:color w:val="0070C0"/>
                <w:sz w:val="22"/>
                <w:szCs w:val="22"/>
              </w:rPr>
              <w:t>i</w:t>
            </w:r>
            <w:proofErr w:type="spellEnd"/>
            <w:proofErr w:type="gramStart"/>
            <w:r w:rsidRPr="004256EB">
              <w:rPr>
                <w:rFonts w:ascii="Calibri" w:hAnsi="Calibri" w:cs="Calibri"/>
                <w:bCs/>
                <w:color w:val="0070C0"/>
                <w:sz w:val="22"/>
                <w:szCs w:val="22"/>
              </w:rPr>
              <w:t xml:space="preserve">) </w:t>
            </w:r>
            <w:r w:rsidRPr="004256EB">
              <w:rPr>
                <w:rFonts w:ascii="Calibri" w:hAnsi="Calibri" w:cs="Calibri"/>
                <w:bCs/>
                <w:color w:val="0070C0"/>
                <w:sz w:val="22"/>
                <w:szCs w:val="22"/>
              </w:rPr>
              <w:tab/>
              <w:t>Nuclear</w:t>
            </w:r>
            <w:proofErr w:type="gramEnd"/>
            <w:r w:rsidRPr="004256EB">
              <w:rPr>
                <w:rFonts w:ascii="Calibri" w:hAnsi="Calibri" w:cs="Calibri"/>
                <w:bCs/>
                <w:color w:val="0070C0"/>
                <w:sz w:val="22"/>
                <w:szCs w:val="22"/>
              </w:rPr>
              <w:t xml:space="preserve"> fuel, other than natural uranium and depleted uranium, capable of producing </w:t>
            </w:r>
            <w:proofErr w:type="gramStart"/>
            <w:r w:rsidRPr="004256EB">
              <w:rPr>
                <w:rFonts w:ascii="Calibri" w:hAnsi="Calibri" w:cs="Calibri"/>
                <w:bCs/>
                <w:color w:val="0070C0"/>
                <w:sz w:val="22"/>
                <w:szCs w:val="22"/>
              </w:rPr>
              <w:t>energy  by</w:t>
            </w:r>
            <w:proofErr w:type="gramEnd"/>
            <w:r w:rsidRPr="004256EB">
              <w:rPr>
                <w:rFonts w:ascii="Calibri" w:hAnsi="Calibri" w:cs="Calibri"/>
                <w:bCs/>
                <w:color w:val="0070C0"/>
                <w:sz w:val="22"/>
                <w:szCs w:val="22"/>
              </w:rPr>
              <w:t xml:space="preserve"> a self-sustaining chain process of nuclear fission outside a Nuclear Reactor, either </w:t>
            </w:r>
            <w:proofErr w:type="gramStart"/>
            <w:r w:rsidRPr="004256EB">
              <w:rPr>
                <w:rFonts w:ascii="Calibri" w:hAnsi="Calibri" w:cs="Calibri"/>
                <w:bCs/>
                <w:color w:val="0070C0"/>
                <w:sz w:val="22"/>
                <w:szCs w:val="22"/>
              </w:rPr>
              <w:t>alone  or</w:t>
            </w:r>
            <w:proofErr w:type="gramEnd"/>
            <w:r w:rsidRPr="004256EB">
              <w:rPr>
                <w:rFonts w:ascii="Calibri" w:hAnsi="Calibri" w:cs="Calibri"/>
                <w:bCs/>
                <w:color w:val="0070C0"/>
                <w:sz w:val="22"/>
                <w:szCs w:val="22"/>
              </w:rPr>
              <w:t xml:space="preserve"> in combination with some other material; </w:t>
            </w:r>
            <w:proofErr w:type="gramStart"/>
            <w:r w:rsidRPr="004256EB">
              <w:rPr>
                <w:rFonts w:ascii="Calibri" w:hAnsi="Calibri" w:cs="Calibri"/>
                <w:bCs/>
                <w:color w:val="0070C0"/>
                <w:sz w:val="22"/>
                <w:szCs w:val="22"/>
              </w:rPr>
              <w:t>and  (</w:t>
            </w:r>
            <w:proofErr w:type="gramEnd"/>
            <w:r w:rsidRPr="004256EB">
              <w:rPr>
                <w:rFonts w:ascii="Calibri" w:hAnsi="Calibri" w:cs="Calibri"/>
                <w:bCs/>
                <w:color w:val="0070C0"/>
                <w:sz w:val="22"/>
                <w:szCs w:val="22"/>
              </w:rPr>
              <w:t xml:space="preserve">ii) Radioactive Products or Waste. </w:t>
            </w:r>
          </w:p>
          <w:p w14:paraId="49BD335D"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 xml:space="preserve">‘Radioactive Products or Waste’ means any radioactive material produced in, or any material made </w:t>
            </w:r>
            <w:r w:rsidRPr="004256EB">
              <w:rPr>
                <w:rFonts w:ascii="Calibri" w:hAnsi="Calibri" w:cs="Calibri"/>
                <w:bCs/>
                <w:color w:val="0070C0"/>
                <w:sz w:val="22"/>
                <w:szCs w:val="22"/>
              </w:rPr>
              <w:lastRenderedPageBreak/>
              <w:t xml:space="preserve">radioactive by exposure to the radiation incidental to the production or </w:t>
            </w:r>
            <w:proofErr w:type="spellStart"/>
            <w:r w:rsidRPr="004256EB">
              <w:rPr>
                <w:rFonts w:ascii="Calibri" w:hAnsi="Calibri" w:cs="Calibri"/>
                <w:bCs/>
                <w:color w:val="0070C0"/>
                <w:sz w:val="22"/>
                <w:szCs w:val="22"/>
              </w:rPr>
              <w:t>utilisation</w:t>
            </w:r>
            <w:proofErr w:type="spellEnd"/>
            <w:r w:rsidRPr="004256EB">
              <w:rPr>
                <w:rFonts w:ascii="Calibri" w:hAnsi="Calibri" w:cs="Calibri"/>
                <w:bCs/>
                <w:color w:val="0070C0"/>
                <w:sz w:val="22"/>
                <w:szCs w:val="22"/>
              </w:rPr>
              <w:t xml:space="preserve"> of nuclear </w:t>
            </w:r>
            <w:proofErr w:type="gramStart"/>
            <w:r w:rsidRPr="004256EB">
              <w:rPr>
                <w:rFonts w:ascii="Calibri" w:hAnsi="Calibri" w:cs="Calibri"/>
                <w:bCs/>
                <w:color w:val="0070C0"/>
                <w:sz w:val="22"/>
                <w:szCs w:val="22"/>
              </w:rPr>
              <w:t>fuel, but</w:t>
            </w:r>
            <w:proofErr w:type="gramEnd"/>
            <w:r w:rsidRPr="004256EB">
              <w:rPr>
                <w:rFonts w:ascii="Calibri" w:hAnsi="Calibri" w:cs="Calibri"/>
                <w:bCs/>
                <w:color w:val="0070C0"/>
                <w:sz w:val="22"/>
                <w:szCs w:val="22"/>
              </w:rPr>
              <w:t xml:space="preserve"> does not include radioisotopes which have reached the final stage of fabrication </w:t>
            </w:r>
            <w:proofErr w:type="gramStart"/>
            <w:r w:rsidRPr="004256EB">
              <w:rPr>
                <w:rFonts w:ascii="Calibri" w:hAnsi="Calibri" w:cs="Calibri"/>
                <w:bCs/>
                <w:color w:val="0070C0"/>
                <w:sz w:val="22"/>
                <w:szCs w:val="22"/>
              </w:rPr>
              <w:t>so as to</w:t>
            </w:r>
            <w:proofErr w:type="gramEnd"/>
            <w:r w:rsidRPr="004256EB">
              <w:rPr>
                <w:rFonts w:ascii="Calibri" w:hAnsi="Calibri" w:cs="Calibri"/>
                <w:bCs/>
                <w:color w:val="0070C0"/>
                <w:sz w:val="22"/>
                <w:szCs w:val="22"/>
              </w:rPr>
              <w:t xml:space="preserve"> be usable for any scientific, medical, agricultural, commercial or industrial purpose. </w:t>
            </w:r>
          </w:p>
          <w:p w14:paraId="7A6849A7"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 xml:space="preserve">‘Nuclear Installation’ means: </w:t>
            </w:r>
          </w:p>
          <w:p w14:paraId="7A5D8BBC"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w:t>
            </w:r>
            <w:proofErr w:type="spellStart"/>
            <w:r w:rsidRPr="004256EB">
              <w:rPr>
                <w:rFonts w:ascii="Calibri" w:hAnsi="Calibri" w:cs="Calibri"/>
                <w:bCs/>
                <w:color w:val="0070C0"/>
                <w:sz w:val="22"/>
                <w:szCs w:val="22"/>
              </w:rPr>
              <w:t>i</w:t>
            </w:r>
            <w:proofErr w:type="spellEnd"/>
            <w:r w:rsidRPr="004256EB">
              <w:rPr>
                <w:rFonts w:ascii="Calibri" w:hAnsi="Calibri" w:cs="Calibri"/>
                <w:bCs/>
                <w:color w:val="0070C0"/>
                <w:sz w:val="22"/>
                <w:szCs w:val="22"/>
              </w:rPr>
              <w:t>)</w:t>
            </w:r>
            <w:r w:rsidRPr="004256EB">
              <w:rPr>
                <w:rFonts w:ascii="Calibri" w:hAnsi="Calibri" w:cs="Calibri"/>
                <w:bCs/>
                <w:color w:val="0070C0"/>
                <w:sz w:val="22"/>
                <w:szCs w:val="22"/>
              </w:rPr>
              <w:tab/>
              <w:t xml:space="preserve">Any Nuclear </w:t>
            </w:r>
            <w:proofErr w:type="gramStart"/>
            <w:r w:rsidRPr="004256EB">
              <w:rPr>
                <w:rFonts w:ascii="Calibri" w:hAnsi="Calibri" w:cs="Calibri"/>
                <w:bCs/>
                <w:color w:val="0070C0"/>
                <w:sz w:val="22"/>
                <w:szCs w:val="22"/>
              </w:rPr>
              <w:t>Reactor;</w:t>
            </w:r>
            <w:proofErr w:type="gramEnd"/>
          </w:p>
          <w:p w14:paraId="0AE8AA90"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(ii)</w:t>
            </w:r>
            <w:r w:rsidRPr="004256EB">
              <w:rPr>
                <w:rFonts w:ascii="Calibri" w:hAnsi="Calibri" w:cs="Calibri"/>
                <w:bCs/>
                <w:color w:val="0070C0"/>
                <w:sz w:val="22"/>
                <w:szCs w:val="22"/>
              </w:rPr>
              <w:tab/>
              <w:t xml:space="preserve">Any factory using nuclear fuel </w:t>
            </w:r>
            <w:proofErr w:type="gramStart"/>
            <w:r w:rsidRPr="004256EB">
              <w:rPr>
                <w:rFonts w:ascii="Calibri" w:hAnsi="Calibri" w:cs="Calibri"/>
                <w:bCs/>
                <w:color w:val="0070C0"/>
                <w:sz w:val="22"/>
                <w:szCs w:val="22"/>
              </w:rPr>
              <w:t>for the production of</w:t>
            </w:r>
            <w:proofErr w:type="gramEnd"/>
            <w:r w:rsidRPr="004256EB">
              <w:rPr>
                <w:rFonts w:ascii="Calibri" w:hAnsi="Calibri" w:cs="Calibri"/>
                <w:bCs/>
                <w:color w:val="0070C0"/>
                <w:sz w:val="22"/>
                <w:szCs w:val="22"/>
              </w:rPr>
              <w:t xml:space="preserve"> Nuclear Material, or any factory for the processing of Nuclear Material, including any factory for the reprocessing of irradiated nuclear fuel; and </w:t>
            </w:r>
          </w:p>
          <w:p w14:paraId="1AE417A7"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(iii)</w:t>
            </w:r>
            <w:r w:rsidRPr="004256EB">
              <w:rPr>
                <w:rFonts w:ascii="Calibri" w:hAnsi="Calibri" w:cs="Calibri"/>
                <w:bCs/>
                <w:color w:val="0070C0"/>
                <w:sz w:val="22"/>
                <w:szCs w:val="22"/>
              </w:rPr>
              <w:tab/>
              <w:t xml:space="preserve">Any facility where Nuclear Material is stored, other than storage incidental to the </w:t>
            </w:r>
            <w:proofErr w:type="gramStart"/>
            <w:r w:rsidRPr="004256EB">
              <w:rPr>
                <w:rFonts w:ascii="Calibri" w:hAnsi="Calibri" w:cs="Calibri"/>
                <w:bCs/>
                <w:color w:val="0070C0"/>
                <w:sz w:val="22"/>
                <w:szCs w:val="22"/>
              </w:rPr>
              <w:t>carriage  of</w:t>
            </w:r>
            <w:proofErr w:type="gramEnd"/>
            <w:r w:rsidRPr="004256EB">
              <w:rPr>
                <w:rFonts w:ascii="Calibri" w:hAnsi="Calibri" w:cs="Calibri"/>
                <w:bCs/>
                <w:color w:val="0070C0"/>
                <w:sz w:val="22"/>
                <w:szCs w:val="22"/>
              </w:rPr>
              <w:t xml:space="preserve"> such material. </w:t>
            </w:r>
          </w:p>
          <w:p w14:paraId="3B6C2421"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 xml:space="preserve">‘Nuclear Reactor’ means any structure containing nuclear fuel in such an arrangement that </w:t>
            </w:r>
            <w:proofErr w:type="gramStart"/>
            <w:r w:rsidRPr="004256EB">
              <w:rPr>
                <w:rFonts w:ascii="Calibri" w:hAnsi="Calibri" w:cs="Calibri"/>
                <w:bCs/>
                <w:color w:val="0070C0"/>
                <w:sz w:val="22"/>
                <w:szCs w:val="22"/>
              </w:rPr>
              <w:t>a  self</w:t>
            </w:r>
            <w:proofErr w:type="gramEnd"/>
            <w:r w:rsidRPr="004256EB">
              <w:rPr>
                <w:rFonts w:ascii="Calibri" w:hAnsi="Calibri" w:cs="Calibri"/>
                <w:bCs/>
                <w:color w:val="0070C0"/>
                <w:sz w:val="22"/>
                <w:szCs w:val="22"/>
              </w:rPr>
              <w:t xml:space="preserve">-sustaining chain process of nuclear fission can occur therein without an additional source of neutrons. </w:t>
            </w:r>
          </w:p>
          <w:p w14:paraId="3EB2E440"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 xml:space="preserve">‘Production, Use or Storage of Nuclear Material’ means the production, manufacture, enrichment, conditioning, processing, reprocessing, use, storage, handling and disposal of Nuclear Material. </w:t>
            </w:r>
          </w:p>
          <w:p w14:paraId="6FEB320E"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 xml:space="preserve">‘Property’ shall mean all land, buildings, structures, plant, equipment, vehicles, contents (including </w:t>
            </w:r>
            <w:proofErr w:type="gramStart"/>
            <w:r w:rsidRPr="004256EB">
              <w:rPr>
                <w:rFonts w:ascii="Calibri" w:hAnsi="Calibri" w:cs="Calibri"/>
                <w:bCs/>
                <w:color w:val="0070C0"/>
                <w:sz w:val="22"/>
                <w:szCs w:val="22"/>
              </w:rPr>
              <w:t>but  not</w:t>
            </w:r>
            <w:proofErr w:type="gramEnd"/>
            <w:r w:rsidRPr="004256EB">
              <w:rPr>
                <w:rFonts w:ascii="Calibri" w:hAnsi="Calibri" w:cs="Calibri"/>
                <w:bCs/>
                <w:color w:val="0070C0"/>
                <w:sz w:val="22"/>
                <w:szCs w:val="22"/>
              </w:rPr>
              <w:t xml:space="preserve"> limited to liquids and gases) and all materials of whatever description whether fixed or not. </w:t>
            </w:r>
          </w:p>
          <w:p w14:paraId="2CEC35E1"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 xml:space="preserve">‘High Radioactivity Zone or Area’ means: </w:t>
            </w:r>
          </w:p>
          <w:p w14:paraId="7CDBB6B3"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w:t>
            </w:r>
            <w:proofErr w:type="spellStart"/>
            <w:r w:rsidRPr="004256EB">
              <w:rPr>
                <w:rFonts w:ascii="Calibri" w:hAnsi="Calibri" w:cs="Calibri"/>
                <w:bCs/>
                <w:color w:val="0070C0"/>
                <w:sz w:val="22"/>
                <w:szCs w:val="22"/>
              </w:rPr>
              <w:t>i</w:t>
            </w:r>
            <w:proofErr w:type="spellEnd"/>
            <w:r w:rsidRPr="004256EB">
              <w:rPr>
                <w:rFonts w:ascii="Calibri" w:hAnsi="Calibri" w:cs="Calibri"/>
                <w:bCs/>
                <w:color w:val="0070C0"/>
                <w:sz w:val="22"/>
                <w:szCs w:val="22"/>
              </w:rPr>
              <w:t>)</w:t>
            </w:r>
            <w:r w:rsidRPr="004256EB">
              <w:rPr>
                <w:rFonts w:ascii="Calibri" w:hAnsi="Calibri" w:cs="Calibri"/>
                <w:bCs/>
                <w:color w:val="0070C0"/>
                <w:sz w:val="22"/>
                <w:szCs w:val="22"/>
              </w:rPr>
              <w:tab/>
              <w:t xml:space="preserve">For nuclear power stations and Nuclear Reactors, the vessel or structure which immediately contains the core (including its supports and shrouding) and all the contents thereof, the fuel elements, the control rods and the irradiated fuel store; and </w:t>
            </w:r>
          </w:p>
          <w:p w14:paraId="13FCF98D" w14:textId="77777777" w:rsidR="00945052" w:rsidRPr="004256EB" w:rsidRDefault="00945052" w:rsidP="00945052">
            <w:pPr>
              <w:pStyle w:val="ListParagraph"/>
              <w:widowControl w:val="0"/>
              <w:autoSpaceDE w:val="0"/>
              <w:autoSpaceDN w:val="0"/>
              <w:jc w:val="both"/>
              <w:rPr>
                <w:rFonts w:ascii="Calibri" w:hAnsi="Calibri" w:cs="Calibri"/>
                <w:bCs/>
                <w:color w:val="0070C0"/>
                <w:sz w:val="22"/>
                <w:szCs w:val="22"/>
              </w:rPr>
            </w:pPr>
            <w:r w:rsidRPr="004256EB">
              <w:rPr>
                <w:rFonts w:ascii="Calibri" w:hAnsi="Calibri" w:cs="Calibri"/>
                <w:bCs/>
                <w:color w:val="0070C0"/>
                <w:sz w:val="22"/>
                <w:szCs w:val="22"/>
              </w:rPr>
              <w:t>(ii)</w:t>
            </w:r>
            <w:r w:rsidRPr="004256EB">
              <w:rPr>
                <w:rFonts w:ascii="Calibri" w:hAnsi="Calibri" w:cs="Calibri"/>
                <w:bCs/>
                <w:color w:val="0070C0"/>
                <w:sz w:val="22"/>
                <w:szCs w:val="22"/>
              </w:rPr>
              <w:tab/>
              <w:t xml:space="preserve">For non-reactor Nuclear Installations, any area where the level of radioactivity requires the provision of a biological shield. </w:t>
            </w:r>
          </w:p>
          <w:p w14:paraId="325876F8" w14:textId="77777777" w:rsidR="00A17728" w:rsidRPr="004256EB" w:rsidRDefault="00A17728" w:rsidP="00945052">
            <w:pPr>
              <w:pStyle w:val="ListParagraph"/>
              <w:widowControl w:val="0"/>
              <w:autoSpaceDE w:val="0"/>
              <w:autoSpaceDN w:val="0"/>
              <w:jc w:val="both"/>
              <w:rPr>
                <w:rFonts w:ascii="Calibri" w:hAnsi="Calibri" w:cs="Calibri"/>
                <w:bCs/>
                <w:color w:val="0070C0"/>
                <w:sz w:val="22"/>
                <w:szCs w:val="22"/>
              </w:rPr>
            </w:pPr>
          </w:p>
          <w:p w14:paraId="6AFE47E6" w14:textId="77777777" w:rsidR="00945052" w:rsidRPr="004256EB" w:rsidRDefault="00945052" w:rsidP="00A17728">
            <w:pPr>
              <w:pStyle w:val="ListParagraph"/>
              <w:widowControl w:val="0"/>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rPr>
              <w:t xml:space="preserve">10/3/94 </w:t>
            </w:r>
          </w:p>
          <w:p w14:paraId="45CB68C0" w14:textId="77777777" w:rsidR="00945052" w:rsidRPr="004256EB" w:rsidRDefault="00945052" w:rsidP="00A17728">
            <w:pPr>
              <w:pStyle w:val="ListParagraph"/>
              <w:widowControl w:val="0"/>
              <w:autoSpaceDE w:val="0"/>
              <w:autoSpaceDN w:val="0"/>
              <w:ind w:left="0"/>
              <w:jc w:val="both"/>
              <w:rPr>
                <w:rFonts w:ascii="Calibri" w:hAnsi="Calibri" w:cs="Calibri"/>
                <w:bCs/>
                <w:color w:val="0070C0"/>
                <w:sz w:val="22"/>
                <w:szCs w:val="22"/>
              </w:rPr>
            </w:pPr>
            <w:r w:rsidRPr="004256EB">
              <w:rPr>
                <w:rFonts w:ascii="Calibri" w:hAnsi="Calibri" w:cs="Calibri"/>
                <w:bCs/>
                <w:color w:val="0070C0"/>
                <w:sz w:val="22"/>
                <w:szCs w:val="22"/>
              </w:rPr>
              <w:t>NMA1975(a)</w:t>
            </w:r>
          </w:p>
          <w:p w14:paraId="17D59066" w14:textId="38192CCE" w:rsidR="00A17728" w:rsidRPr="004256EB" w:rsidRDefault="00A17728" w:rsidP="00A17728">
            <w:pPr>
              <w:pStyle w:val="ListParagraph"/>
              <w:widowControl w:val="0"/>
              <w:autoSpaceDE w:val="0"/>
              <w:autoSpaceDN w:val="0"/>
              <w:ind w:left="0"/>
              <w:jc w:val="both"/>
              <w:rPr>
                <w:rFonts w:ascii="Calibri" w:hAnsi="Calibri" w:cs="Calibri"/>
                <w:bCs/>
                <w:color w:val="0070C0"/>
                <w:sz w:val="22"/>
                <w:szCs w:val="22"/>
              </w:rPr>
            </w:pPr>
          </w:p>
        </w:tc>
      </w:tr>
      <w:tr w:rsidR="004256EB" w:rsidRPr="004256EB" w14:paraId="0DF33C74" w14:textId="77777777" w:rsidTr="00DE5740">
        <w:tc>
          <w:tcPr>
            <w:tcW w:w="10159" w:type="dxa"/>
          </w:tcPr>
          <w:p w14:paraId="714F656F" w14:textId="77777777" w:rsidR="00C93590" w:rsidRPr="004256EB" w:rsidRDefault="00C93590" w:rsidP="00DE5740">
            <w:pPr>
              <w:pStyle w:val="ListParagraph"/>
              <w:widowControl w:val="0"/>
              <w:autoSpaceDE w:val="0"/>
              <w:autoSpaceDN w:val="0"/>
              <w:ind w:left="0"/>
              <w:jc w:val="both"/>
              <w:rPr>
                <w:rFonts w:ascii="Calibri" w:hAnsi="Calibri" w:cs="Calibri"/>
                <w:color w:val="0070C0"/>
                <w:sz w:val="22"/>
                <w:szCs w:val="22"/>
              </w:rPr>
            </w:pPr>
          </w:p>
        </w:tc>
      </w:tr>
      <w:tr w:rsidR="004256EB" w:rsidRPr="004256EB" w14:paraId="49323DBE" w14:textId="77777777" w:rsidTr="00DE5740">
        <w:tc>
          <w:tcPr>
            <w:tcW w:w="10159" w:type="dxa"/>
          </w:tcPr>
          <w:p w14:paraId="3690466B" w14:textId="3AF48939" w:rsidR="00C93590" w:rsidRPr="004256EB" w:rsidRDefault="00945052" w:rsidP="00DE5740">
            <w:pPr>
              <w:autoSpaceDE w:val="0"/>
              <w:autoSpaceDN w:val="0"/>
              <w:adjustRightInd w:val="0"/>
              <w:jc w:val="both"/>
              <w:rPr>
                <w:rFonts w:ascii="Calibri" w:hAnsi="Calibri" w:cs="Calibri"/>
                <w:b/>
                <w:bCs/>
                <w:color w:val="0070C0"/>
                <w:sz w:val="22"/>
                <w:szCs w:val="22"/>
              </w:rPr>
            </w:pPr>
            <w:r w:rsidRPr="004256EB">
              <w:rPr>
                <w:rFonts w:ascii="Calibri" w:hAnsi="Calibri" w:cs="Calibri"/>
                <w:b/>
                <w:bCs/>
                <w:color w:val="0070C0"/>
                <w:sz w:val="22"/>
                <w:szCs w:val="22"/>
              </w:rPr>
              <w:t xml:space="preserve">INDUSTRIES SEEPAGE, POLLUTION AND CONTAMINATION CLAUSE NO. 3 </w:t>
            </w:r>
          </w:p>
          <w:p w14:paraId="25AD9685" w14:textId="77777777" w:rsidR="00945052" w:rsidRPr="004256EB" w:rsidRDefault="00945052" w:rsidP="00DE5740">
            <w:pPr>
              <w:autoSpaceDE w:val="0"/>
              <w:autoSpaceDN w:val="0"/>
              <w:adjustRightInd w:val="0"/>
              <w:jc w:val="both"/>
              <w:rPr>
                <w:rFonts w:ascii="Calibri" w:hAnsi="Calibri" w:cs="Calibri"/>
                <w:color w:val="0070C0"/>
                <w:sz w:val="22"/>
                <w:szCs w:val="22"/>
              </w:rPr>
            </w:pPr>
          </w:p>
          <w:p w14:paraId="0E253468" w14:textId="77777777" w:rsidR="00945052" w:rsidRPr="004256EB" w:rsidRDefault="00945052" w:rsidP="00945052">
            <w:pPr>
              <w:autoSpaceDE w:val="0"/>
              <w:autoSpaceDN w:val="0"/>
              <w:adjustRightInd w:val="0"/>
              <w:jc w:val="both"/>
              <w:rPr>
                <w:rFonts w:ascii="Calibri" w:hAnsi="Calibri" w:cs="Calibri"/>
                <w:color w:val="0070C0"/>
                <w:sz w:val="22"/>
                <w:szCs w:val="22"/>
              </w:rPr>
            </w:pPr>
            <w:r w:rsidRPr="004256EB">
              <w:rPr>
                <w:rFonts w:ascii="Calibri" w:hAnsi="Calibri" w:cs="Calibri"/>
                <w:color w:val="0070C0"/>
                <w:sz w:val="22"/>
                <w:szCs w:val="22"/>
              </w:rPr>
              <w:t xml:space="preserve">This Insurance does not cover: </w:t>
            </w:r>
          </w:p>
          <w:p w14:paraId="44584336" w14:textId="77777777" w:rsidR="00945052" w:rsidRPr="004256EB" w:rsidRDefault="00945052" w:rsidP="00945052">
            <w:pPr>
              <w:autoSpaceDE w:val="0"/>
              <w:autoSpaceDN w:val="0"/>
              <w:adjustRightInd w:val="0"/>
              <w:jc w:val="both"/>
              <w:rPr>
                <w:rFonts w:ascii="Calibri" w:hAnsi="Calibri" w:cs="Calibri"/>
                <w:color w:val="0070C0"/>
                <w:sz w:val="22"/>
                <w:szCs w:val="22"/>
              </w:rPr>
            </w:pPr>
            <w:r w:rsidRPr="004256EB">
              <w:rPr>
                <w:rFonts w:ascii="Calibri" w:hAnsi="Calibri" w:cs="Calibri"/>
                <w:color w:val="0070C0"/>
                <w:sz w:val="22"/>
                <w:szCs w:val="22"/>
              </w:rPr>
              <w:t>1.</w:t>
            </w:r>
            <w:r w:rsidRPr="004256EB">
              <w:rPr>
                <w:rFonts w:ascii="Calibri" w:hAnsi="Calibri" w:cs="Calibri"/>
                <w:color w:val="0070C0"/>
                <w:sz w:val="22"/>
                <w:szCs w:val="22"/>
              </w:rPr>
              <w:tab/>
              <w:t xml:space="preserve">Personal Injury or Bodily Injury or loss of, damage to, or </w:t>
            </w:r>
            <w:proofErr w:type="gramStart"/>
            <w:r w:rsidRPr="004256EB">
              <w:rPr>
                <w:rFonts w:ascii="Calibri" w:hAnsi="Calibri" w:cs="Calibri"/>
                <w:color w:val="0070C0"/>
                <w:sz w:val="22"/>
                <w:szCs w:val="22"/>
              </w:rPr>
              <w:t>loss of use</w:t>
            </w:r>
            <w:proofErr w:type="gramEnd"/>
            <w:r w:rsidRPr="004256EB">
              <w:rPr>
                <w:rFonts w:ascii="Calibri" w:hAnsi="Calibri" w:cs="Calibri"/>
                <w:color w:val="0070C0"/>
                <w:sz w:val="22"/>
                <w:szCs w:val="22"/>
              </w:rPr>
              <w:t xml:space="preserve"> of property directly or indirectly caused by seepage, pollution or contamination, provided always that this paragraph 1. shall not apply to liability for Personal Injury or Bodily Injury or loss of or physical damage to or destruction of tangible property, or loss of use of such property damaged or destroyed, where such seepage, pollution or contamination is caused by a sudden, unintended and unexpected happening during the period of this Insurance. </w:t>
            </w:r>
          </w:p>
          <w:p w14:paraId="091748C2" w14:textId="77777777" w:rsidR="00945052" w:rsidRPr="004256EB" w:rsidRDefault="00945052" w:rsidP="00945052">
            <w:pPr>
              <w:autoSpaceDE w:val="0"/>
              <w:autoSpaceDN w:val="0"/>
              <w:adjustRightInd w:val="0"/>
              <w:jc w:val="both"/>
              <w:rPr>
                <w:rFonts w:ascii="Calibri" w:hAnsi="Calibri" w:cs="Calibri"/>
                <w:color w:val="0070C0"/>
                <w:sz w:val="22"/>
                <w:szCs w:val="22"/>
              </w:rPr>
            </w:pPr>
            <w:r w:rsidRPr="004256EB">
              <w:rPr>
                <w:rFonts w:ascii="Calibri" w:hAnsi="Calibri" w:cs="Calibri"/>
                <w:color w:val="0070C0"/>
                <w:sz w:val="22"/>
                <w:szCs w:val="22"/>
              </w:rPr>
              <w:t>2.</w:t>
            </w:r>
            <w:r w:rsidRPr="004256EB">
              <w:rPr>
                <w:rFonts w:ascii="Calibri" w:hAnsi="Calibri" w:cs="Calibri"/>
                <w:color w:val="0070C0"/>
                <w:sz w:val="22"/>
                <w:szCs w:val="22"/>
              </w:rPr>
              <w:tab/>
              <w:t xml:space="preserve">The cost of removing, nullifying or cleaning-up seeping, polluting or contaminating substances unless the seepage, pollution or contamination is caused by a sudden, unintended and unexpected happening during the period of this Insurance. </w:t>
            </w:r>
          </w:p>
          <w:p w14:paraId="5D4F01A8" w14:textId="77777777" w:rsidR="00945052" w:rsidRPr="004256EB" w:rsidRDefault="00945052" w:rsidP="00945052">
            <w:pPr>
              <w:autoSpaceDE w:val="0"/>
              <w:autoSpaceDN w:val="0"/>
              <w:adjustRightInd w:val="0"/>
              <w:jc w:val="both"/>
              <w:rPr>
                <w:rFonts w:ascii="Calibri" w:hAnsi="Calibri" w:cs="Calibri"/>
                <w:color w:val="0070C0"/>
                <w:sz w:val="22"/>
                <w:szCs w:val="22"/>
              </w:rPr>
            </w:pPr>
            <w:r w:rsidRPr="004256EB">
              <w:rPr>
                <w:rFonts w:ascii="Calibri" w:hAnsi="Calibri" w:cs="Calibri"/>
                <w:color w:val="0070C0"/>
                <w:sz w:val="22"/>
                <w:szCs w:val="22"/>
              </w:rPr>
              <w:t>3.</w:t>
            </w:r>
            <w:r w:rsidRPr="004256EB">
              <w:rPr>
                <w:rFonts w:ascii="Calibri" w:hAnsi="Calibri" w:cs="Calibri"/>
                <w:color w:val="0070C0"/>
                <w:sz w:val="22"/>
                <w:szCs w:val="22"/>
              </w:rPr>
              <w:tab/>
              <w:t xml:space="preserve">Fines, penalties, punitive or exemplary damages. </w:t>
            </w:r>
          </w:p>
          <w:p w14:paraId="3AFF794D" w14:textId="77777777" w:rsidR="00945052" w:rsidRPr="004256EB" w:rsidRDefault="00945052" w:rsidP="00945052">
            <w:pPr>
              <w:autoSpaceDE w:val="0"/>
              <w:autoSpaceDN w:val="0"/>
              <w:adjustRightInd w:val="0"/>
              <w:jc w:val="both"/>
              <w:rPr>
                <w:rFonts w:ascii="Calibri" w:hAnsi="Calibri" w:cs="Calibri"/>
                <w:color w:val="0070C0"/>
                <w:sz w:val="22"/>
                <w:szCs w:val="22"/>
              </w:rPr>
            </w:pPr>
            <w:r w:rsidRPr="004256EB">
              <w:rPr>
                <w:rFonts w:ascii="Calibri" w:hAnsi="Calibri" w:cs="Calibri"/>
                <w:color w:val="0070C0"/>
                <w:sz w:val="22"/>
                <w:szCs w:val="22"/>
              </w:rPr>
              <w:t xml:space="preserve">This Clause shall not extend this Insurance to cover any liability which would not have been covered under this Insurance had this Clause not been attached. </w:t>
            </w:r>
          </w:p>
          <w:p w14:paraId="38D16C96" w14:textId="77777777" w:rsidR="00A17728" w:rsidRPr="004256EB" w:rsidRDefault="00A17728" w:rsidP="00945052">
            <w:pPr>
              <w:autoSpaceDE w:val="0"/>
              <w:autoSpaceDN w:val="0"/>
              <w:adjustRightInd w:val="0"/>
              <w:jc w:val="both"/>
              <w:rPr>
                <w:rFonts w:ascii="Calibri" w:hAnsi="Calibri" w:cs="Calibri"/>
                <w:color w:val="0070C0"/>
                <w:sz w:val="22"/>
                <w:szCs w:val="22"/>
              </w:rPr>
            </w:pPr>
          </w:p>
          <w:p w14:paraId="75DD4EB2" w14:textId="277E7168" w:rsidR="00945052" w:rsidRPr="004256EB" w:rsidRDefault="00945052" w:rsidP="00945052">
            <w:pPr>
              <w:autoSpaceDE w:val="0"/>
              <w:autoSpaceDN w:val="0"/>
              <w:adjustRightInd w:val="0"/>
              <w:jc w:val="both"/>
              <w:rPr>
                <w:rFonts w:ascii="Calibri" w:hAnsi="Calibri" w:cs="Calibri"/>
                <w:color w:val="0070C0"/>
                <w:sz w:val="22"/>
                <w:szCs w:val="22"/>
              </w:rPr>
            </w:pPr>
            <w:r w:rsidRPr="004256EB">
              <w:rPr>
                <w:rFonts w:ascii="Calibri" w:hAnsi="Calibri" w:cs="Calibri"/>
                <w:color w:val="0070C0"/>
                <w:sz w:val="22"/>
                <w:szCs w:val="22"/>
              </w:rPr>
              <w:t xml:space="preserve">22/1/70  </w:t>
            </w:r>
          </w:p>
          <w:p w14:paraId="0DA8407C" w14:textId="4620E6B1" w:rsidR="00C93590" w:rsidRPr="004256EB" w:rsidRDefault="00945052" w:rsidP="00945052">
            <w:pPr>
              <w:autoSpaceDE w:val="0"/>
              <w:autoSpaceDN w:val="0"/>
              <w:adjustRightInd w:val="0"/>
              <w:jc w:val="both"/>
              <w:rPr>
                <w:rFonts w:ascii="Calibri" w:hAnsi="Calibri" w:cs="Calibri"/>
                <w:color w:val="0070C0"/>
                <w:sz w:val="22"/>
                <w:szCs w:val="22"/>
              </w:rPr>
            </w:pPr>
            <w:r w:rsidRPr="004256EB">
              <w:rPr>
                <w:rFonts w:ascii="Calibri" w:hAnsi="Calibri" w:cs="Calibri"/>
                <w:color w:val="0070C0"/>
                <w:sz w:val="22"/>
                <w:szCs w:val="22"/>
              </w:rPr>
              <w:t xml:space="preserve">NMA 1685 </w:t>
            </w:r>
          </w:p>
          <w:p w14:paraId="0ABE7F9C" w14:textId="18079F6C" w:rsidR="00C93590" w:rsidRPr="004256EB" w:rsidRDefault="00C93590" w:rsidP="00DE5740">
            <w:pPr>
              <w:jc w:val="both"/>
              <w:rPr>
                <w:rFonts w:ascii="Calibri" w:hAnsi="Calibri" w:cs="Calibri"/>
                <w:color w:val="0070C0"/>
                <w:sz w:val="22"/>
                <w:szCs w:val="22"/>
              </w:rPr>
            </w:pPr>
          </w:p>
        </w:tc>
      </w:tr>
      <w:tr w:rsidR="004256EB" w:rsidRPr="004256EB" w14:paraId="2C874E17" w14:textId="77777777" w:rsidTr="00DE5740">
        <w:tc>
          <w:tcPr>
            <w:tcW w:w="10159" w:type="dxa"/>
          </w:tcPr>
          <w:p w14:paraId="27777319" w14:textId="77777777" w:rsidR="00C93590" w:rsidRPr="004256EB" w:rsidRDefault="00C93590" w:rsidP="00DE5740">
            <w:pPr>
              <w:jc w:val="both"/>
              <w:rPr>
                <w:rFonts w:ascii="Calibri" w:hAnsi="Calibri" w:cs="Calibri"/>
                <w:color w:val="0070C0"/>
                <w:sz w:val="22"/>
                <w:szCs w:val="22"/>
              </w:rPr>
            </w:pPr>
          </w:p>
        </w:tc>
      </w:tr>
      <w:tr w:rsidR="004256EB" w:rsidRPr="004256EB" w14:paraId="7B4C8187" w14:textId="77777777" w:rsidTr="00DE5740">
        <w:tc>
          <w:tcPr>
            <w:tcW w:w="10159" w:type="dxa"/>
          </w:tcPr>
          <w:p w14:paraId="658DA731" w14:textId="06ADE8CD" w:rsidR="00C93590" w:rsidRPr="004256EB" w:rsidRDefault="00CD04A0" w:rsidP="00DE5740">
            <w:pPr>
              <w:tabs>
                <w:tab w:val="left" w:pos="459"/>
              </w:tabs>
              <w:jc w:val="both"/>
              <w:rPr>
                <w:rFonts w:ascii="Calibri" w:hAnsi="Calibri" w:cs="Calibri"/>
                <w:b/>
                <w:bCs/>
                <w:color w:val="0070C0"/>
                <w:sz w:val="22"/>
                <w:szCs w:val="22"/>
              </w:rPr>
            </w:pPr>
            <w:r w:rsidRPr="004256EB">
              <w:rPr>
                <w:rFonts w:ascii="Calibri" w:hAnsi="Calibri" w:cs="Calibri"/>
                <w:b/>
                <w:bCs/>
                <w:color w:val="0070C0"/>
                <w:sz w:val="22"/>
                <w:szCs w:val="22"/>
              </w:rPr>
              <w:t xml:space="preserve">CLAIMS CONTROL CLAUSE </w:t>
            </w:r>
          </w:p>
          <w:p w14:paraId="289AACB5" w14:textId="77777777" w:rsidR="00CD04A0" w:rsidRPr="004256EB" w:rsidRDefault="00CD04A0" w:rsidP="00DE5740">
            <w:pPr>
              <w:tabs>
                <w:tab w:val="left" w:pos="459"/>
              </w:tabs>
              <w:jc w:val="both"/>
              <w:rPr>
                <w:rFonts w:ascii="Calibri" w:hAnsi="Calibri" w:cs="Calibri"/>
                <w:b/>
                <w:bCs/>
                <w:color w:val="0070C0"/>
                <w:sz w:val="22"/>
                <w:szCs w:val="22"/>
              </w:rPr>
            </w:pPr>
          </w:p>
          <w:p w14:paraId="29FC9704" w14:textId="77777777" w:rsidR="00CD04A0" w:rsidRPr="004256EB" w:rsidRDefault="00CD04A0" w:rsidP="00CD04A0">
            <w:pPr>
              <w:tabs>
                <w:tab w:val="left" w:pos="459"/>
              </w:tabs>
              <w:jc w:val="both"/>
              <w:rPr>
                <w:rFonts w:ascii="Calibri" w:hAnsi="Calibri" w:cs="Calibri"/>
                <w:color w:val="0070C0"/>
                <w:sz w:val="22"/>
                <w:szCs w:val="22"/>
              </w:rPr>
            </w:pPr>
            <w:r w:rsidRPr="004256EB">
              <w:rPr>
                <w:rFonts w:ascii="Calibri" w:hAnsi="Calibri" w:cs="Calibri"/>
                <w:color w:val="0070C0"/>
                <w:sz w:val="22"/>
                <w:szCs w:val="22"/>
              </w:rPr>
              <w:t xml:space="preserve">Notwithstanding anything contained in the reinsurance agreement and/or policy wording to the contrary, it is a condition precedent to Reinsurers’ liability under this policy that: </w:t>
            </w:r>
          </w:p>
          <w:p w14:paraId="5A3A3737" w14:textId="77777777" w:rsidR="00CD04A0" w:rsidRPr="004256EB" w:rsidRDefault="00CD04A0" w:rsidP="00CD04A0">
            <w:pPr>
              <w:tabs>
                <w:tab w:val="left" w:pos="459"/>
              </w:tabs>
              <w:jc w:val="both"/>
              <w:rPr>
                <w:rFonts w:ascii="Calibri" w:hAnsi="Calibri" w:cs="Calibri"/>
                <w:color w:val="0070C0"/>
                <w:sz w:val="22"/>
                <w:szCs w:val="22"/>
              </w:rPr>
            </w:pPr>
            <w:r w:rsidRPr="004256EB">
              <w:rPr>
                <w:rFonts w:ascii="Calibri" w:hAnsi="Calibri" w:cs="Calibri"/>
                <w:color w:val="0070C0"/>
                <w:sz w:val="22"/>
                <w:szCs w:val="22"/>
              </w:rPr>
              <w:t xml:space="preserve"> </w:t>
            </w:r>
          </w:p>
          <w:p w14:paraId="6DA6FE6F" w14:textId="0DE769DA" w:rsidR="00CD04A0" w:rsidRPr="004256EB" w:rsidRDefault="00CD04A0" w:rsidP="00CD04A0">
            <w:pPr>
              <w:tabs>
                <w:tab w:val="left" w:pos="459"/>
              </w:tabs>
              <w:jc w:val="both"/>
              <w:rPr>
                <w:rFonts w:ascii="Calibri" w:hAnsi="Calibri" w:cs="Calibri"/>
                <w:color w:val="0070C0"/>
                <w:sz w:val="22"/>
                <w:szCs w:val="22"/>
              </w:rPr>
            </w:pPr>
            <w:r w:rsidRPr="004256EB">
              <w:rPr>
                <w:rFonts w:ascii="Calibri" w:hAnsi="Calibri" w:cs="Calibri"/>
                <w:color w:val="0070C0"/>
                <w:sz w:val="22"/>
                <w:szCs w:val="22"/>
              </w:rPr>
              <w:lastRenderedPageBreak/>
              <w:t>(a)</w:t>
            </w:r>
            <w:r w:rsidRPr="004256EB">
              <w:rPr>
                <w:rFonts w:ascii="Calibri" w:hAnsi="Calibri" w:cs="Calibri"/>
                <w:color w:val="0070C0"/>
                <w:sz w:val="22"/>
                <w:szCs w:val="22"/>
              </w:rPr>
              <w:tab/>
              <w:t>The Reinsured shall give to the Reinsurers</w:t>
            </w:r>
            <w:proofErr w:type="gramStart"/>
            <w:r w:rsidRPr="004256EB">
              <w:rPr>
                <w:rFonts w:ascii="Calibri" w:hAnsi="Calibri" w:cs="Calibri"/>
                <w:color w:val="0070C0"/>
                <w:sz w:val="22"/>
                <w:szCs w:val="22"/>
              </w:rPr>
              <w:t>’  immediate</w:t>
            </w:r>
            <w:proofErr w:type="gramEnd"/>
            <w:r w:rsidRPr="004256EB">
              <w:rPr>
                <w:rFonts w:ascii="Calibri" w:hAnsi="Calibri" w:cs="Calibri"/>
                <w:color w:val="0070C0"/>
                <w:sz w:val="22"/>
                <w:szCs w:val="22"/>
              </w:rPr>
              <w:t xml:space="preserve"> written notice, upon knowledge of any circumstances which may give rise to a </w:t>
            </w:r>
            <w:proofErr w:type="gramStart"/>
            <w:r w:rsidRPr="004256EB">
              <w:rPr>
                <w:rFonts w:ascii="Calibri" w:hAnsi="Calibri" w:cs="Calibri"/>
                <w:color w:val="0070C0"/>
                <w:sz w:val="22"/>
                <w:szCs w:val="22"/>
              </w:rPr>
              <w:t>claim</w:t>
            </w:r>
            <w:proofErr w:type="gramEnd"/>
            <w:r w:rsidRPr="004256EB">
              <w:rPr>
                <w:rFonts w:ascii="Calibri" w:hAnsi="Calibri" w:cs="Calibri"/>
                <w:color w:val="0070C0"/>
                <w:sz w:val="22"/>
                <w:szCs w:val="22"/>
              </w:rPr>
              <w:t xml:space="preserve"> or any claim made against the </w:t>
            </w:r>
            <w:proofErr w:type="gramStart"/>
            <w:r w:rsidRPr="004256EB">
              <w:rPr>
                <w:rFonts w:ascii="Calibri" w:hAnsi="Calibri" w:cs="Calibri"/>
                <w:color w:val="0070C0"/>
                <w:sz w:val="22"/>
                <w:szCs w:val="22"/>
              </w:rPr>
              <w:t>Reinsured ;</w:t>
            </w:r>
            <w:proofErr w:type="gramEnd"/>
            <w:r w:rsidRPr="004256EB">
              <w:rPr>
                <w:rFonts w:ascii="Calibri" w:hAnsi="Calibri" w:cs="Calibri"/>
                <w:color w:val="0070C0"/>
                <w:sz w:val="22"/>
                <w:szCs w:val="22"/>
              </w:rPr>
              <w:t xml:space="preserve"> </w:t>
            </w:r>
          </w:p>
          <w:p w14:paraId="33DD1741" w14:textId="77777777" w:rsidR="00C9359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(b)</w:t>
            </w:r>
            <w:r w:rsidRPr="004256EB">
              <w:rPr>
                <w:rFonts w:ascii="Calibri" w:hAnsi="Calibri" w:cs="Calibri"/>
                <w:color w:val="0070C0"/>
                <w:sz w:val="22"/>
                <w:szCs w:val="22"/>
              </w:rPr>
              <w:tab/>
              <w:t>The Reinsured shall furnish the Reinsurers will all information known to the Reinsured in respect of a claim or circumstance notified in accordance with (a) above and thereafter keep Reinsurers fully informed with all developments relating thereto as soon as reasonably practicable.</w:t>
            </w:r>
          </w:p>
          <w:p w14:paraId="761140A6" w14:textId="29420014"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(c)</w:t>
            </w:r>
            <w:r w:rsidRPr="004256EB">
              <w:rPr>
                <w:rFonts w:ascii="Calibri" w:hAnsi="Calibri" w:cs="Calibri"/>
                <w:color w:val="0070C0"/>
                <w:sz w:val="22"/>
                <w:szCs w:val="22"/>
              </w:rPr>
              <w:tab/>
              <w:t xml:space="preserve">The Reinsured shall co-operate with the Reinsurers and their appointed representatives designated by the Reinsurers in the investigation, adjustment and settlement of any claim or circumstances notified to Reinsurers </w:t>
            </w:r>
          </w:p>
          <w:p w14:paraId="60695410" w14:textId="77777777" w:rsidR="00CD04A0"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(d)</w:t>
            </w:r>
            <w:r w:rsidRPr="004256EB">
              <w:rPr>
                <w:rFonts w:ascii="Calibri" w:hAnsi="Calibri" w:cs="Calibri"/>
                <w:color w:val="0070C0"/>
                <w:sz w:val="22"/>
                <w:szCs w:val="22"/>
              </w:rPr>
              <w:tab/>
              <w:t>Reinsured shall not admit any liability or compromise the claim without the prior approval of Reinsurers.</w:t>
            </w:r>
          </w:p>
          <w:p w14:paraId="5076DEC1" w14:textId="0EEA0FCD" w:rsidR="004256EB" w:rsidRPr="004256EB" w:rsidRDefault="004256EB" w:rsidP="00CD04A0">
            <w:pPr>
              <w:jc w:val="both"/>
              <w:rPr>
                <w:rFonts w:ascii="Calibri" w:hAnsi="Calibri" w:cs="Calibri"/>
                <w:color w:val="0070C0"/>
                <w:sz w:val="22"/>
                <w:szCs w:val="22"/>
              </w:rPr>
            </w:pPr>
          </w:p>
        </w:tc>
      </w:tr>
      <w:tr w:rsidR="004256EB" w:rsidRPr="004256EB" w14:paraId="6ECB941C" w14:textId="77777777" w:rsidTr="00DE5740">
        <w:tc>
          <w:tcPr>
            <w:tcW w:w="10159" w:type="dxa"/>
          </w:tcPr>
          <w:p w14:paraId="41121C11" w14:textId="77777777" w:rsidR="00C93590" w:rsidRPr="004256EB" w:rsidRDefault="00C93590" w:rsidP="00DE5740">
            <w:pPr>
              <w:jc w:val="both"/>
              <w:rPr>
                <w:rFonts w:ascii="Calibri" w:hAnsi="Calibri" w:cs="Calibri"/>
                <w:color w:val="0070C0"/>
                <w:sz w:val="22"/>
                <w:szCs w:val="22"/>
              </w:rPr>
            </w:pPr>
          </w:p>
        </w:tc>
      </w:tr>
      <w:tr w:rsidR="004256EB" w:rsidRPr="004256EB" w14:paraId="34EA8214" w14:textId="77777777" w:rsidTr="00DE5740">
        <w:tc>
          <w:tcPr>
            <w:tcW w:w="10159" w:type="dxa"/>
          </w:tcPr>
          <w:p w14:paraId="4243547F" w14:textId="77777777" w:rsidR="00CD04A0" w:rsidRPr="004256EB" w:rsidRDefault="00CD04A0" w:rsidP="00CD04A0">
            <w:pPr>
              <w:jc w:val="both"/>
              <w:rPr>
                <w:rFonts w:ascii="Calibri" w:hAnsi="Calibri" w:cs="Calibri"/>
                <w:b/>
                <w:bCs/>
                <w:color w:val="0070C0"/>
                <w:sz w:val="22"/>
                <w:szCs w:val="22"/>
              </w:rPr>
            </w:pPr>
            <w:r w:rsidRPr="004256EB">
              <w:rPr>
                <w:rFonts w:ascii="Calibri" w:hAnsi="Calibri" w:cs="Calibri"/>
                <w:b/>
                <w:bCs/>
                <w:color w:val="0070C0"/>
                <w:sz w:val="22"/>
                <w:szCs w:val="22"/>
              </w:rPr>
              <w:t xml:space="preserve">SANCTIONS EXCLUSION CLAUSE </w:t>
            </w:r>
          </w:p>
          <w:p w14:paraId="51ABA47B" w14:textId="77777777" w:rsidR="00CD04A0" w:rsidRPr="004256EB" w:rsidRDefault="00CD04A0" w:rsidP="00CD04A0">
            <w:pPr>
              <w:jc w:val="both"/>
              <w:rPr>
                <w:rFonts w:ascii="Calibri" w:hAnsi="Calibri" w:cs="Calibri"/>
                <w:b/>
                <w:bCs/>
                <w:color w:val="0070C0"/>
                <w:sz w:val="22"/>
                <w:szCs w:val="22"/>
              </w:rPr>
            </w:pPr>
          </w:p>
          <w:p w14:paraId="0EF8AE85" w14:textId="77777777" w:rsidR="00C93590"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No reinsurer shall be deemed to provide </w:t>
            </w:r>
            <w:proofErr w:type="gramStart"/>
            <w:r w:rsidRPr="004256EB">
              <w:rPr>
                <w:rFonts w:ascii="Calibri" w:hAnsi="Calibri" w:cs="Calibri"/>
                <w:color w:val="0070C0"/>
                <w:sz w:val="22"/>
                <w:szCs w:val="22"/>
              </w:rPr>
              <w:t>cover</w:t>
            </w:r>
            <w:proofErr w:type="gramEnd"/>
            <w:r w:rsidRPr="004256EB">
              <w:rPr>
                <w:rFonts w:ascii="Calibri" w:hAnsi="Calibri" w:cs="Calibri"/>
                <w:color w:val="0070C0"/>
                <w:sz w:val="22"/>
                <w:szCs w:val="22"/>
              </w:rPr>
              <w:t xml:space="preserve"> and no reinsurer shall be liable to pay any claim or provide any benefit hereunder to the extent that the provision of such cover, payment of such claim or provision of such benefit would expose that reinsurer to any trade or economic sanctions, laws or regulations applicable to that reinsurer.</w:t>
            </w:r>
          </w:p>
          <w:p w14:paraId="6FE4BB18" w14:textId="2C0D7377" w:rsidR="004256EB" w:rsidRPr="004256EB" w:rsidRDefault="004256EB" w:rsidP="00CD04A0">
            <w:pPr>
              <w:jc w:val="both"/>
              <w:rPr>
                <w:rFonts w:ascii="Calibri" w:hAnsi="Calibri" w:cs="Calibri"/>
                <w:color w:val="0070C0"/>
                <w:sz w:val="22"/>
                <w:szCs w:val="22"/>
              </w:rPr>
            </w:pPr>
          </w:p>
        </w:tc>
      </w:tr>
    </w:tbl>
    <w:tbl>
      <w:tblPr>
        <w:tblW w:w="10099" w:type="dxa"/>
        <w:tblInd w:w="-318" w:type="dxa"/>
        <w:tblLayout w:type="fixed"/>
        <w:tblLook w:val="04A0" w:firstRow="1" w:lastRow="0" w:firstColumn="1" w:lastColumn="0" w:noHBand="0" w:noVBand="1"/>
      </w:tblPr>
      <w:tblGrid>
        <w:gridCol w:w="10099"/>
      </w:tblGrid>
      <w:tr w:rsidR="003427E6" w:rsidRPr="004256EB" w14:paraId="22E7EA1D" w14:textId="77777777" w:rsidTr="00DE5740">
        <w:tc>
          <w:tcPr>
            <w:tcW w:w="10099" w:type="dxa"/>
          </w:tcPr>
          <w:p w14:paraId="03D87AB3" w14:textId="77777777" w:rsidR="003427E6" w:rsidRPr="004256EB" w:rsidRDefault="003427E6" w:rsidP="00DE5740">
            <w:pPr>
              <w:jc w:val="both"/>
              <w:rPr>
                <w:rFonts w:ascii="Calibri" w:hAnsi="Calibri" w:cs="Calibri"/>
                <w:color w:val="0070C0"/>
                <w:sz w:val="22"/>
                <w:szCs w:val="22"/>
              </w:rPr>
            </w:pPr>
            <w:bookmarkStart w:id="1" w:name="_Hlk120109405"/>
          </w:p>
        </w:tc>
      </w:tr>
      <w:tr w:rsidR="003427E6" w:rsidRPr="004256EB" w14:paraId="6C168261" w14:textId="77777777" w:rsidTr="00DE5740">
        <w:tc>
          <w:tcPr>
            <w:tcW w:w="10099" w:type="dxa"/>
          </w:tcPr>
          <w:p w14:paraId="4B3AD9E9" w14:textId="77777777" w:rsidR="003427E6" w:rsidRPr="003427E6" w:rsidRDefault="003427E6" w:rsidP="003427E6">
            <w:pPr>
              <w:jc w:val="both"/>
              <w:rPr>
                <w:rFonts w:ascii="Calibri" w:hAnsi="Calibri" w:cs="Calibri"/>
                <w:b/>
                <w:bCs/>
                <w:color w:val="0070C0"/>
                <w:sz w:val="22"/>
                <w:szCs w:val="22"/>
              </w:rPr>
            </w:pPr>
            <w:r w:rsidRPr="003427E6">
              <w:rPr>
                <w:rFonts w:ascii="Calibri" w:hAnsi="Calibri" w:cs="Calibri"/>
                <w:b/>
                <w:bCs/>
                <w:color w:val="0070C0"/>
                <w:sz w:val="22"/>
                <w:szCs w:val="22"/>
              </w:rPr>
              <w:t xml:space="preserve">INSTITUTE RADIOACTIVE CONTAMINATION, </w:t>
            </w:r>
            <w:proofErr w:type="gramStart"/>
            <w:r w:rsidRPr="003427E6">
              <w:rPr>
                <w:rFonts w:ascii="Calibri" w:hAnsi="Calibri" w:cs="Calibri"/>
                <w:b/>
                <w:bCs/>
                <w:color w:val="0070C0"/>
                <w:sz w:val="22"/>
                <w:szCs w:val="22"/>
              </w:rPr>
              <w:t>CHEMICAL, BIOLOGICAL</w:t>
            </w:r>
            <w:proofErr w:type="gramEnd"/>
            <w:r w:rsidRPr="003427E6">
              <w:rPr>
                <w:rFonts w:ascii="Calibri" w:hAnsi="Calibri" w:cs="Calibri"/>
                <w:b/>
                <w:bCs/>
                <w:color w:val="0070C0"/>
                <w:sz w:val="22"/>
                <w:szCs w:val="22"/>
              </w:rPr>
              <w:t xml:space="preserve">, BIO-CHEMICAL AND ELECTROMAGNETIC WEAPONS EXCLUSION CLAUSE </w:t>
            </w:r>
          </w:p>
          <w:p w14:paraId="2BC69AAF" w14:textId="77777777" w:rsidR="003427E6" w:rsidRPr="003427E6" w:rsidRDefault="003427E6" w:rsidP="003427E6">
            <w:pPr>
              <w:jc w:val="both"/>
              <w:rPr>
                <w:rFonts w:ascii="Calibri" w:hAnsi="Calibri" w:cs="Calibri"/>
                <w:color w:val="0070C0"/>
                <w:sz w:val="22"/>
                <w:szCs w:val="22"/>
              </w:rPr>
            </w:pPr>
          </w:p>
          <w:p w14:paraId="5C7C8174" w14:textId="77777777" w:rsidR="00C72CBD" w:rsidRDefault="00C72CBD" w:rsidP="00C72CBD">
            <w:pPr>
              <w:jc w:val="both"/>
              <w:rPr>
                <w:rFonts w:ascii="Calibri" w:hAnsi="Calibri" w:cs="Calibri"/>
                <w:color w:val="0070C0"/>
                <w:sz w:val="22"/>
                <w:szCs w:val="22"/>
              </w:rPr>
            </w:pPr>
            <w:r w:rsidRPr="00C72CBD">
              <w:rPr>
                <w:rFonts w:ascii="Calibri" w:hAnsi="Calibri" w:cs="Calibri"/>
                <w:color w:val="0070C0"/>
                <w:sz w:val="22"/>
                <w:szCs w:val="22"/>
              </w:rPr>
              <w:t xml:space="preserve">This clause shall be paramount and shall override anything contained in this insurance inconsistent therewith: </w:t>
            </w:r>
          </w:p>
          <w:p w14:paraId="79646236" w14:textId="77777777" w:rsidR="00C72CBD" w:rsidRPr="00C72CBD" w:rsidRDefault="00C72CBD" w:rsidP="00C72CBD">
            <w:pPr>
              <w:jc w:val="both"/>
              <w:rPr>
                <w:rFonts w:ascii="Calibri" w:hAnsi="Calibri" w:cs="Calibri"/>
                <w:color w:val="0070C0"/>
                <w:sz w:val="22"/>
                <w:szCs w:val="22"/>
              </w:rPr>
            </w:pPr>
          </w:p>
          <w:p w14:paraId="2F7F3155" w14:textId="77777777" w:rsidR="00C72CBD" w:rsidRPr="00C72CBD" w:rsidRDefault="00C72CBD" w:rsidP="00C72CBD">
            <w:pPr>
              <w:jc w:val="both"/>
              <w:rPr>
                <w:rFonts w:ascii="Calibri" w:hAnsi="Calibri" w:cs="Calibri"/>
                <w:color w:val="0070C0"/>
                <w:sz w:val="22"/>
                <w:szCs w:val="22"/>
              </w:rPr>
            </w:pPr>
            <w:r w:rsidRPr="00C72CBD">
              <w:rPr>
                <w:rFonts w:ascii="Calibri" w:hAnsi="Calibri" w:cs="Calibri"/>
                <w:color w:val="0070C0"/>
                <w:sz w:val="22"/>
                <w:szCs w:val="22"/>
              </w:rPr>
              <w:t>1.</w:t>
            </w:r>
            <w:r w:rsidRPr="00C72CBD">
              <w:rPr>
                <w:rFonts w:ascii="Calibri" w:hAnsi="Calibri" w:cs="Calibri"/>
                <w:color w:val="0070C0"/>
                <w:sz w:val="22"/>
                <w:szCs w:val="22"/>
              </w:rPr>
              <w:tab/>
              <w:t xml:space="preserve">In no case shall this insurance cover </w:t>
            </w:r>
            <w:proofErr w:type="gramStart"/>
            <w:r w:rsidRPr="00C72CBD">
              <w:rPr>
                <w:rFonts w:ascii="Calibri" w:hAnsi="Calibri" w:cs="Calibri"/>
                <w:color w:val="0070C0"/>
                <w:sz w:val="22"/>
                <w:szCs w:val="22"/>
              </w:rPr>
              <w:t>loss</w:t>
            </w:r>
            <w:proofErr w:type="gramEnd"/>
            <w:r w:rsidRPr="00C72CBD">
              <w:rPr>
                <w:rFonts w:ascii="Calibri" w:hAnsi="Calibri" w:cs="Calibri"/>
                <w:color w:val="0070C0"/>
                <w:sz w:val="22"/>
                <w:szCs w:val="22"/>
              </w:rPr>
              <w:t xml:space="preserve"> damage liability or expense directly or indirectly caused by or contributed to </w:t>
            </w:r>
            <w:proofErr w:type="spellStart"/>
            <w:r w:rsidRPr="00C72CBD">
              <w:rPr>
                <w:rFonts w:ascii="Calibri" w:hAnsi="Calibri" w:cs="Calibri"/>
                <w:color w:val="0070C0"/>
                <w:sz w:val="22"/>
                <w:szCs w:val="22"/>
              </w:rPr>
              <w:t>by</w:t>
            </w:r>
            <w:proofErr w:type="spellEnd"/>
            <w:r w:rsidRPr="00C72CBD">
              <w:rPr>
                <w:rFonts w:ascii="Calibri" w:hAnsi="Calibri" w:cs="Calibri"/>
                <w:color w:val="0070C0"/>
                <w:sz w:val="22"/>
                <w:szCs w:val="22"/>
              </w:rPr>
              <w:t xml:space="preserve"> or arising from: </w:t>
            </w:r>
          </w:p>
          <w:p w14:paraId="3D945CD3" w14:textId="77777777" w:rsidR="00C72CBD" w:rsidRPr="00C72CBD" w:rsidRDefault="00C72CBD" w:rsidP="00C72CBD">
            <w:pPr>
              <w:jc w:val="both"/>
              <w:rPr>
                <w:rFonts w:ascii="Calibri" w:hAnsi="Calibri" w:cs="Calibri"/>
                <w:color w:val="0070C0"/>
                <w:sz w:val="22"/>
                <w:szCs w:val="22"/>
              </w:rPr>
            </w:pPr>
            <w:r w:rsidRPr="00C72CBD">
              <w:rPr>
                <w:rFonts w:ascii="Calibri" w:hAnsi="Calibri" w:cs="Calibri"/>
                <w:color w:val="0070C0"/>
                <w:sz w:val="22"/>
                <w:szCs w:val="22"/>
              </w:rPr>
              <w:t>1.1</w:t>
            </w:r>
            <w:r w:rsidRPr="00C72CBD">
              <w:rPr>
                <w:rFonts w:ascii="Calibri" w:hAnsi="Calibri" w:cs="Calibri"/>
                <w:color w:val="0070C0"/>
                <w:sz w:val="22"/>
                <w:szCs w:val="22"/>
              </w:rPr>
              <w:tab/>
            </w:r>
            <w:proofErr w:type="spellStart"/>
            <w:r w:rsidRPr="00C72CBD">
              <w:rPr>
                <w:rFonts w:ascii="Calibri" w:hAnsi="Calibri" w:cs="Calibri"/>
                <w:color w:val="0070C0"/>
                <w:sz w:val="22"/>
                <w:szCs w:val="22"/>
              </w:rPr>
              <w:t>ionising</w:t>
            </w:r>
            <w:proofErr w:type="spellEnd"/>
            <w:r w:rsidRPr="00C72CBD">
              <w:rPr>
                <w:rFonts w:ascii="Calibri" w:hAnsi="Calibri" w:cs="Calibri"/>
                <w:color w:val="0070C0"/>
                <w:sz w:val="22"/>
                <w:szCs w:val="22"/>
              </w:rPr>
              <w:t xml:space="preserve"> </w:t>
            </w:r>
            <w:proofErr w:type="gramStart"/>
            <w:r w:rsidRPr="00C72CBD">
              <w:rPr>
                <w:rFonts w:ascii="Calibri" w:hAnsi="Calibri" w:cs="Calibri"/>
                <w:color w:val="0070C0"/>
                <w:sz w:val="22"/>
                <w:szCs w:val="22"/>
              </w:rPr>
              <w:t>radiations</w:t>
            </w:r>
            <w:proofErr w:type="gramEnd"/>
            <w:r w:rsidRPr="00C72CBD">
              <w:rPr>
                <w:rFonts w:ascii="Calibri" w:hAnsi="Calibri" w:cs="Calibri"/>
                <w:color w:val="0070C0"/>
                <w:sz w:val="22"/>
                <w:szCs w:val="22"/>
              </w:rPr>
              <w:t xml:space="preserve"> from or contamination by radioactivity from any nuclear fuel or from any nuclear waste or from the combustion of nuclear </w:t>
            </w:r>
            <w:proofErr w:type="gramStart"/>
            <w:r w:rsidRPr="00C72CBD">
              <w:rPr>
                <w:rFonts w:ascii="Calibri" w:hAnsi="Calibri" w:cs="Calibri"/>
                <w:color w:val="0070C0"/>
                <w:sz w:val="22"/>
                <w:szCs w:val="22"/>
              </w:rPr>
              <w:t>fuel;</w:t>
            </w:r>
            <w:proofErr w:type="gramEnd"/>
            <w:r w:rsidRPr="00C72CBD">
              <w:rPr>
                <w:rFonts w:ascii="Calibri" w:hAnsi="Calibri" w:cs="Calibri"/>
                <w:color w:val="0070C0"/>
                <w:sz w:val="22"/>
                <w:szCs w:val="22"/>
              </w:rPr>
              <w:t xml:space="preserve"> </w:t>
            </w:r>
          </w:p>
          <w:p w14:paraId="7FB9E769" w14:textId="77777777" w:rsidR="00C72CBD" w:rsidRPr="00C72CBD" w:rsidRDefault="00C72CBD" w:rsidP="00C72CBD">
            <w:pPr>
              <w:jc w:val="both"/>
              <w:rPr>
                <w:rFonts w:ascii="Calibri" w:hAnsi="Calibri" w:cs="Calibri"/>
                <w:color w:val="0070C0"/>
                <w:sz w:val="22"/>
                <w:szCs w:val="22"/>
              </w:rPr>
            </w:pPr>
            <w:r w:rsidRPr="00C72CBD">
              <w:rPr>
                <w:rFonts w:ascii="Calibri" w:hAnsi="Calibri" w:cs="Calibri"/>
                <w:color w:val="0070C0"/>
                <w:sz w:val="22"/>
                <w:szCs w:val="22"/>
              </w:rPr>
              <w:t>1.2</w:t>
            </w:r>
            <w:r w:rsidRPr="00C72CBD">
              <w:rPr>
                <w:rFonts w:ascii="Calibri" w:hAnsi="Calibri" w:cs="Calibri"/>
                <w:color w:val="0070C0"/>
                <w:sz w:val="22"/>
                <w:szCs w:val="22"/>
              </w:rPr>
              <w:tab/>
              <w:t xml:space="preserve">the radioactive, toxic, explosive or other hazardous or contaminating properties of any nuclear installation, reactor or other nuclear assembly or nuclear component </w:t>
            </w:r>
            <w:proofErr w:type="gramStart"/>
            <w:r w:rsidRPr="00C72CBD">
              <w:rPr>
                <w:rFonts w:ascii="Calibri" w:hAnsi="Calibri" w:cs="Calibri"/>
                <w:color w:val="0070C0"/>
                <w:sz w:val="22"/>
                <w:szCs w:val="22"/>
              </w:rPr>
              <w:t>thereof;</w:t>
            </w:r>
            <w:proofErr w:type="gramEnd"/>
            <w:r w:rsidRPr="00C72CBD">
              <w:rPr>
                <w:rFonts w:ascii="Calibri" w:hAnsi="Calibri" w:cs="Calibri"/>
                <w:color w:val="0070C0"/>
                <w:sz w:val="22"/>
                <w:szCs w:val="22"/>
              </w:rPr>
              <w:t xml:space="preserve"> </w:t>
            </w:r>
          </w:p>
          <w:p w14:paraId="19EFA267" w14:textId="77777777" w:rsidR="00C72CBD" w:rsidRPr="00C72CBD" w:rsidRDefault="00C72CBD" w:rsidP="00C72CBD">
            <w:pPr>
              <w:jc w:val="both"/>
              <w:rPr>
                <w:rFonts w:ascii="Calibri" w:hAnsi="Calibri" w:cs="Calibri"/>
                <w:color w:val="0070C0"/>
                <w:sz w:val="22"/>
                <w:szCs w:val="22"/>
              </w:rPr>
            </w:pPr>
            <w:r w:rsidRPr="00C72CBD">
              <w:rPr>
                <w:rFonts w:ascii="Calibri" w:hAnsi="Calibri" w:cs="Calibri"/>
                <w:color w:val="0070C0"/>
                <w:sz w:val="22"/>
                <w:szCs w:val="22"/>
              </w:rPr>
              <w:t>1.3</w:t>
            </w:r>
            <w:r w:rsidRPr="00C72CBD">
              <w:rPr>
                <w:rFonts w:ascii="Calibri" w:hAnsi="Calibri" w:cs="Calibri"/>
                <w:color w:val="0070C0"/>
                <w:sz w:val="22"/>
                <w:szCs w:val="22"/>
              </w:rPr>
              <w:tab/>
              <w:t xml:space="preserve">any weapon or device employing atomic or nuclear fission and/or fusion or other like reaction  </w:t>
            </w:r>
          </w:p>
          <w:p w14:paraId="19361B9E" w14:textId="77777777" w:rsidR="00C72CBD" w:rsidRPr="00C72CBD" w:rsidRDefault="00C72CBD" w:rsidP="00C72CBD">
            <w:pPr>
              <w:jc w:val="both"/>
              <w:rPr>
                <w:rFonts w:ascii="Calibri" w:hAnsi="Calibri" w:cs="Calibri"/>
                <w:color w:val="0070C0"/>
                <w:sz w:val="22"/>
                <w:szCs w:val="22"/>
              </w:rPr>
            </w:pPr>
            <w:r w:rsidRPr="00C72CBD">
              <w:rPr>
                <w:rFonts w:ascii="Calibri" w:hAnsi="Calibri" w:cs="Calibri"/>
                <w:color w:val="0070C0"/>
                <w:sz w:val="22"/>
                <w:szCs w:val="22"/>
              </w:rPr>
              <w:t xml:space="preserve">or radioactive force or </w:t>
            </w:r>
            <w:proofErr w:type="gramStart"/>
            <w:r w:rsidRPr="00C72CBD">
              <w:rPr>
                <w:rFonts w:ascii="Calibri" w:hAnsi="Calibri" w:cs="Calibri"/>
                <w:color w:val="0070C0"/>
                <w:sz w:val="22"/>
                <w:szCs w:val="22"/>
              </w:rPr>
              <w:t>matter;</w:t>
            </w:r>
            <w:proofErr w:type="gramEnd"/>
            <w:r w:rsidRPr="00C72CBD">
              <w:rPr>
                <w:rFonts w:ascii="Calibri" w:hAnsi="Calibri" w:cs="Calibri"/>
                <w:color w:val="0070C0"/>
                <w:sz w:val="22"/>
                <w:szCs w:val="22"/>
              </w:rPr>
              <w:t xml:space="preserve"> </w:t>
            </w:r>
          </w:p>
          <w:p w14:paraId="4BCE39D7" w14:textId="77777777" w:rsidR="00C72CBD" w:rsidRPr="00C72CBD" w:rsidRDefault="00C72CBD" w:rsidP="00C72CBD">
            <w:pPr>
              <w:jc w:val="both"/>
              <w:rPr>
                <w:rFonts w:ascii="Calibri" w:hAnsi="Calibri" w:cs="Calibri"/>
                <w:color w:val="0070C0"/>
                <w:sz w:val="22"/>
                <w:szCs w:val="22"/>
              </w:rPr>
            </w:pPr>
            <w:r w:rsidRPr="00C72CBD">
              <w:rPr>
                <w:rFonts w:ascii="Calibri" w:hAnsi="Calibri" w:cs="Calibri"/>
                <w:color w:val="0070C0"/>
                <w:sz w:val="22"/>
                <w:szCs w:val="22"/>
              </w:rPr>
              <w:t>1.4</w:t>
            </w:r>
            <w:r w:rsidRPr="00C72CBD">
              <w:rPr>
                <w:rFonts w:ascii="Calibri" w:hAnsi="Calibri" w:cs="Calibri"/>
                <w:color w:val="0070C0"/>
                <w:sz w:val="22"/>
                <w:szCs w:val="22"/>
              </w:rPr>
              <w:tab/>
              <w:t xml:space="preserve">the radioactive, toxic, explosive or other hazardous or contaminating properties of any radioactive matter. The exclusion in this sub-clause does not extend to radioactive isotopes, other than nuclear fuel, when such isotopes are </w:t>
            </w:r>
            <w:proofErr w:type="gramStart"/>
            <w:r w:rsidRPr="00C72CBD">
              <w:rPr>
                <w:rFonts w:ascii="Calibri" w:hAnsi="Calibri" w:cs="Calibri"/>
                <w:color w:val="0070C0"/>
                <w:sz w:val="22"/>
                <w:szCs w:val="22"/>
              </w:rPr>
              <w:t>being prepared</w:t>
            </w:r>
            <w:proofErr w:type="gramEnd"/>
            <w:r w:rsidRPr="00C72CBD">
              <w:rPr>
                <w:rFonts w:ascii="Calibri" w:hAnsi="Calibri" w:cs="Calibri"/>
                <w:color w:val="0070C0"/>
                <w:sz w:val="22"/>
                <w:szCs w:val="22"/>
              </w:rPr>
              <w:t xml:space="preserve">, carried, stored, or used for commercial, agricultural, medical, scientific or other similar peaceful </w:t>
            </w:r>
            <w:proofErr w:type="gramStart"/>
            <w:r w:rsidRPr="00C72CBD">
              <w:rPr>
                <w:rFonts w:ascii="Calibri" w:hAnsi="Calibri" w:cs="Calibri"/>
                <w:color w:val="0070C0"/>
                <w:sz w:val="22"/>
                <w:szCs w:val="22"/>
              </w:rPr>
              <w:t>purposes;</w:t>
            </w:r>
            <w:proofErr w:type="gramEnd"/>
            <w:r w:rsidRPr="00C72CBD">
              <w:rPr>
                <w:rFonts w:ascii="Calibri" w:hAnsi="Calibri" w:cs="Calibri"/>
                <w:color w:val="0070C0"/>
                <w:sz w:val="22"/>
                <w:szCs w:val="22"/>
              </w:rPr>
              <w:t xml:space="preserve"> </w:t>
            </w:r>
          </w:p>
          <w:p w14:paraId="418DC4D9" w14:textId="77777777" w:rsidR="00C72CBD" w:rsidRDefault="00C72CBD" w:rsidP="00C72CBD">
            <w:pPr>
              <w:jc w:val="both"/>
              <w:rPr>
                <w:rFonts w:ascii="Calibri" w:hAnsi="Calibri" w:cs="Calibri"/>
                <w:color w:val="0070C0"/>
                <w:sz w:val="22"/>
                <w:szCs w:val="22"/>
              </w:rPr>
            </w:pPr>
            <w:r w:rsidRPr="00C72CBD">
              <w:rPr>
                <w:rFonts w:ascii="Calibri" w:hAnsi="Calibri" w:cs="Calibri"/>
                <w:color w:val="0070C0"/>
                <w:sz w:val="22"/>
                <w:szCs w:val="22"/>
              </w:rPr>
              <w:t>1.5</w:t>
            </w:r>
            <w:r w:rsidRPr="00C72CBD">
              <w:rPr>
                <w:rFonts w:ascii="Calibri" w:hAnsi="Calibri" w:cs="Calibri"/>
                <w:color w:val="0070C0"/>
                <w:sz w:val="22"/>
                <w:szCs w:val="22"/>
              </w:rPr>
              <w:tab/>
              <w:t xml:space="preserve">any chemical, biological, bio-chemical, or electromagnetic weapon. </w:t>
            </w:r>
          </w:p>
          <w:p w14:paraId="567C68B9" w14:textId="77777777" w:rsidR="00C72CBD" w:rsidRPr="00C72CBD" w:rsidRDefault="00C72CBD" w:rsidP="00C72CBD">
            <w:pPr>
              <w:jc w:val="both"/>
              <w:rPr>
                <w:rFonts w:ascii="Calibri" w:hAnsi="Calibri" w:cs="Calibri"/>
                <w:color w:val="0070C0"/>
                <w:sz w:val="22"/>
                <w:szCs w:val="22"/>
              </w:rPr>
            </w:pPr>
          </w:p>
          <w:p w14:paraId="1CDDBD73" w14:textId="44186078" w:rsidR="00C72CBD" w:rsidRDefault="00C72CBD" w:rsidP="00C72CBD">
            <w:pPr>
              <w:jc w:val="both"/>
              <w:rPr>
                <w:rFonts w:ascii="Calibri" w:hAnsi="Calibri" w:cs="Calibri"/>
                <w:color w:val="0070C0"/>
                <w:sz w:val="22"/>
                <w:szCs w:val="22"/>
              </w:rPr>
            </w:pPr>
            <w:r w:rsidRPr="00C72CBD">
              <w:rPr>
                <w:rFonts w:ascii="Calibri" w:hAnsi="Calibri" w:cs="Calibri"/>
                <w:color w:val="0070C0"/>
                <w:sz w:val="22"/>
                <w:szCs w:val="22"/>
              </w:rPr>
              <w:t xml:space="preserve">10/11/03 CL370 </w:t>
            </w:r>
            <w:r w:rsidR="003427E6" w:rsidRPr="003427E6">
              <w:rPr>
                <w:rFonts w:ascii="Calibri" w:hAnsi="Calibri" w:cs="Calibri"/>
                <w:color w:val="0070C0"/>
                <w:sz w:val="22"/>
                <w:szCs w:val="22"/>
              </w:rPr>
              <w:t>10/11/03 CL370</w:t>
            </w:r>
          </w:p>
          <w:p w14:paraId="68003C4F" w14:textId="35C84AD3" w:rsidR="003427E6" w:rsidRPr="004256EB" w:rsidRDefault="003427E6" w:rsidP="003427E6">
            <w:pPr>
              <w:jc w:val="both"/>
              <w:rPr>
                <w:rFonts w:ascii="Calibri" w:hAnsi="Calibri" w:cs="Calibri"/>
                <w:color w:val="0070C0"/>
                <w:sz w:val="22"/>
                <w:szCs w:val="22"/>
              </w:rPr>
            </w:pPr>
          </w:p>
        </w:tc>
      </w:tr>
      <w:tr w:rsidR="004256EB" w:rsidRPr="004256EB" w14:paraId="6A9D5255" w14:textId="77777777" w:rsidTr="00DE5740">
        <w:tc>
          <w:tcPr>
            <w:tcW w:w="10099" w:type="dxa"/>
          </w:tcPr>
          <w:p w14:paraId="01FD072D" w14:textId="77777777" w:rsidR="00CD04A0" w:rsidRPr="004256EB" w:rsidRDefault="00CD04A0" w:rsidP="00CD04A0">
            <w:pPr>
              <w:jc w:val="both"/>
              <w:rPr>
                <w:rFonts w:ascii="Calibri" w:hAnsi="Calibri" w:cs="Calibri"/>
                <w:b/>
                <w:bCs/>
                <w:color w:val="0070C0"/>
                <w:sz w:val="22"/>
                <w:szCs w:val="22"/>
              </w:rPr>
            </w:pPr>
          </w:p>
          <w:p w14:paraId="17FF4F51" w14:textId="77777777" w:rsidR="00CD04A0" w:rsidRPr="00501DF5" w:rsidRDefault="00CD04A0" w:rsidP="00CD04A0">
            <w:pPr>
              <w:jc w:val="both"/>
              <w:rPr>
                <w:rFonts w:ascii="Calibri" w:hAnsi="Calibri" w:cs="Calibri"/>
                <w:b/>
                <w:bCs/>
                <w:color w:val="0070C0"/>
                <w:sz w:val="22"/>
                <w:szCs w:val="22"/>
              </w:rPr>
            </w:pPr>
            <w:r w:rsidRPr="00501DF5">
              <w:rPr>
                <w:rFonts w:ascii="Calibri" w:hAnsi="Calibri" w:cs="Calibri"/>
                <w:b/>
                <w:bCs/>
                <w:color w:val="0070C0"/>
                <w:sz w:val="22"/>
                <w:szCs w:val="22"/>
              </w:rPr>
              <w:t>PREMIUM PAYMENT CLAUSE</w:t>
            </w:r>
          </w:p>
          <w:p w14:paraId="6308F973" w14:textId="1606A547" w:rsidR="00CD04A0" w:rsidRPr="00501DF5" w:rsidRDefault="00CD04A0" w:rsidP="00CD04A0">
            <w:pPr>
              <w:jc w:val="both"/>
              <w:rPr>
                <w:rFonts w:ascii="Calibri" w:hAnsi="Calibri" w:cs="Calibri"/>
                <w:b/>
                <w:bCs/>
                <w:color w:val="0070C0"/>
                <w:sz w:val="22"/>
                <w:szCs w:val="22"/>
              </w:rPr>
            </w:pPr>
            <w:r w:rsidRPr="00501DF5">
              <w:rPr>
                <w:rFonts w:ascii="Calibri" w:hAnsi="Calibri" w:cs="Calibri"/>
                <w:b/>
                <w:bCs/>
                <w:color w:val="0070C0"/>
                <w:sz w:val="22"/>
                <w:szCs w:val="22"/>
              </w:rPr>
              <w:t xml:space="preserve"> </w:t>
            </w:r>
          </w:p>
          <w:p w14:paraId="6A56A225" w14:textId="77777777" w:rsidR="00CD04A0" w:rsidRPr="00501DF5" w:rsidRDefault="00CD04A0" w:rsidP="00CD04A0">
            <w:pPr>
              <w:jc w:val="both"/>
              <w:rPr>
                <w:rFonts w:ascii="Calibri" w:hAnsi="Calibri" w:cs="Calibri"/>
                <w:color w:val="0070C0"/>
                <w:sz w:val="22"/>
                <w:szCs w:val="22"/>
              </w:rPr>
            </w:pPr>
            <w:r w:rsidRPr="00501DF5">
              <w:rPr>
                <w:rFonts w:ascii="Calibri" w:hAnsi="Calibri" w:cs="Calibri"/>
                <w:color w:val="0070C0"/>
                <w:sz w:val="22"/>
                <w:szCs w:val="22"/>
              </w:rPr>
              <w:t xml:space="preserve">Notwithstanding any provision to the contrary within this contract or any endorsement hereto, in respect of non-payment of premium only the following clause will apply.  </w:t>
            </w:r>
          </w:p>
          <w:p w14:paraId="18974F78" w14:textId="77777777" w:rsidR="00CD04A0" w:rsidRPr="00501DF5" w:rsidRDefault="00CD04A0" w:rsidP="00CD04A0">
            <w:pPr>
              <w:jc w:val="both"/>
              <w:rPr>
                <w:rFonts w:ascii="Calibri" w:hAnsi="Calibri" w:cs="Calibri"/>
                <w:color w:val="0070C0"/>
                <w:sz w:val="22"/>
                <w:szCs w:val="22"/>
              </w:rPr>
            </w:pPr>
            <w:r w:rsidRPr="00501DF5">
              <w:rPr>
                <w:rFonts w:ascii="Calibri" w:hAnsi="Calibri" w:cs="Calibri"/>
                <w:color w:val="0070C0"/>
                <w:sz w:val="22"/>
                <w:szCs w:val="22"/>
              </w:rPr>
              <w:t xml:space="preserve">The (Re)Insured undertakes that premium will be paid in full to (Re)Insurers within 90 days of inception of this contract (or, in respect of installment premiums, when due).  </w:t>
            </w:r>
          </w:p>
          <w:p w14:paraId="7FD062E4" w14:textId="77777777" w:rsidR="00CD04A0" w:rsidRPr="00501DF5" w:rsidRDefault="00CD04A0" w:rsidP="00CD04A0">
            <w:pPr>
              <w:jc w:val="both"/>
              <w:rPr>
                <w:rFonts w:ascii="Calibri" w:hAnsi="Calibri" w:cs="Calibri"/>
                <w:color w:val="0070C0"/>
                <w:sz w:val="22"/>
                <w:szCs w:val="22"/>
              </w:rPr>
            </w:pPr>
            <w:r w:rsidRPr="00501DF5">
              <w:rPr>
                <w:rFonts w:ascii="Calibri" w:hAnsi="Calibri" w:cs="Calibri"/>
                <w:color w:val="0070C0"/>
                <w:sz w:val="22"/>
                <w:szCs w:val="22"/>
              </w:rPr>
              <w:t xml:space="preserve">If the premium due under this contract has not been so paid to (Re)Insurers by the 90th day from the inception of this contract (and, in respect of installment premiums, by the date they are due) (Re)Insurers shall have the right to cancel this contract by notifying the (Re)Insured via the broker if any or directly in writing. In the event of cancellation, premium is due to (Re)Insurers on a pro rata basis for the period that (Re)Insurers are </w:t>
            </w:r>
            <w:proofErr w:type="gramStart"/>
            <w:r w:rsidRPr="00501DF5">
              <w:rPr>
                <w:rFonts w:ascii="Calibri" w:hAnsi="Calibri" w:cs="Calibri"/>
                <w:color w:val="0070C0"/>
                <w:sz w:val="22"/>
                <w:szCs w:val="22"/>
              </w:rPr>
              <w:t>on</w:t>
            </w:r>
            <w:proofErr w:type="gramEnd"/>
            <w:r w:rsidRPr="00501DF5">
              <w:rPr>
                <w:rFonts w:ascii="Calibri" w:hAnsi="Calibri" w:cs="Calibri"/>
                <w:color w:val="0070C0"/>
                <w:sz w:val="22"/>
                <w:szCs w:val="22"/>
              </w:rPr>
              <w:t xml:space="preserve"> </w:t>
            </w:r>
            <w:proofErr w:type="gramStart"/>
            <w:r w:rsidRPr="00501DF5">
              <w:rPr>
                <w:rFonts w:ascii="Calibri" w:hAnsi="Calibri" w:cs="Calibri"/>
                <w:color w:val="0070C0"/>
                <w:sz w:val="22"/>
                <w:szCs w:val="22"/>
              </w:rPr>
              <w:t>risk</w:t>
            </w:r>
            <w:proofErr w:type="gramEnd"/>
            <w:r w:rsidRPr="00501DF5">
              <w:rPr>
                <w:rFonts w:ascii="Calibri" w:hAnsi="Calibri" w:cs="Calibri"/>
                <w:color w:val="0070C0"/>
                <w:sz w:val="22"/>
                <w:szCs w:val="22"/>
              </w:rPr>
              <w:t xml:space="preserve"> </w:t>
            </w:r>
            <w:r w:rsidRPr="00501DF5">
              <w:rPr>
                <w:rFonts w:ascii="Calibri" w:hAnsi="Calibri" w:cs="Calibri"/>
                <w:color w:val="0070C0"/>
                <w:sz w:val="22"/>
                <w:szCs w:val="22"/>
              </w:rPr>
              <w:lastRenderedPageBreak/>
              <w:t xml:space="preserve">but the full contract premium shall be payable to (Re)Insurers in the event of a loss or occurrence prior to the date of termination which gives rise to a valid claim under this contract.  </w:t>
            </w:r>
          </w:p>
          <w:p w14:paraId="3A44ADC7" w14:textId="77777777" w:rsidR="00CD04A0" w:rsidRPr="00501DF5" w:rsidRDefault="00CD04A0" w:rsidP="00CD04A0">
            <w:pPr>
              <w:jc w:val="both"/>
              <w:rPr>
                <w:rFonts w:ascii="Calibri" w:hAnsi="Calibri" w:cs="Calibri"/>
                <w:color w:val="0070C0"/>
                <w:sz w:val="22"/>
                <w:szCs w:val="22"/>
              </w:rPr>
            </w:pPr>
            <w:r w:rsidRPr="00501DF5">
              <w:rPr>
                <w:rFonts w:ascii="Calibri" w:hAnsi="Calibri" w:cs="Calibri"/>
                <w:color w:val="0070C0"/>
                <w:sz w:val="22"/>
                <w:szCs w:val="22"/>
              </w:rPr>
              <w:t xml:space="preserve">It is agreed that (Re)Insurers shall give not less than 15 days prior notice of cancellation to the (Re)Insured via the broker if any or directly. If premium due is paid in full to (Re)Insurers before the </w:t>
            </w:r>
            <w:proofErr w:type="gramStart"/>
            <w:r w:rsidRPr="00501DF5">
              <w:rPr>
                <w:rFonts w:ascii="Calibri" w:hAnsi="Calibri" w:cs="Calibri"/>
                <w:color w:val="0070C0"/>
                <w:sz w:val="22"/>
                <w:szCs w:val="22"/>
              </w:rPr>
              <w:t>notice period</w:t>
            </w:r>
            <w:proofErr w:type="gramEnd"/>
            <w:r w:rsidRPr="00501DF5">
              <w:rPr>
                <w:rFonts w:ascii="Calibri" w:hAnsi="Calibri" w:cs="Calibri"/>
                <w:color w:val="0070C0"/>
                <w:sz w:val="22"/>
                <w:szCs w:val="22"/>
              </w:rPr>
              <w:t xml:space="preserve"> expires, notice of cancellation shall automatically be revoked. If not, the contract shall automatically terminate at the end of the notice period.</w:t>
            </w:r>
          </w:p>
          <w:p w14:paraId="4D2E5303" w14:textId="122A6A80" w:rsidR="00CD04A0" w:rsidRPr="00501DF5" w:rsidRDefault="00CD04A0" w:rsidP="00CD04A0">
            <w:pPr>
              <w:jc w:val="both"/>
              <w:rPr>
                <w:rFonts w:ascii="Calibri" w:hAnsi="Calibri" w:cs="Calibri"/>
                <w:color w:val="0070C0"/>
                <w:sz w:val="22"/>
                <w:szCs w:val="22"/>
              </w:rPr>
            </w:pPr>
            <w:r w:rsidRPr="00501DF5">
              <w:rPr>
                <w:rFonts w:ascii="Calibri" w:hAnsi="Calibri" w:cs="Calibri"/>
                <w:color w:val="0070C0"/>
                <w:sz w:val="22"/>
                <w:szCs w:val="22"/>
              </w:rPr>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14:paraId="2759A14B" w14:textId="77777777" w:rsidR="00A17728" w:rsidRPr="00501DF5" w:rsidRDefault="00A17728" w:rsidP="00CD04A0">
            <w:pPr>
              <w:jc w:val="both"/>
              <w:rPr>
                <w:rFonts w:ascii="Calibri" w:hAnsi="Calibri" w:cs="Calibri"/>
                <w:color w:val="0070C0"/>
                <w:sz w:val="22"/>
                <w:szCs w:val="22"/>
              </w:rPr>
            </w:pPr>
          </w:p>
          <w:p w14:paraId="0D6AFC8C" w14:textId="53741515" w:rsidR="00A17728" w:rsidRPr="00501DF5" w:rsidRDefault="00CD04A0" w:rsidP="00CD04A0">
            <w:pPr>
              <w:jc w:val="both"/>
              <w:rPr>
                <w:rFonts w:ascii="Calibri" w:hAnsi="Calibri" w:cs="Calibri"/>
                <w:color w:val="0070C0"/>
                <w:sz w:val="22"/>
                <w:szCs w:val="22"/>
              </w:rPr>
            </w:pPr>
            <w:r w:rsidRPr="00501DF5">
              <w:rPr>
                <w:rFonts w:ascii="Calibri" w:hAnsi="Calibri" w:cs="Calibri"/>
                <w:color w:val="0070C0"/>
                <w:sz w:val="22"/>
                <w:szCs w:val="22"/>
              </w:rPr>
              <w:t>LSW3001 30/9/08</w:t>
            </w:r>
          </w:p>
          <w:p w14:paraId="3F6040A8" w14:textId="77777777" w:rsidR="00C93590" w:rsidRPr="004256EB" w:rsidRDefault="00C93590" w:rsidP="00CD04A0">
            <w:pPr>
              <w:jc w:val="both"/>
              <w:rPr>
                <w:rFonts w:ascii="Calibri" w:hAnsi="Calibri" w:cs="Calibri"/>
                <w:color w:val="0070C0"/>
                <w:sz w:val="22"/>
                <w:szCs w:val="22"/>
              </w:rPr>
            </w:pPr>
          </w:p>
        </w:tc>
      </w:tr>
      <w:tr w:rsidR="004256EB" w:rsidRPr="004256EB" w14:paraId="4C1A1E3C" w14:textId="77777777" w:rsidTr="00DE5740">
        <w:tc>
          <w:tcPr>
            <w:tcW w:w="10099" w:type="dxa"/>
          </w:tcPr>
          <w:p w14:paraId="306C76E6" w14:textId="77777777" w:rsidR="00C93590" w:rsidRPr="004256EB" w:rsidRDefault="00C93590" w:rsidP="00DE5740">
            <w:pPr>
              <w:jc w:val="both"/>
              <w:rPr>
                <w:rFonts w:ascii="Calibri" w:hAnsi="Calibri" w:cs="Calibri"/>
                <w:color w:val="0070C0"/>
                <w:sz w:val="22"/>
                <w:szCs w:val="22"/>
              </w:rPr>
            </w:pPr>
          </w:p>
        </w:tc>
      </w:tr>
      <w:tr w:rsidR="004256EB" w:rsidRPr="004256EB" w14:paraId="62CCD5D0" w14:textId="77777777" w:rsidTr="00DE5740">
        <w:tc>
          <w:tcPr>
            <w:tcW w:w="10099" w:type="dxa"/>
          </w:tcPr>
          <w:p w14:paraId="6AC3C892" w14:textId="77777777" w:rsidR="00CD04A0" w:rsidRPr="004256EB" w:rsidRDefault="00CD04A0" w:rsidP="00CD04A0">
            <w:pPr>
              <w:jc w:val="both"/>
              <w:rPr>
                <w:rFonts w:ascii="Calibri" w:hAnsi="Calibri" w:cs="Calibri"/>
                <w:b/>
                <w:color w:val="0070C0"/>
                <w:sz w:val="22"/>
                <w:szCs w:val="22"/>
                <w:lang w:val="en-GB"/>
              </w:rPr>
            </w:pPr>
            <w:r w:rsidRPr="004256EB">
              <w:rPr>
                <w:rFonts w:ascii="Calibri" w:hAnsi="Calibri" w:cs="Calibri"/>
                <w:b/>
                <w:color w:val="0070C0"/>
                <w:sz w:val="22"/>
                <w:szCs w:val="22"/>
                <w:lang w:val="en-GB"/>
              </w:rPr>
              <w:t xml:space="preserve">POLITICAL RISKS EXCLUSION </w:t>
            </w:r>
          </w:p>
          <w:p w14:paraId="449DDAC7" w14:textId="77777777" w:rsidR="00CD04A0" w:rsidRPr="004256EB" w:rsidRDefault="00CD04A0" w:rsidP="00CD04A0">
            <w:pPr>
              <w:jc w:val="both"/>
              <w:rPr>
                <w:rFonts w:ascii="Calibri" w:hAnsi="Calibri" w:cs="Calibri"/>
                <w:b/>
                <w:color w:val="0070C0"/>
                <w:sz w:val="22"/>
                <w:szCs w:val="22"/>
                <w:lang w:val="en-GB"/>
              </w:rPr>
            </w:pPr>
          </w:p>
          <w:p w14:paraId="73F28378" w14:textId="77777777" w:rsidR="00CD04A0" w:rsidRPr="004256EB" w:rsidRDefault="00CD04A0" w:rsidP="00CD04A0">
            <w:pPr>
              <w:jc w:val="both"/>
              <w:rPr>
                <w:rFonts w:ascii="Calibri" w:hAnsi="Calibri" w:cs="Calibri"/>
                <w:bCs/>
                <w:color w:val="0070C0"/>
                <w:sz w:val="22"/>
                <w:szCs w:val="22"/>
                <w:lang w:val="en-GB"/>
              </w:rPr>
            </w:pPr>
            <w:r w:rsidRPr="004256EB">
              <w:rPr>
                <w:rFonts w:ascii="Calibri" w:hAnsi="Calibri" w:cs="Calibri"/>
                <w:bCs/>
                <w:color w:val="0070C0"/>
                <w:sz w:val="22"/>
                <w:szCs w:val="22"/>
                <w:lang w:val="en-GB"/>
              </w:rPr>
              <w:t xml:space="preserve">Notwithstanding any provision to the contrary within this insurance or any endorsement thereto it is agreed that this insurance excludes loss, damage, cost or expense of whatsoever nature directly or indirectly caused by, resulting from or in connection with any of the following regardless of any other cause or event contributing concurrently or in any other sequence to the loss: </w:t>
            </w:r>
          </w:p>
          <w:p w14:paraId="39AA8B27" w14:textId="77777777" w:rsidR="00CD04A0" w:rsidRPr="004256EB" w:rsidRDefault="00CD04A0" w:rsidP="00CD04A0">
            <w:pPr>
              <w:jc w:val="both"/>
              <w:rPr>
                <w:rFonts w:ascii="Calibri" w:hAnsi="Calibri" w:cs="Calibri"/>
                <w:bCs/>
                <w:color w:val="0070C0"/>
                <w:sz w:val="22"/>
                <w:szCs w:val="22"/>
                <w:lang w:val="en-GB"/>
              </w:rPr>
            </w:pPr>
            <w:r w:rsidRPr="004256EB">
              <w:rPr>
                <w:rFonts w:ascii="Calibri" w:hAnsi="Calibri" w:cs="Calibri"/>
                <w:bCs/>
                <w:color w:val="0070C0"/>
                <w:sz w:val="22"/>
                <w:szCs w:val="22"/>
                <w:lang w:val="en-GB"/>
              </w:rPr>
              <w:t xml:space="preserve">War, invasion, acts of foreign enemies, hostilities or warlike operations (whether war be declared or not), civil war, rebellion, revolution, insurrection, civil commotion assuming the proportions of or amounting to an uprising, military or usurped power, confiscation, expropriation, nationalisation, commandeering, requisition or destruction of or damage to property by order of the Government de </w:t>
            </w:r>
            <w:proofErr w:type="spellStart"/>
            <w:r w:rsidRPr="004256EB">
              <w:rPr>
                <w:rFonts w:ascii="Calibri" w:hAnsi="Calibri" w:cs="Calibri"/>
                <w:bCs/>
                <w:color w:val="0070C0"/>
                <w:sz w:val="22"/>
                <w:szCs w:val="22"/>
                <w:lang w:val="en-GB"/>
              </w:rPr>
              <w:t>jue</w:t>
            </w:r>
            <w:proofErr w:type="spellEnd"/>
            <w:r w:rsidRPr="004256EB">
              <w:rPr>
                <w:rFonts w:ascii="Calibri" w:hAnsi="Calibri" w:cs="Calibri"/>
                <w:bCs/>
                <w:color w:val="0070C0"/>
                <w:sz w:val="22"/>
                <w:szCs w:val="22"/>
                <w:lang w:val="en-GB"/>
              </w:rPr>
              <w:t xml:space="preserve"> or de facto or any public, municipal or local authority of the country or area in which the property is situated; seizure or destruction under quarantine or customs regulation. </w:t>
            </w:r>
          </w:p>
          <w:p w14:paraId="5EA93B0C" w14:textId="77777777" w:rsidR="00CD04A0" w:rsidRPr="004256EB" w:rsidRDefault="00CD04A0" w:rsidP="00CD04A0">
            <w:pPr>
              <w:jc w:val="both"/>
              <w:rPr>
                <w:rFonts w:ascii="Calibri" w:hAnsi="Calibri" w:cs="Calibri"/>
                <w:bCs/>
                <w:color w:val="0070C0"/>
                <w:sz w:val="22"/>
                <w:szCs w:val="22"/>
                <w:lang w:val="en-GB"/>
              </w:rPr>
            </w:pPr>
            <w:r w:rsidRPr="004256EB">
              <w:rPr>
                <w:rFonts w:ascii="Calibri" w:hAnsi="Calibri" w:cs="Calibri"/>
                <w:bCs/>
                <w:color w:val="0070C0"/>
                <w:sz w:val="22"/>
                <w:szCs w:val="22"/>
                <w:lang w:val="en-GB"/>
              </w:rPr>
              <w:t xml:space="preserve">This endorsement also excludes loss, damage, cost or expense of whatsoever nature directly or indirectly caused by, resulting from or in connection with any action taken in controlling, preventing, suppressing or in any way relating to the above. </w:t>
            </w:r>
          </w:p>
          <w:p w14:paraId="1D4B1A12" w14:textId="77777777" w:rsidR="00CD04A0" w:rsidRPr="004256EB" w:rsidRDefault="00CD04A0" w:rsidP="00CD04A0">
            <w:pPr>
              <w:jc w:val="both"/>
              <w:rPr>
                <w:rFonts w:ascii="Calibri" w:hAnsi="Calibri" w:cs="Calibri"/>
                <w:bCs/>
                <w:color w:val="0070C0"/>
                <w:sz w:val="22"/>
                <w:szCs w:val="22"/>
                <w:lang w:val="en-GB"/>
              </w:rPr>
            </w:pPr>
            <w:r w:rsidRPr="004256EB">
              <w:rPr>
                <w:rFonts w:ascii="Calibri" w:hAnsi="Calibri" w:cs="Calibri"/>
                <w:bCs/>
                <w:color w:val="0070C0"/>
                <w:sz w:val="22"/>
                <w:szCs w:val="22"/>
                <w:lang w:val="en-GB"/>
              </w:rPr>
              <w:t xml:space="preserve">If the Insurers allege that by reason of this exclusion, any loss, damage, cost or expense is not covered by this insurance, the burden of proving the contrary shall be upon the assured. </w:t>
            </w:r>
          </w:p>
          <w:p w14:paraId="7D00B19E" w14:textId="77777777" w:rsidR="00C93590" w:rsidRDefault="00CD04A0" w:rsidP="00CD04A0">
            <w:pPr>
              <w:jc w:val="both"/>
              <w:rPr>
                <w:rFonts w:ascii="Calibri" w:hAnsi="Calibri" w:cs="Calibri"/>
                <w:bCs/>
                <w:color w:val="0070C0"/>
                <w:sz w:val="22"/>
                <w:szCs w:val="22"/>
                <w:lang w:val="en-GB"/>
              </w:rPr>
            </w:pPr>
            <w:r w:rsidRPr="004256EB">
              <w:rPr>
                <w:rFonts w:ascii="Calibri" w:hAnsi="Calibri" w:cs="Calibri"/>
                <w:bCs/>
                <w:color w:val="0070C0"/>
                <w:sz w:val="22"/>
                <w:szCs w:val="22"/>
                <w:lang w:val="en-GB"/>
              </w:rPr>
              <w:t xml:space="preserve">In the event any portion of this endorsement is found to be invalid or unenforceable, the </w:t>
            </w:r>
            <w:proofErr w:type="gramStart"/>
            <w:r w:rsidRPr="004256EB">
              <w:rPr>
                <w:rFonts w:ascii="Calibri" w:hAnsi="Calibri" w:cs="Calibri"/>
                <w:bCs/>
                <w:color w:val="0070C0"/>
                <w:sz w:val="22"/>
                <w:szCs w:val="22"/>
                <w:lang w:val="en-GB"/>
              </w:rPr>
              <w:t>remainder  shall</w:t>
            </w:r>
            <w:proofErr w:type="gramEnd"/>
            <w:r w:rsidRPr="004256EB">
              <w:rPr>
                <w:rFonts w:ascii="Calibri" w:hAnsi="Calibri" w:cs="Calibri"/>
                <w:bCs/>
                <w:color w:val="0070C0"/>
                <w:sz w:val="22"/>
                <w:szCs w:val="22"/>
                <w:lang w:val="en-GB"/>
              </w:rPr>
              <w:t xml:space="preserve"> remain in full force and effect.</w:t>
            </w:r>
          </w:p>
          <w:p w14:paraId="249427F0" w14:textId="6533EECB" w:rsidR="004256EB" w:rsidRPr="004256EB" w:rsidRDefault="004256EB" w:rsidP="00CD04A0">
            <w:pPr>
              <w:jc w:val="both"/>
              <w:rPr>
                <w:rFonts w:ascii="Calibri" w:hAnsi="Calibri" w:cs="Calibri"/>
                <w:color w:val="0070C0"/>
                <w:sz w:val="22"/>
                <w:szCs w:val="22"/>
              </w:rPr>
            </w:pPr>
          </w:p>
        </w:tc>
      </w:tr>
      <w:tr w:rsidR="004256EB" w:rsidRPr="004256EB" w14:paraId="3AC9A522" w14:textId="77777777" w:rsidTr="00DE5740">
        <w:trPr>
          <w:trHeight w:val="324"/>
        </w:trPr>
        <w:tc>
          <w:tcPr>
            <w:tcW w:w="10099" w:type="dxa"/>
          </w:tcPr>
          <w:p w14:paraId="67336C2B" w14:textId="77777777" w:rsidR="00C93590" w:rsidRPr="004256EB" w:rsidRDefault="00C93590" w:rsidP="00DE5740">
            <w:pPr>
              <w:jc w:val="both"/>
              <w:rPr>
                <w:rFonts w:ascii="Calibri" w:hAnsi="Calibri" w:cs="Calibri"/>
                <w:b/>
                <w:bCs/>
                <w:color w:val="0070C0"/>
                <w:sz w:val="22"/>
                <w:szCs w:val="22"/>
              </w:rPr>
            </w:pPr>
          </w:p>
        </w:tc>
      </w:tr>
      <w:tr w:rsidR="004256EB" w:rsidRPr="004256EB" w14:paraId="1A8531A3" w14:textId="77777777" w:rsidTr="00DE5740">
        <w:tc>
          <w:tcPr>
            <w:tcW w:w="10099" w:type="dxa"/>
          </w:tcPr>
          <w:p w14:paraId="0087622D" w14:textId="77777777" w:rsidR="00CD04A0" w:rsidRPr="004256EB" w:rsidRDefault="00CD04A0" w:rsidP="00CD04A0">
            <w:pPr>
              <w:jc w:val="both"/>
              <w:rPr>
                <w:rFonts w:ascii="Calibri" w:hAnsi="Calibri" w:cs="Calibri"/>
                <w:b/>
                <w:bCs/>
                <w:color w:val="0070C0"/>
                <w:sz w:val="22"/>
                <w:szCs w:val="22"/>
              </w:rPr>
            </w:pPr>
            <w:r w:rsidRPr="004256EB">
              <w:rPr>
                <w:rFonts w:ascii="Calibri" w:hAnsi="Calibri" w:cs="Calibri"/>
                <w:b/>
                <w:bCs/>
                <w:color w:val="0070C0"/>
                <w:sz w:val="22"/>
                <w:szCs w:val="22"/>
              </w:rPr>
              <w:t xml:space="preserve">PROPERTY AND PLANT TESTING AND COMMISSIONING CLAUSE FOR INITIAL OPERATION </w:t>
            </w:r>
          </w:p>
          <w:p w14:paraId="23EAA30E" w14:textId="77777777" w:rsidR="00CD04A0" w:rsidRPr="004256EB" w:rsidRDefault="00CD04A0" w:rsidP="00CD04A0">
            <w:pPr>
              <w:jc w:val="both"/>
              <w:rPr>
                <w:rFonts w:ascii="Calibri" w:hAnsi="Calibri" w:cs="Calibri"/>
                <w:b/>
                <w:bCs/>
                <w:color w:val="0070C0"/>
                <w:sz w:val="22"/>
                <w:szCs w:val="22"/>
              </w:rPr>
            </w:pPr>
          </w:p>
          <w:p w14:paraId="64CE04C7" w14:textId="77777777"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It is agreed that this policy does not cover destruction of or damage to property </w:t>
            </w:r>
            <w:proofErr w:type="gramStart"/>
            <w:r w:rsidRPr="004256EB">
              <w:rPr>
                <w:rFonts w:ascii="Calibri" w:hAnsi="Calibri" w:cs="Calibri"/>
                <w:color w:val="0070C0"/>
                <w:sz w:val="22"/>
                <w:szCs w:val="22"/>
              </w:rPr>
              <w:t>in the course of</w:t>
            </w:r>
            <w:proofErr w:type="gramEnd"/>
            <w:r w:rsidRPr="004256EB">
              <w:rPr>
                <w:rFonts w:ascii="Calibri" w:hAnsi="Calibri" w:cs="Calibri"/>
                <w:color w:val="0070C0"/>
                <w:sz w:val="22"/>
                <w:szCs w:val="22"/>
              </w:rPr>
              <w:t xml:space="preserve"> construction or erection dismantling, revamp or undergoing testing or commissioning including mechanical performance testing and any business interruption resulting there from. </w:t>
            </w:r>
          </w:p>
          <w:p w14:paraId="4E9A3B7B" w14:textId="77777777"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The attachment of property to section 1 of this policy is subject to satisfactory completion of the following procedure: </w:t>
            </w:r>
          </w:p>
          <w:p w14:paraId="0DE8C649" w14:textId="77777777" w:rsidR="00CD04A0" w:rsidRPr="004256EB" w:rsidRDefault="00CD04A0" w:rsidP="00A17728">
            <w:pPr>
              <w:jc w:val="both"/>
              <w:rPr>
                <w:rFonts w:ascii="Calibri" w:hAnsi="Calibri" w:cs="Calibri"/>
                <w:color w:val="0070C0"/>
                <w:sz w:val="22"/>
                <w:szCs w:val="22"/>
              </w:rPr>
            </w:pPr>
            <w:r w:rsidRPr="004256EB">
              <w:rPr>
                <w:rFonts w:ascii="Calibri" w:hAnsi="Calibri" w:cs="Calibri"/>
                <w:color w:val="0070C0"/>
                <w:sz w:val="22"/>
                <w:szCs w:val="22"/>
              </w:rPr>
              <w:t>(1)</w:t>
            </w:r>
            <w:r w:rsidRPr="004256EB">
              <w:rPr>
                <w:rFonts w:ascii="Calibri" w:hAnsi="Calibri" w:cs="Calibri"/>
                <w:color w:val="0070C0"/>
                <w:sz w:val="22"/>
                <w:szCs w:val="22"/>
              </w:rPr>
              <w:tab/>
              <w:t xml:space="preserve">Mechanical completion including </w:t>
            </w:r>
            <w:proofErr w:type="gramStart"/>
            <w:r w:rsidRPr="004256EB">
              <w:rPr>
                <w:rFonts w:ascii="Calibri" w:hAnsi="Calibri" w:cs="Calibri"/>
                <w:color w:val="0070C0"/>
                <w:sz w:val="22"/>
                <w:szCs w:val="22"/>
              </w:rPr>
              <w:t>Testing;</w:t>
            </w:r>
            <w:proofErr w:type="gramEnd"/>
            <w:r w:rsidRPr="004256EB">
              <w:rPr>
                <w:rFonts w:ascii="Calibri" w:hAnsi="Calibri" w:cs="Calibri"/>
                <w:color w:val="0070C0"/>
                <w:sz w:val="22"/>
                <w:szCs w:val="22"/>
              </w:rPr>
              <w:t xml:space="preserve"> </w:t>
            </w:r>
          </w:p>
          <w:p w14:paraId="360BA7E0" w14:textId="77777777" w:rsidR="00CD04A0" w:rsidRPr="004256EB" w:rsidRDefault="00CD04A0" w:rsidP="00A17728">
            <w:pPr>
              <w:jc w:val="both"/>
              <w:rPr>
                <w:rFonts w:ascii="Calibri" w:hAnsi="Calibri" w:cs="Calibri"/>
                <w:color w:val="0070C0"/>
                <w:sz w:val="22"/>
                <w:szCs w:val="22"/>
              </w:rPr>
            </w:pPr>
            <w:r w:rsidRPr="004256EB">
              <w:rPr>
                <w:rFonts w:ascii="Calibri" w:hAnsi="Calibri" w:cs="Calibri"/>
                <w:color w:val="0070C0"/>
                <w:sz w:val="22"/>
                <w:szCs w:val="22"/>
              </w:rPr>
              <w:t>(2)</w:t>
            </w:r>
            <w:r w:rsidRPr="004256EB">
              <w:rPr>
                <w:rFonts w:ascii="Calibri" w:hAnsi="Calibri" w:cs="Calibri"/>
                <w:color w:val="0070C0"/>
                <w:sz w:val="22"/>
                <w:szCs w:val="22"/>
              </w:rPr>
              <w:tab/>
              <w:t xml:space="preserve">Testing and </w:t>
            </w:r>
            <w:proofErr w:type="gramStart"/>
            <w:r w:rsidRPr="004256EB">
              <w:rPr>
                <w:rFonts w:ascii="Calibri" w:hAnsi="Calibri" w:cs="Calibri"/>
                <w:color w:val="0070C0"/>
                <w:sz w:val="22"/>
                <w:szCs w:val="22"/>
              </w:rPr>
              <w:t>Commissioning;</w:t>
            </w:r>
            <w:proofErr w:type="gramEnd"/>
            <w:r w:rsidRPr="004256EB">
              <w:rPr>
                <w:rFonts w:ascii="Calibri" w:hAnsi="Calibri" w:cs="Calibri"/>
                <w:color w:val="0070C0"/>
                <w:sz w:val="22"/>
                <w:szCs w:val="22"/>
              </w:rPr>
              <w:t xml:space="preserve"> </w:t>
            </w:r>
          </w:p>
          <w:p w14:paraId="78340F8B" w14:textId="77777777" w:rsidR="00CD04A0" w:rsidRPr="004256EB" w:rsidRDefault="00CD04A0" w:rsidP="00A17728">
            <w:pPr>
              <w:jc w:val="both"/>
              <w:rPr>
                <w:rFonts w:ascii="Calibri" w:hAnsi="Calibri" w:cs="Calibri"/>
                <w:color w:val="0070C0"/>
                <w:sz w:val="22"/>
                <w:szCs w:val="22"/>
              </w:rPr>
            </w:pPr>
            <w:r w:rsidRPr="004256EB">
              <w:rPr>
                <w:rFonts w:ascii="Calibri" w:hAnsi="Calibri" w:cs="Calibri"/>
                <w:color w:val="0070C0"/>
                <w:sz w:val="22"/>
                <w:szCs w:val="22"/>
              </w:rPr>
              <w:t>(3)</w:t>
            </w:r>
            <w:r w:rsidRPr="004256EB">
              <w:rPr>
                <w:rFonts w:ascii="Calibri" w:hAnsi="Calibri" w:cs="Calibri"/>
                <w:color w:val="0070C0"/>
                <w:sz w:val="22"/>
                <w:szCs w:val="22"/>
              </w:rPr>
              <w:tab/>
              <w:t xml:space="preserve">Performance testing conforming to one hundred percent (100%) Contract Design Criteria maintained by the entire plant in a stable and controlled manner for a continuous ongoing period of a minimum of </w:t>
            </w:r>
            <w:proofErr w:type="gramStart"/>
            <w:r w:rsidRPr="004256EB">
              <w:rPr>
                <w:rFonts w:ascii="Calibri" w:hAnsi="Calibri" w:cs="Calibri"/>
                <w:color w:val="0070C0"/>
                <w:sz w:val="22"/>
                <w:szCs w:val="22"/>
              </w:rPr>
              <w:t>seventy two</w:t>
            </w:r>
            <w:proofErr w:type="gramEnd"/>
            <w:r w:rsidRPr="004256EB">
              <w:rPr>
                <w:rFonts w:ascii="Calibri" w:hAnsi="Calibri" w:cs="Calibri"/>
                <w:color w:val="0070C0"/>
                <w:sz w:val="22"/>
                <w:szCs w:val="22"/>
              </w:rPr>
              <w:t xml:space="preserve"> (72) hours </w:t>
            </w:r>
            <w:proofErr w:type="gramStart"/>
            <w:r w:rsidRPr="004256EB">
              <w:rPr>
                <w:rFonts w:ascii="Calibri" w:hAnsi="Calibri" w:cs="Calibri"/>
                <w:color w:val="0070C0"/>
                <w:sz w:val="22"/>
                <w:szCs w:val="22"/>
              </w:rPr>
              <w:t>duration;</w:t>
            </w:r>
            <w:proofErr w:type="gramEnd"/>
            <w:r w:rsidRPr="004256EB">
              <w:rPr>
                <w:rFonts w:ascii="Calibri" w:hAnsi="Calibri" w:cs="Calibri"/>
                <w:color w:val="0070C0"/>
                <w:sz w:val="22"/>
                <w:szCs w:val="22"/>
              </w:rPr>
              <w:t xml:space="preserve"> </w:t>
            </w:r>
          </w:p>
          <w:p w14:paraId="7AAEC8DC" w14:textId="7A75B5C8" w:rsidR="00CD04A0" w:rsidRPr="004256EB" w:rsidRDefault="00CD04A0" w:rsidP="00A17728">
            <w:pPr>
              <w:jc w:val="both"/>
              <w:rPr>
                <w:rFonts w:ascii="Calibri" w:hAnsi="Calibri" w:cs="Calibri"/>
                <w:color w:val="0070C0"/>
                <w:sz w:val="22"/>
                <w:szCs w:val="22"/>
              </w:rPr>
            </w:pPr>
            <w:r w:rsidRPr="004256EB">
              <w:rPr>
                <w:rFonts w:ascii="Calibri" w:hAnsi="Calibri" w:cs="Calibri"/>
                <w:color w:val="0070C0"/>
                <w:sz w:val="22"/>
                <w:szCs w:val="22"/>
              </w:rPr>
              <w:t>(4)</w:t>
            </w:r>
            <w:r w:rsidRPr="004256EB">
              <w:rPr>
                <w:rFonts w:ascii="Calibri" w:hAnsi="Calibri" w:cs="Calibri"/>
                <w:color w:val="0070C0"/>
                <w:sz w:val="22"/>
                <w:szCs w:val="22"/>
              </w:rPr>
              <w:tab/>
            </w:r>
            <w:r w:rsidR="00A17728" w:rsidRPr="004256EB">
              <w:rPr>
                <w:rFonts w:ascii="Calibri" w:hAnsi="Calibri" w:cs="Calibri"/>
                <w:color w:val="0070C0"/>
                <w:sz w:val="22"/>
                <w:szCs w:val="22"/>
              </w:rPr>
              <w:t xml:space="preserve">Official acceptance by the Insured following formal hand over without reservation or waiver of </w:t>
            </w:r>
            <w:proofErr w:type="gramStart"/>
            <w:r w:rsidR="00A17728" w:rsidRPr="004256EB">
              <w:rPr>
                <w:rFonts w:ascii="Calibri" w:hAnsi="Calibri" w:cs="Calibri"/>
                <w:color w:val="0070C0"/>
                <w:sz w:val="22"/>
                <w:szCs w:val="22"/>
              </w:rPr>
              <w:t>guarantee</w:t>
            </w:r>
            <w:proofErr w:type="gramEnd"/>
            <w:r w:rsidR="00A17728" w:rsidRPr="004256EB">
              <w:rPr>
                <w:rFonts w:ascii="Calibri" w:hAnsi="Calibri" w:cs="Calibri"/>
                <w:color w:val="0070C0"/>
                <w:sz w:val="22"/>
                <w:szCs w:val="22"/>
              </w:rPr>
              <w:t xml:space="preserve"> conditions, it being understood that no equipment faults or punch list items affecting operational integrity of the plant are outstanding and that no temporary structures and no modifications remain. </w:t>
            </w:r>
            <w:r w:rsidRPr="004256EB">
              <w:rPr>
                <w:rFonts w:ascii="Calibri" w:hAnsi="Calibri" w:cs="Calibri"/>
                <w:color w:val="0070C0"/>
                <w:sz w:val="22"/>
                <w:szCs w:val="22"/>
              </w:rPr>
              <w:t xml:space="preserve">NOTWITHSTANDING the above, attachment of property and plant hereon to be agreed by Insurers.  It is further agreed that terms and conditions to be reviewed If required by Insurers. </w:t>
            </w:r>
          </w:p>
          <w:p w14:paraId="1F03C737" w14:textId="77777777" w:rsidR="00C93590"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lastRenderedPageBreak/>
              <w:t>The above provisions do not apply to normal routine maintenance activities and scheduled turnarounds or to the minor Works Clause.</w:t>
            </w:r>
          </w:p>
          <w:p w14:paraId="73F85FEE" w14:textId="1E5CA081" w:rsidR="004256EB" w:rsidRPr="004256EB" w:rsidRDefault="004256EB" w:rsidP="00CD04A0">
            <w:pPr>
              <w:jc w:val="both"/>
              <w:rPr>
                <w:rFonts w:ascii="Calibri" w:hAnsi="Calibri" w:cs="Calibri"/>
                <w:color w:val="0070C0"/>
                <w:sz w:val="22"/>
                <w:szCs w:val="22"/>
              </w:rPr>
            </w:pPr>
          </w:p>
        </w:tc>
      </w:tr>
      <w:tr w:rsidR="004256EB" w:rsidRPr="004256EB" w14:paraId="62A738E4" w14:textId="77777777" w:rsidTr="00DE5740">
        <w:tc>
          <w:tcPr>
            <w:tcW w:w="10099" w:type="dxa"/>
          </w:tcPr>
          <w:p w14:paraId="786C0275" w14:textId="77777777" w:rsidR="008A4F43" w:rsidRPr="004256EB" w:rsidRDefault="008A4F43" w:rsidP="00DE5740">
            <w:pPr>
              <w:jc w:val="both"/>
              <w:rPr>
                <w:rFonts w:ascii="Calibri" w:hAnsi="Calibri" w:cs="Calibri"/>
                <w:b/>
                <w:bCs/>
                <w:color w:val="0070C0"/>
                <w:sz w:val="22"/>
                <w:szCs w:val="22"/>
              </w:rPr>
            </w:pPr>
          </w:p>
        </w:tc>
      </w:tr>
      <w:tr w:rsidR="004256EB" w:rsidRPr="004256EB" w14:paraId="36B0E693" w14:textId="77777777" w:rsidTr="00DE5740">
        <w:tc>
          <w:tcPr>
            <w:tcW w:w="10099" w:type="dxa"/>
          </w:tcPr>
          <w:p w14:paraId="7E5EC276" w14:textId="6EF2BFB1" w:rsidR="00CD04A0" w:rsidRPr="004256EB" w:rsidRDefault="00CD04A0" w:rsidP="00CD04A0">
            <w:pPr>
              <w:jc w:val="both"/>
              <w:rPr>
                <w:rFonts w:ascii="Calibri" w:hAnsi="Calibri" w:cs="Calibri"/>
                <w:b/>
                <w:bCs/>
                <w:color w:val="0070C0"/>
                <w:sz w:val="22"/>
                <w:szCs w:val="22"/>
              </w:rPr>
            </w:pPr>
            <w:r w:rsidRPr="004256EB">
              <w:rPr>
                <w:rFonts w:ascii="Calibri" w:hAnsi="Calibri" w:cs="Calibri"/>
                <w:b/>
                <w:bCs/>
                <w:color w:val="0070C0"/>
                <w:sz w:val="22"/>
                <w:szCs w:val="22"/>
              </w:rPr>
              <w:t xml:space="preserve">COMMUNICABLE DISEASE ENDORSEMENT  </w:t>
            </w:r>
          </w:p>
          <w:p w14:paraId="06C0EA46" w14:textId="14573297" w:rsidR="008A4F43" w:rsidRPr="004256EB" w:rsidRDefault="00CD04A0" w:rsidP="00CD04A0">
            <w:pPr>
              <w:jc w:val="both"/>
              <w:rPr>
                <w:rFonts w:ascii="Calibri" w:hAnsi="Calibri" w:cs="Calibri"/>
                <w:b/>
                <w:bCs/>
                <w:color w:val="0070C0"/>
                <w:sz w:val="22"/>
                <w:szCs w:val="22"/>
              </w:rPr>
            </w:pPr>
            <w:r w:rsidRPr="004256EB">
              <w:rPr>
                <w:rFonts w:ascii="Calibri" w:hAnsi="Calibri" w:cs="Calibri"/>
                <w:b/>
                <w:bCs/>
                <w:color w:val="0070C0"/>
                <w:sz w:val="22"/>
                <w:szCs w:val="22"/>
              </w:rPr>
              <w:t xml:space="preserve">(For use on property policies)  </w:t>
            </w:r>
          </w:p>
          <w:p w14:paraId="28124D08" w14:textId="77777777" w:rsidR="00CD04A0" w:rsidRPr="004256EB" w:rsidRDefault="00CD04A0" w:rsidP="00CD04A0">
            <w:pPr>
              <w:jc w:val="both"/>
              <w:rPr>
                <w:rFonts w:ascii="Calibri" w:hAnsi="Calibri" w:cs="Calibri"/>
                <w:b/>
                <w:bCs/>
                <w:color w:val="0070C0"/>
                <w:sz w:val="22"/>
                <w:szCs w:val="22"/>
              </w:rPr>
            </w:pPr>
          </w:p>
          <w:p w14:paraId="5B2D41A2" w14:textId="14A794F3"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1. This policy, subject to all applicable terms, conditions and exclusions, covers losses attributable to direct physical loss or physical damage occurring during the period of insurance. </w:t>
            </w:r>
            <w:proofErr w:type="gramStart"/>
            <w:r w:rsidRPr="004256EB">
              <w:rPr>
                <w:rFonts w:ascii="Calibri" w:hAnsi="Calibri" w:cs="Calibri"/>
                <w:color w:val="0070C0"/>
                <w:sz w:val="22"/>
                <w:szCs w:val="22"/>
              </w:rPr>
              <w:t>Consequently</w:t>
            </w:r>
            <w:proofErr w:type="gramEnd"/>
            <w:r w:rsidRPr="004256EB">
              <w:rPr>
                <w:rFonts w:ascii="Calibri" w:hAnsi="Calibri" w:cs="Calibri"/>
                <w:color w:val="0070C0"/>
                <w:sz w:val="22"/>
                <w:szCs w:val="22"/>
              </w:rPr>
              <w:t xml:space="preserve"> and notwithstanding any other provision of this policy to the</w:t>
            </w:r>
            <w:r w:rsidRPr="004256EB">
              <w:rPr>
                <w:color w:val="0070C0"/>
              </w:rPr>
              <w:t xml:space="preserve"> </w:t>
            </w:r>
            <w:r w:rsidRPr="004256EB">
              <w:rPr>
                <w:rFonts w:ascii="Calibri" w:hAnsi="Calibri" w:cs="Calibri"/>
                <w:color w:val="0070C0"/>
                <w:sz w:val="22"/>
                <w:szCs w:val="22"/>
              </w:rPr>
              <w:t xml:space="preserve">contrary, this policy does not insure any loss, damage, claim, cost, expense or other sum, directly or indirectly arising out of, attributable to, or occurring concurrently or in any sequence with a Communicable Disease or the fear or threat (whether actual or perceived) of a Communicable Disease.  </w:t>
            </w:r>
          </w:p>
          <w:p w14:paraId="723BD0F2" w14:textId="77777777"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2. For the purposes of this endorsement, loss, damage, claim, cost, expense or other sum, includes, but is not limited to, any cost to clean-up, detoxify, remove, monitor or test: </w:t>
            </w:r>
          </w:p>
          <w:p w14:paraId="7BCBBFBC" w14:textId="77777777"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2.1. for a Communicable Disease, or  </w:t>
            </w:r>
          </w:p>
          <w:p w14:paraId="320C9C1D" w14:textId="6F7C355D"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2.2. any property insured hereunder that is affected by such Communicable Disease.  </w:t>
            </w:r>
          </w:p>
          <w:p w14:paraId="28CDE2CC" w14:textId="77777777"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3. As used herein, a Communicable Disease means any disease which can be transmitted by means of any substance or agent from any organism to another organism where:  </w:t>
            </w:r>
          </w:p>
          <w:p w14:paraId="7D8272EA" w14:textId="77777777"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3.1. the substance or agent includes, but is not limited to, a virus, bacterium, parasite or other organism or any variation thereof, whether deemed living or not, and  </w:t>
            </w:r>
          </w:p>
          <w:p w14:paraId="107F6DCD" w14:textId="77777777"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3.2. </w:t>
            </w:r>
            <w:proofErr w:type="gramStart"/>
            <w:r w:rsidRPr="004256EB">
              <w:rPr>
                <w:rFonts w:ascii="Calibri" w:hAnsi="Calibri" w:cs="Calibri"/>
                <w:color w:val="0070C0"/>
                <w:sz w:val="22"/>
                <w:szCs w:val="22"/>
              </w:rPr>
              <w:t>the</w:t>
            </w:r>
            <w:proofErr w:type="gramEnd"/>
            <w:r w:rsidRPr="004256EB">
              <w:rPr>
                <w:rFonts w:ascii="Calibri" w:hAnsi="Calibri" w:cs="Calibri"/>
                <w:color w:val="0070C0"/>
                <w:sz w:val="22"/>
                <w:szCs w:val="22"/>
              </w:rPr>
              <w:t xml:space="preserve"> method of transmission, whether direct or indirect, includes but is not limited </w:t>
            </w:r>
            <w:proofErr w:type="gramStart"/>
            <w:r w:rsidRPr="004256EB">
              <w:rPr>
                <w:rFonts w:ascii="Calibri" w:hAnsi="Calibri" w:cs="Calibri"/>
                <w:color w:val="0070C0"/>
                <w:sz w:val="22"/>
                <w:szCs w:val="22"/>
              </w:rPr>
              <w:t>to,</w:t>
            </w:r>
            <w:proofErr w:type="gramEnd"/>
            <w:r w:rsidRPr="004256EB">
              <w:rPr>
                <w:rFonts w:ascii="Calibri" w:hAnsi="Calibri" w:cs="Calibri"/>
                <w:color w:val="0070C0"/>
                <w:sz w:val="22"/>
                <w:szCs w:val="22"/>
              </w:rPr>
              <w:t xml:space="preserve"> airborne transmission, bodily fluid transmission, transmission from or to any surface or object, solid, liquid or gas or between organisms, and  </w:t>
            </w:r>
          </w:p>
          <w:p w14:paraId="47F11DD8" w14:textId="118801A0"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3.3. </w:t>
            </w:r>
            <w:proofErr w:type="gramStart"/>
            <w:r w:rsidRPr="004256EB">
              <w:rPr>
                <w:rFonts w:ascii="Calibri" w:hAnsi="Calibri" w:cs="Calibri"/>
                <w:color w:val="0070C0"/>
                <w:sz w:val="22"/>
                <w:szCs w:val="22"/>
              </w:rPr>
              <w:t>the</w:t>
            </w:r>
            <w:proofErr w:type="gramEnd"/>
            <w:r w:rsidRPr="004256EB">
              <w:rPr>
                <w:rFonts w:ascii="Calibri" w:hAnsi="Calibri" w:cs="Calibri"/>
                <w:color w:val="0070C0"/>
                <w:sz w:val="22"/>
                <w:szCs w:val="22"/>
              </w:rPr>
              <w:t xml:space="preserve"> disease, substance or agent can cause or threaten damage to human health or human welfare or can cause or threaten damage to, deterioration of, loss of value of, marketability of or loss of use of property insured hereunder.  </w:t>
            </w:r>
          </w:p>
          <w:p w14:paraId="0812BF5D" w14:textId="77777777"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4. This endorsement applies to all coverage extensions, additional coverages, exceptions to any exclusion and other coverage grant(s).  </w:t>
            </w:r>
          </w:p>
          <w:p w14:paraId="524408BC" w14:textId="77777777"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 </w:t>
            </w:r>
          </w:p>
          <w:p w14:paraId="170FE5BF" w14:textId="77777777"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All other terms, conditions and exclusions of the policy remain the same.  </w:t>
            </w:r>
          </w:p>
          <w:p w14:paraId="4D34F03E" w14:textId="77777777" w:rsidR="00A17728" w:rsidRPr="004256EB" w:rsidRDefault="00A17728" w:rsidP="00CD04A0">
            <w:pPr>
              <w:jc w:val="both"/>
              <w:rPr>
                <w:rFonts w:ascii="Calibri" w:hAnsi="Calibri" w:cs="Calibri"/>
                <w:color w:val="0070C0"/>
                <w:sz w:val="22"/>
                <w:szCs w:val="22"/>
              </w:rPr>
            </w:pPr>
          </w:p>
          <w:p w14:paraId="57ED94DF" w14:textId="6394595B"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LMA5393  </w:t>
            </w:r>
          </w:p>
          <w:p w14:paraId="50750999" w14:textId="77777777" w:rsidR="00CD04A0" w:rsidRPr="004256EB" w:rsidRDefault="00CD04A0" w:rsidP="00CD04A0">
            <w:pPr>
              <w:jc w:val="both"/>
              <w:rPr>
                <w:rFonts w:ascii="Calibri" w:hAnsi="Calibri" w:cs="Calibri"/>
                <w:color w:val="0070C0"/>
                <w:sz w:val="22"/>
                <w:szCs w:val="22"/>
              </w:rPr>
            </w:pPr>
            <w:r w:rsidRPr="004256EB">
              <w:rPr>
                <w:rFonts w:ascii="Calibri" w:hAnsi="Calibri" w:cs="Calibri"/>
                <w:color w:val="0070C0"/>
                <w:sz w:val="22"/>
                <w:szCs w:val="22"/>
              </w:rPr>
              <w:t xml:space="preserve">25 March 2020 </w:t>
            </w:r>
          </w:p>
          <w:p w14:paraId="276A5E50" w14:textId="34FE2393" w:rsidR="008A4F43" w:rsidRPr="004256EB" w:rsidRDefault="008A4F43" w:rsidP="008A4F43">
            <w:pPr>
              <w:jc w:val="both"/>
              <w:rPr>
                <w:rFonts w:ascii="Calibri" w:hAnsi="Calibri" w:cs="Calibri"/>
                <w:color w:val="0070C0"/>
                <w:sz w:val="22"/>
                <w:szCs w:val="22"/>
              </w:rPr>
            </w:pPr>
          </w:p>
        </w:tc>
      </w:tr>
    </w:tbl>
    <w:tbl>
      <w:tblPr>
        <w:tblpPr w:leftFromText="180" w:rightFromText="180" w:vertAnchor="text" w:tblpX="-318" w:tblpY="1"/>
        <w:tblOverlap w:val="never"/>
        <w:tblW w:w="10099" w:type="dxa"/>
        <w:tblLook w:val="04A0" w:firstRow="1" w:lastRow="0" w:firstColumn="1" w:lastColumn="0" w:noHBand="0" w:noVBand="1"/>
      </w:tblPr>
      <w:tblGrid>
        <w:gridCol w:w="10099"/>
      </w:tblGrid>
      <w:tr w:rsidR="003427E6" w:rsidRPr="004256EB" w14:paraId="32DBC637" w14:textId="77777777" w:rsidTr="00DE5740">
        <w:tc>
          <w:tcPr>
            <w:tcW w:w="10099" w:type="dxa"/>
          </w:tcPr>
          <w:p w14:paraId="474EBDFF" w14:textId="77777777" w:rsidR="003427E6" w:rsidRPr="004256EB" w:rsidRDefault="003427E6" w:rsidP="00E63176">
            <w:pPr>
              <w:widowControl w:val="0"/>
              <w:autoSpaceDE w:val="0"/>
              <w:autoSpaceDN w:val="0"/>
              <w:spacing w:before="110"/>
              <w:jc w:val="both"/>
              <w:rPr>
                <w:rFonts w:ascii="Calibri" w:hAnsi="Calibri" w:cs="Calibri"/>
                <w:b/>
                <w:bCs/>
                <w:color w:val="0070C0"/>
                <w:sz w:val="22"/>
                <w:szCs w:val="22"/>
                <w:lang w:eastAsia="en-GB"/>
              </w:rPr>
            </w:pPr>
          </w:p>
        </w:tc>
      </w:tr>
      <w:tr w:rsidR="004256EB" w:rsidRPr="004256EB" w14:paraId="717A8C0C" w14:textId="77777777" w:rsidTr="00DE5740">
        <w:tc>
          <w:tcPr>
            <w:tcW w:w="10099" w:type="dxa"/>
          </w:tcPr>
          <w:p w14:paraId="4A0C57D4" w14:textId="77777777" w:rsidR="00CD04A0" w:rsidRPr="004256EB" w:rsidRDefault="00CD04A0" w:rsidP="00E63176">
            <w:pPr>
              <w:widowControl w:val="0"/>
              <w:autoSpaceDE w:val="0"/>
              <w:autoSpaceDN w:val="0"/>
              <w:spacing w:before="110"/>
              <w:jc w:val="both"/>
              <w:rPr>
                <w:rFonts w:ascii="Calibri" w:hAnsi="Calibri" w:cs="Calibri"/>
                <w:b/>
                <w:bCs/>
                <w:color w:val="0070C0"/>
                <w:sz w:val="22"/>
                <w:szCs w:val="22"/>
                <w:lang w:eastAsia="en-GB"/>
              </w:rPr>
            </w:pPr>
            <w:r w:rsidRPr="004256EB">
              <w:rPr>
                <w:rFonts w:ascii="Calibri" w:hAnsi="Calibri" w:cs="Calibri"/>
                <w:b/>
                <w:bCs/>
                <w:color w:val="0070C0"/>
                <w:sz w:val="22"/>
                <w:szCs w:val="22"/>
                <w:lang w:eastAsia="en-GB"/>
              </w:rPr>
              <w:t xml:space="preserve">VAT CLAUSE </w:t>
            </w:r>
          </w:p>
          <w:p w14:paraId="2AC66A1E" w14:textId="1C7DE738"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 xml:space="preserve">It is hereby understood and agreed that: </w:t>
            </w:r>
          </w:p>
          <w:p w14:paraId="282D3D64" w14:textId="5D41A842"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1.</w:t>
            </w:r>
            <w:r w:rsidRPr="004256EB">
              <w:rPr>
                <w:rFonts w:ascii="Calibri" w:hAnsi="Calibri" w:cs="Calibri"/>
                <w:color w:val="0070C0"/>
                <w:sz w:val="22"/>
                <w:szCs w:val="22"/>
                <w:lang w:eastAsia="en-GB"/>
              </w:rPr>
              <w:tab/>
              <w:t xml:space="preserve">The following definitions are added to this contract of (re)insurance: </w:t>
            </w:r>
          </w:p>
          <w:p w14:paraId="073A8C0F" w14:textId="46CB9E40"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 xml:space="preserve">VAT and/or similar taxes mean including without limitation value added tax, goods and service tax, sales tax or any similar tax as applicable to this contract and the supplementary documentation issued thereunder, including but not limited to invoices, credit notes, debit notes and similar, in accordance with the prevailing laws of the United Arab Emirates, Kingdom of Saudi Arabia or any other GCC VAT-implementing states, including any transitional VAT legislative provisions. </w:t>
            </w:r>
          </w:p>
          <w:p w14:paraId="03E9543C" w14:textId="26A0C7E9"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 xml:space="preserve">Tax Authority means the designated government agency that is responsible for managing, collecting and enforcing VAT and/or similar taxes or any similar competent authority and relevant ministry under which it operates. </w:t>
            </w:r>
          </w:p>
          <w:p w14:paraId="2DF97322" w14:textId="351A88AC"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2.</w:t>
            </w:r>
            <w:r w:rsidRPr="004256EB">
              <w:rPr>
                <w:rFonts w:ascii="Calibri" w:hAnsi="Calibri" w:cs="Calibri"/>
                <w:color w:val="0070C0"/>
                <w:sz w:val="22"/>
                <w:szCs w:val="22"/>
                <w:lang w:eastAsia="en-GB"/>
              </w:rPr>
              <w:tab/>
              <w:t xml:space="preserve">To the extent that the services provided under this contract are subject to VAT, the (re)insurer shall add </w:t>
            </w:r>
            <w:r w:rsidRPr="004256EB">
              <w:rPr>
                <w:rFonts w:ascii="Calibri" w:hAnsi="Calibri" w:cs="Calibri"/>
                <w:color w:val="0070C0"/>
                <w:sz w:val="22"/>
                <w:szCs w:val="22"/>
                <w:lang w:eastAsia="en-GB"/>
              </w:rPr>
              <w:lastRenderedPageBreak/>
              <w:t xml:space="preserve">VAT to the gross premium or fee at the prevailing rate as applicable. Where appropriate the (re)insurer shall apply any VAT exemption or subject the supply to zero-rated VAT, whichever may be applicable. </w:t>
            </w:r>
          </w:p>
          <w:p w14:paraId="55C2B658" w14:textId="7777777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3.</w:t>
            </w:r>
            <w:r w:rsidRPr="004256EB">
              <w:rPr>
                <w:rFonts w:ascii="Calibri" w:hAnsi="Calibri" w:cs="Calibri"/>
                <w:color w:val="0070C0"/>
                <w:sz w:val="22"/>
                <w:szCs w:val="22"/>
                <w:lang w:eastAsia="en-GB"/>
              </w:rPr>
              <w:tab/>
              <w:t xml:space="preserve">The VAT for such supply will be calculated as follows: </w:t>
            </w:r>
          </w:p>
          <w:p w14:paraId="29DA2364" w14:textId="7777777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 xml:space="preserve">A x R </w:t>
            </w:r>
          </w:p>
          <w:p w14:paraId="2593F123" w14:textId="77777777" w:rsidR="00C9359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Where:</w:t>
            </w:r>
          </w:p>
          <w:p w14:paraId="6CA2E3E8" w14:textId="7777777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w:t>
            </w:r>
            <w:r w:rsidRPr="004256EB">
              <w:rPr>
                <w:rFonts w:ascii="Calibri" w:hAnsi="Calibri" w:cs="Calibri"/>
                <w:color w:val="0070C0"/>
                <w:sz w:val="22"/>
                <w:szCs w:val="22"/>
                <w:lang w:eastAsia="en-GB"/>
              </w:rPr>
              <w:tab/>
              <w:t xml:space="preserve">A is the gross premium or fee payable; and </w:t>
            </w:r>
          </w:p>
          <w:p w14:paraId="7A6C340D" w14:textId="76DD03A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w:t>
            </w:r>
            <w:r w:rsidRPr="004256EB">
              <w:rPr>
                <w:rFonts w:ascii="Calibri" w:hAnsi="Calibri" w:cs="Calibri"/>
                <w:color w:val="0070C0"/>
                <w:sz w:val="22"/>
                <w:szCs w:val="22"/>
                <w:lang w:eastAsia="en-GB"/>
              </w:rPr>
              <w:tab/>
              <w:t xml:space="preserve">R is the applicable rate of VAT </w:t>
            </w:r>
          </w:p>
          <w:p w14:paraId="76A65F76" w14:textId="5A89BA12"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4.</w:t>
            </w:r>
            <w:r w:rsidRPr="004256EB">
              <w:rPr>
                <w:rFonts w:ascii="Calibri" w:hAnsi="Calibri" w:cs="Calibri"/>
                <w:color w:val="0070C0"/>
                <w:sz w:val="22"/>
                <w:szCs w:val="22"/>
                <w:lang w:eastAsia="en-GB"/>
              </w:rPr>
              <w:tab/>
              <w:t xml:space="preserve">The (re)insured shall pay the gross premium or fee plus VAT to the (re)insurer following receipt of </w:t>
            </w:r>
            <w:proofErr w:type="gramStart"/>
            <w:r w:rsidRPr="004256EB">
              <w:rPr>
                <w:rFonts w:ascii="Calibri" w:hAnsi="Calibri" w:cs="Calibri"/>
                <w:color w:val="0070C0"/>
                <w:sz w:val="22"/>
                <w:szCs w:val="22"/>
                <w:lang w:eastAsia="en-GB"/>
              </w:rPr>
              <w:t>valid</w:t>
            </w:r>
            <w:proofErr w:type="gramEnd"/>
            <w:r w:rsidRPr="004256EB">
              <w:rPr>
                <w:rFonts w:ascii="Calibri" w:hAnsi="Calibri" w:cs="Calibri"/>
                <w:color w:val="0070C0"/>
                <w:sz w:val="22"/>
                <w:szCs w:val="22"/>
                <w:lang w:eastAsia="en-GB"/>
              </w:rPr>
              <w:t xml:space="preserve"> tax invoice in accordance with the prevailing VAT Law. </w:t>
            </w:r>
          </w:p>
          <w:p w14:paraId="67A936CA" w14:textId="7777777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5.</w:t>
            </w:r>
            <w:r w:rsidRPr="004256EB">
              <w:rPr>
                <w:rFonts w:ascii="Calibri" w:hAnsi="Calibri" w:cs="Calibri"/>
                <w:color w:val="0070C0"/>
                <w:sz w:val="22"/>
                <w:szCs w:val="22"/>
                <w:lang w:eastAsia="en-GB"/>
              </w:rPr>
              <w:tab/>
              <w:t xml:space="preserve">In the event the (re)insurer has or will incur direct and indirect costs and expenses, and where these costs and expenses are recharged to the (re)insured by the (re)insurer as part of the gross premium or fee, and: </w:t>
            </w:r>
          </w:p>
          <w:p w14:paraId="61A7C636" w14:textId="7777777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w:t>
            </w:r>
            <w:r w:rsidRPr="004256EB">
              <w:rPr>
                <w:rFonts w:ascii="Calibri" w:hAnsi="Calibri" w:cs="Calibri"/>
                <w:color w:val="0070C0"/>
                <w:sz w:val="22"/>
                <w:szCs w:val="22"/>
                <w:lang w:eastAsia="en-GB"/>
              </w:rPr>
              <w:tab/>
              <w:t xml:space="preserve">there has been or will be VAT incurred by the (re)insurer on the costs and expenses; and </w:t>
            </w:r>
          </w:p>
          <w:p w14:paraId="7C6BF5DB" w14:textId="7777777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w:t>
            </w:r>
            <w:r w:rsidRPr="004256EB">
              <w:rPr>
                <w:rFonts w:ascii="Calibri" w:hAnsi="Calibri" w:cs="Calibri"/>
                <w:color w:val="0070C0"/>
                <w:sz w:val="22"/>
                <w:szCs w:val="22"/>
                <w:lang w:eastAsia="en-GB"/>
              </w:rPr>
              <w:tab/>
              <w:t xml:space="preserve">the VAT incurred by the (re)insurer </w:t>
            </w:r>
            <w:proofErr w:type="gramStart"/>
            <w:r w:rsidRPr="004256EB">
              <w:rPr>
                <w:rFonts w:ascii="Calibri" w:hAnsi="Calibri" w:cs="Calibri"/>
                <w:color w:val="0070C0"/>
                <w:sz w:val="22"/>
                <w:szCs w:val="22"/>
                <w:lang w:eastAsia="en-GB"/>
              </w:rPr>
              <w:t>are</w:t>
            </w:r>
            <w:proofErr w:type="gramEnd"/>
            <w:r w:rsidRPr="004256EB">
              <w:rPr>
                <w:rFonts w:ascii="Calibri" w:hAnsi="Calibri" w:cs="Calibri"/>
                <w:color w:val="0070C0"/>
                <w:sz w:val="22"/>
                <w:szCs w:val="22"/>
                <w:lang w:eastAsia="en-GB"/>
              </w:rPr>
              <w:t xml:space="preserve"> allowed for recovery or credit to the (re)insurer by the relevant Tax Authority(s)  </w:t>
            </w:r>
          </w:p>
          <w:p w14:paraId="78090E1E" w14:textId="1F26EF42"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 xml:space="preserve">the value of the recharges to the (re)insured shall be calculated net of VAT. </w:t>
            </w:r>
          </w:p>
          <w:p w14:paraId="688FC570" w14:textId="15D36CA9"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6.</w:t>
            </w:r>
            <w:r w:rsidRPr="004256EB">
              <w:rPr>
                <w:rFonts w:ascii="Calibri" w:hAnsi="Calibri" w:cs="Calibri"/>
                <w:color w:val="0070C0"/>
                <w:sz w:val="22"/>
                <w:szCs w:val="22"/>
                <w:lang w:eastAsia="en-GB"/>
              </w:rPr>
              <w:tab/>
              <w:t xml:space="preserve">The (re)insured shall not be responsible for any such tax or VAT credits, claims and/or entitlements that relate to any purchases by the (re)insurer, its subcontractors or other suppliers. </w:t>
            </w:r>
          </w:p>
          <w:p w14:paraId="6E96358C" w14:textId="7777777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7.</w:t>
            </w:r>
            <w:r w:rsidRPr="004256EB">
              <w:rPr>
                <w:rFonts w:ascii="Calibri" w:hAnsi="Calibri" w:cs="Calibri"/>
                <w:color w:val="0070C0"/>
                <w:sz w:val="22"/>
                <w:szCs w:val="22"/>
                <w:lang w:eastAsia="en-GB"/>
              </w:rPr>
              <w:tab/>
              <w:t xml:space="preserve">For the avoidance of doubt, it shall </w:t>
            </w:r>
            <w:proofErr w:type="gramStart"/>
            <w:r w:rsidRPr="004256EB">
              <w:rPr>
                <w:rFonts w:ascii="Calibri" w:hAnsi="Calibri" w:cs="Calibri"/>
                <w:color w:val="0070C0"/>
                <w:sz w:val="22"/>
                <w:szCs w:val="22"/>
                <w:lang w:eastAsia="en-GB"/>
              </w:rPr>
              <w:t>at all times</w:t>
            </w:r>
            <w:proofErr w:type="gramEnd"/>
            <w:r w:rsidRPr="004256EB">
              <w:rPr>
                <w:rFonts w:ascii="Calibri" w:hAnsi="Calibri" w:cs="Calibri"/>
                <w:color w:val="0070C0"/>
                <w:sz w:val="22"/>
                <w:szCs w:val="22"/>
                <w:lang w:eastAsia="en-GB"/>
              </w:rPr>
              <w:t xml:space="preserve"> remain the sole responsibility of the (re)insurer to: </w:t>
            </w:r>
          </w:p>
          <w:p w14:paraId="1391303A" w14:textId="7777777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w:t>
            </w:r>
            <w:r w:rsidRPr="004256EB">
              <w:rPr>
                <w:rFonts w:ascii="Calibri" w:hAnsi="Calibri" w:cs="Calibri"/>
                <w:color w:val="0070C0"/>
                <w:sz w:val="22"/>
                <w:szCs w:val="22"/>
                <w:lang w:eastAsia="en-GB"/>
              </w:rPr>
              <w:tab/>
              <w:t xml:space="preserve">assess the VAT rate(s) and VAT liability arising out of or in connection with this contract; and </w:t>
            </w:r>
          </w:p>
          <w:p w14:paraId="43F3D7FE" w14:textId="7777777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w:t>
            </w:r>
            <w:r w:rsidRPr="004256EB">
              <w:rPr>
                <w:rFonts w:ascii="Calibri" w:hAnsi="Calibri" w:cs="Calibri"/>
                <w:color w:val="0070C0"/>
                <w:sz w:val="22"/>
                <w:szCs w:val="22"/>
                <w:lang w:eastAsia="en-GB"/>
              </w:rPr>
              <w:tab/>
              <w:t xml:space="preserve">account for or pay any VAT (and any other tax liability) relating to payments made to the (re)insurer under this contract to the relevant Tax Authority. </w:t>
            </w:r>
          </w:p>
          <w:p w14:paraId="7CB20A94" w14:textId="7777777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8.</w:t>
            </w:r>
            <w:r w:rsidRPr="004256EB">
              <w:rPr>
                <w:rFonts w:ascii="Calibri" w:hAnsi="Calibri" w:cs="Calibri"/>
                <w:color w:val="0070C0"/>
                <w:sz w:val="22"/>
                <w:szCs w:val="22"/>
                <w:lang w:eastAsia="en-GB"/>
              </w:rPr>
              <w:tab/>
              <w:t xml:space="preserve">The (re)insured shall not have any recourse to the (re)insurer in any way whatsoever for any error or failure by the (re)insurer (or the (re)insured) in relation to VAT, including without limit: </w:t>
            </w:r>
          </w:p>
          <w:p w14:paraId="554CD1C4" w14:textId="7777777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w:t>
            </w:r>
            <w:r w:rsidRPr="004256EB">
              <w:rPr>
                <w:rFonts w:ascii="Calibri" w:hAnsi="Calibri" w:cs="Calibri"/>
                <w:color w:val="0070C0"/>
                <w:sz w:val="22"/>
                <w:szCs w:val="22"/>
                <w:lang w:eastAsia="en-GB"/>
              </w:rPr>
              <w:tab/>
              <w:t xml:space="preserve">where the (re)insurer is subject to a VAT ruling(s), determination, announcement or generally accepted practice in connection with this contract. </w:t>
            </w:r>
          </w:p>
          <w:p w14:paraId="7F182BBC" w14:textId="7777777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w:t>
            </w:r>
            <w:r w:rsidRPr="004256EB">
              <w:rPr>
                <w:rFonts w:ascii="Calibri" w:hAnsi="Calibri" w:cs="Calibri"/>
                <w:color w:val="0070C0"/>
                <w:sz w:val="22"/>
                <w:szCs w:val="22"/>
                <w:lang w:eastAsia="en-GB"/>
              </w:rPr>
              <w:tab/>
              <w:t xml:space="preserve">where the (re)insurer has assumed that it can recover input VAT and (for whatever reason) this assumption is subsequently held to be incorrect or invalid; and/or </w:t>
            </w:r>
          </w:p>
          <w:p w14:paraId="5D52BBD6" w14:textId="77777777" w:rsidR="00CD04A0" w:rsidRPr="004256EB" w:rsidRDefault="00CD04A0" w:rsidP="00CD04A0">
            <w:pPr>
              <w:widowControl w:val="0"/>
              <w:autoSpaceDE w:val="0"/>
              <w:autoSpaceDN w:val="0"/>
              <w:spacing w:before="110"/>
              <w:jc w:val="both"/>
              <w:rPr>
                <w:rFonts w:ascii="Calibri" w:hAnsi="Calibri" w:cs="Calibri"/>
                <w:color w:val="0070C0"/>
                <w:sz w:val="22"/>
                <w:szCs w:val="22"/>
                <w:lang w:eastAsia="en-GB"/>
              </w:rPr>
            </w:pPr>
            <w:r w:rsidRPr="004256EB">
              <w:rPr>
                <w:rFonts w:ascii="Calibri" w:hAnsi="Calibri" w:cs="Calibri"/>
                <w:color w:val="0070C0"/>
                <w:sz w:val="22"/>
                <w:szCs w:val="22"/>
                <w:lang w:eastAsia="en-GB"/>
              </w:rPr>
              <w:t>•</w:t>
            </w:r>
            <w:r w:rsidRPr="004256EB">
              <w:rPr>
                <w:rFonts w:ascii="Calibri" w:hAnsi="Calibri" w:cs="Calibri"/>
                <w:color w:val="0070C0"/>
                <w:sz w:val="22"/>
                <w:szCs w:val="22"/>
                <w:lang w:eastAsia="en-GB"/>
              </w:rPr>
              <w:tab/>
              <w:t xml:space="preserve">where the (re)insurer’s treatment of VAT in respect of any claim for payment made under </w:t>
            </w:r>
          </w:p>
          <w:p w14:paraId="6E8EA5C6" w14:textId="5855F20E" w:rsidR="00A17728" w:rsidRPr="004256EB" w:rsidRDefault="00CD04A0" w:rsidP="00CD04A0">
            <w:pPr>
              <w:widowControl w:val="0"/>
              <w:autoSpaceDE w:val="0"/>
              <w:autoSpaceDN w:val="0"/>
              <w:spacing w:before="110"/>
              <w:jc w:val="both"/>
              <w:rPr>
                <w:rFonts w:ascii="Calibri" w:hAnsi="Calibri" w:cs="Calibri"/>
                <w:color w:val="0070C0"/>
                <w:sz w:val="22"/>
                <w:szCs w:val="22"/>
                <w:lang w:eastAsia="en-GB"/>
              </w:rPr>
            </w:pPr>
            <w:proofErr w:type="gramStart"/>
            <w:r w:rsidRPr="004256EB">
              <w:rPr>
                <w:rFonts w:ascii="Calibri" w:hAnsi="Calibri" w:cs="Calibri"/>
                <w:color w:val="0070C0"/>
                <w:sz w:val="22"/>
                <w:szCs w:val="22"/>
                <w:lang w:eastAsia="en-GB"/>
              </w:rPr>
              <w:t>this</w:t>
            </w:r>
            <w:proofErr w:type="gramEnd"/>
            <w:r w:rsidRPr="004256EB">
              <w:rPr>
                <w:rFonts w:ascii="Calibri" w:hAnsi="Calibri" w:cs="Calibri"/>
                <w:color w:val="0070C0"/>
                <w:sz w:val="22"/>
                <w:szCs w:val="22"/>
                <w:lang w:eastAsia="en-GB"/>
              </w:rPr>
              <w:t xml:space="preserve"> contract is subsequently held to be incorrect or invalid</w:t>
            </w:r>
            <w:r w:rsidR="003427E6">
              <w:rPr>
                <w:rFonts w:ascii="Calibri" w:hAnsi="Calibri" w:cs="Calibri"/>
                <w:color w:val="0070C0"/>
                <w:sz w:val="22"/>
                <w:szCs w:val="22"/>
                <w:lang w:eastAsia="en-GB"/>
              </w:rPr>
              <w:t>.</w:t>
            </w:r>
          </w:p>
        </w:tc>
      </w:tr>
      <w:tr w:rsidR="004256EB" w:rsidRPr="004256EB" w14:paraId="24C69772" w14:textId="77777777" w:rsidTr="00DE5740">
        <w:tc>
          <w:tcPr>
            <w:tcW w:w="10099" w:type="dxa"/>
          </w:tcPr>
          <w:p w14:paraId="055B9097" w14:textId="77777777" w:rsidR="00C93590" w:rsidRPr="004256EB" w:rsidRDefault="00C93590" w:rsidP="00DE5740">
            <w:pPr>
              <w:jc w:val="lowKashida"/>
              <w:rPr>
                <w:rFonts w:ascii="Calibri" w:hAnsi="Calibri" w:cs="Calibri"/>
                <w:b/>
                <w:bCs/>
                <w:color w:val="0070C0"/>
                <w:sz w:val="22"/>
                <w:szCs w:val="22"/>
              </w:rPr>
            </w:pPr>
          </w:p>
        </w:tc>
      </w:tr>
      <w:bookmarkEnd w:id="1"/>
    </w:tbl>
    <w:p w14:paraId="4DE908F3" w14:textId="77777777" w:rsidR="004861F3" w:rsidRPr="00DA76DD" w:rsidRDefault="004861F3" w:rsidP="00A0571D">
      <w:pPr>
        <w:rPr>
          <w:rFonts w:ascii="Calibri" w:hAnsi="Calibri" w:cs="Calibri"/>
          <w:color w:val="4472C4"/>
          <w:sz w:val="22"/>
          <w:szCs w:val="22"/>
        </w:rPr>
      </w:pPr>
    </w:p>
    <w:sectPr w:rsidR="004861F3" w:rsidRPr="00DA76DD" w:rsidSect="00B55DF3">
      <w:headerReference w:type="default" r:id="rId9"/>
      <w:footerReference w:type="even" r:id="rId10"/>
      <w:footerReference w:type="default" r:id="rId11"/>
      <w:headerReference w:type="first" r:id="rId12"/>
      <w:footerReference w:type="first" r:id="rId13"/>
      <w:pgSz w:w="11900" w:h="16840"/>
      <w:pgMar w:top="977" w:right="0" w:bottom="1702" w:left="1559" w:header="11" w:footer="31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55D83" w14:textId="77777777" w:rsidR="00B45631" w:rsidRDefault="00B45631">
      <w:r>
        <w:separator/>
      </w:r>
    </w:p>
  </w:endnote>
  <w:endnote w:type="continuationSeparator" w:id="0">
    <w:p w14:paraId="39EB07C9" w14:textId="77777777" w:rsidR="00B45631" w:rsidRDefault="00B45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Zurich Sans">
    <w:altName w:val="Calibri"/>
    <w:charset w:val="00"/>
    <w:family w:val="auto"/>
    <w:pitch w:val="variable"/>
    <w:sig w:usb0="A00000AF" w:usb1="0000304B" w:usb2="00000000" w:usb3="00000000" w:csb0="0000009B" w:csb1="00000000"/>
  </w:font>
  <w:font w:name="Malgun Gothic">
    <w:panose1 w:val="020B0503020000020004"/>
    <w:charset w:val="81"/>
    <w:family w:val="swiss"/>
    <w:pitch w:val="variable"/>
    <w:sig w:usb0="9000002F" w:usb1="29D77CFB" w:usb2="00000012" w:usb3="00000000" w:csb0="00080001" w:csb1="00000000"/>
  </w:font>
  <w:font w:name="Californian FB">
    <w:panose1 w:val="0207040306080B03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elvetica Neue">
    <w:altName w:val="Arial"/>
    <w:charset w:val="00"/>
    <w:family w:val="roman"/>
    <w:pitch w:val="default"/>
  </w:font>
  <w:font w:name="Sylfaen">
    <w:panose1 w:val="010A0502050306030303"/>
    <w:charset w:val="00"/>
    <w:family w:val="roman"/>
    <w:pitch w:val="variable"/>
    <w:sig w:usb0="04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AC8E" w14:textId="7271A191" w:rsidR="0070230F" w:rsidRDefault="0070230F">
    <w:pPr>
      <w:pStyle w:val="Footer"/>
    </w:pPr>
    <w:r>
      <w:rPr>
        <w:noProof/>
      </w:rPr>
      <mc:AlternateContent>
        <mc:Choice Requires="wps">
          <w:drawing>
            <wp:anchor distT="0" distB="0" distL="0" distR="0" simplePos="0" relativeHeight="251669504" behindDoc="0" locked="0" layoutInCell="1" allowOverlap="1" wp14:anchorId="0C503988" wp14:editId="15723BCF">
              <wp:simplePos x="635" y="635"/>
              <wp:positionH relativeFrom="page">
                <wp:align>left</wp:align>
              </wp:positionH>
              <wp:positionV relativeFrom="page">
                <wp:align>bottom</wp:align>
              </wp:positionV>
              <wp:extent cx="443865" cy="443865"/>
              <wp:effectExtent l="0" t="0" r="8255" b="0"/>
              <wp:wrapNone/>
              <wp:docPr id="7" name="Text Box 7"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10AE6959" w14:textId="0E0C46B7" w:rsidR="0070230F" w:rsidRPr="0070230F" w:rsidRDefault="0070230F" w:rsidP="0070230F">
                          <w:pPr>
                            <w:rPr>
                              <w:rFonts w:ascii="Calibri" w:eastAsia="Calibri" w:hAnsi="Calibri" w:cs="Calibri"/>
                              <w:noProof/>
                              <w:color w:val="000000"/>
                              <w:sz w:val="16"/>
                              <w:szCs w:val="16"/>
                            </w:rPr>
                          </w:pPr>
                          <w:r w:rsidRPr="0070230F">
                            <w:rPr>
                              <w:rFonts w:ascii="Calibri" w:eastAsia="Calibri" w:hAnsi="Calibri" w:cs="Calibri"/>
                              <w:noProof/>
                              <w:color w:val="000000"/>
                              <w:sz w:val="16"/>
                              <w:szCs w:val="16"/>
                            </w:rPr>
                            <w:t>Confidential \ Non Personal Data</w:t>
                          </w:r>
                        </w:p>
                      </w:txbxContent>
                    </wps:txbx>
                    <wps:bodyPr rot="0" spcFirstLastPara="1" vertOverflow="overflow" horzOverflow="overflow" vert="horz" wrap="none" lIns="254000" tIns="0" rIns="0" bIns="190500" numCol="1" spcCol="38100" rtlCol="0" fromWordArt="0" anchor="b" anchorCtr="0" forceAA="0" compatLnSpc="1">
                      <a:prstTxWarp prst="textNoShape">
                        <a:avLst/>
                      </a:prstTxWarp>
                      <a:spAutoFit/>
                    </wps:bodyPr>
                  </wps:wsp>
                </a:graphicData>
              </a:graphic>
            </wp:anchor>
          </w:drawing>
        </mc:Choice>
        <mc:Fallback>
          <w:pict>
            <v:shapetype w14:anchorId="0C503988" id="_x0000_t202" coordsize="21600,21600" o:spt="202" path="m,l,21600r21600,l21600,xe">
              <v:stroke joinstyle="miter"/>
              <v:path gradientshapeok="t" o:connecttype="rect"/>
            </v:shapetype>
            <v:shape id="Text Box 7" o:spid="_x0000_s1026" type="#_x0000_t202" alt="Confidential \ Non Personal Data" style="position:absolute;margin-left:0;margin-top:0;width:34.95pt;height:34.95pt;z-index:2516695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" filled="f" stroked="f">
              <v:textbox style="mso-fit-shape-to-text:t" inset="20pt,0,0,15pt">
                <w:txbxContent>
                  <w:p w14:paraId="10AE6959" w14:textId="0E0C46B7" w:rsidR="0070230F" w:rsidRPr="0070230F" w:rsidRDefault="0070230F" w:rsidP="0070230F">
                    <w:pPr>
                      <w:rPr>
                        <w:rFonts w:ascii="Calibri" w:eastAsia="Calibri" w:hAnsi="Calibri" w:cs="Calibri"/>
                        <w:noProof/>
                        <w:color w:val="000000"/>
                        <w:sz w:val="16"/>
                        <w:szCs w:val="16"/>
                      </w:rPr>
                    </w:pPr>
                    <w:r w:rsidRPr="0070230F">
                      <w:rPr>
                        <w:rFonts w:ascii="Calibri" w:eastAsia="Calibri" w:hAnsi="Calibri" w:cs="Calibri"/>
                        <w:noProof/>
                        <w:color w:val="000000"/>
                        <w:sz w:val="16"/>
                        <w:szCs w:val="16"/>
                      </w:rPr>
                      <w:t>Confidential \ Non 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96351" w14:textId="2C32A002" w:rsidR="00A42503" w:rsidRPr="00FB781D" w:rsidRDefault="0070230F" w:rsidP="00A42503">
    <w:pPr>
      <w:pStyle w:val="Footer"/>
      <w:tabs>
        <w:tab w:val="clear" w:pos="4513"/>
        <w:tab w:val="clear" w:pos="9026"/>
        <w:tab w:val="left" w:pos="480"/>
        <w:tab w:val="left" w:pos="1332"/>
      </w:tabs>
      <w:ind w:hanging="851"/>
      <w:rPr>
        <w:lang w:val="fr-FR"/>
      </w:rPr>
    </w:pPr>
    <w:r>
      <w:rPr>
        <w:rFonts w:ascii="Calibri" w:hAnsi="Calibri" w:cs="Calibri"/>
        <w:noProof/>
        <w:color w:val="000000"/>
        <w:sz w:val="22"/>
        <w:szCs w:val="22"/>
      </w:rPr>
      <mc:AlternateContent>
        <mc:Choice Requires="wps">
          <w:drawing>
            <wp:anchor distT="0" distB="0" distL="0" distR="0" simplePos="0" relativeHeight="251670528" behindDoc="0" locked="0" layoutInCell="1" allowOverlap="1" wp14:anchorId="2D31339C" wp14:editId="01CEC021">
              <wp:simplePos x="990600" y="10038715"/>
              <wp:positionH relativeFrom="page">
                <wp:align>left</wp:align>
              </wp:positionH>
              <wp:positionV relativeFrom="page">
                <wp:align>bottom</wp:align>
              </wp:positionV>
              <wp:extent cx="443865" cy="443865"/>
              <wp:effectExtent l="0" t="0" r="8255" b="0"/>
              <wp:wrapNone/>
              <wp:docPr id="8" name="Text Box 8"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6A5CA121" w14:textId="7E9E69B8" w:rsidR="0070230F" w:rsidRPr="0070230F" w:rsidRDefault="0070230F" w:rsidP="0070230F">
                          <w:pPr>
                            <w:rPr>
                              <w:rFonts w:ascii="Calibri" w:eastAsia="Calibri" w:hAnsi="Calibri" w:cs="Calibri"/>
                              <w:noProof/>
                              <w:color w:val="000000"/>
                              <w:sz w:val="16"/>
                              <w:szCs w:val="16"/>
                            </w:rPr>
                          </w:pPr>
                          <w:r w:rsidRPr="0070230F">
                            <w:rPr>
                              <w:rFonts w:ascii="Calibri" w:eastAsia="Calibri" w:hAnsi="Calibri" w:cs="Calibri"/>
                              <w:noProof/>
                              <w:color w:val="000000"/>
                              <w:sz w:val="16"/>
                              <w:szCs w:val="16"/>
                            </w:rPr>
                            <w:t>Confidential \ Non Personal Data</w:t>
                          </w:r>
                        </w:p>
                      </w:txbxContent>
                    </wps:txbx>
                    <wps:bodyPr rot="0" spcFirstLastPara="1" vertOverflow="overflow" horzOverflow="overflow" vert="horz" wrap="none" lIns="254000" tIns="0" rIns="0" bIns="190500" numCol="1" spcCol="38100" rtlCol="0" fromWordArt="0" anchor="b" anchorCtr="0" forceAA="0" compatLnSpc="1">
                      <a:prstTxWarp prst="textNoShape">
                        <a:avLst/>
                      </a:prstTxWarp>
                      <a:spAutoFit/>
                    </wps:bodyPr>
                  </wps:wsp>
                </a:graphicData>
              </a:graphic>
            </wp:anchor>
          </w:drawing>
        </mc:Choice>
        <mc:Fallback>
          <w:pict>
            <v:shapetype w14:anchorId="2D31339C" id="_x0000_t202" coordsize="21600,21600" o:spt="202" path="m,l,21600r21600,l21600,xe">
              <v:stroke joinstyle="miter"/>
              <v:path gradientshapeok="t" o:connecttype="rect"/>
            </v:shapetype>
            <v:shape id="Text Box 8" o:spid="_x0000_s1027" type="#_x0000_t202" alt="Confidential \ Non Personal Data" style="position:absolute;margin-left:0;margin-top:0;width:34.95pt;height:34.95pt;z-index:2516705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" filled="f" stroked="f">
              <v:textbox style="mso-fit-shape-to-text:t" inset="20pt,0,0,15pt">
                <w:txbxContent>
                  <w:p w14:paraId="6A5CA121" w14:textId="7E9E69B8" w:rsidR="0070230F" w:rsidRPr="0070230F" w:rsidRDefault="0070230F" w:rsidP="0070230F">
                    <w:pPr>
                      <w:rPr>
                        <w:rFonts w:ascii="Calibri" w:eastAsia="Calibri" w:hAnsi="Calibri" w:cs="Calibri"/>
                        <w:noProof/>
                        <w:color w:val="000000"/>
                        <w:sz w:val="16"/>
                        <w:szCs w:val="16"/>
                      </w:rPr>
                    </w:pPr>
                    <w:r w:rsidRPr="0070230F">
                      <w:rPr>
                        <w:rFonts w:ascii="Calibri" w:eastAsia="Calibri" w:hAnsi="Calibri" w:cs="Calibri"/>
                        <w:noProof/>
                        <w:color w:val="000000"/>
                        <w:sz w:val="16"/>
                        <w:szCs w:val="16"/>
                      </w:rPr>
                      <w:t>Confidential \ Non Personal Data</w:t>
                    </w:r>
                  </w:p>
                </w:txbxContent>
              </v:textbox>
              <w10:wrap anchorx="page" anchory="page"/>
            </v:shape>
          </w:pict>
        </mc:Fallback>
      </mc:AlternateContent>
    </w:r>
    <w:r w:rsidR="006800EF" w:rsidRPr="0008720B">
      <w:rPr>
        <w:rFonts w:ascii="Calibri" w:hAnsi="Calibri" w:cs="Calibri"/>
        <w:noProof/>
        <w:color w:val="000000"/>
        <w:sz w:val="22"/>
        <w:szCs w:val="22"/>
      </w:rPr>
      <mc:AlternateContent>
        <mc:Choice Requires="wps">
          <w:drawing>
            <wp:anchor distT="0" distB="0" distL="114300" distR="114300" simplePos="0" relativeHeight="251667456" behindDoc="0" locked="0" layoutInCell="1" allowOverlap="1" wp14:anchorId="7256CBEC" wp14:editId="5D51526A">
              <wp:simplePos x="0" y="0"/>
              <wp:positionH relativeFrom="column">
                <wp:posOffset>-478465</wp:posOffset>
              </wp:positionH>
              <wp:positionV relativeFrom="paragraph">
                <wp:posOffset>-178686</wp:posOffset>
              </wp:positionV>
              <wp:extent cx="6515100" cy="0"/>
              <wp:effectExtent l="9525" t="12700" r="9525" b="1587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6666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56E76"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65pt,-14.05pt" to="475.3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" strokecolor="#669" strokeweight="1.5pt"/>
          </w:pict>
        </mc:Fallback>
      </mc:AlternateContent>
    </w:r>
    <w:sdt>
      <w:sdtPr>
        <w:id w:val="-977297091"/>
        <w:docPartObj>
          <w:docPartGallery w:val="Page Numbers (Bottom of Page)"/>
          <w:docPartUnique/>
        </w:docPartObj>
      </w:sdtPr>
      <w:sdtEndPr/>
      <w:sdtContent>
        <w:sdt>
          <w:sdtPr>
            <w:id w:val="-98028510"/>
            <w:docPartObj>
              <w:docPartGallery w:val="Page Numbers (Top of Page)"/>
              <w:docPartUnique/>
            </w:docPartObj>
          </w:sdtPr>
          <w:sdtEndPr/>
          <w:sdtContent>
            <w:r w:rsidR="00A42503" w:rsidRPr="002B5F2E">
              <w:rPr>
                <w:sz w:val="20"/>
                <w:szCs w:val="20"/>
              </w:rPr>
              <w:t xml:space="preserve">Page </w:t>
            </w:r>
            <w:r w:rsidR="00A42503" w:rsidRPr="002B5F2E">
              <w:rPr>
                <w:b/>
                <w:bCs/>
                <w:sz w:val="20"/>
                <w:szCs w:val="20"/>
              </w:rPr>
              <w:fldChar w:fldCharType="begin"/>
            </w:r>
            <w:r w:rsidR="00A42503" w:rsidRPr="002B5F2E">
              <w:rPr>
                <w:b/>
                <w:bCs/>
                <w:sz w:val="20"/>
                <w:szCs w:val="20"/>
              </w:rPr>
              <w:instrText xml:space="preserve"> PAGE </w:instrText>
            </w:r>
            <w:r w:rsidR="00A42503" w:rsidRPr="002B5F2E">
              <w:rPr>
                <w:b/>
                <w:bCs/>
                <w:sz w:val="20"/>
                <w:szCs w:val="20"/>
              </w:rPr>
              <w:fldChar w:fldCharType="separate"/>
            </w:r>
            <w:r w:rsidR="00A42503">
              <w:rPr>
                <w:b/>
                <w:bCs/>
                <w:sz w:val="20"/>
              </w:rPr>
              <w:t>1</w:t>
            </w:r>
            <w:r w:rsidR="00A42503" w:rsidRPr="002B5F2E">
              <w:rPr>
                <w:b/>
                <w:bCs/>
                <w:sz w:val="20"/>
                <w:szCs w:val="20"/>
              </w:rPr>
              <w:fldChar w:fldCharType="end"/>
            </w:r>
            <w:r w:rsidR="00A42503" w:rsidRPr="002B5F2E">
              <w:rPr>
                <w:sz w:val="20"/>
                <w:szCs w:val="20"/>
              </w:rPr>
              <w:t xml:space="preserve"> of </w:t>
            </w:r>
            <w:r w:rsidR="00A42503" w:rsidRPr="002B5F2E">
              <w:rPr>
                <w:b/>
                <w:bCs/>
                <w:sz w:val="20"/>
                <w:szCs w:val="20"/>
              </w:rPr>
              <w:fldChar w:fldCharType="begin"/>
            </w:r>
            <w:r w:rsidR="00A42503" w:rsidRPr="002B5F2E">
              <w:rPr>
                <w:b/>
                <w:bCs/>
                <w:sz w:val="20"/>
                <w:szCs w:val="20"/>
              </w:rPr>
              <w:instrText xml:space="preserve"> NUMPAGES  </w:instrText>
            </w:r>
            <w:r w:rsidR="00A42503" w:rsidRPr="002B5F2E">
              <w:rPr>
                <w:b/>
                <w:bCs/>
                <w:sz w:val="20"/>
                <w:szCs w:val="20"/>
              </w:rPr>
              <w:fldChar w:fldCharType="separate"/>
            </w:r>
            <w:r w:rsidR="00A42503">
              <w:rPr>
                <w:b/>
                <w:bCs/>
                <w:sz w:val="20"/>
              </w:rPr>
              <w:t>3</w:t>
            </w:r>
            <w:r w:rsidR="00A42503" w:rsidRPr="002B5F2E">
              <w:rPr>
                <w:b/>
                <w:bCs/>
                <w:sz w:val="20"/>
                <w:szCs w:val="20"/>
              </w:rPr>
              <w:fldChar w:fldCharType="end"/>
            </w:r>
          </w:sdtContent>
        </w:sdt>
      </w:sdtContent>
    </w:sdt>
    <w:r w:rsidR="00A42503" w:rsidRPr="00FB781D">
      <w:rPr>
        <w:lang w:val="fr-FR"/>
      </w:rPr>
      <w:tab/>
    </w:r>
    <w:r w:rsidR="00C638A4">
      <w:rPr>
        <w:noProof/>
      </w:rPr>
      <w:drawing>
        <wp:anchor distT="0" distB="0" distL="114300" distR="114300" simplePos="0" relativeHeight="251663360" behindDoc="0" locked="1" layoutInCell="1" allowOverlap="1" wp14:anchorId="383E4989" wp14:editId="285312B7">
          <wp:simplePos x="0" y="0"/>
          <wp:positionH relativeFrom="margin">
            <wp:posOffset>4066540</wp:posOffset>
          </wp:positionH>
          <wp:positionV relativeFrom="paragraph">
            <wp:posOffset>-1735455</wp:posOffset>
          </wp:positionV>
          <wp:extent cx="2476500" cy="2532380"/>
          <wp:effectExtent l="0" t="0" r="0" b="127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1">
                    <a:alphaModFix amt="20000"/>
                    <a:extLst>
                      <a:ext uri="{28A0092B-C50C-407E-A947-70E740481C1C}">
                        <a14:useLocalDpi xmlns:a14="http://schemas.microsoft.com/office/drawing/2010/main" val="0"/>
                      </a:ext>
                    </a:extLst>
                  </a:blip>
                  <a:srcRect l="22060" t="24770" r="31564" b="32359"/>
                  <a:stretch>
                    <a:fillRect/>
                  </a:stretch>
                </pic:blipFill>
                <pic:spPr bwMode="auto">
                  <a:xfrm>
                    <a:off x="0" y="0"/>
                    <a:ext cx="2476500" cy="2532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88A194" w14:textId="694D7E28" w:rsidR="006800EF" w:rsidRPr="006800EF" w:rsidRDefault="00A42503" w:rsidP="001878ED">
    <w:pPr>
      <w:pStyle w:val="Footer"/>
      <w:tabs>
        <w:tab w:val="clear" w:pos="4513"/>
        <w:tab w:val="clear" w:pos="9026"/>
        <w:tab w:val="left" w:pos="480"/>
        <w:tab w:val="left" w:pos="1332"/>
      </w:tabs>
      <w:ind w:hanging="851"/>
      <w:rPr>
        <w:rFonts w:eastAsia="Roboto"/>
        <w:bCs/>
        <w:color w:val="404040" w:themeColor="text1" w:themeTint="BF"/>
        <w:sz w:val="18"/>
        <w:szCs w:val="18"/>
        <w:lang w:val="fr-FR"/>
      </w:rPr>
    </w:pPr>
    <w:r w:rsidRPr="00FB781D">
      <w:rPr>
        <w:lang w:val="fr-FR"/>
      </w:rPr>
      <w:tab/>
    </w:r>
    <w:r w:rsidR="001878ED">
      <w:rPr>
        <w:lang w:val="fr-FR"/>
      </w:rPr>
      <w:t xml:space="preserve">     </w:t>
    </w:r>
    <w:r w:rsidR="006800EF" w:rsidRPr="006800EF">
      <w:rPr>
        <w:rFonts w:eastAsia="Roboto"/>
        <w:bCs/>
        <w:color w:val="404040" w:themeColor="text1" w:themeTint="BF"/>
        <w:sz w:val="18"/>
        <w:szCs w:val="18"/>
        <w:lang w:val="fr-FR"/>
      </w:rPr>
      <w:t xml:space="preserve">45A </w:t>
    </w:r>
    <w:proofErr w:type="spellStart"/>
    <w:r w:rsidR="006800EF" w:rsidRPr="006800EF">
      <w:rPr>
        <w:rFonts w:eastAsia="Roboto"/>
        <w:bCs/>
        <w:color w:val="404040" w:themeColor="text1" w:themeTint="BF"/>
        <w:sz w:val="18"/>
        <w:szCs w:val="18"/>
        <w:lang w:val="fr-FR"/>
      </w:rPr>
      <w:t>Posidonos</w:t>
    </w:r>
    <w:proofErr w:type="spellEnd"/>
    <w:r w:rsidR="006800EF" w:rsidRPr="006800EF">
      <w:rPr>
        <w:rFonts w:eastAsia="Roboto"/>
        <w:bCs/>
        <w:color w:val="404040" w:themeColor="text1" w:themeTint="BF"/>
        <w:sz w:val="18"/>
        <w:szCs w:val="18"/>
        <w:lang w:val="fr-FR"/>
      </w:rPr>
      <w:t xml:space="preserve"> Avenue, </w:t>
    </w:r>
    <w:proofErr w:type="spellStart"/>
    <w:proofErr w:type="gramStart"/>
    <w:r w:rsidR="006800EF" w:rsidRPr="006800EF">
      <w:rPr>
        <w:rFonts w:eastAsia="Roboto"/>
        <w:bCs/>
        <w:color w:val="404040" w:themeColor="text1" w:themeTint="BF"/>
        <w:sz w:val="18"/>
        <w:szCs w:val="18"/>
        <w:lang w:val="fr-FR"/>
      </w:rPr>
      <w:t>Glyfada</w:t>
    </w:r>
    <w:proofErr w:type="spellEnd"/>
    <w:r w:rsidR="006800EF" w:rsidRPr="006800EF">
      <w:rPr>
        <w:rFonts w:eastAsia="Roboto"/>
        <w:bCs/>
        <w:color w:val="404040" w:themeColor="text1" w:themeTint="BF"/>
        <w:sz w:val="18"/>
        <w:szCs w:val="18"/>
        <w:lang w:val="fr-FR"/>
      </w:rPr>
      <w:t xml:space="preserve">  166</w:t>
    </w:r>
    <w:proofErr w:type="gramEnd"/>
    <w:r w:rsidR="006800EF" w:rsidRPr="006800EF">
      <w:rPr>
        <w:rFonts w:eastAsia="Roboto"/>
        <w:bCs/>
        <w:color w:val="404040" w:themeColor="text1" w:themeTint="BF"/>
        <w:sz w:val="18"/>
        <w:szCs w:val="18"/>
        <w:lang w:val="fr-FR"/>
      </w:rPr>
      <w:t xml:space="preserve"> </w:t>
    </w:r>
    <w:proofErr w:type="gramStart"/>
    <w:r w:rsidR="006800EF" w:rsidRPr="006800EF">
      <w:rPr>
        <w:rFonts w:eastAsia="Roboto"/>
        <w:bCs/>
        <w:color w:val="404040" w:themeColor="text1" w:themeTint="BF"/>
        <w:sz w:val="18"/>
        <w:szCs w:val="18"/>
        <w:lang w:val="fr-FR"/>
      </w:rPr>
      <w:t xml:space="preserve">75  </w:t>
    </w:r>
    <w:proofErr w:type="spellStart"/>
    <w:r w:rsidR="006800EF" w:rsidRPr="006800EF">
      <w:rPr>
        <w:rFonts w:eastAsia="Roboto"/>
        <w:bCs/>
        <w:color w:val="404040" w:themeColor="text1" w:themeTint="BF"/>
        <w:sz w:val="18"/>
        <w:szCs w:val="18"/>
        <w:lang w:val="fr-FR"/>
      </w:rPr>
      <w:t>Greece</w:t>
    </w:r>
    <w:proofErr w:type="spellEnd"/>
    <w:proofErr w:type="gramEnd"/>
    <w:r w:rsidR="006800EF" w:rsidRPr="006800EF">
      <w:rPr>
        <w:rFonts w:eastAsia="Roboto"/>
        <w:bCs/>
        <w:color w:val="404040" w:themeColor="text1" w:themeTint="BF"/>
        <w:sz w:val="18"/>
        <w:szCs w:val="18"/>
        <w:lang w:val="fr-FR"/>
      </w:rPr>
      <w:t xml:space="preserve">  </w:t>
    </w:r>
    <w:proofErr w:type="gramStart"/>
    <w:r w:rsidR="006800EF" w:rsidRPr="006800EF">
      <w:rPr>
        <w:rFonts w:eastAsia="Roboto"/>
        <w:bCs/>
        <w:color w:val="404040" w:themeColor="text1" w:themeTint="BF"/>
        <w:sz w:val="18"/>
        <w:szCs w:val="18"/>
        <w:lang w:val="fr-FR"/>
      </w:rPr>
      <w:t>|  T</w:t>
    </w:r>
    <w:proofErr w:type="gramEnd"/>
    <w:r w:rsidR="006800EF" w:rsidRPr="006800EF">
      <w:rPr>
        <w:rFonts w:eastAsia="Roboto"/>
        <w:bCs/>
        <w:color w:val="404040" w:themeColor="text1" w:themeTint="BF"/>
        <w:sz w:val="18"/>
        <w:szCs w:val="18"/>
        <w:lang w:val="fr-FR"/>
      </w:rPr>
      <w:t xml:space="preserve"> :  +30 210 894 </w:t>
    </w:r>
    <w:proofErr w:type="gramStart"/>
    <w:r w:rsidR="006800EF" w:rsidRPr="006800EF">
      <w:rPr>
        <w:rFonts w:eastAsia="Roboto"/>
        <w:bCs/>
        <w:color w:val="404040" w:themeColor="text1" w:themeTint="BF"/>
        <w:sz w:val="18"/>
        <w:szCs w:val="18"/>
        <w:lang w:val="fr-FR"/>
      </w:rPr>
      <w:t>7587  |</w:t>
    </w:r>
    <w:proofErr w:type="gramEnd"/>
    <w:r w:rsidR="006800EF" w:rsidRPr="006800EF">
      <w:rPr>
        <w:rFonts w:eastAsia="Roboto"/>
        <w:bCs/>
        <w:color w:val="404040" w:themeColor="text1" w:themeTint="BF"/>
        <w:sz w:val="18"/>
        <w:szCs w:val="18"/>
        <w:lang w:val="fr-FR"/>
      </w:rPr>
      <w:t xml:space="preserve">  E :  fenchurch.faris@fenfar.com</w:t>
    </w:r>
  </w:p>
  <w:p w14:paraId="33AD943C" w14:textId="214C9253" w:rsidR="00BD27E5" w:rsidRPr="00A42503" w:rsidRDefault="00BD27E5" w:rsidP="00A42503">
    <w:pPr>
      <w:pStyle w:val="Footer"/>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49C1" w14:textId="2D311BCD" w:rsidR="00AA0DA2" w:rsidRPr="00FB781D" w:rsidRDefault="0070230F" w:rsidP="001A4EF1">
    <w:pPr>
      <w:pStyle w:val="Footer"/>
      <w:tabs>
        <w:tab w:val="clear" w:pos="4513"/>
        <w:tab w:val="clear" w:pos="9026"/>
        <w:tab w:val="left" w:pos="480"/>
        <w:tab w:val="left" w:pos="1332"/>
      </w:tabs>
      <w:ind w:hanging="851"/>
      <w:rPr>
        <w:lang w:val="fr-FR"/>
      </w:rPr>
    </w:pPr>
    <w:r>
      <w:rPr>
        <w:rFonts w:ascii="Calibri" w:hAnsi="Calibri" w:cs="Calibri"/>
        <w:noProof/>
        <w:color w:val="000000"/>
        <w:sz w:val="22"/>
        <w:szCs w:val="22"/>
      </w:rPr>
      <mc:AlternateContent>
        <mc:Choice Requires="wps">
          <w:drawing>
            <wp:anchor distT="0" distB="0" distL="0" distR="0" simplePos="0" relativeHeight="251668480" behindDoc="0" locked="0" layoutInCell="1" allowOverlap="1" wp14:anchorId="500457F2" wp14:editId="2A3BAEE2">
              <wp:simplePos x="990600" y="10039350"/>
              <wp:positionH relativeFrom="page">
                <wp:align>left</wp:align>
              </wp:positionH>
              <wp:positionV relativeFrom="page">
                <wp:align>bottom</wp:align>
              </wp:positionV>
              <wp:extent cx="443865" cy="443865"/>
              <wp:effectExtent l="0" t="0" r="8255" b="0"/>
              <wp:wrapNone/>
              <wp:docPr id="6" name="Text Box 6"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2AF678D2" w14:textId="4C85C7E3" w:rsidR="0070230F" w:rsidRPr="0070230F" w:rsidRDefault="0070230F" w:rsidP="0070230F">
                          <w:pPr>
                            <w:rPr>
                              <w:rFonts w:ascii="Calibri" w:eastAsia="Calibri" w:hAnsi="Calibri" w:cs="Calibri"/>
                              <w:noProof/>
                              <w:color w:val="000000"/>
                              <w:sz w:val="16"/>
                              <w:szCs w:val="16"/>
                            </w:rPr>
                          </w:pPr>
                          <w:r w:rsidRPr="0070230F">
                            <w:rPr>
                              <w:rFonts w:ascii="Calibri" w:eastAsia="Calibri" w:hAnsi="Calibri" w:cs="Calibri"/>
                              <w:noProof/>
                              <w:color w:val="000000"/>
                              <w:sz w:val="16"/>
                              <w:szCs w:val="16"/>
                            </w:rPr>
                            <w:t>Confidential \ Non Personal Data</w:t>
                          </w:r>
                        </w:p>
                      </w:txbxContent>
                    </wps:txbx>
                    <wps:bodyPr rot="0" spcFirstLastPara="1" vertOverflow="overflow" horzOverflow="overflow" vert="horz" wrap="none" lIns="254000" tIns="0" rIns="0" bIns="190500" numCol="1" spcCol="38100" rtlCol="0" fromWordArt="0" anchor="b" anchorCtr="0" forceAA="0" compatLnSpc="1">
                      <a:prstTxWarp prst="textNoShape">
                        <a:avLst/>
                      </a:prstTxWarp>
                      <a:spAutoFit/>
                    </wps:bodyPr>
                  </wps:wsp>
                </a:graphicData>
              </a:graphic>
            </wp:anchor>
          </w:drawing>
        </mc:Choice>
        <mc:Fallback>
          <w:pict>
            <v:shapetype w14:anchorId="500457F2" id="_x0000_t202" coordsize="21600,21600" o:spt="202" path="m,l,21600r21600,l21600,xe">
              <v:stroke joinstyle="miter"/>
              <v:path gradientshapeok="t" o:connecttype="rect"/>
            </v:shapetype>
            <v:shape id="Text Box 6" o:spid="_x0000_s1028" type="#_x0000_t202" alt="Confidential \ Non Personal Data" style="position:absolute;margin-left:0;margin-top:0;width:34.95pt;height:34.9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" filled="f" stroked="f">
              <v:textbox style="mso-fit-shape-to-text:t" inset="20pt,0,0,15pt">
                <w:txbxContent>
                  <w:p w14:paraId="2AF678D2" w14:textId="4C85C7E3" w:rsidR="0070230F" w:rsidRPr="0070230F" w:rsidRDefault="0070230F" w:rsidP="0070230F">
                    <w:pPr>
                      <w:rPr>
                        <w:rFonts w:ascii="Calibri" w:eastAsia="Calibri" w:hAnsi="Calibri" w:cs="Calibri"/>
                        <w:noProof/>
                        <w:color w:val="000000"/>
                        <w:sz w:val="16"/>
                        <w:szCs w:val="16"/>
                      </w:rPr>
                    </w:pPr>
                    <w:r w:rsidRPr="0070230F">
                      <w:rPr>
                        <w:rFonts w:ascii="Calibri" w:eastAsia="Calibri" w:hAnsi="Calibri" w:cs="Calibri"/>
                        <w:noProof/>
                        <w:color w:val="000000"/>
                        <w:sz w:val="16"/>
                        <w:szCs w:val="16"/>
                      </w:rPr>
                      <w:t>Confidential \ Non Personal Data</w:t>
                    </w:r>
                  </w:p>
                </w:txbxContent>
              </v:textbox>
              <w10:wrap anchorx="page" anchory="page"/>
            </v:shape>
          </w:pict>
        </mc:Fallback>
      </mc:AlternateContent>
    </w:r>
    <w:r w:rsidR="00C638A4" w:rsidRPr="0008720B">
      <w:rPr>
        <w:rFonts w:ascii="Calibri" w:hAnsi="Calibri" w:cs="Calibri"/>
        <w:noProof/>
        <w:color w:val="000000"/>
        <w:sz w:val="22"/>
        <w:szCs w:val="22"/>
      </w:rPr>
      <mc:AlternateContent>
        <mc:Choice Requires="wps">
          <w:drawing>
            <wp:anchor distT="0" distB="0" distL="114300" distR="114300" simplePos="0" relativeHeight="251665408" behindDoc="0" locked="0" layoutInCell="1" allowOverlap="1" wp14:anchorId="0E38DEF7" wp14:editId="355B4CF4">
              <wp:simplePos x="0" y="0"/>
              <wp:positionH relativeFrom="column">
                <wp:posOffset>-457200</wp:posOffset>
              </wp:positionH>
              <wp:positionV relativeFrom="paragraph">
                <wp:posOffset>-177800</wp:posOffset>
              </wp:positionV>
              <wp:extent cx="6515100" cy="0"/>
              <wp:effectExtent l="9525" t="12700" r="9525" b="1587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6666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62EF2"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pt" to="477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" strokecolor="#669" strokeweight="1.5pt"/>
          </w:pict>
        </mc:Fallback>
      </mc:AlternateContent>
    </w:r>
    <w:sdt>
      <w:sdtPr>
        <w:id w:val="-225369476"/>
        <w:docPartObj>
          <w:docPartGallery w:val="Page Numbers (Bottom of Page)"/>
          <w:docPartUnique/>
        </w:docPartObj>
      </w:sdtPr>
      <w:sdtEndPr/>
      <w:sdtContent>
        <w:sdt>
          <w:sdtPr>
            <w:id w:val="-1705238520"/>
            <w:docPartObj>
              <w:docPartGallery w:val="Page Numbers (Top of Page)"/>
              <w:docPartUnique/>
            </w:docPartObj>
          </w:sdtPr>
          <w:sdtEndPr/>
          <w:sdtContent>
            <w:r w:rsidR="002B5F2E" w:rsidRPr="002B5F2E">
              <w:rPr>
                <w:sz w:val="20"/>
                <w:szCs w:val="20"/>
              </w:rPr>
              <w:t xml:space="preserve">Page </w:t>
            </w:r>
            <w:r w:rsidR="002B5F2E" w:rsidRPr="002B5F2E">
              <w:rPr>
                <w:b/>
                <w:bCs/>
                <w:sz w:val="20"/>
                <w:szCs w:val="20"/>
              </w:rPr>
              <w:fldChar w:fldCharType="begin"/>
            </w:r>
            <w:r w:rsidR="002B5F2E" w:rsidRPr="002B5F2E">
              <w:rPr>
                <w:b/>
                <w:bCs/>
                <w:sz w:val="20"/>
                <w:szCs w:val="20"/>
              </w:rPr>
              <w:instrText xml:space="preserve"> PAGE </w:instrText>
            </w:r>
            <w:r w:rsidR="002B5F2E" w:rsidRPr="002B5F2E">
              <w:rPr>
                <w:b/>
                <w:bCs/>
                <w:sz w:val="20"/>
                <w:szCs w:val="20"/>
              </w:rPr>
              <w:fldChar w:fldCharType="separate"/>
            </w:r>
            <w:r w:rsidR="002B5F2E" w:rsidRPr="002B5F2E">
              <w:rPr>
                <w:b/>
                <w:bCs/>
                <w:noProof/>
                <w:sz w:val="20"/>
                <w:szCs w:val="20"/>
              </w:rPr>
              <w:t>2</w:t>
            </w:r>
            <w:r w:rsidR="002B5F2E" w:rsidRPr="002B5F2E">
              <w:rPr>
                <w:b/>
                <w:bCs/>
                <w:sz w:val="20"/>
                <w:szCs w:val="20"/>
              </w:rPr>
              <w:fldChar w:fldCharType="end"/>
            </w:r>
            <w:r w:rsidR="002B5F2E" w:rsidRPr="002B5F2E">
              <w:rPr>
                <w:sz w:val="20"/>
                <w:szCs w:val="20"/>
              </w:rPr>
              <w:t xml:space="preserve"> of </w:t>
            </w:r>
            <w:r w:rsidR="002B5F2E" w:rsidRPr="002B5F2E">
              <w:rPr>
                <w:b/>
                <w:bCs/>
                <w:sz w:val="20"/>
                <w:szCs w:val="20"/>
              </w:rPr>
              <w:fldChar w:fldCharType="begin"/>
            </w:r>
            <w:r w:rsidR="002B5F2E" w:rsidRPr="002B5F2E">
              <w:rPr>
                <w:b/>
                <w:bCs/>
                <w:sz w:val="20"/>
                <w:szCs w:val="20"/>
              </w:rPr>
              <w:instrText xml:space="preserve"> NUMPAGES  </w:instrText>
            </w:r>
            <w:r w:rsidR="002B5F2E" w:rsidRPr="002B5F2E">
              <w:rPr>
                <w:b/>
                <w:bCs/>
                <w:sz w:val="20"/>
                <w:szCs w:val="20"/>
              </w:rPr>
              <w:fldChar w:fldCharType="separate"/>
            </w:r>
            <w:r w:rsidR="002B5F2E" w:rsidRPr="002B5F2E">
              <w:rPr>
                <w:b/>
                <w:bCs/>
                <w:noProof/>
                <w:sz w:val="20"/>
                <w:szCs w:val="20"/>
              </w:rPr>
              <w:t>2</w:t>
            </w:r>
            <w:r w:rsidR="002B5F2E" w:rsidRPr="002B5F2E">
              <w:rPr>
                <w:b/>
                <w:bCs/>
                <w:sz w:val="20"/>
                <w:szCs w:val="20"/>
              </w:rPr>
              <w:fldChar w:fldCharType="end"/>
            </w:r>
          </w:sdtContent>
        </w:sdt>
      </w:sdtContent>
    </w:sdt>
    <w:r w:rsidR="00E5698A" w:rsidRPr="00FB781D">
      <w:rPr>
        <w:lang w:val="fr-FR"/>
      </w:rPr>
      <w:tab/>
    </w:r>
  </w:p>
  <w:p w14:paraId="56A67D88" w14:textId="0BFF80CC" w:rsidR="00031557" w:rsidRPr="006800EF" w:rsidRDefault="00031557" w:rsidP="006800EF">
    <w:pPr>
      <w:pStyle w:val="NormalWeb"/>
      <w:spacing w:before="0" w:beforeAutospacing="0" w:after="0" w:afterAutospacing="0"/>
      <w:ind w:right="985"/>
      <w:jc w:val="center"/>
      <w:rPr>
        <w:rFonts w:eastAsia="Roboto"/>
        <w:bCs/>
        <w:color w:val="404040" w:themeColor="text1" w:themeTint="BF"/>
        <w:sz w:val="18"/>
        <w:szCs w:val="18"/>
        <w:lang w:val="fr-FR"/>
      </w:rPr>
    </w:pPr>
    <w:r w:rsidRPr="006800EF">
      <w:rPr>
        <w:rFonts w:eastAsia="Roboto"/>
        <w:bCs/>
        <w:color w:val="404040" w:themeColor="text1" w:themeTint="BF"/>
        <w:sz w:val="18"/>
        <w:szCs w:val="18"/>
        <w:lang w:val="fr-FR"/>
      </w:rPr>
      <w:t xml:space="preserve">45A </w:t>
    </w:r>
    <w:proofErr w:type="spellStart"/>
    <w:r w:rsidRPr="006800EF">
      <w:rPr>
        <w:rFonts w:eastAsia="Roboto"/>
        <w:bCs/>
        <w:color w:val="404040" w:themeColor="text1" w:themeTint="BF"/>
        <w:sz w:val="18"/>
        <w:szCs w:val="18"/>
        <w:lang w:val="fr-FR"/>
      </w:rPr>
      <w:t>Posidonos</w:t>
    </w:r>
    <w:proofErr w:type="spellEnd"/>
    <w:r w:rsidRPr="006800EF">
      <w:rPr>
        <w:rFonts w:eastAsia="Roboto"/>
        <w:bCs/>
        <w:color w:val="404040" w:themeColor="text1" w:themeTint="BF"/>
        <w:sz w:val="18"/>
        <w:szCs w:val="18"/>
        <w:lang w:val="fr-FR"/>
      </w:rPr>
      <w:t xml:space="preserve"> Avenue, </w:t>
    </w:r>
    <w:proofErr w:type="spellStart"/>
    <w:proofErr w:type="gramStart"/>
    <w:r w:rsidRPr="006800EF">
      <w:rPr>
        <w:rFonts w:eastAsia="Roboto"/>
        <w:bCs/>
        <w:color w:val="404040" w:themeColor="text1" w:themeTint="BF"/>
        <w:sz w:val="18"/>
        <w:szCs w:val="18"/>
        <w:lang w:val="fr-FR"/>
      </w:rPr>
      <w:t>Glyfada</w:t>
    </w:r>
    <w:proofErr w:type="spellEnd"/>
    <w:r w:rsidRPr="006800EF">
      <w:rPr>
        <w:rFonts w:eastAsia="Roboto"/>
        <w:bCs/>
        <w:color w:val="404040" w:themeColor="text1" w:themeTint="BF"/>
        <w:sz w:val="18"/>
        <w:szCs w:val="18"/>
        <w:lang w:val="fr-FR"/>
      </w:rPr>
      <w:t xml:space="preserve">  166</w:t>
    </w:r>
    <w:proofErr w:type="gramEnd"/>
    <w:r w:rsidRPr="006800EF">
      <w:rPr>
        <w:rFonts w:eastAsia="Roboto"/>
        <w:bCs/>
        <w:color w:val="404040" w:themeColor="text1" w:themeTint="BF"/>
        <w:sz w:val="18"/>
        <w:szCs w:val="18"/>
        <w:lang w:val="fr-FR"/>
      </w:rPr>
      <w:t xml:space="preserve"> </w:t>
    </w:r>
    <w:proofErr w:type="gramStart"/>
    <w:r w:rsidRPr="006800EF">
      <w:rPr>
        <w:rFonts w:eastAsia="Roboto"/>
        <w:bCs/>
        <w:color w:val="404040" w:themeColor="text1" w:themeTint="BF"/>
        <w:sz w:val="18"/>
        <w:szCs w:val="18"/>
        <w:lang w:val="fr-FR"/>
      </w:rPr>
      <w:t xml:space="preserve">75  </w:t>
    </w:r>
    <w:proofErr w:type="spellStart"/>
    <w:r w:rsidRPr="006800EF">
      <w:rPr>
        <w:rFonts w:eastAsia="Roboto"/>
        <w:bCs/>
        <w:color w:val="404040" w:themeColor="text1" w:themeTint="BF"/>
        <w:sz w:val="18"/>
        <w:szCs w:val="18"/>
        <w:lang w:val="fr-FR"/>
      </w:rPr>
      <w:t>Greece</w:t>
    </w:r>
    <w:proofErr w:type="spellEnd"/>
    <w:proofErr w:type="gramEnd"/>
    <w:r w:rsidRPr="006800EF">
      <w:rPr>
        <w:rFonts w:eastAsia="Roboto"/>
        <w:bCs/>
        <w:color w:val="404040" w:themeColor="text1" w:themeTint="BF"/>
        <w:sz w:val="18"/>
        <w:szCs w:val="18"/>
        <w:lang w:val="fr-FR"/>
      </w:rPr>
      <w:t xml:space="preserve">  </w:t>
    </w:r>
    <w:proofErr w:type="gramStart"/>
    <w:r w:rsidRPr="006800EF">
      <w:rPr>
        <w:rFonts w:eastAsia="Roboto"/>
        <w:bCs/>
        <w:color w:val="404040" w:themeColor="text1" w:themeTint="BF"/>
        <w:sz w:val="18"/>
        <w:szCs w:val="18"/>
        <w:lang w:val="fr-FR"/>
      </w:rPr>
      <w:t>|  T</w:t>
    </w:r>
    <w:proofErr w:type="gramEnd"/>
    <w:r w:rsidRPr="006800EF">
      <w:rPr>
        <w:rFonts w:eastAsia="Roboto"/>
        <w:bCs/>
        <w:color w:val="404040" w:themeColor="text1" w:themeTint="BF"/>
        <w:sz w:val="18"/>
        <w:szCs w:val="18"/>
        <w:lang w:val="fr-FR"/>
      </w:rPr>
      <w:t xml:space="preserve"> :  +30 210 894 </w:t>
    </w:r>
    <w:proofErr w:type="gramStart"/>
    <w:r w:rsidRPr="006800EF">
      <w:rPr>
        <w:rFonts w:eastAsia="Roboto"/>
        <w:bCs/>
        <w:color w:val="404040" w:themeColor="text1" w:themeTint="BF"/>
        <w:sz w:val="18"/>
        <w:szCs w:val="18"/>
        <w:lang w:val="fr-FR"/>
      </w:rPr>
      <w:t>7587  |</w:t>
    </w:r>
    <w:proofErr w:type="gramEnd"/>
    <w:r w:rsidRPr="006800EF">
      <w:rPr>
        <w:rFonts w:eastAsia="Roboto"/>
        <w:bCs/>
        <w:color w:val="404040" w:themeColor="text1" w:themeTint="BF"/>
        <w:sz w:val="18"/>
        <w:szCs w:val="18"/>
        <w:lang w:val="fr-FR"/>
      </w:rPr>
      <w:t xml:space="preserve">  E :  fenchurch</w:t>
    </w:r>
    <w:r w:rsidR="00232566" w:rsidRPr="006800EF">
      <w:rPr>
        <w:rFonts w:eastAsia="Roboto"/>
        <w:bCs/>
        <w:color w:val="404040" w:themeColor="text1" w:themeTint="BF"/>
        <w:sz w:val="18"/>
        <w:szCs w:val="18"/>
        <w:lang w:val="fr-FR"/>
      </w:rPr>
      <w:t>.</w:t>
    </w:r>
    <w:r w:rsidRPr="006800EF">
      <w:rPr>
        <w:rFonts w:eastAsia="Roboto"/>
        <w:bCs/>
        <w:color w:val="404040" w:themeColor="text1" w:themeTint="BF"/>
        <w:sz w:val="18"/>
        <w:szCs w:val="18"/>
        <w:lang w:val="fr-FR"/>
      </w:rPr>
      <w:t>faris@fenfar.com</w:t>
    </w:r>
  </w:p>
  <w:p w14:paraId="4319CE34" w14:textId="39D99361" w:rsidR="00E47C6E" w:rsidRPr="00FB781D" w:rsidRDefault="00E47C6E" w:rsidP="00D06174">
    <w:pPr>
      <w:pStyle w:val="Footer"/>
      <w:tabs>
        <w:tab w:val="clear" w:pos="4513"/>
        <w:tab w:val="clear" w:pos="9026"/>
        <w:tab w:val="center" w:pos="5529"/>
        <w:tab w:val="right" w:pos="9072"/>
      </w:tabs>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BEF5E" w14:textId="77777777" w:rsidR="00B45631" w:rsidRDefault="00B45631">
      <w:r>
        <w:separator/>
      </w:r>
    </w:p>
  </w:footnote>
  <w:footnote w:type="continuationSeparator" w:id="0">
    <w:p w14:paraId="51B58462" w14:textId="77777777" w:rsidR="00B45631" w:rsidRDefault="00B45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24E10" w14:textId="77777777" w:rsidR="00FB781D" w:rsidRDefault="00FB781D">
    <w:pPr>
      <w:pStyle w:val="Header"/>
    </w:pPr>
    <w:r>
      <w:tab/>
      <w:t xml:space="preserve">                                                                                                      </w:t>
    </w:r>
  </w:p>
  <w:p w14:paraId="5A7FCE20" w14:textId="4E4B0EB7" w:rsidR="00FB781D" w:rsidRPr="00E9324A" w:rsidRDefault="00FB781D" w:rsidP="001878ED">
    <w:pPr>
      <w:pStyle w:val="Header"/>
      <w:ind w:left="-709"/>
      <w:rPr>
        <w:rFonts w:ascii="Calibri" w:hAnsi="Calibri" w:cs="Calibri"/>
        <w:sz w:val="22"/>
        <w:szCs w:val="22"/>
      </w:rPr>
    </w:pPr>
    <w:r>
      <w:t xml:space="preserve">    </w:t>
    </w:r>
    <w:r w:rsidR="001878ED">
      <w:rPr>
        <w:noProof/>
      </w:rPr>
      <w:drawing>
        <wp:inline distT="0" distB="0" distL="0" distR="0" wp14:anchorId="278EF173" wp14:editId="7AD81E24">
          <wp:extent cx="381000" cy="418653"/>
          <wp:effectExtent l="0" t="0" r="0" b="635"/>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3808" cy="421738"/>
                  </a:xfrm>
                  <a:prstGeom prst="rect">
                    <a:avLst/>
                  </a:prstGeom>
                  <a:noFill/>
                  <a:ln>
                    <a:noFill/>
                  </a:ln>
                </pic:spPr>
              </pic:pic>
            </a:graphicData>
          </a:graphic>
        </wp:inline>
      </w:drawing>
    </w:r>
    <w:r>
      <w:t xml:space="preserve">                                                                                                                      </w:t>
    </w:r>
    <w:r w:rsidR="001878ED">
      <w:t xml:space="preserve">          </w:t>
    </w:r>
    <w:r>
      <w:t xml:space="preserve"> </w:t>
    </w:r>
    <w:r w:rsidRPr="00E9324A">
      <w:rPr>
        <w:rFonts w:ascii="Calibri" w:hAnsi="Calibri" w:cs="Calibri"/>
        <w:sz w:val="22"/>
        <w:szCs w:val="22"/>
      </w:rPr>
      <w:t>Slip No.</w:t>
    </w:r>
    <w:r w:rsidR="001924F5">
      <w:rPr>
        <w:rFonts w:ascii="Calibri" w:hAnsi="Calibri" w:cs="Calibri"/>
        <w:sz w:val="22"/>
        <w:szCs w:val="22"/>
      </w:rPr>
      <w:t xml:space="preserve"> </w:t>
    </w:r>
  </w:p>
  <w:p w14:paraId="163BC73A" w14:textId="77777777" w:rsidR="00FB781D" w:rsidRPr="00E9324A" w:rsidRDefault="00FB781D">
    <w:pPr>
      <w:pStyle w:val="Header"/>
      <w:rPr>
        <w:rFonts w:ascii="Calibri" w:hAnsi="Calibri" w:cs="Calibri"/>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C682" w14:textId="030F0D1F" w:rsidR="00FB781D" w:rsidRDefault="00FB781D" w:rsidP="00FB781D">
    <w:pPr>
      <w:pStyle w:val="Header"/>
    </w:pPr>
    <w:r>
      <w:ptab w:relativeTo="margin" w:alignment="right" w:leader="none"/>
    </w:r>
    <w:r w:rsidR="00B55DF3">
      <w:rPr>
        <w:noProof/>
      </w:rPr>
      <w:drawing>
        <wp:anchor distT="0" distB="0" distL="114300" distR="114300" simplePos="0" relativeHeight="251661312" behindDoc="1" locked="1" layoutInCell="1" allowOverlap="1" wp14:anchorId="1DEF843F" wp14:editId="0DB6BC49">
          <wp:simplePos x="0" y="0"/>
          <wp:positionH relativeFrom="column">
            <wp:posOffset>4445000</wp:posOffset>
          </wp:positionH>
          <wp:positionV relativeFrom="page">
            <wp:posOffset>6350</wp:posOffset>
          </wp:positionV>
          <wp:extent cx="2094865" cy="2314575"/>
          <wp:effectExtent l="0" t="0" r="635" b="9525"/>
          <wp:wrapNone/>
          <wp:docPr id="13" name="Picture 1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1">
                    <a:alphaModFix amt="20000"/>
                    <a:extLst>
                      <a:ext uri="{28A0092B-C50C-407E-A947-70E740481C1C}">
                        <a14:useLocalDpi xmlns:a14="http://schemas.microsoft.com/office/drawing/2010/main" val="0"/>
                      </a:ext>
                    </a:extLst>
                  </a:blip>
                  <a:srcRect l="21045" t="30933" r="34109" b="24110"/>
                  <a:stretch>
                    <a:fillRect/>
                  </a:stretch>
                </pic:blipFill>
                <pic:spPr bwMode="auto">
                  <a:xfrm>
                    <a:off x="0" y="0"/>
                    <a:ext cx="2094865" cy="2314575"/>
                  </a:xfrm>
                  <a:prstGeom prst="rect">
                    <a:avLst/>
                  </a:prstGeom>
                  <a:noFill/>
                  <a:ln>
                    <a:noFill/>
                  </a:ln>
                </pic:spPr>
              </pic:pic>
            </a:graphicData>
          </a:graphic>
          <wp14:sizeRelH relativeFrom="page">
            <wp14:pctWidth>0</wp14:pctWidth>
          </wp14:sizeRelH>
          <wp14:sizeRelV relativeFrom="page">
            <wp14:pctHeight>0</wp14:pctHeight>
          </wp14:sizeRelV>
        </wp:anchor>
      </w:drawing>
    </w:r>
    <w:r w:rsidR="000B780D">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547" w:hanging="428"/>
      </w:pPr>
      <w:rPr>
        <w:rFonts w:ascii="Arial" w:hAnsi="Arial" w:cs="Arial"/>
        <w:b w:val="0"/>
        <w:bCs w:val="0"/>
        <w:w w:val="100"/>
        <w:sz w:val="21"/>
        <w:szCs w:val="21"/>
      </w:rPr>
    </w:lvl>
    <w:lvl w:ilvl="1">
      <w:start w:val="1"/>
      <w:numFmt w:val="decimal"/>
      <w:lvlText w:val="%1.%2"/>
      <w:lvlJc w:val="left"/>
      <w:pPr>
        <w:ind w:left="1113" w:hanging="569"/>
      </w:pPr>
      <w:rPr>
        <w:rFonts w:ascii="Arial" w:hAnsi="Arial" w:cs="Arial"/>
        <w:b w:val="0"/>
        <w:bCs w:val="0"/>
        <w:spacing w:val="-2"/>
        <w:w w:val="100"/>
        <w:sz w:val="21"/>
        <w:szCs w:val="21"/>
      </w:rPr>
    </w:lvl>
    <w:lvl w:ilvl="2">
      <w:numFmt w:val="bullet"/>
      <w:lvlText w:val="•"/>
      <w:lvlJc w:val="left"/>
      <w:pPr>
        <w:ind w:left="2025" w:hanging="569"/>
      </w:pPr>
    </w:lvl>
    <w:lvl w:ilvl="3">
      <w:numFmt w:val="bullet"/>
      <w:lvlText w:val="•"/>
      <w:lvlJc w:val="left"/>
      <w:pPr>
        <w:ind w:left="2930" w:hanging="569"/>
      </w:pPr>
    </w:lvl>
    <w:lvl w:ilvl="4">
      <w:numFmt w:val="bullet"/>
      <w:lvlText w:val="•"/>
      <w:lvlJc w:val="left"/>
      <w:pPr>
        <w:ind w:left="3835" w:hanging="569"/>
      </w:pPr>
    </w:lvl>
    <w:lvl w:ilvl="5">
      <w:numFmt w:val="bullet"/>
      <w:lvlText w:val="•"/>
      <w:lvlJc w:val="left"/>
      <w:pPr>
        <w:ind w:left="4740" w:hanging="569"/>
      </w:pPr>
    </w:lvl>
    <w:lvl w:ilvl="6">
      <w:numFmt w:val="bullet"/>
      <w:lvlText w:val="•"/>
      <w:lvlJc w:val="left"/>
      <w:pPr>
        <w:ind w:left="5645" w:hanging="569"/>
      </w:pPr>
    </w:lvl>
    <w:lvl w:ilvl="7">
      <w:numFmt w:val="bullet"/>
      <w:lvlText w:val="•"/>
      <w:lvlJc w:val="left"/>
      <w:pPr>
        <w:ind w:left="6550" w:hanging="569"/>
      </w:pPr>
    </w:lvl>
    <w:lvl w:ilvl="8">
      <w:numFmt w:val="bullet"/>
      <w:lvlText w:val="•"/>
      <w:lvlJc w:val="left"/>
      <w:pPr>
        <w:ind w:left="7456" w:hanging="569"/>
      </w:pPr>
    </w:lvl>
  </w:abstractNum>
  <w:abstractNum w:abstractNumId="1" w15:restartNumberingAfterBreak="0">
    <w:nsid w:val="006671AE"/>
    <w:multiLevelType w:val="multilevel"/>
    <w:tmpl w:val="5424780E"/>
    <w:lvl w:ilvl="0">
      <w:start w:val="1"/>
      <w:numFmt w:val="decimal"/>
      <w:lvlText w:val="%1."/>
      <w:lvlJc w:val="left"/>
      <w:pPr>
        <w:ind w:left="144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400" w:hanging="1440"/>
      </w:pPr>
      <w:rPr>
        <w:rFonts w:hint="default"/>
      </w:rPr>
    </w:lvl>
  </w:abstractNum>
  <w:abstractNum w:abstractNumId="2" w15:restartNumberingAfterBreak="0">
    <w:nsid w:val="03F16199"/>
    <w:multiLevelType w:val="hybridMultilevel"/>
    <w:tmpl w:val="94BEC26C"/>
    <w:lvl w:ilvl="0" w:tplc="04090017">
      <w:start w:val="1"/>
      <w:numFmt w:val="lowerLetter"/>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92C51E"/>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0497D1D"/>
    <w:multiLevelType w:val="multilevel"/>
    <w:tmpl w:val="35E4BB26"/>
    <w:lvl w:ilvl="0">
      <w:start w:val="1"/>
      <w:numFmt w:val="decimal"/>
      <w:lvlText w:val="%1"/>
      <w:lvlJc w:val="left"/>
      <w:pPr>
        <w:ind w:left="1062" w:hanging="495"/>
      </w:pPr>
    </w:lvl>
    <w:lvl w:ilvl="1">
      <w:start w:val="1"/>
      <w:numFmt w:val="decimal"/>
      <w:isLgl/>
      <w:lvlText w:val="%1.%2"/>
      <w:lvlJc w:val="left"/>
      <w:pPr>
        <w:ind w:left="1809" w:hanging="675"/>
      </w:pPr>
    </w:lvl>
    <w:lvl w:ilvl="2">
      <w:start w:val="1"/>
      <w:numFmt w:val="decimal"/>
      <w:isLgl/>
      <w:lvlText w:val="%1.%2.%3"/>
      <w:lvlJc w:val="left"/>
      <w:pPr>
        <w:ind w:left="2421" w:hanging="720"/>
      </w:pPr>
    </w:lvl>
    <w:lvl w:ilvl="3">
      <w:start w:val="1"/>
      <w:numFmt w:val="decimal"/>
      <w:isLgl/>
      <w:lvlText w:val="%1.%2.%3.%4"/>
      <w:lvlJc w:val="left"/>
      <w:pPr>
        <w:ind w:left="2988" w:hanging="720"/>
      </w:pPr>
    </w:lvl>
    <w:lvl w:ilvl="4">
      <w:start w:val="1"/>
      <w:numFmt w:val="decimal"/>
      <w:isLgl/>
      <w:lvlText w:val="%1.%2.%3.%4.%5"/>
      <w:lvlJc w:val="left"/>
      <w:pPr>
        <w:ind w:left="3915" w:hanging="1080"/>
      </w:pPr>
    </w:lvl>
    <w:lvl w:ilvl="5">
      <w:start w:val="1"/>
      <w:numFmt w:val="decimal"/>
      <w:isLgl/>
      <w:lvlText w:val="%1.%2.%3.%4.%5.%6"/>
      <w:lvlJc w:val="left"/>
      <w:pPr>
        <w:ind w:left="4482" w:hanging="1080"/>
      </w:pPr>
    </w:lvl>
    <w:lvl w:ilvl="6">
      <w:start w:val="1"/>
      <w:numFmt w:val="decimal"/>
      <w:isLgl/>
      <w:lvlText w:val="%1.%2.%3.%4.%5.%6.%7"/>
      <w:lvlJc w:val="left"/>
      <w:pPr>
        <w:ind w:left="5409" w:hanging="1440"/>
      </w:pPr>
    </w:lvl>
    <w:lvl w:ilvl="7">
      <w:start w:val="1"/>
      <w:numFmt w:val="decimal"/>
      <w:isLgl/>
      <w:lvlText w:val="%1.%2.%3.%4.%5.%6.%7.%8"/>
      <w:lvlJc w:val="left"/>
      <w:pPr>
        <w:ind w:left="5976" w:hanging="1440"/>
      </w:pPr>
    </w:lvl>
    <w:lvl w:ilvl="8">
      <w:start w:val="1"/>
      <w:numFmt w:val="decimal"/>
      <w:isLgl/>
      <w:lvlText w:val="%1.%2.%3.%4.%5.%6.%7.%8.%9"/>
      <w:lvlJc w:val="left"/>
      <w:pPr>
        <w:ind w:left="6903" w:hanging="1800"/>
      </w:pPr>
    </w:lvl>
  </w:abstractNum>
  <w:abstractNum w:abstractNumId="5" w15:restartNumberingAfterBreak="0">
    <w:nsid w:val="13E77D09"/>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5520CFF"/>
    <w:multiLevelType w:val="multilevel"/>
    <w:tmpl w:val="A36E202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18CB56D7"/>
    <w:multiLevelType w:val="hybridMultilevel"/>
    <w:tmpl w:val="040476E4"/>
    <w:lvl w:ilvl="0" w:tplc="0409000F">
      <w:start w:val="1"/>
      <w:numFmt w:val="decimal"/>
      <w:lvlText w:val="%1."/>
      <w:lvlJc w:val="left"/>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EFD0044"/>
    <w:multiLevelType w:val="multilevel"/>
    <w:tmpl w:val="C7E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C2C00"/>
    <w:multiLevelType w:val="hybridMultilevel"/>
    <w:tmpl w:val="47724A98"/>
    <w:lvl w:ilvl="0" w:tplc="08090001">
      <w:start w:val="1"/>
      <w:numFmt w:val="bullet"/>
      <w:lvlText w:val=""/>
      <w:lvlJc w:val="left"/>
      <w:pPr>
        <w:ind w:left="720" w:hanging="360"/>
      </w:pPr>
      <w:rPr>
        <w:rFonts w:ascii="Symbol" w:hAnsi="Symbol" w:hint="default"/>
      </w:rPr>
    </w:lvl>
    <w:lvl w:ilvl="1" w:tplc="127EB348">
      <w:start w:val="72"/>
      <w:numFmt w:val="bullet"/>
      <w:lvlText w:val="–"/>
      <w:lvlJc w:val="left"/>
      <w:pPr>
        <w:ind w:left="1440" w:hanging="360"/>
      </w:pPr>
      <w:rPr>
        <w:rFonts w:ascii="Calibri" w:eastAsia="Arial Unicode MS"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A77F97"/>
    <w:multiLevelType w:val="hybridMultilevel"/>
    <w:tmpl w:val="0E32F478"/>
    <w:lvl w:ilvl="0" w:tplc="2DC2CC28">
      <w:start w:val="1"/>
      <w:numFmt w:val="bullet"/>
      <w:lvlText w:val="•"/>
      <w:lvlJc w:val="left"/>
      <w:pPr>
        <w:ind w:left="208" w:hanging="132"/>
      </w:pPr>
      <w:rPr>
        <w:rFonts w:ascii="Times New Roman" w:eastAsia="Times New Roman" w:hAnsi="Times New Roman" w:hint="default"/>
        <w:sz w:val="22"/>
        <w:szCs w:val="22"/>
      </w:rPr>
    </w:lvl>
    <w:lvl w:ilvl="1" w:tplc="CC324F84">
      <w:start w:val="1"/>
      <w:numFmt w:val="bullet"/>
      <w:lvlText w:val="•"/>
      <w:lvlJc w:val="left"/>
      <w:pPr>
        <w:ind w:left="1070" w:hanging="132"/>
      </w:pPr>
      <w:rPr>
        <w:rFonts w:hint="default"/>
      </w:rPr>
    </w:lvl>
    <w:lvl w:ilvl="2" w:tplc="D9F87C98">
      <w:start w:val="1"/>
      <w:numFmt w:val="bullet"/>
      <w:lvlText w:val="•"/>
      <w:lvlJc w:val="left"/>
      <w:pPr>
        <w:ind w:left="1933" w:hanging="132"/>
      </w:pPr>
      <w:rPr>
        <w:rFonts w:hint="default"/>
      </w:rPr>
    </w:lvl>
    <w:lvl w:ilvl="3" w:tplc="4A1479F4">
      <w:start w:val="1"/>
      <w:numFmt w:val="bullet"/>
      <w:lvlText w:val="•"/>
      <w:lvlJc w:val="left"/>
      <w:pPr>
        <w:ind w:left="2796" w:hanging="132"/>
      </w:pPr>
      <w:rPr>
        <w:rFonts w:hint="default"/>
      </w:rPr>
    </w:lvl>
    <w:lvl w:ilvl="4" w:tplc="11A8B434">
      <w:start w:val="1"/>
      <w:numFmt w:val="bullet"/>
      <w:lvlText w:val="•"/>
      <w:lvlJc w:val="left"/>
      <w:pPr>
        <w:ind w:left="3658" w:hanging="132"/>
      </w:pPr>
      <w:rPr>
        <w:rFonts w:hint="default"/>
      </w:rPr>
    </w:lvl>
    <w:lvl w:ilvl="5" w:tplc="C7408074">
      <w:start w:val="1"/>
      <w:numFmt w:val="bullet"/>
      <w:lvlText w:val="•"/>
      <w:lvlJc w:val="left"/>
      <w:pPr>
        <w:ind w:left="4521" w:hanging="132"/>
      </w:pPr>
      <w:rPr>
        <w:rFonts w:hint="default"/>
      </w:rPr>
    </w:lvl>
    <w:lvl w:ilvl="6" w:tplc="85C8C3BA">
      <w:start w:val="1"/>
      <w:numFmt w:val="bullet"/>
      <w:lvlText w:val="•"/>
      <w:lvlJc w:val="left"/>
      <w:pPr>
        <w:ind w:left="5384" w:hanging="132"/>
      </w:pPr>
      <w:rPr>
        <w:rFonts w:hint="default"/>
      </w:rPr>
    </w:lvl>
    <w:lvl w:ilvl="7" w:tplc="6B8427DE">
      <w:start w:val="1"/>
      <w:numFmt w:val="bullet"/>
      <w:lvlText w:val="•"/>
      <w:lvlJc w:val="left"/>
      <w:pPr>
        <w:ind w:left="6247" w:hanging="132"/>
      </w:pPr>
      <w:rPr>
        <w:rFonts w:hint="default"/>
      </w:rPr>
    </w:lvl>
    <w:lvl w:ilvl="8" w:tplc="B2C83D86">
      <w:start w:val="1"/>
      <w:numFmt w:val="bullet"/>
      <w:lvlText w:val="•"/>
      <w:lvlJc w:val="left"/>
      <w:pPr>
        <w:ind w:left="7109" w:hanging="132"/>
      </w:pPr>
      <w:rPr>
        <w:rFonts w:hint="default"/>
      </w:rPr>
    </w:lvl>
  </w:abstractNum>
  <w:abstractNum w:abstractNumId="11" w15:restartNumberingAfterBreak="0">
    <w:nsid w:val="25695ABA"/>
    <w:multiLevelType w:val="hybridMultilevel"/>
    <w:tmpl w:val="EF763CA4"/>
    <w:lvl w:ilvl="0" w:tplc="04090013">
      <w:start w:val="1"/>
      <w:numFmt w:val="upperRoman"/>
      <w:lvlText w:val="%1."/>
      <w:lvlJc w:val="right"/>
      <w:pPr>
        <w:tabs>
          <w:tab w:val="num" w:pos="360"/>
        </w:tabs>
        <w:ind w:left="36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530200"/>
    <w:multiLevelType w:val="hybridMultilevel"/>
    <w:tmpl w:val="26E8FDB6"/>
    <w:lvl w:ilvl="0" w:tplc="04090001">
      <w:start w:val="1"/>
      <w:numFmt w:val="bullet"/>
      <w:lvlText w:val=""/>
      <w:lvlJc w:val="left"/>
      <w:pPr>
        <w:ind w:left="1536" w:hanging="360"/>
      </w:pPr>
      <w:rPr>
        <w:rFonts w:ascii="Symbol" w:hAnsi="Symbol" w:hint="default"/>
      </w:rPr>
    </w:lvl>
    <w:lvl w:ilvl="1" w:tplc="F83A6B7A">
      <w:numFmt w:val="bullet"/>
      <w:lvlText w:val="•"/>
      <w:lvlJc w:val="left"/>
      <w:pPr>
        <w:ind w:left="2256" w:hanging="360"/>
      </w:pPr>
      <w:rPr>
        <w:rFonts w:ascii="Calibri" w:eastAsia="Arial Unicode MS" w:hAnsi="Calibri" w:cs="Calibri"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13" w15:restartNumberingAfterBreak="0">
    <w:nsid w:val="2BCF691A"/>
    <w:multiLevelType w:val="hybridMultilevel"/>
    <w:tmpl w:val="A5681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914063"/>
    <w:multiLevelType w:val="hybridMultilevel"/>
    <w:tmpl w:val="240432A2"/>
    <w:lvl w:ilvl="0" w:tplc="C79E8CBC">
      <w:start w:val="1"/>
      <w:numFmt w:val="decimal"/>
      <w:lvlText w:val="%1."/>
      <w:lvlJc w:val="left"/>
      <w:pPr>
        <w:ind w:left="490"/>
      </w:pPr>
      <w:rPr>
        <w:rFonts w:ascii="Zurich Sans" w:eastAsia="Malgun Gothic" w:hAnsi="Zurich Sans" w:cs="Malgun Gothic" w:hint="default"/>
        <w:b w:val="0"/>
        <w:i w:val="0"/>
        <w:strike w:val="0"/>
        <w:dstrike w:val="0"/>
        <w:color w:val="0070C0"/>
        <w:sz w:val="18"/>
        <w:szCs w:val="18"/>
        <w:u w:val="none" w:color="000000"/>
        <w:bdr w:val="none" w:sz="0" w:space="0" w:color="auto"/>
        <w:shd w:val="clear" w:color="auto" w:fill="auto"/>
        <w:vertAlign w:val="baseline"/>
      </w:rPr>
    </w:lvl>
    <w:lvl w:ilvl="1" w:tplc="A628F3F4">
      <w:start w:val="1"/>
      <w:numFmt w:val="lowerLetter"/>
      <w:lvlText w:val="%2"/>
      <w:lvlJc w:val="left"/>
      <w:pPr>
        <w:ind w:left="1080"/>
      </w:pPr>
      <w:rPr>
        <w:rFonts w:ascii="Malgun Gothic" w:eastAsia="Malgun Gothic" w:hAnsi="Malgun Gothic" w:cs="Malgun Gothic"/>
        <w:b w:val="0"/>
        <w:i w:val="0"/>
        <w:strike w:val="0"/>
        <w:dstrike w:val="0"/>
        <w:color w:val="000000"/>
        <w:sz w:val="18"/>
        <w:szCs w:val="18"/>
        <w:u w:val="none" w:color="000000"/>
        <w:bdr w:val="none" w:sz="0" w:space="0" w:color="auto"/>
        <w:shd w:val="clear" w:color="auto" w:fill="auto"/>
        <w:vertAlign w:val="baseline"/>
      </w:rPr>
    </w:lvl>
    <w:lvl w:ilvl="2" w:tplc="6914C38C">
      <w:start w:val="1"/>
      <w:numFmt w:val="lowerRoman"/>
      <w:lvlText w:val="%3"/>
      <w:lvlJc w:val="left"/>
      <w:pPr>
        <w:ind w:left="1800"/>
      </w:pPr>
      <w:rPr>
        <w:rFonts w:ascii="Malgun Gothic" w:eastAsia="Malgun Gothic" w:hAnsi="Malgun Gothic" w:cs="Malgun Gothic"/>
        <w:b w:val="0"/>
        <w:i w:val="0"/>
        <w:strike w:val="0"/>
        <w:dstrike w:val="0"/>
        <w:color w:val="000000"/>
        <w:sz w:val="18"/>
        <w:szCs w:val="18"/>
        <w:u w:val="none" w:color="000000"/>
        <w:bdr w:val="none" w:sz="0" w:space="0" w:color="auto"/>
        <w:shd w:val="clear" w:color="auto" w:fill="auto"/>
        <w:vertAlign w:val="baseline"/>
      </w:rPr>
    </w:lvl>
    <w:lvl w:ilvl="3" w:tplc="5F187E24">
      <w:start w:val="1"/>
      <w:numFmt w:val="decimal"/>
      <w:lvlText w:val="%4"/>
      <w:lvlJc w:val="left"/>
      <w:pPr>
        <w:ind w:left="2520"/>
      </w:pPr>
      <w:rPr>
        <w:rFonts w:ascii="Malgun Gothic" w:eastAsia="Malgun Gothic" w:hAnsi="Malgun Gothic" w:cs="Malgun Gothic"/>
        <w:b w:val="0"/>
        <w:i w:val="0"/>
        <w:strike w:val="0"/>
        <w:dstrike w:val="0"/>
        <w:color w:val="000000"/>
        <w:sz w:val="18"/>
        <w:szCs w:val="18"/>
        <w:u w:val="none" w:color="000000"/>
        <w:bdr w:val="none" w:sz="0" w:space="0" w:color="auto"/>
        <w:shd w:val="clear" w:color="auto" w:fill="auto"/>
        <w:vertAlign w:val="baseline"/>
      </w:rPr>
    </w:lvl>
    <w:lvl w:ilvl="4" w:tplc="BE626DB6">
      <w:start w:val="1"/>
      <w:numFmt w:val="lowerLetter"/>
      <w:lvlText w:val="%5"/>
      <w:lvlJc w:val="left"/>
      <w:pPr>
        <w:ind w:left="3240"/>
      </w:pPr>
      <w:rPr>
        <w:rFonts w:ascii="Malgun Gothic" w:eastAsia="Malgun Gothic" w:hAnsi="Malgun Gothic" w:cs="Malgun Gothic"/>
        <w:b w:val="0"/>
        <w:i w:val="0"/>
        <w:strike w:val="0"/>
        <w:dstrike w:val="0"/>
        <w:color w:val="000000"/>
        <w:sz w:val="18"/>
        <w:szCs w:val="18"/>
        <w:u w:val="none" w:color="000000"/>
        <w:bdr w:val="none" w:sz="0" w:space="0" w:color="auto"/>
        <w:shd w:val="clear" w:color="auto" w:fill="auto"/>
        <w:vertAlign w:val="baseline"/>
      </w:rPr>
    </w:lvl>
    <w:lvl w:ilvl="5" w:tplc="5D423F76">
      <w:start w:val="1"/>
      <w:numFmt w:val="lowerRoman"/>
      <w:lvlText w:val="%6"/>
      <w:lvlJc w:val="left"/>
      <w:pPr>
        <w:ind w:left="3960"/>
      </w:pPr>
      <w:rPr>
        <w:rFonts w:ascii="Malgun Gothic" w:eastAsia="Malgun Gothic" w:hAnsi="Malgun Gothic" w:cs="Malgun Gothic"/>
        <w:b w:val="0"/>
        <w:i w:val="0"/>
        <w:strike w:val="0"/>
        <w:dstrike w:val="0"/>
        <w:color w:val="000000"/>
        <w:sz w:val="18"/>
        <w:szCs w:val="18"/>
        <w:u w:val="none" w:color="000000"/>
        <w:bdr w:val="none" w:sz="0" w:space="0" w:color="auto"/>
        <w:shd w:val="clear" w:color="auto" w:fill="auto"/>
        <w:vertAlign w:val="baseline"/>
      </w:rPr>
    </w:lvl>
    <w:lvl w:ilvl="6" w:tplc="DBAAB3DA">
      <w:start w:val="1"/>
      <w:numFmt w:val="decimal"/>
      <w:lvlText w:val="%7"/>
      <w:lvlJc w:val="left"/>
      <w:pPr>
        <w:ind w:left="4680"/>
      </w:pPr>
      <w:rPr>
        <w:rFonts w:ascii="Malgun Gothic" w:eastAsia="Malgun Gothic" w:hAnsi="Malgun Gothic" w:cs="Malgun Gothic"/>
        <w:b w:val="0"/>
        <w:i w:val="0"/>
        <w:strike w:val="0"/>
        <w:dstrike w:val="0"/>
        <w:color w:val="000000"/>
        <w:sz w:val="18"/>
        <w:szCs w:val="18"/>
        <w:u w:val="none" w:color="000000"/>
        <w:bdr w:val="none" w:sz="0" w:space="0" w:color="auto"/>
        <w:shd w:val="clear" w:color="auto" w:fill="auto"/>
        <w:vertAlign w:val="baseline"/>
      </w:rPr>
    </w:lvl>
    <w:lvl w:ilvl="7" w:tplc="64B61F94">
      <w:start w:val="1"/>
      <w:numFmt w:val="lowerLetter"/>
      <w:lvlText w:val="%8"/>
      <w:lvlJc w:val="left"/>
      <w:pPr>
        <w:ind w:left="5400"/>
      </w:pPr>
      <w:rPr>
        <w:rFonts w:ascii="Malgun Gothic" w:eastAsia="Malgun Gothic" w:hAnsi="Malgun Gothic" w:cs="Malgun Gothic"/>
        <w:b w:val="0"/>
        <w:i w:val="0"/>
        <w:strike w:val="0"/>
        <w:dstrike w:val="0"/>
        <w:color w:val="000000"/>
        <w:sz w:val="18"/>
        <w:szCs w:val="18"/>
        <w:u w:val="none" w:color="000000"/>
        <w:bdr w:val="none" w:sz="0" w:space="0" w:color="auto"/>
        <w:shd w:val="clear" w:color="auto" w:fill="auto"/>
        <w:vertAlign w:val="baseline"/>
      </w:rPr>
    </w:lvl>
    <w:lvl w:ilvl="8" w:tplc="E83CF72A">
      <w:start w:val="1"/>
      <w:numFmt w:val="lowerRoman"/>
      <w:lvlText w:val="%9"/>
      <w:lvlJc w:val="left"/>
      <w:pPr>
        <w:ind w:left="6120"/>
      </w:pPr>
      <w:rPr>
        <w:rFonts w:ascii="Malgun Gothic" w:eastAsia="Malgun Gothic" w:hAnsi="Malgun Gothic" w:cs="Malgun Gothic"/>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2EF94B0D"/>
    <w:multiLevelType w:val="hybridMultilevel"/>
    <w:tmpl w:val="6DD4C49A"/>
    <w:lvl w:ilvl="0" w:tplc="DE8E86A4">
      <w:start w:val="1"/>
      <w:numFmt w:val="decimal"/>
      <w:lvlText w:val="%1."/>
      <w:lvlJc w:val="left"/>
      <w:rPr>
        <w:rFonts w:hint="default"/>
        <w:b w:val="0"/>
        <w:bCs w:val="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FFC07CB"/>
    <w:multiLevelType w:val="hybridMultilevel"/>
    <w:tmpl w:val="37B80B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2250516"/>
    <w:multiLevelType w:val="hybridMultilevel"/>
    <w:tmpl w:val="9E3E2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A256CE"/>
    <w:multiLevelType w:val="hybridMultilevel"/>
    <w:tmpl w:val="ED8CB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2C4F42"/>
    <w:multiLevelType w:val="hybridMultilevel"/>
    <w:tmpl w:val="040476E4"/>
    <w:lvl w:ilvl="0" w:tplc="FFFFFFFF">
      <w:start w:val="1"/>
      <w:numFmt w:val="decimal"/>
      <w:lvlText w:val="%1."/>
      <w:lvlJc w:val="left"/>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B2E1ACD"/>
    <w:multiLevelType w:val="hybridMultilevel"/>
    <w:tmpl w:val="305A5DB6"/>
    <w:lvl w:ilvl="0" w:tplc="336E5264">
      <w:start w:val="1"/>
      <w:numFmt w:val="bullet"/>
      <w:lvlText w:val="-"/>
      <w:lvlJc w:val="left"/>
      <w:pPr>
        <w:ind w:left="720" w:hanging="360"/>
      </w:pPr>
      <w:rPr>
        <w:rFonts w:ascii="Calibri" w:eastAsia="Calibr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774856"/>
    <w:multiLevelType w:val="hybridMultilevel"/>
    <w:tmpl w:val="B29EF5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D11C57"/>
    <w:multiLevelType w:val="hybridMultilevel"/>
    <w:tmpl w:val="12C2FC54"/>
    <w:lvl w:ilvl="0" w:tplc="39DE6730">
      <w:start w:val="1"/>
      <w:numFmt w:val="bullet"/>
      <w:lvlText w:val=""/>
      <w:lvlJc w:val="left"/>
      <w:pPr>
        <w:tabs>
          <w:tab w:val="num" w:pos="720"/>
        </w:tabs>
        <w:ind w:left="720" w:hanging="360"/>
      </w:pPr>
      <w:rPr>
        <w:rFonts w:ascii="Symbol" w:hAnsi="Symbol" w:hint="default"/>
      </w:rPr>
    </w:lvl>
    <w:lvl w:ilvl="1" w:tplc="E5BABF06">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8C6D88"/>
    <w:multiLevelType w:val="hybridMultilevel"/>
    <w:tmpl w:val="A1663D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4605F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9357FA"/>
    <w:multiLevelType w:val="hybridMultilevel"/>
    <w:tmpl w:val="2938D83C"/>
    <w:lvl w:ilvl="0" w:tplc="FB1C023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6F6015"/>
    <w:multiLevelType w:val="hybridMultilevel"/>
    <w:tmpl w:val="90F44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7C4E23"/>
    <w:multiLevelType w:val="hybridMultilevel"/>
    <w:tmpl w:val="8B06F2B8"/>
    <w:lvl w:ilvl="0" w:tplc="8EA84702">
      <w:start w:val="12"/>
      <w:numFmt w:val="bullet"/>
      <w:lvlText w:val="-"/>
      <w:lvlJc w:val="left"/>
      <w:pPr>
        <w:ind w:left="757" w:hanging="360"/>
      </w:pPr>
      <w:rPr>
        <w:rFonts w:ascii="Calibri" w:eastAsia="Arial Unicode MS" w:hAnsi="Calibri" w:cs="Calibri"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8" w15:restartNumberingAfterBreak="0">
    <w:nsid w:val="51E575C0"/>
    <w:multiLevelType w:val="hybridMultilevel"/>
    <w:tmpl w:val="13AC142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9" w15:restartNumberingAfterBreak="0">
    <w:nsid w:val="573D7E12"/>
    <w:multiLevelType w:val="hybridMultilevel"/>
    <w:tmpl w:val="DC16C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30359A"/>
    <w:multiLevelType w:val="hybridMultilevel"/>
    <w:tmpl w:val="C80E7202"/>
    <w:lvl w:ilvl="0" w:tplc="8898A2A2">
      <w:start w:val="1"/>
      <w:numFmt w:val="bullet"/>
      <w:lvlText w:val=""/>
      <w:lvlJc w:val="center"/>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C0F7797"/>
    <w:multiLevelType w:val="hybridMultilevel"/>
    <w:tmpl w:val="6B364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BC5106"/>
    <w:multiLevelType w:val="hybridMultilevel"/>
    <w:tmpl w:val="2D30D6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F447C1E"/>
    <w:multiLevelType w:val="hybridMultilevel"/>
    <w:tmpl w:val="C7F0D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05A2A1A"/>
    <w:multiLevelType w:val="multilevel"/>
    <w:tmpl w:val="D87EE0B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63D52857"/>
    <w:multiLevelType w:val="hybridMultilevel"/>
    <w:tmpl w:val="202229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467096C"/>
    <w:multiLevelType w:val="hybridMultilevel"/>
    <w:tmpl w:val="60DC6D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727357"/>
    <w:multiLevelType w:val="hybridMultilevel"/>
    <w:tmpl w:val="537AFB7E"/>
    <w:lvl w:ilvl="0" w:tplc="6BBEE2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E43E50"/>
    <w:multiLevelType w:val="hybridMultilevel"/>
    <w:tmpl w:val="6A98B55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69D56D9F"/>
    <w:multiLevelType w:val="hybridMultilevel"/>
    <w:tmpl w:val="EDA8E09C"/>
    <w:lvl w:ilvl="0" w:tplc="0436C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6C028C"/>
    <w:multiLevelType w:val="hybridMultilevel"/>
    <w:tmpl w:val="E8B62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D9B2C44"/>
    <w:multiLevelType w:val="hybridMultilevel"/>
    <w:tmpl w:val="2B6C181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30722B7"/>
    <w:multiLevelType w:val="hybridMultilevel"/>
    <w:tmpl w:val="B24214AE"/>
    <w:lvl w:ilvl="0" w:tplc="B43279A6">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FA0CC4"/>
    <w:multiLevelType w:val="hybridMultilevel"/>
    <w:tmpl w:val="CC36B0D2"/>
    <w:lvl w:ilvl="0" w:tplc="8898A2A2">
      <w:start w:val="1"/>
      <w:numFmt w:val="bullet"/>
      <w:lvlText w:val=""/>
      <w:lvlJc w:val="center"/>
      <w:pPr>
        <w:ind w:left="757" w:hanging="360"/>
      </w:pPr>
      <w:rPr>
        <w:rFonts w:ascii="Symbol" w:hAnsi="Symbol"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44" w15:restartNumberingAfterBreak="0">
    <w:nsid w:val="773C1700"/>
    <w:multiLevelType w:val="hybridMultilevel"/>
    <w:tmpl w:val="3496CF6A"/>
    <w:lvl w:ilvl="0" w:tplc="6818C716">
      <w:start w:val="1"/>
      <w:numFmt w:val="upperLetter"/>
      <w:lvlText w:val="%1)"/>
      <w:lvlJc w:val="left"/>
      <w:pPr>
        <w:ind w:left="1176" w:hanging="360"/>
      </w:pPr>
    </w:lvl>
    <w:lvl w:ilvl="1" w:tplc="04090019">
      <w:start w:val="1"/>
      <w:numFmt w:val="lowerLetter"/>
      <w:lvlText w:val="%2."/>
      <w:lvlJc w:val="left"/>
      <w:pPr>
        <w:ind w:left="1896" w:hanging="360"/>
      </w:pPr>
    </w:lvl>
    <w:lvl w:ilvl="2" w:tplc="0409001B">
      <w:start w:val="1"/>
      <w:numFmt w:val="lowerRoman"/>
      <w:lvlText w:val="%3."/>
      <w:lvlJc w:val="right"/>
      <w:pPr>
        <w:ind w:left="2616" w:hanging="180"/>
      </w:pPr>
    </w:lvl>
    <w:lvl w:ilvl="3" w:tplc="0409000F">
      <w:start w:val="1"/>
      <w:numFmt w:val="decimal"/>
      <w:lvlText w:val="%4."/>
      <w:lvlJc w:val="left"/>
      <w:pPr>
        <w:ind w:left="3336" w:hanging="360"/>
      </w:pPr>
    </w:lvl>
    <w:lvl w:ilvl="4" w:tplc="04090019">
      <w:start w:val="1"/>
      <w:numFmt w:val="lowerLetter"/>
      <w:lvlText w:val="%5."/>
      <w:lvlJc w:val="left"/>
      <w:pPr>
        <w:ind w:left="4056" w:hanging="360"/>
      </w:pPr>
    </w:lvl>
    <w:lvl w:ilvl="5" w:tplc="0409001B">
      <w:start w:val="1"/>
      <w:numFmt w:val="lowerRoman"/>
      <w:lvlText w:val="%6."/>
      <w:lvlJc w:val="right"/>
      <w:pPr>
        <w:ind w:left="4776" w:hanging="180"/>
      </w:pPr>
    </w:lvl>
    <w:lvl w:ilvl="6" w:tplc="0409000F">
      <w:start w:val="1"/>
      <w:numFmt w:val="decimal"/>
      <w:lvlText w:val="%7."/>
      <w:lvlJc w:val="left"/>
      <w:pPr>
        <w:ind w:left="5496" w:hanging="360"/>
      </w:pPr>
    </w:lvl>
    <w:lvl w:ilvl="7" w:tplc="04090019">
      <w:start w:val="1"/>
      <w:numFmt w:val="lowerLetter"/>
      <w:lvlText w:val="%8."/>
      <w:lvlJc w:val="left"/>
      <w:pPr>
        <w:ind w:left="6216" w:hanging="360"/>
      </w:pPr>
    </w:lvl>
    <w:lvl w:ilvl="8" w:tplc="0409001B">
      <w:start w:val="1"/>
      <w:numFmt w:val="lowerRoman"/>
      <w:lvlText w:val="%9."/>
      <w:lvlJc w:val="right"/>
      <w:pPr>
        <w:ind w:left="6936" w:hanging="180"/>
      </w:pPr>
    </w:lvl>
  </w:abstractNum>
  <w:abstractNum w:abstractNumId="45" w15:restartNumberingAfterBreak="0">
    <w:nsid w:val="7AC77B67"/>
    <w:multiLevelType w:val="singleLevel"/>
    <w:tmpl w:val="004470D2"/>
    <w:lvl w:ilvl="0">
      <w:start w:val="2"/>
      <w:numFmt w:val="decimal"/>
      <w:lvlText w:val="(%1)"/>
      <w:lvlJc w:val="left"/>
      <w:pPr>
        <w:tabs>
          <w:tab w:val="num" w:pos="570"/>
        </w:tabs>
        <w:ind w:left="570" w:hanging="570"/>
      </w:pPr>
      <w:rPr>
        <w:rFonts w:hint="default"/>
      </w:rPr>
    </w:lvl>
  </w:abstractNum>
  <w:abstractNum w:abstractNumId="46" w15:restartNumberingAfterBreak="0">
    <w:nsid w:val="7D3C2D09"/>
    <w:multiLevelType w:val="hybridMultilevel"/>
    <w:tmpl w:val="D22C7D96"/>
    <w:lvl w:ilvl="0" w:tplc="FB906302">
      <w:numFmt w:val="bullet"/>
      <w:lvlText w:val="-"/>
      <w:lvlJc w:val="left"/>
      <w:pPr>
        <w:ind w:left="1080" w:hanging="360"/>
      </w:pPr>
      <w:rPr>
        <w:rFonts w:ascii="Californian FB" w:eastAsia="Times New Roman" w:hAnsi="Californian FB"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7" w15:restartNumberingAfterBreak="0">
    <w:nsid w:val="7E9F6622"/>
    <w:multiLevelType w:val="hybridMultilevel"/>
    <w:tmpl w:val="FF0AD76C"/>
    <w:lvl w:ilvl="0" w:tplc="00000008">
      <w:start w:val="1"/>
      <w:numFmt w:val="bullet"/>
      <w:lvlText w:val="-"/>
      <w:lvlJc w:val="left"/>
      <w:pPr>
        <w:tabs>
          <w:tab w:val="num" w:pos="360"/>
        </w:tabs>
        <w:ind w:left="360" w:hanging="360"/>
      </w:pPr>
      <w:rPr>
        <w:rFonts w:ascii="Times New Roman" w:eastAsia="Times New Roman" w:hAnsi="Times New Roman"/>
        <w:b w:val="0"/>
        <w:i w:val="0"/>
        <w:strike w:val="0"/>
        <w:color w:val="000000"/>
        <w:position w:val="0"/>
        <w:sz w:val="22"/>
        <w:u w:val="none"/>
        <w:shd w:val="clear" w:color="auto" w:fil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F687E75"/>
    <w:multiLevelType w:val="hybridMultilevel"/>
    <w:tmpl w:val="CB72841C"/>
    <w:lvl w:ilvl="0" w:tplc="98AC8060">
      <w:start w:val="1"/>
      <w:numFmt w:val="lowerLetter"/>
      <w:lvlText w:val="%1."/>
      <w:lvlJc w:val="left"/>
      <w:rPr>
        <w:b w:val="0"/>
        <w:bCs w:val="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98073149">
    <w:abstractNumId w:val="13"/>
  </w:num>
  <w:num w:numId="2" w16cid:durableId="778992720">
    <w:abstractNumId w:val="41"/>
  </w:num>
  <w:num w:numId="3" w16cid:durableId="706756678">
    <w:abstractNumId w:val="0"/>
  </w:num>
  <w:num w:numId="4" w16cid:durableId="1379747198">
    <w:abstractNumId w:val="35"/>
  </w:num>
  <w:num w:numId="5" w16cid:durableId="1196575193">
    <w:abstractNumId w:val="40"/>
  </w:num>
  <w:num w:numId="6" w16cid:durableId="1643844863">
    <w:abstractNumId w:val="34"/>
  </w:num>
  <w:num w:numId="7" w16cid:durableId="1294166542">
    <w:abstractNumId w:val="18"/>
  </w:num>
  <w:num w:numId="8" w16cid:durableId="654335226">
    <w:abstractNumId w:val="33"/>
  </w:num>
  <w:num w:numId="9" w16cid:durableId="1631353127">
    <w:abstractNumId w:val="45"/>
  </w:num>
  <w:num w:numId="10" w16cid:durableId="17048670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20083250">
    <w:abstractNumId w:val="25"/>
  </w:num>
  <w:num w:numId="12" w16cid:durableId="1221211421">
    <w:abstractNumId w:val="10"/>
  </w:num>
  <w:num w:numId="13" w16cid:durableId="594751392">
    <w:abstractNumId w:val="23"/>
  </w:num>
  <w:num w:numId="14" w16cid:durableId="1894921306">
    <w:abstractNumId w:val="32"/>
  </w:num>
  <w:num w:numId="15" w16cid:durableId="1910193083">
    <w:abstractNumId w:val="20"/>
  </w:num>
  <w:num w:numId="16" w16cid:durableId="2045862673">
    <w:abstractNumId w:val="11"/>
  </w:num>
  <w:num w:numId="17" w16cid:durableId="567543836">
    <w:abstractNumId w:val="28"/>
  </w:num>
  <w:num w:numId="18" w16cid:durableId="1008093334">
    <w:abstractNumId w:val="12"/>
  </w:num>
  <w:num w:numId="19" w16cid:durableId="85810730">
    <w:abstractNumId w:val="27"/>
  </w:num>
  <w:num w:numId="20" w16cid:durableId="1435980353">
    <w:abstractNumId w:val="42"/>
  </w:num>
  <w:num w:numId="21" w16cid:durableId="1624535268">
    <w:abstractNumId w:val="22"/>
  </w:num>
  <w:num w:numId="22" w16cid:durableId="635526562">
    <w:abstractNumId w:val="37"/>
  </w:num>
  <w:num w:numId="23" w16cid:durableId="1020592243">
    <w:abstractNumId w:val="31"/>
  </w:num>
  <w:num w:numId="24" w16cid:durableId="186490118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4822739">
    <w:abstractNumId w:val="16"/>
  </w:num>
  <w:num w:numId="26" w16cid:durableId="1477063802">
    <w:abstractNumId w:val="43"/>
  </w:num>
  <w:num w:numId="27" w16cid:durableId="1457220060">
    <w:abstractNumId w:val="29"/>
  </w:num>
  <w:num w:numId="28" w16cid:durableId="599071477">
    <w:abstractNumId w:val="26"/>
  </w:num>
  <w:num w:numId="29" w16cid:durableId="1595549140">
    <w:abstractNumId w:val="39"/>
  </w:num>
  <w:num w:numId="30" w16cid:durableId="2113668657">
    <w:abstractNumId w:val="21"/>
  </w:num>
  <w:num w:numId="31" w16cid:durableId="1159424717">
    <w:abstractNumId w:val="1"/>
  </w:num>
  <w:num w:numId="32" w16cid:durableId="1726445167">
    <w:abstractNumId w:val="24"/>
  </w:num>
  <w:num w:numId="33" w16cid:durableId="903100697">
    <w:abstractNumId w:val="5"/>
  </w:num>
  <w:num w:numId="34" w16cid:durableId="1144005404">
    <w:abstractNumId w:val="3"/>
  </w:num>
  <w:num w:numId="35" w16cid:durableId="886793215">
    <w:abstractNumId w:val="7"/>
  </w:num>
  <w:num w:numId="36" w16cid:durableId="1778089652">
    <w:abstractNumId w:val="19"/>
  </w:num>
  <w:num w:numId="37" w16cid:durableId="1700350392">
    <w:abstractNumId w:val="2"/>
  </w:num>
  <w:num w:numId="38" w16cid:durableId="103959006">
    <w:abstractNumId w:val="15"/>
  </w:num>
  <w:num w:numId="39" w16cid:durableId="2141802926">
    <w:abstractNumId w:val="6"/>
  </w:num>
  <w:num w:numId="40" w16cid:durableId="818806982">
    <w:abstractNumId w:val="48"/>
  </w:num>
  <w:num w:numId="41" w16cid:durableId="1816723728">
    <w:abstractNumId w:val="36"/>
  </w:num>
  <w:num w:numId="42" w16cid:durableId="329913780">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69366291">
    <w:abstractNumId w:val="12"/>
  </w:num>
  <w:num w:numId="44" w16cid:durableId="58006637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26243529">
    <w:abstractNumId w:val="46"/>
  </w:num>
  <w:num w:numId="46" w16cid:durableId="1096515402">
    <w:abstractNumId w:val="11"/>
  </w:num>
  <w:num w:numId="47" w16cid:durableId="100682749">
    <w:abstractNumId w:val="43"/>
  </w:num>
  <w:num w:numId="48" w16cid:durableId="1490243149">
    <w:abstractNumId w:val="17"/>
  </w:num>
  <w:num w:numId="49" w16cid:durableId="270817523">
    <w:abstractNumId w:val="14"/>
  </w:num>
  <w:num w:numId="50" w16cid:durableId="268316137">
    <w:abstractNumId w:val="47"/>
  </w:num>
  <w:num w:numId="51" w16cid:durableId="1289775888">
    <w:abstractNumId w:val="9"/>
  </w:num>
  <w:num w:numId="52" w16cid:durableId="1144587850">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0NDYxMzcwMTIxsjBT0lEKTi0uzszPAykwqwUAp0gItiwAAAA="/>
  </w:docVars>
  <w:rsids>
    <w:rsidRoot w:val="00BD27E5"/>
    <w:rsid w:val="000057B2"/>
    <w:rsid w:val="000119B1"/>
    <w:rsid w:val="00031557"/>
    <w:rsid w:val="00034E21"/>
    <w:rsid w:val="00054FF5"/>
    <w:rsid w:val="0006036F"/>
    <w:rsid w:val="000635EA"/>
    <w:rsid w:val="00064CB9"/>
    <w:rsid w:val="00073B9C"/>
    <w:rsid w:val="00083CD1"/>
    <w:rsid w:val="000A22D5"/>
    <w:rsid w:val="000A4D15"/>
    <w:rsid w:val="000B62E5"/>
    <w:rsid w:val="000B780D"/>
    <w:rsid w:val="000E4DAC"/>
    <w:rsid w:val="000F3E8D"/>
    <w:rsid w:val="00103804"/>
    <w:rsid w:val="0011709A"/>
    <w:rsid w:val="0013041A"/>
    <w:rsid w:val="00142041"/>
    <w:rsid w:val="00143F48"/>
    <w:rsid w:val="00152D7B"/>
    <w:rsid w:val="00186F87"/>
    <w:rsid w:val="001878ED"/>
    <w:rsid w:val="00191F58"/>
    <w:rsid w:val="001924F5"/>
    <w:rsid w:val="001954F5"/>
    <w:rsid w:val="001A2C83"/>
    <w:rsid w:val="001A4EF1"/>
    <w:rsid w:val="001B42D3"/>
    <w:rsid w:val="001C167E"/>
    <w:rsid w:val="001D244A"/>
    <w:rsid w:val="001D2AB3"/>
    <w:rsid w:val="001D5465"/>
    <w:rsid w:val="001E3F22"/>
    <w:rsid w:val="001F7079"/>
    <w:rsid w:val="00203A0C"/>
    <w:rsid w:val="002059F8"/>
    <w:rsid w:val="00206CA8"/>
    <w:rsid w:val="0022133B"/>
    <w:rsid w:val="00223F1A"/>
    <w:rsid w:val="00226A17"/>
    <w:rsid w:val="00230F69"/>
    <w:rsid w:val="00232566"/>
    <w:rsid w:val="00256A29"/>
    <w:rsid w:val="002743A2"/>
    <w:rsid w:val="00274714"/>
    <w:rsid w:val="00285C5A"/>
    <w:rsid w:val="00296489"/>
    <w:rsid w:val="002A09BB"/>
    <w:rsid w:val="002B5F2E"/>
    <w:rsid w:val="002C581F"/>
    <w:rsid w:val="002D5578"/>
    <w:rsid w:val="002D6101"/>
    <w:rsid w:val="002E46E1"/>
    <w:rsid w:val="002E5E45"/>
    <w:rsid w:val="002F4AA8"/>
    <w:rsid w:val="002F653A"/>
    <w:rsid w:val="00302FE1"/>
    <w:rsid w:val="003100A0"/>
    <w:rsid w:val="00315882"/>
    <w:rsid w:val="003264A7"/>
    <w:rsid w:val="003331AB"/>
    <w:rsid w:val="003427E6"/>
    <w:rsid w:val="00343861"/>
    <w:rsid w:val="00363282"/>
    <w:rsid w:val="003754CD"/>
    <w:rsid w:val="00377CBA"/>
    <w:rsid w:val="0038678C"/>
    <w:rsid w:val="0039007E"/>
    <w:rsid w:val="00396815"/>
    <w:rsid w:val="003C212D"/>
    <w:rsid w:val="003C560D"/>
    <w:rsid w:val="003D5900"/>
    <w:rsid w:val="003E6FCD"/>
    <w:rsid w:val="003F7C09"/>
    <w:rsid w:val="004009F5"/>
    <w:rsid w:val="00402859"/>
    <w:rsid w:val="0040765D"/>
    <w:rsid w:val="004226A4"/>
    <w:rsid w:val="004256EB"/>
    <w:rsid w:val="00426676"/>
    <w:rsid w:val="004312CC"/>
    <w:rsid w:val="00435993"/>
    <w:rsid w:val="00451541"/>
    <w:rsid w:val="0047145C"/>
    <w:rsid w:val="00481EA9"/>
    <w:rsid w:val="004834E5"/>
    <w:rsid w:val="004838A6"/>
    <w:rsid w:val="004861F3"/>
    <w:rsid w:val="004B5834"/>
    <w:rsid w:val="004C6441"/>
    <w:rsid w:val="004C7F18"/>
    <w:rsid w:val="004D4735"/>
    <w:rsid w:val="004D478D"/>
    <w:rsid w:val="004D6135"/>
    <w:rsid w:val="004D7DBA"/>
    <w:rsid w:val="004E5B58"/>
    <w:rsid w:val="004F09B5"/>
    <w:rsid w:val="004F2EBE"/>
    <w:rsid w:val="004F6476"/>
    <w:rsid w:val="00501DF5"/>
    <w:rsid w:val="005033A6"/>
    <w:rsid w:val="00541DB3"/>
    <w:rsid w:val="00543250"/>
    <w:rsid w:val="005448EC"/>
    <w:rsid w:val="00545055"/>
    <w:rsid w:val="0057450E"/>
    <w:rsid w:val="00581A0E"/>
    <w:rsid w:val="00593D06"/>
    <w:rsid w:val="005B4B3B"/>
    <w:rsid w:val="005B63A3"/>
    <w:rsid w:val="005E0488"/>
    <w:rsid w:val="005E2601"/>
    <w:rsid w:val="005E5101"/>
    <w:rsid w:val="005E7123"/>
    <w:rsid w:val="005F2B64"/>
    <w:rsid w:val="005F2CDE"/>
    <w:rsid w:val="00601414"/>
    <w:rsid w:val="006039EC"/>
    <w:rsid w:val="006178F0"/>
    <w:rsid w:val="00634184"/>
    <w:rsid w:val="0065361C"/>
    <w:rsid w:val="00665F52"/>
    <w:rsid w:val="00670343"/>
    <w:rsid w:val="00670787"/>
    <w:rsid w:val="006800EF"/>
    <w:rsid w:val="00682763"/>
    <w:rsid w:val="00686B9D"/>
    <w:rsid w:val="00691397"/>
    <w:rsid w:val="00692AAB"/>
    <w:rsid w:val="00693DF2"/>
    <w:rsid w:val="00694111"/>
    <w:rsid w:val="006A46D4"/>
    <w:rsid w:val="006C5AF3"/>
    <w:rsid w:val="006D5BBB"/>
    <w:rsid w:val="0070230F"/>
    <w:rsid w:val="007047F0"/>
    <w:rsid w:val="0071188F"/>
    <w:rsid w:val="00731EAB"/>
    <w:rsid w:val="007347ED"/>
    <w:rsid w:val="0074226E"/>
    <w:rsid w:val="00744B21"/>
    <w:rsid w:val="00751F24"/>
    <w:rsid w:val="0076206F"/>
    <w:rsid w:val="00762F24"/>
    <w:rsid w:val="00766DE9"/>
    <w:rsid w:val="007771DB"/>
    <w:rsid w:val="00777B0C"/>
    <w:rsid w:val="00793EC7"/>
    <w:rsid w:val="007A068C"/>
    <w:rsid w:val="007A3EE9"/>
    <w:rsid w:val="007E38E0"/>
    <w:rsid w:val="007F1761"/>
    <w:rsid w:val="00803F57"/>
    <w:rsid w:val="0082292F"/>
    <w:rsid w:val="00826CE2"/>
    <w:rsid w:val="008359B5"/>
    <w:rsid w:val="00844CF1"/>
    <w:rsid w:val="00847A1B"/>
    <w:rsid w:val="00854863"/>
    <w:rsid w:val="008641BE"/>
    <w:rsid w:val="00882F80"/>
    <w:rsid w:val="008A49A2"/>
    <w:rsid w:val="008A4F43"/>
    <w:rsid w:val="008B6BE8"/>
    <w:rsid w:val="008D1F8A"/>
    <w:rsid w:val="008E25DB"/>
    <w:rsid w:val="008E372A"/>
    <w:rsid w:val="008E639B"/>
    <w:rsid w:val="00911A08"/>
    <w:rsid w:val="00945052"/>
    <w:rsid w:val="00953057"/>
    <w:rsid w:val="009612A7"/>
    <w:rsid w:val="00961612"/>
    <w:rsid w:val="00982BD1"/>
    <w:rsid w:val="009A3EF5"/>
    <w:rsid w:val="009A6506"/>
    <w:rsid w:val="009C1740"/>
    <w:rsid w:val="009E13E4"/>
    <w:rsid w:val="009F743B"/>
    <w:rsid w:val="00A0571D"/>
    <w:rsid w:val="00A147FF"/>
    <w:rsid w:val="00A15B8C"/>
    <w:rsid w:val="00A15F04"/>
    <w:rsid w:val="00A17728"/>
    <w:rsid w:val="00A42503"/>
    <w:rsid w:val="00A4306B"/>
    <w:rsid w:val="00A6088D"/>
    <w:rsid w:val="00A617E5"/>
    <w:rsid w:val="00A65F1E"/>
    <w:rsid w:val="00A74BD6"/>
    <w:rsid w:val="00A80EA8"/>
    <w:rsid w:val="00A94A04"/>
    <w:rsid w:val="00A96D24"/>
    <w:rsid w:val="00AA0DA2"/>
    <w:rsid w:val="00AA1F3C"/>
    <w:rsid w:val="00AC627C"/>
    <w:rsid w:val="00AE7E59"/>
    <w:rsid w:val="00B01D8E"/>
    <w:rsid w:val="00B04F3E"/>
    <w:rsid w:val="00B11CF7"/>
    <w:rsid w:val="00B218D9"/>
    <w:rsid w:val="00B36904"/>
    <w:rsid w:val="00B45631"/>
    <w:rsid w:val="00B55DF3"/>
    <w:rsid w:val="00B6493E"/>
    <w:rsid w:val="00B83D0C"/>
    <w:rsid w:val="00B8666C"/>
    <w:rsid w:val="00B93A56"/>
    <w:rsid w:val="00B963B6"/>
    <w:rsid w:val="00BA0615"/>
    <w:rsid w:val="00BA207A"/>
    <w:rsid w:val="00BB7816"/>
    <w:rsid w:val="00BC34C3"/>
    <w:rsid w:val="00BD27E5"/>
    <w:rsid w:val="00BD6D54"/>
    <w:rsid w:val="00BE2467"/>
    <w:rsid w:val="00BE2542"/>
    <w:rsid w:val="00BE7D5B"/>
    <w:rsid w:val="00BF22C2"/>
    <w:rsid w:val="00C12A0C"/>
    <w:rsid w:val="00C27BC6"/>
    <w:rsid w:val="00C31F6B"/>
    <w:rsid w:val="00C33035"/>
    <w:rsid w:val="00C33D99"/>
    <w:rsid w:val="00C638A4"/>
    <w:rsid w:val="00C725C7"/>
    <w:rsid w:val="00C72CBD"/>
    <w:rsid w:val="00C85C17"/>
    <w:rsid w:val="00C90C96"/>
    <w:rsid w:val="00C93590"/>
    <w:rsid w:val="00C964CE"/>
    <w:rsid w:val="00CA365B"/>
    <w:rsid w:val="00CB186A"/>
    <w:rsid w:val="00CD04A0"/>
    <w:rsid w:val="00CD2F2C"/>
    <w:rsid w:val="00CD626B"/>
    <w:rsid w:val="00CD6DA1"/>
    <w:rsid w:val="00CE2E02"/>
    <w:rsid w:val="00CF1315"/>
    <w:rsid w:val="00D04723"/>
    <w:rsid w:val="00D06174"/>
    <w:rsid w:val="00D0685E"/>
    <w:rsid w:val="00D126EE"/>
    <w:rsid w:val="00D22EDF"/>
    <w:rsid w:val="00D26ED7"/>
    <w:rsid w:val="00D270E9"/>
    <w:rsid w:val="00D32716"/>
    <w:rsid w:val="00D428D4"/>
    <w:rsid w:val="00D447B7"/>
    <w:rsid w:val="00D56231"/>
    <w:rsid w:val="00D76D8E"/>
    <w:rsid w:val="00D949B3"/>
    <w:rsid w:val="00DA76DD"/>
    <w:rsid w:val="00DC78DC"/>
    <w:rsid w:val="00DE1070"/>
    <w:rsid w:val="00DE20EC"/>
    <w:rsid w:val="00DF5853"/>
    <w:rsid w:val="00E00599"/>
    <w:rsid w:val="00E05055"/>
    <w:rsid w:val="00E07C09"/>
    <w:rsid w:val="00E15B52"/>
    <w:rsid w:val="00E2618A"/>
    <w:rsid w:val="00E32900"/>
    <w:rsid w:val="00E35EC7"/>
    <w:rsid w:val="00E47C6E"/>
    <w:rsid w:val="00E5139D"/>
    <w:rsid w:val="00E566D1"/>
    <w:rsid w:val="00E5698A"/>
    <w:rsid w:val="00E63176"/>
    <w:rsid w:val="00E64C2E"/>
    <w:rsid w:val="00E717B4"/>
    <w:rsid w:val="00E72695"/>
    <w:rsid w:val="00E83241"/>
    <w:rsid w:val="00E9287E"/>
    <w:rsid w:val="00E9324A"/>
    <w:rsid w:val="00E95284"/>
    <w:rsid w:val="00EA1E5F"/>
    <w:rsid w:val="00EB2574"/>
    <w:rsid w:val="00ED1833"/>
    <w:rsid w:val="00EE394B"/>
    <w:rsid w:val="00EF11C8"/>
    <w:rsid w:val="00F0219F"/>
    <w:rsid w:val="00F26E8C"/>
    <w:rsid w:val="00F36632"/>
    <w:rsid w:val="00F40037"/>
    <w:rsid w:val="00F44E58"/>
    <w:rsid w:val="00F6201D"/>
    <w:rsid w:val="00F63A6A"/>
    <w:rsid w:val="00F67364"/>
    <w:rsid w:val="00F93536"/>
    <w:rsid w:val="00FB0EA1"/>
    <w:rsid w:val="00FB4C1E"/>
    <w:rsid w:val="00FB781D"/>
    <w:rsid w:val="00FB7F07"/>
    <w:rsid w:val="00FC5FB4"/>
    <w:rsid w:val="00FD5E4C"/>
    <w:rsid w:val="00FE3601"/>
    <w:rsid w:val="00FF2440"/>
    <w:rsid w:val="00FF532F"/>
    <w:rsid w:val="00FF5C2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47C6D"/>
  <w15:docId w15:val="{0C953DE7-64BE-4B27-B561-A0856A17A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EE9"/>
    <w:rPr>
      <w:sz w:val="24"/>
      <w:szCs w:val="24"/>
      <w:lang w:val="en-US" w:eastAsia="en-US"/>
    </w:rPr>
  </w:style>
  <w:style w:type="paragraph" w:styleId="Heading1">
    <w:name w:val="heading 1"/>
    <w:basedOn w:val="Normal"/>
    <w:next w:val="Normal"/>
    <w:link w:val="Heading1Char"/>
    <w:qFormat/>
    <w:rsid w:val="00BD6D54"/>
    <w:pPr>
      <w:keepNext/>
      <w:pBdr>
        <w:top w:val="none" w:sz="0" w:space="0" w:color="auto"/>
        <w:left w:val="none" w:sz="0" w:space="0" w:color="auto"/>
        <w:bottom w:val="none" w:sz="0" w:space="0" w:color="auto"/>
        <w:right w:val="none" w:sz="0" w:space="0" w:color="auto"/>
        <w:between w:val="none" w:sz="0" w:space="0" w:color="auto"/>
        <w:bar w:val="none" w:sz="0" w:color="auto"/>
      </w:pBdr>
      <w:outlineLvl w:val="0"/>
    </w:pPr>
    <w:rPr>
      <w:rFonts w:ascii="Bookman Old Style" w:eastAsia="Times New Roman" w:hAnsi="Bookman Old Style"/>
      <w:b/>
      <w:sz w:val="22"/>
      <w:szCs w:val="20"/>
      <w:bdr w:val="none" w:sz="0" w:space="0" w:color="auto"/>
    </w:rPr>
  </w:style>
  <w:style w:type="paragraph" w:styleId="Heading2">
    <w:name w:val="heading 2"/>
    <w:basedOn w:val="Normal"/>
    <w:next w:val="Normal"/>
    <w:link w:val="Heading2Char"/>
    <w:unhideWhenUsed/>
    <w:qFormat/>
    <w:rsid w:val="00152D7B"/>
    <w:pPr>
      <w:keepNext/>
      <w:keepLines/>
      <w:spacing w:before="40"/>
      <w:outlineLvl w:val="1"/>
    </w:pPr>
    <w:rPr>
      <w:rFonts w:asciiTheme="majorHAnsi" w:eastAsiaTheme="majorEastAsia" w:hAnsiTheme="majorHAnsi" w:cstheme="majorBidi"/>
      <w:color w:val="A5A5A5" w:themeColor="accent1" w:themeShade="BF"/>
      <w:sz w:val="26"/>
      <w:szCs w:val="26"/>
    </w:rPr>
  </w:style>
  <w:style w:type="paragraph" w:styleId="Heading3">
    <w:name w:val="heading 3"/>
    <w:basedOn w:val="Normal"/>
    <w:next w:val="Normal"/>
    <w:link w:val="Heading3Char"/>
    <w:qFormat/>
    <w:rsid w:val="005448EC"/>
    <w:pPr>
      <w:keepNext/>
      <w:pBdr>
        <w:top w:val="none" w:sz="0" w:space="0" w:color="auto"/>
        <w:left w:val="none" w:sz="0" w:space="0" w:color="auto"/>
        <w:bottom w:val="none" w:sz="0" w:space="0" w:color="auto"/>
        <w:right w:val="none" w:sz="0" w:space="0" w:color="auto"/>
        <w:between w:val="none" w:sz="0" w:space="0" w:color="auto"/>
        <w:bar w:val="none" w:sz="0" w:color="auto"/>
      </w:pBdr>
      <w:outlineLvl w:val="2"/>
    </w:pPr>
    <w:rPr>
      <w:rFonts w:ascii="Bookman Old Style" w:eastAsia="Times New Roman" w:hAnsi="Bookman Old Style"/>
      <w:b/>
      <w:szCs w:val="20"/>
      <w:bdr w:val="none" w:sz="0" w:space="0" w:color="auto"/>
    </w:rPr>
  </w:style>
  <w:style w:type="paragraph" w:styleId="Heading4">
    <w:name w:val="heading 4"/>
    <w:basedOn w:val="Normal"/>
    <w:next w:val="Normal"/>
    <w:link w:val="Heading4Char"/>
    <w:qFormat/>
    <w:rsid w:val="005448EC"/>
    <w:pPr>
      <w:keepNext/>
      <w:pBdr>
        <w:top w:val="none" w:sz="0" w:space="0" w:color="auto"/>
        <w:left w:val="none" w:sz="0" w:space="0" w:color="auto"/>
        <w:bottom w:val="none" w:sz="0" w:space="0" w:color="auto"/>
        <w:right w:val="none" w:sz="0" w:space="0" w:color="auto"/>
        <w:between w:val="none" w:sz="0" w:space="0" w:color="auto"/>
        <w:bar w:val="none" w:sz="0" w:color="auto"/>
      </w:pBdr>
      <w:ind w:right="-108"/>
      <w:outlineLvl w:val="3"/>
    </w:pPr>
    <w:rPr>
      <w:rFonts w:ascii="Bookman Old Style" w:eastAsia="Times New Roman" w:hAnsi="Bookman Old Style"/>
      <w:b/>
      <w:szCs w:val="20"/>
      <w:bdr w:val="none" w:sz="0" w:space="0" w:color="auto"/>
    </w:rPr>
  </w:style>
  <w:style w:type="paragraph" w:styleId="Heading5">
    <w:name w:val="heading 5"/>
    <w:basedOn w:val="Normal"/>
    <w:next w:val="Normal"/>
    <w:link w:val="Heading5Char"/>
    <w:qFormat/>
    <w:rsid w:val="005448EC"/>
    <w:pPr>
      <w:keepNext/>
      <w:pBdr>
        <w:top w:val="none" w:sz="0" w:space="0" w:color="auto"/>
        <w:left w:val="none" w:sz="0" w:space="0" w:color="auto"/>
        <w:bottom w:val="none" w:sz="0" w:space="0" w:color="auto"/>
        <w:right w:val="none" w:sz="0" w:space="0" w:color="auto"/>
        <w:between w:val="none" w:sz="0" w:space="0" w:color="auto"/>
        <w:bar w:val="none" w:sz="0" w:color="auto"/>
      </w:pBdr>
      <w:ind w:left="33"/>
      <w:jc w:val="center"/>
      <w:outlineLvl w:val="4"/>
    </w:pPr>
    <w:rPr>
      <w:rFonts w:ascii="Bookman Old Style" w:eastAsia="Times New Roman" w:hAnsi="Bookman Old Style"/>
      <w:b/>
      <w:szCs w:val="20"/>
      <w:bdr w:val="none" w:sz="0" w:space="0" w:color="auto"/>
    </w:rPr>
  </w:style>
  <w:style w:type="paragraph" w:styleId="Heading6">
    <w:name w:val="heading 6"/>
    <w:basedOn w:val="Normal"/>
    <w:next w:val="Normal"/>
    <w:link w:val="Heading6Char"/>
    <w:qFormat/>
    <w:rsid w:val="005448EC"/>
    <w:pPr>
      <w:keepNext/>
      <w:pBdr>
        <w:top w:val="none" w:sz="0" w:space="0" w:color="auto"/>
        <w:left w:val="none" w:sz="0" w:space="0" w:color="auto"/>
        <w:bottom w:val="none" w:sz="0" w:space="0" w:color="auto"/>
        <w:right w:val="none" w:sz="0" w:space="0" w:color="auto"/>
        <w:between w:val="none" w:sz="0" w:space="0" w:color="auto"/>
        <w:bar w:val="none" w:sz="0" w:color="auto"/>
      </w:pBdr>
      <w:ind w:right="91"/>
      <w:jc w:val="center"/>
      <w:outlineLvl w:val="5"/>
    </w:pPr>
    <w:rPr>
      <w:rFonts w:ascii="Bookman Old Style" w:eastAsia="Times New Roman" w:hAnsi="Bookman Old Style"/>
      <w:b/>
      <w:w w:val="150"/>
      <w:szCs w:val="20"/>
      <w:bdr w:val="none" w:sz="0" w:space="0" w:color="auto"/>
    </w:rPr>
  </w:style>
  <w:style w:type="paragraph" w:styleId="Heading7">
    <w:name w:val="heading 7"/>
    <w:basedOn w:val="Normal"/>
    <w:next w:val="Normal"/>
    <w:link w:val="Heading7Char"/>
    <w:unhideWhenUsed/>
    <w:qFormat/>
    <w:rsid w:val="00B55DF3"/>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qFormat/>
    <w:rsid w:val="005448EC"/>
    <w:pPr>
      <w:keepNext/>
      <w:pBdr>
        <w:top w:val="none" w:sz="0" w:space="0" w:color="auto"/>
        <w:left w:val="none" w:sz="0" w:space="0" w:color="auto"/>
        <w:bottom w:val="none" w:sz="0" w:space="0" w:color="auto"/>
        <w:right w:val="none" w:sz="0" w:space="0" w:color="auto"/>
        <w:between w:val="none" w:sz="0" w:space="0" w:color="auto"/>
        <w:bar w:val="none" w:sz="0" w:color="auto"/>
      </w:pBdr>
      <w:ind w:left="33"/>
      <w:jc w:val="both"/>
      <w:outlineLvl w:val="7"/>
    </w:pPr>
    <w:rPr>
      <w:rFonts w:ascii="Bookman Old Style" w:eastAsia="Times New Roman" w:hAnsi="Bookman Old Style"/>
      <w:b/>
      <w:bCs/>
      <w:szCs w:val="20"/>
      <w:bdr w:val="none" w:sz="0" w:space="0" w:color="auto"/>
    </w:rPr>
  </w:style>
  <w:style w:type="paragraph" w:styleId="Heading9">
    <w:name w:val="heading 9"/>
    <w:basedOn w:val="Normal"/>
    <w:next w:val="Normal"/>
    <w:link w:val="Heading9Char"/>
    <w:qFormat/>
    <w:rsid w:val="005448EC"/>
    <w:pPr>
      <w:keepNext/>
      <w:pBdr>
        <w:top w:val="none" w:sz="0" w:space="0" w:color="auto"/>
        <w:left w:val="none" w:sz="0" w:space="0" w:color="auto"/>
        <w:bottom w:val="none" w:sz="0" w:space="0" w:color="auto"/>
        <w:right w:val="none" w:sz="0" w:space="0" w:color="auto"/>
        <w:between w:val="none" w:sz="0" w:space="0" w:color="auto"/>
        <w:bar w:val="none" w:sz="0" w:color="auto"/>
      </w:pBdr>
      <w:ind w:right="-18"/>
      <w:jc w:val="both"/>
      <w:outlineLvl w:val="8"/>
    </w:pPr>
    <w:rPr>
      <w:rFonts w:ascii="Bookman Old Style" w:eastAsia="Times New Roman" w:hAnsi="Bookman Old Style"/>
      <w:b/>
      <w:bCs/>
      <w:szCs w:val="20"/>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character" w:customStyle="1" w:styleId="Link">
    <w:name w:val="Link"/>
    <w:rPr>
      <w:u w:val="single"/>
    </w:rPr>
  </w:style>
  <w:style w:type="character" w:customStyle="1" w:styleId="Hyperlink0">
    <w:name w:val="Hyperlink.0"/>
    <w:basedOn w:val="Link"/>
    <w:rPr>
      <w:color w:val="63B2DE"/>
      <w:u w:val="single"/>
    </w:rPr>
  </w:style>
  <w:style w:type="paragraph" w:customStyle="1" w:styleId="Body">
    <w:name w:val="Body"/>
    <w:rPr>
      <w:rFonts w:ascii="Helvetica Neue" w:hAnsi="Helvetica Neue" w:cs="Arial Unicode MS"/>
      <w:color w:val="000000"/>
      <w:sz w:val="22"/>
      <w:szCs w:val="22"/>
      <w:lang w:val="de-DE"/>
    </w:rPr>
  </w:style>
  <w:style w:type="paragraph" w:styleId="Header">
    <w:name w:val="header"/>
    <w:basedOn w:val="Normal"/>
    <w:link w:val="HeaderChar"/>
    <w:uiPriority w:val="99"/>
    <w:unhideWhenUsed/>
    <w:rsid w:val="008E372A"/>
    <w:pPr>
      <w:tabs>
        <w:tab w:val="center" w:pos="4513"/>
        <w:tab w:val="right" w:pos="9026"/>
      </w:tabs>
    </w:pPr>
  </w:style>
  <w:style w:type="character" w:customStyle="1" w:styleId="HeaderChar">
    <w:name w:val="Header Char"/>
    <w:basedOn w:val="DefaultParagraphFont"/>
    <w:link w:val="Header"/>
    <w:uiPriority w:val="99"/>
    <w:rsid w:val="008E372A"/>
    <w:rPr>
      <w:sz w:val="24"/>
      <w:szCs w:val="24"/>
      <w:lang w:val="en-US" w:eastAsia="en-US"/>
    </w:rPr>
  </w:style>
  <w:style w:type="paragraph" w:styleId="Footer">
    <w:name w:val="footer"/>
    <w:basedOn w:val="Normal"/>
    <w:link w:val="FooterChar"/>
    <w:unhideWhenUsed/>
    <w:rsid w:val="008E372A"/>
    <w:pPr>
      <w:tabs>
        <w:tab w:val="center" w:pos="4513"/>
        <w:tab w:val="right" w:pos="9026"/>
      </w:tabs>
    </w:pPr>
  </w:style>
  <w:style w:type="character" w:customStyle="1" w:styleId="FooterChar">
    <w:name w:val="Footer Char"/>
    <w:basedOn w:val="DefaultParagraphFont"/>
    <w:link w:val="Footer"/>
    <w:rsid w:val="008E372A"/>
    <w:rPr>
      <w:sz w:val="24"/>
      <w:szCs w:val="24"/>
      <w:lang w:val="en-US" w:eastAsia="en-US"/>
    </w:rPr>
  </w:style>
  <w:style w:type="character" w:customStyle="1" w:styleId="Heading1Char">
    <w:name w:val="Heading 1 Char"/>
    <w:basedOn w:val="DefaultParagraphFont"/>
    <w:link w:val="Heading1"/>
    <w:rsid w:val="00BD6D54"/>
    <w:rPr>
      <w:rFonts w:ascii="Bookman Old Style" w:eastAsia="Times New Roman" w:hAnsi="Bookman Old Style"/>
      <w:b/>
      <w:sz w:val="22"/>
      <w:bdr w:val="none" w:sz="0" w:space="0" w:color="auto"/>
      <w:lang w:val="en-US" w:eastAsia="en-US"/>
    </w:rPr>
  </w:style>
  <w:style w:type="paragraph" w:styleId="BodyText">
    <w:name w:val="Body Text"/>
    <w:basedOn w:val="Normal"/>
    <w:link w:val="BodyTextChar"/>
    <w:rsid w:val="00BD6D54"/>
    <w:pPr>
      <w:pBdr>
        <w:top w:val="none" w:sz="0" w:space="0" w:color="auto"/>
        <w:left w:val="none" w:sz="0" w:space="0" w:color="auto"/>
        <w:bottom w:val="none" w:sz="0" w:space="0" w:color="auto"/>
        <w:right w:val="none" w:sz="0" w:space="0" w:color="auto"/>
        <w:between w:val="none" w:sz="0" w:space="0" w:color="auto"/>
        <w:bar w:val="none" w:sz="0" w:color="auto"/>
      </w:pBdr>
    </w:pPr>
    <w:rPr>
      <w:rFonts w:ascii="Bookman Old Style" w:eastAsia="Times New Roman" w:hAnsi="Bookman Old Style"/>
      <w:b/>
      <w:szCs w:val="20"/>
      <w:bdr w:val="none" w:sz="0" w:space="0" w:color="auto"/>
    </w:rPr>
  </w:style>
  <w:style w:type="character" w:customStyle="1" w:styleId="BodyTextChar">
    <w:name w:val="Body Text Char"/>
    <w:basedOn w:val="DefaultParagraphFont"/>
    <w:link w:val="BodyText"/>
    <w:rsid w:val="00BD6D54"/>
    <w:rPr>
      <w:rFonts w:ascii="Bookman Old Style" w:eastAsia="Times New Roman" w:hAnsi="Bookman Old Style"/>
      <w:b/>
      <w:sz w:val="24"/>
      <w:bdr w:val="none" w:sz="0" w:space="0" w:color="auto"/>
      <w:lang w:val="en-US" w:eastAsia="en-US"/>
    </w:rPr>
  </w:style>
  <w:style w:type="table" w:styleId="TableGrid">
    <w:name w:val="Table Grid"/>
    <w:basedOn w:val="TableNormal"/>
    <w:uiPriority w:val="59"/>
    <w:rsid w:val="00BD6D54"/>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D6D5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ascii="Sylfaen" w:eastAsia="Times New Roman" w:hAnsi="Sylfaen" w:cs="Sylfaen"/>
      <w:color w:val="000000"/>
      <w:sz w:val="24"/>
      <w:szCs w:val="24"/>
      <w:bdr w:val="none" w:sz="0" w:space="0" w:color="auto"/>
      <w:lang w:val="en-US" w:eastAsia="en-US"/>
    </w:rPr>
  </w:style>
  <w:style w:type="character" w:customStyle="1" w:styleId="Char">
    <w:name w:val="普通(网站) Char"/>
    <w:aliases w:val="普通 (Web) Char,普通(Web) Char"/>
    <w:basedOn w:val="DefaultParagraphFont"/>
    <w:link w:val="wordsection1"/>
    <w:locked/>
    <w:rsid w:val="00BD6D54"/>
  </w:style>
  <w:style w:type="paragraph" w:customStyle="1" w:styleId="wordsection1">
    <w:name w:val="wordsection1"/>
    <w:basedOn w:val="Normal"/>
    <w:link w:val="Char"/>
    <w:uiPriority w:val="99"/>
    <w:rsid w:val="00BD6D5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sz w:val="20"/>
      <w:szCs w:val="20"/>
      <w:lang w:val="en-GB" w:eastAsia="en-GB"/>
    </w:rPr>
  </w:style>
  <w:style w:type="paragraph" w:styleId="NormalWeb">
    <w:name w:val="Normal (Web)"/>
    <w:basedOn w:val="Normal"/>
    <w:uiPriority w:val="99"/>
    <w:unhideWhenUsed/>
    <w:rsid w:val="0003155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PH" w:eastAsia="en-PH"/>
    </w:rPr>
  </w:style>
  <w:style w:type="paragraph" w:customStyle="1" w:styleId="ArialST">
    <w:name w:val="Arial ST"/>
    <w:basedOn w:val="Normal"/>
    <w:rsid w:val="00F36632"/>
    <w:pPr>
      <w:pBdr>
        <w:top w:val="none" w:sz="0" w:space="0" w:color="auto"/>
        <w:left w:val="none" w:sz="0" w:space="0" w:color="auto"/>
        <w:bottom w:val="none" w:sz="0" w:space="0" w:color="auto"/>
        <w:right w:val="none" w:sz="0" w:space="0" w:color="auto"/>
        <w:between w:val="none" w:sz="0" w:space="0" w:color="auto"/>
        <w:bar w:val="none" w:sz="0" w:color="auto"/>
      </w:pBdr>
      <w:spacing w:line="264" w:lineRule="auto"/>
      <w:jc w:val="both"/>
    </w:pPr>
    <w:rPr>
      <w:rFonts w:ascii="Arial" w:eastAsia="Arial" w:hAnsi="Arial" w:cs="Arial"/>
      <w:sz w:val="20"/>
      <w:szCs w:val="20"/>
      <w:bdr w:val="none" w:sz="0" w:space="0" w:color="auto"/>
    </w:rPr>
  </w:style>
  <w:style w:type="paragraph" w:customStyle="1" w:styleId="Heading61">
    <w:name w:val="Heading 61"/>
    <w:basedOn w:val="Normal"/>
    <w:next w:val="Header"/>
    <w:rsid w:val="00F36632"/>
    <w:pPr>
      <w:keepNext/>
      <w:pBdr>
        <w:top w:val="none" w:sz="0" w:space="0" w:color="auto"/>
        <w:left w:val="none" w:sz="0" w:space="0" w:color="auto"/>
        <w:bottom w:val="none" w:sz="0" w:space="0" w:color="auto"/>
        <w:right w:val="none" w:sz="0" w:space="0" w:color="auto"/>
        <w:between w:val="none" w:sz="0" w:space="0" w:color="auto"/>
        <w:bar w:val="none" w:sz="0" w:color="auto"/>
      </w:pBdr>
      <w:ind w:right="91"/>
      <w:jc w:val="center"/>
    </w:pPr>
    <w:rPr>
      <w:rFonts w:ascii="Bookman Old Style" w:eastAsia="Bookman Old Style" w:hAnsi="Bookman Old Style"/>
      <w:b/>
      <w:bCs/>
      <w:bdr w:val="none" w:sz="0" w:space="0" w:color="auto"/>
    </w:rPr>
  </w:style>
  <w:style w:type="paragraph" w:styleId="ListParagraph">
    <w:name w:val="List Paragraph"/>
    <w:aliases w:val="Bullets"/>
    <w:basedOn w:val="Normal"/>
    <w:link w:val="ListParagraphChar"/>
    <w:qFormat/>
    <w:rsid w:val="00F36632"/>
    <w:pPr>
      <w:pBdr>
        <w:top w:val="none" w:sz="0" w:space="0" w:color="auto"/>
        <w:left w:val="none" w:sz="0" w:space="0" w:color="auto"/>
        <w:bottom w:val="none" w:sz="0" w:space="0" w:color="auto"/>
        <w:right w:val="none" w:sz="0" w:space="0" w:color="auto"/>
        <w:between w:val="none" w:sz="0" w:space="0" w:color="auto"/>
        <w:bar w:val="none" w:sz="0" w:color="auto"/>
      </w:pBdr>
      <w:ind w:left="720"/>
    </w:pPr>
    <w:rPr>
      <w:rFonts w:eastAsia="Times New Roman"/>
      <w:bdr w:val="none" w:sz="0" w:space="0" w:color="auto"/>
    </w:rPr>
  </w:style>
  <w:style w:type="character" w:customStyle="1" w:styleId="Heading2Char">
    <w:name w:val="Heading 2 Char"/>
    <w:basedOn w:val="DefaultParagraphFont"/>
    <w:link w:val="Heading2"/>
    <w:rsid w:val="00152D7B"/>
    <w:rPr>
      <w:rFonts w:asciiTheme="majorHAnsi" w:eastAsiaTheme="majorEastAsia" w:hAnsiTheme="majorHAnsi" w:cstheme="majorBidi"/>
      <w:color w:val="A5A5A5" w:themeColor="accent1" w:themeShade="BF"/>
      <w:sz w:val="26"/>
      <w:szCs w:val="26"/>
      <w:lang w:val="en-US" w:eastAsia="en-US"/>
    </w:rPr>
  </w:style>
  <w:style w:type="character" w:customStyle="1" w:styleId="Heading7Char">
    <w:name w:val="Heading 7 Char"/>
    <w:basedOn w:val="DefaultParagraphFont"/>
    <w:link w:val="Heading7"/>
    <w:rsid w:val="00B55DF3"/>
    <w:rPr>
      <w:rFonts w:asciiTheme="majorHAnsi" w:eastAsiaTheme="majorEastAsia" w:hAnsiTheme="majorHAnsi" w:cstheme="majorBidi"/>
      <w:i/>
      <w:iCs/>
      <w:color w:val="6E6E6E" w:themeColor="accent1" w:themeShade="7F"/>
      <w:sz w:val="24"/>
      <w:szCs w:val="24"/>
      <w:lang w:val="en-US" w:eastAsia="en-US"/>
    </w:rPr>
  </w:style>
  <w:style w:type="paragraph" w:styleId="EnvelopeReturn">
    <w:name w:val="envelope return"/>
    <w:basedOn w:val="Normal"/>
    <w:rsid w:val="00B55DF3"/>
    <w:pPr>
      <w:pBdr>
        <w:top w:val="none" w:sz="0" w:space="0" w:color="auto"/>
        <w:left w:val="none" w:sz="0" w:space="0" w:color="auto"/>
        <w:bottom w:val="none" w:sz="0" w:space="0" w:color="auto"/>
        <w:right w:val="none" w:sz="0" w:space="0" w:color="auto"/>
        <w:between w:val="none" w:sz="0" w:space="0" w:color="auto"/>
        <w:bar w:val="none" w:sz="0" w:color="auto"/>
      </w:pBdr>
    </w:pPr>
    <w:rPr>
      <w:rFonts w:ascii="Arial" w:eastAsia="Times New Roman" w:hAnsi="Arial" w:cs="Arial"/>
      <w:sz w:val="20"/>
      <w:szCs w:val="20"/>
      <w:bdr w:val="none" w:sz="0" w:space="0" w:color="auto"/>
    </w:rPr>
  </w:style>
  <w:style w:type="paragraph" w:customStyle="1" w:styleId="Style1">
    <w:name w:val="Style 1"/>
    <w:basedOn w:val="Normal"/>
    <w:uiPriority w:val="99"/>
    <w:rsid w:val="00B55DF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ascii="Arial" w:eastAsia="Times New Roman" w:hAnsi="Arial" w:cs="Arial"/>
      <w:sz w:val="17"/>
      <w:szCs w:val="17"/>
      <w:bdr w:val="none" w:sz="0" w:space="0" w:color="auto"/>
    </w:rPr>
  </w:style>
  <w:style w:type="character" w:customStyle="1" w:styleId="CharacterStyle1">
    <w:name w:val="Character Style 1"/>
    <w:uiPriority w:val="99"/>
    <w:rsid w:val="00B55DF3"/>
    <w:rPr>
      <w:rFonts w:ascii="Arial" w:hAnsi="Arial" w:cs="Arial"/>
      <w:sz w:val="17"/>
      <w:szCs w:val="17"/>
    </w:rPr>
  </w:style>
  <w:style w:type="paragraph" w:customStyle="1" w:styleId="Style2">
    <w:name w:val="Style 2"/>
    <w:basedOn w:val="Normal"/>
    <w:uiPriority w:val="99"/>
    <w:rsid w:val="00B55DF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eastAsia="Times New Roman"/>
      <w:sz w:val="20"/>
      <w:szCs w:val="20"/>
      <w:bdr w:val="none" w:sz="0" w:space="0" w:color="auto"/>
    </w:rPr>
  </w:style>
  <w:style w:type="character" w:customStyle="1" w:styleId="CharacterStyle2">
    <w:name w:val="Character Style 2"/>
    <w:uiPriority w:val="99"/>
    <w:rsid w:val="00B55DF3"/>
    <w:rPr>
      <w:sz w:val="20"/>
      <w:szCs w:val="20"/>
    </w:rPr>
  </w:style>
  <w:style w:type="character" w:customStyle="1" w:styleId="Heading3Char">
    <w:name w:val="Heading 3 Char"/>
    <w:basedOn w:val="DefaultParagraphFont"/>
    <w:link w:val="Heading3"/>
    <w:rsid w:val="005448EC"/>
    <w:rPr>
      <w:rFonts w:ascii="Bookman Old Style" w:eastAsia="Times New Roman" w:hAnsi="Bookman Old Style"/>
      <w:b/>
      <w:sz w:val="24"/>
      <w:bdr w:val="none" w:sz="0" w:space="0" w:color="auto"/>
      <w:lang w:val="en-US" w:eastAsia="en-US"/>
    </w:rPr>
  </w:style>
  <w:style w:type="character" w:customStyle="1" w:styleId="Heading4Char">
    <w:name w:val="Heading 4 Char"/>
    <w:basedOn w:val="DefaultParagraphFont"/>
    <w:link w:val="Heading4"/>
    <w:rsid w:val="005448EC"/>
    <w:rPr>
      <w:rFonts w:ascii="Bookman Old Style" w:eastAsia="Times New Roman" w:hAnsi="Bookman Old Style"/>
      <w:b/>
      <w:sz w:val="24"/>
      <w:bdr w:val="none" w:sz="0" w:space="0" w:color="auto"/>
      <w:lang w:val="en-US" w:eastAsia="en-US"/>
    </w:rPr>
  </w:style>
  <w:style w:type="character" w:customStyle="1" w:styleId="Heading5Char">
    <w:name w:val="Heading 5 Char"/>
    <w:basedOn w:val="DefaultParagraphFont"/>
    <w:link w:val="Heading5"/>
    <w:rsid w:val="005448EC"/>
    <w:rPr>
      <w:rFonts w:ascii="Bookman Old Style" w:eastAsia="Times New Roman" w:hAnsi="Bookman Old Style"/>
      <w:b/>
      <w:sz w:val="24"/>
      <w:bdr w:val="none" w:sz="0" w:space="0" w:color="auto"/>
      <w:lang w:val="en-US" w:eastAsia="en-US"/>
    </w:rPr>
  </w:style>
  <w:style w:type="character" w:customStyle="1" w:styleId="Heading6Char">
    <w:name w:val="Heading 6 Char"/>
    <w:basedOn w:val="DefaultParagraphFont"/>
    <w:link w:val="Heading6"/>
    <w:rsid w:val="005448EC"/>
    <w:rPr>
      <w:rFonts w:ascii="Bookman Old Style" w:eastAsia="Times New Roman" w:hAnsi="Bookman Old Style"/>
      <w:b/>
      <w:w w:val="150"/>
      <w:sz w:val="24"/>
      <w:bdr w:val="none" w:sz="0" w:space="0" w:color="auto"/>
      <w:lang w:val="en-US" w:eastAsia="en-US"/>
    </w:rPr>
  </w:style>
  <w:style w:type="character" w:customStyle="1" w:styleId="Heading8Char">
    <w:name w:val="Heading 8 Char"/>
    <w:basedOn w:val="DefaultParagraphFont"/>
    <w:link w:val="Heading8"/>
    <w:rsid w:val="005448EC"/>
    <w:rPr>
      <w:rFonts w:ascii="Bookman Old Style" w:eastAsia="Times New Roman" w:hAnsi="Bookman Old Style"/>
      <w:b/>
      <w:bCs/>
      <w:sz w:val="24"/>
      <w:bdr w:val="none" w:sz="0" w:space="0" w:color="auto"/>
      <w:lang w:val="en-US" w:eastAsia="en-US"/>
    </w:rPr>
  </w:style>
  <w:style w:type="character" w:customStyle="1" w:styleId="Heading9Char">
    <w:name w:val="Heading 9 Char"/>
    <w:basedOn w:val="DefaultParagraphFont"/>
    <w:link w:val="Heading9"/>
    <w:rsid w:val="005448EC"/>
    <w:rPr>
      <w:rFonts w:ascii="Bookman Old Style" w:eastAsia="Times New Roman" w:hAnsi="Bookman Old Style"/>
      <w:b/>
      <w:bCs/>
      <w:sz w:val="24"/>
      <w:bdr w:val="none" w:sz="0" w:space="0" w:color="auto"/>
      <w:lang w:val="en-US" w:eastAsia="en-US"/>
    </w:rPr>
  </w:style>
  <w:style w:type="paragraph" w:styleId="EnvelopeAddress">
    <w:name w:val="envelope address"/>
    <w:basedOn w:val="Normal"/>
    <w:rsid w:val="005448EC"/>
    <w:pPr>
      <w:framePr w:w="7920" w:h="1980" w:hRule="exact" w:hSpace="180" w:wrap="auto" w:hAnchor="page" w:xAlign="center" w:yAlign="bottom"/>
      <w:pBdr>
        <w:top w:val="none" w:sz="0" w:space="0" w:color="auto"/>
        <w:left w:val="none" w:sz="0" w:space="0" w:color="auto"/>
        <w:bottom w:val="none" w:sz="0" w:space="0" w:color="auto"/>
        <w:right w:val="none" w:sz="0" w:space="0" w:color="auto"/>
        <w:between w:val="none" w:sz="0" w:space="0" w:color="auto"/>
        <w:bar w:val="none" w:sz="0" w:color="auto"/>
      </w:pBdr>
      <w:ind w:left="2880"/>
    </w:pPr>
    <w:rPr>
      <w:rFonts w:ascii="Bookman Old Style" w:eastAsia="Times New Roman" w:hAnsi="Bookman Old Style"/>
      <w:b/>
      <w:caps/>
      <w:sz w:val="28"/>
      <w:szCs w:val="20"/>
      <w:bdr w:val="none" w:sz="0" w:space="0" w:color="auto"/>
    </w:rPr>
  </w:style>
  <w:style w:type="paragraph" w:styleId="BodyText2">
    <w:name w:val="Body Text 2"/>
    <w:basedOn w:val="Normal"/>
    <w:link w:val="BodyText2Char"/>
    <w:rsid w:val="005448EC"/>
    <w:pPr>
      <w:pBdr>
        <w:top w:val="none" w:sz="0" w:space="0" w:color="auto"/>
        <w:left w:val="none" w:sz="0" w:space="0" w:color="auto"/>
        <w:bottom w:val="none" w:sz="0" w:space="0" w:color="auto"/>
        <w:right w:val="none" w:sz="0" w:space="0" w:color="auto"/>
        <w:between w:val="none" w:sz="0" w:space="0" w:color="auto"/>
        <w:bar w:val="none" w:sz="0" w:color="auto"/>
      </w:pBdr>
      <w:ind w:right="941"/>
      <w:jc w:val="both"/>
    </w:pPr>
    <w:rPr>
      <w:rFonts w:ascii="Bookman Old Style" w:eastAsia="Times New Roman" w:hAnsi="Bookman Old Style"/>
      <w:szCs w:val="20"/>
      <w:bdr w:val="none" w:sz="0" w:space="0" w:color="auto"/>
    </w:rPr>
  </w:style>
  <w:style w:type="character" w:customStyle="1" w:styleId="BodyText2Char">
    <w:name w:val="Body Text 2 Char"/>
    <w:basedOn w:val="DefaultParagraphFont"/>
    <w:link w:val="BodyText2"/>
    <w:rsid w:val="005448EC"/>
    <w:rPr>
      <w:rFonts w:ascii="Bookman Old Style" w:eastAsia="Times New Roman" w:hAnsi="Bookman Old Style"/>
      <w:sz w:val="24"/>
      <w:bdr w:val="none" w:sz="0" w:space="0" w:color="auto"/>
      <w:lang w:val="en-US" w:eastAsia="en-US"/>
    </w:rPr>
  </w:style>
  <w:style w:type="character" w:styleId="PageNumber">
    <w:name w:val="page number"/>
    <w:basedOn w:val="DefaultParagraphFont"/>
    <w:rsid w:val="005448EC"/>
  </w:style>
  <w:style w:type="paragraph" w:styleId="BodyText3">
    <w:name w:val="Body Text 3"/>
    <w:basedOn w:val="Normal"/>
    <w:link w:val="BodyText3Char"/>
    <w:rsid w:val="005448EC"/>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ascii="Bookman Old Style" w:eastAsia="Times New Roman" w:hAnsi="Bookman Old Style"/>
      <w:szCs w:val="20"/>
      <w:bdr w:val="none" w:sz="0" w:space="0" w:color="auto"/>
    </w:rPr>
  </w:style>
  <w:style w:type="character" w:customStyle="1" w:styleId="BodyText3Char">
    <w:name w:val="Body Text 3 Char"/>
    <w:basedOn w:val="DefaultParagraphFont"/>
    <w:link w:val="BodyText3"/>
    <w:rsid w:val="005448EC"/>
    <w:rPr>
      <w:rFonts w:ascii="Bookman Old Style" w:eastAsia="Times New Roman" w:hAnsi="Bookman Old Style"/>
      <w:sz w:val="24"/>
      <w:bdr w:val="none" w:sz="0" w:space="0" w:color="auto"/>
      <w:lang w:val="en-US" w:eastAsia="en-US"/>
    </w:rPr>
  </w:style>
  <w:style w:type="paragraph" w:styleId="BodyTextIndent">
    <w:name w:val="Body Text Indent"/>
    <w:basedOn w:val="Normal"/>
    <w:link w:val="BodyTextIndentChar"/>
    <w:rsid w:val="005448EC"/>
    <w:pPr>
      <w:pBdr>
        <w:top w:val="none" w:sz="0" w:space="0" w:color="auto"/>
        <w:left w:val="none" w:sz="0" w:space="0" w:color="auto"/>
        <w:bottom w:val="none" w:sz="0" w:space="0" w:color="auto"/>
        <w:right w:val="none" w:sz="0" w:space="0" w:color="auto"/>
        <w:between w:val="none" w:sz="0" w:space="0" w:color="auto"/>
        <w:bar w:val="none" w:sz="0" w:color="auto"/>
      </w:pBdr>
      <w:ind w:left="438" w:hanging="438"/>
      <w:jc w:val="both"/>
    </w:pPr>
    <w:rPr>
      <w:rFonts w:ascii="Bookman Old Style" w:eastAsia="Times New Roman" w:hAnsi="Bookman Old Style"/>
      <w:szCs w:val="20"/>
      <w:bdr w:val="none" w:sz="0" w:space="0" w:color="auto"/>
    </w:rPr>
  </w:style>
  <w:style w:type="character" w:customStyle="1" w:styleId="BodyTextIndentChar">
    <w:name w:val="Body Text Indent Char"/>
    <w:basedOn w:val="DefaultParagraphFont"/>
    <w:link w:val="BodyTextIndent"/>
    <w:rsid w:val="005448EC"/>
    <w:rPr>
      <w:rFonts w:ascii="Bookman Old Style" w:eastAsia="Times New Roman" w:hAnsi="Bookman Old Style"/>
      <w:sz w:val="24"/>
      <w:bdr w:val="none" w:sz="0" w:space="0" w:color="auto"/>
      <w:lang w:val="en-US" w:eastAsia="en-US"/>
    </w:rPr>
  </w:style>
  <w:style w:type="paragraph" w:styleId="BodyTextIndent2">
    <w:name w:val="Body Text Indent 2"/>
    <w:basedOn w:val="Normal"/>
    <w:link w:val="BodyTextIndent2Char"/>
    <w:rsid w:val="005448EC"/>
    <w:pPr>
      <w:pBdr>
        <w:top w:val="none" w:sz="0" w:space="0" w:color="auto"/>
        <w:left w:val="none" w:sz="0" w:space="0" w:color="auto"/>
        <w:bottom w:val="none" w:sz="0" w:space="0" w:color="auto"/>
        <w:right w:val="none" w:sz="0" w:space="0" w:color="auto"/>
        <w:between w:val="none" w:sz="0" w:space="0" w:color="auto"/>
        <w:bar w:val="none" w:sz="0" w:color="auto"/>
      </w:pBdr>
      <w:spacing w:after="120" w:line="480" w:lineRule="auto"/>
      <w:ind w:left="283"/>
    </w:pPr>
    <w:rPr>
      <w:rFonts w:eastAsia="Times New Roman"/>
      <w:sz w:val="22"/>
      <w:bdr w:val="none" w:sz="0" w:space="0" w:color="auto"/>
      <w:lang w:val="en-GB" w:eastAsia="en-GB"/>
    </w:rPr>
  </w:style>
  <w:style w:type="character" w:customStyle="1" w:styleId="BodyTextIndent2Char">
    <w:name w:val="Body Text Indent 2 Char"/>
    <w:basedOn w:val="DefaultParagraphFont"/>
    <w:link w:val="BodyTextIndent2"/>
    <w:rsid w:val="005448EC"/>
    <w:rPr>
      <w:rFonts w:eastAsia="Times New Roman"/>
      <w:sz w:val="22"/>
      <w:szCs w:val="24"/>
      <w:bdr w:val="none" w:sz="0" w:space="0" w:color="auto"/>
    </w:rPr>
  </w:style>
  <w:style w:type="character" w:styleId="Emphasis">
    <w:name w:val="Emphasis"/>
    <w:qFormat/>
    <w:rsid w:val="005448EC"/>
    <w:rPr>
      <w:i/>
      <w:iCs/>
    </w:rPr>
  </w:style>
  <w:style w:type="paragraph" w:styleId="PlainText">
    <w:name w:val="Plain Text"/>
    <w:basedOn w:val="Normal"/>
    <w:link w:val="PlainTextChar"/>
    <w:semiHidden/>
    <w:unhideWhenUsed/>
    <w:rsid w:val="005448EC"/>
    <w:pPr>
      <w:pBdr>
        <w:top w:val="none" w:sz="0" w:space="0" w:color="auto"/>
        <w:left w:val="none" w:sz="0" w:space="0" w:color="auto"/>
        <w:bottom w:val="none" w:sz="0" w:space="0" w:color="auto"/>
        <w:right w:val="none" w:sz="0" w:space="0" w:color="auto"/>
        <w:between w:val="none" w:sz="0" w:space="0" w:color="auto"/>
        <w:bar w:val="none" w:sz="0" w:color="auto"/>
      </w:pBdr>
    </w:pPr>
    <w:rPr>
      <w:rFonts w:ascii="Consolas" w:eastAsia="Calibri" w:hAnsi="Consolas"/>
      <w:sz w:val="21"/>
      <w:szCs w:val="21"/>
      <w:bdr w:val="none" w:sz="0" w:space="0" w:color="auto"/>
    </w:rPr>
  </w:style>
  <w:style w:type="character" w:customStyle="1" w:styleId="PlainTextChar">
    <w:name w:val="Plain Text Char"/>
    <w:basedOn w:val="DefaultParagraphFont"/>
    <w:link w:val="PlainText"/>
    <w:semiHidden/>
    <w:rsid w:val="005448EC"/>
    <w:rPr>
      <w:rFonts w:ascii="Consolas" w:eastAsia="Calibri" w:hAnsi="Consolas"/>
      <w:sz w:val="21"/>
      <w:szCs w:val="21"/>
      <w:bdr w:val="none" w:sz="0" w:space="0" w:color="auto"/>
      <w:lang w:val="en-US" w:eastAsia="en-US"/>
    </w:rPr>
  </w:style>
  <w:style w:type="paragraph" w:customStyle="1" w:styleId="BoxedHeadings">
    <w:name w:val="Boxed Headings"/>
    <w:basedOn w:val="Normal"/>
    <w:rsid w:val="005448EC"/>
    <w:pPr>
      <w:pBdr>
        <w:top w:val="single" w:sz="4" w:space="12" w:color="808080"/>
        <w:left w:val="single" w:sz="4" w:space="0" w:color="808080"/>
        <w:bottom w:val="single" w:sz="4" w:space="12" w:color="808080"/>
        <w:right w:val="single" w:sz="4" w:space="0" w:color="808080"/>
        <w:between w:val="none" w:sz="0" w:space="0" w:color="auto"/>
        <w:bar w:val="none" w:sz="0" w:color="auto"/>
      </w:pBdr>
      <w:spacing w:line="264" w:lineRule="auto"/>
      <w:jc w:val="center"/>
    </w:pPr>
    <w:rPr>
      <w:rFonts w:ascii="Arial" w:eastAsia="Times New Roman" w:hAnsi="Arial"/>
      <w:b/>
      <w:caps/>
      <w:sz w:val="28"/>
      <w:szCs w:val="20"/>
      <w:bdr w:val="none" w:sz="0" w:space="0" w:color="auto"/>
      <w:lang w:val="en-GB"/>
    </w:rPr>
  </w:style>
  <w:style w:type="paragraph" w:customStyle="1" w:styleId="MainHead">
    <w:name w:val="MainHead"/>
    <w:basedOn w:val="Normal"/>
    <w:rsid w:val="005448EC"/>
    <w:pPr>
      <w:keepNext/>
      <w:pBdr>
        <w:top w:val="none" w:sz="0" w:space="0" w:color="auto"/>
        <w:left w:val="none" w:sz="0" w:space="0" w:color="auto"/>
        <w:bottom w:val="none" w:sz="0" w:space="0" w:color="auto"/>
        <w:right w:val="none" w:sz="0" w:space="0" w:color="auto"/>
        <w:between w:val="none" w:sz="0" w:space="0" w:color="auto"/>
        <w:bar w:val="none" w:sz="0" w:color="auto"/>
      </w:pBdr>
      <w:spacing w:before="480"/>
      <w:jc w:val="center"/>
    </w:pPr>
    <w:rPr>
      <w:rFonts w:ascii="Arial" w:eastAsia="Times New Roman" w:hAnsi="Arial"/>
      <w:b/>
      <w:bCs/>
      <w:sz w:val="22"/>
      <w:bdr w:val="none" w:sz="0" w:space="0" w:color="auto"/>
      <w:lang w:val="en-GB" w:eastAsia="en-GB"/>
    </w:rPr>
  </w:style>
  <w:style w:type="paragraph" w:styleId="Salutation">
    <w:name w:val="Salutation"/>
    <w:basedOn w:val="Normal"/>
    <w:link w:val="SalutationChar"/>
    <w:rsid w:val="005448EC"/>
    <w:pPr>
      <w:pBdr>
        <w:top w:val="none" w:sz="0" w:space="0" w:color="auto"/>
        <w:left w:val="none" w:sz="0" w:space="0" w:color="auto"/>
        <w:bottom w:val="none" w:sz="0" w:space="0" w:color="auto"/>
        <w:right w:val="none" w:sz="0" w:space="0" w:color="auto"/>
        <w:between w:val="none" w:sz="0" w:space="0" w:color="auto"/>
        <w:bar w:val="none" w:sz="0" w:color="auto"/>
      </w:pBdr>
    </w:pPr>
    <w:rPr>
      <w:rFonts w:ascii="Bookman Old Style" w:eastAsia="Times New Roman" w:hAnsi="Bookman Old Style"/>
      <w:szCs w:val="20"/>
      <w:bdr w:val="none" w:sz="0" w:space="0" w:color="auto"/>
    </w:rPr>
  </w:style>
  <w:style w:type="character" w:customStyle="1" w:styleId="SalutationChar">
    <w:name w:val="Salutation Char"/>
    <w:basedOn w:val="DefaultParagraphFont"/>
    <w:link w:val="Salutation"/>
    <w:rsid w:val="005448EC"/>
    <w:rPr>
      <w:rFonts w:ascii="Bookman Old Style" w:eastAsia="Times New Roman" w:hAnsi="Bookman Old Style"/>
      <w:sz w:val="24"/>
      <w:bdr w:val="none" w:sz="0" w:space="0" w:color="auto"/>
      <w:lang w:val="en-US" w:eastAsia="en-US"/>
    </w:rPr>
  </w:style>
  <w:style w:type="paragraph" w:styleId="DocumentMap">
    <w:name w:val="Document Map"/>
    <w:basedOn w:val="Normal"/>
    <w:link w:val="DocumentMapChar"/>
    <w:semiHidden/>
    <w:rsid w:val="005448E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000080"/>
    </w:pPr>
    <w:rPr>
      <w:rFonts w:ascii="Tahoma" w:eastAsia="Times New Roman" w:hAnsi="Tahoma" w:cs="Tahoma"/>
      <w:sz w:val="20"/>
      <w:szCs w:val="20"/>
      <w:bdr w:val="none" w:sz="0" w:space="0" w:color="auto"/>
    </w:rPr>
  </w:style>
  <w:style w:type="character" w:customStyle="1" w:styleId="DocumentMapChar">
    <w:name w:val="Document Map Char"/>
    <w:basedOn w:val="DefaultParagraphFont"/>
    <w:link w:val="DocumentMap"/>
    <w:semiHidden/>
    <w:rsid w:val="005448EC"/>
    <w:rPr>
      <w:rFonts w:ascii="Tahoma" w:eastAsia="Times New Roman" w:hAnsi="Tahoma" w:cs="Tahoma"/>
      <w:bdr w:val="none" w:sz="0" w:space="0" w:color="auto"/>
      <w:shd w:val="clear" w:color="auto" w:fill="000080"/>
      <w:lang w:val="en-US" w:eastAsia="en-US"/>
    </w:rPr>
  </w:style>
  <w:style w:type="character" w:customStyle="1" w:styleId="Times11">
    <w:name w:val="Times 11"/>
    <w:uiPriority w:val="1"/>
    <w:rsid w:val="005448EC"/>
    <w:rPr>
      <w:rFonts w:ascii="Times New Roman" w:hAnsi="Times New Roman" w:cs="Times New Roman"/>
      <w:color w:val="auto"/>
      <w:sz w:val="22"/>
    </w:rPr>
  </w:style>
  <w:style w:type="character" w:customStyle="1" w:styleId="wordsection1Char">
    <w:name w:val="wordsection1 Char"/>
    <w:uiPriority w:val="99"/>
    <w:locked/>
    <w:rsid w:val="005448EC"/>
    <w:rPr>
      <w:sz w:val="24"/>
      <w:szCs w:val="24"/>
    </w:rPr>
  </w:style>
  <w:style w:type="character" w:styleId="Strong">
    <w:name w:val="Strong"/>
    <w:uiPriority w:val="22"/>
    <w:qFormat/>
    <w:rsid w:val="00A0571D"/>
    <w:rPr>
      <w:b/>
      <w:bCs/>
    </w:rPr>
  </w:style>
  <w:style w:type="table" w:customStyle="1" w:styleId="TableGrid1">
    <w:name w:val="Table Grid1"/>
    <w:basedOn w:val="TableNormal"/>
    <w:next w:val="TableGrid"/>
    <w:uiPriority w:val="59"/>
    <w:rsid w:val="00A0571D"/>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sz w:val="22"/>
      <w:szCs w:val="22"/>
      <w:bdr w:val="none" w:sz="0" w:space="0" w:color="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D5BBB"/>
    <w:pPr>
      <w:widowControl w:val="0"/>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style>
  <w:style w:type="character" w:customStyle="1" w:styleId="ListParagraphChar">
    <w:name w:val="List Paragraph Char"/>
    <w:aliases w:val="Bullets Char"/>
    <w:link w:val="ListParagraph"/>
    <w:uiPriority w:val="34"/>
    <w:locked/>
    <w:rsid w:val="00A80EA8"/>
    <w:rPr>
      <w:rFonts w:eastAsia="Times New Roman"/>
      <w:sz w:val="24"/>
      <w:szCs w:val="24"/>
      <w:bdr w:val="none" w:sz="0" w:space="0" w:color="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4135">
      <w:bodyDiv w:val="1"/>
      <w:marLeft w:val="0"/>
      <w:marRight w:val="0"/>
      <w:marTop w:val="0"/>
      <w:marBottom w:val="0"/>
      <w:divBdr>
        <w:top w:val="none" w:sz="0" w:space="0" w:color="auto"/>
        <w:left w:val="none" w:sz="0" w:space="0" w:color="auto"/>
        <w:bottom w:val="none" w:sz="0" w:space="0" w:color="auto"/>
        <w:right w:val="none" w:sz="0" w:space="0" w:color="auto"/>
      </w:divBdr>
    </w:div>
    <w:div w:id="99494947">
      <w:bodyDiv w:val="1"/>
      <w:marLeft w:val="0"/>
      <w:marRight w:val="0"/>
      <w:marTop w:val="0"/>
      <w:marBottom w:val="0"/>
      <w:divBdr>
        <w:top w:val="none" w:sz="0" w:space="0" w:color="auto"/>
        <w:left w:val="none" w:sz="0" w:space="0" w:color="auto"/>
        <w:bottom w:val="none" w:sz="0" w:space="0" w:color="auto"/>
        <w:right w:val="none" w:sz="0" w:space="0" w:color="auto"/>
      </w:divBdr>
    </w:div>
    <w:div w:id="210961430">
      <w:bodyDiv w:val="1"/>
      <w:marLeft w:val="0"/>
      <w:marRight w:val="0"/>
      <w:marTop w:val="0"/>
      <w:marBottom w:val="0"/>
      <w:divBdr>
        <w:top w:val="none" w:sz="0" w:space="0" w:color="auto"/>
        <w:left w:val="none" w:sz="0" w:space="0" w:color="auto"/>
        <w:bottom w:val="none" w:sz="0" w:space="0" w:color="auto"/>
        <w:right w:val="none" w:sz="0" w:space="0" w:color="auto"/>
      </w:divBdr>
    </w:div>
    <w:div w:id="227307858">
      <w:bodyDiv w:val="1"/>
      <w:marLeft w:val="0"/>
      <w:marRight w:val="0"/>
      <w:marTop w:val="0"/>
      <w:marBottom w:val="0"/>
      <w:divBdr>
        <w:top w:val="none" w:sz="0" w:space="0" w:color="auto"/>
        <w:left w:val="none" w:sz="0" w:space="0" w:color="auto"/>
        <w:bottom w:val="none" w:sz="0" w:space="0" w:color="auto"/>
        <w:right w:val="none" w:sz="0" w:space="0" w:color="auto"/>
      </w:divBdr>
    </w:div>
    <w:div w:id="260454748">
      <w:bodyDiv w:val="1"/>
      <w:marLeft w:val="0"/>
      <w:marRight w:val="0"/>
      <w:marTop w:val="0"/>
      <w:marBottom w:val="0"/>
      <w:divBdr>
        <w:top w:val="none" w:sz="0" w:space="0" w:color="auto"/>
        <w:left w:val="none" w:sz="0" w:space="0" w:color="auto"/>
        <w:bottom w:val="none" w:sz="0" w:space="0" w:color="auto"/>
        <w:right w:val="none" w:sz="0" w:space="0" w:color="auto"/>
      </w:divBdr>
    </w:div>
    <w:div w:id="492794867">
      <w:bodyDiv w:val="1"/>
      <w:marLeft w:val="0"/>
      <w:marRight w:val="0"/>
      <w:marTop w:val="0"/>
      <w:marBottom w:val="0"/>
      <w:divBdr>
        <w:top w:val="none" w:sz="0" w:space="0" w:color="auto"/>
        <w:left w:val="none" w:sz="0" w:space="0" w:color="auto"/>
        <w:bottom w:val="none" w:sz="0" w:space="0" w:color="auto"/>
        <w:right w:val="none" w:sz="0" w:space="0" w:color="auto"/>
      </w:divBdr>
    </w:div>
    <w:div w:id="554974092">
      <w:bodyDiv w:val="1"/>
      <w:marLeft w:val="0"/>
      <w:marRight w:val="0"/>
      <w:marTop w:val="0"/>
      <w:marBottom w:val="0"/>
      <w:divBdr>
        <w:top w:val="none" w:sz="0" w:space="0" w:color="auto"/>
        <w:left w:val="none" w:sz="0" w:space="0" w:color="auto"/>
        <w:bottom w:val="none" w:sz="0" w:space="0" w:color="auto"/>
        <w:right w:val="none" w:sz="0" w:space="0" w:color="auto"/>
      </w:divBdr>
    </w:div>
    <w:div w:id="580720522">
      <w:bodyDiv w:val="1"/>
      <w:marLeft w:val="0"/>
      <w:marRight w:val="0"/>
      <w:marTop w:val="0"/>
      <w:marBottom w:val="0"/>
      <w:divBdr>
        <w:top w:val="none" w:sz="0" w:space="0" w:color="auto"/>
        <w:left w:val="none" w:sz="0" w:space="0" w:color="auto"/>
        <w:bottom w:val="none" w:sz="0" w:space="0" w:color="auto"/>
        <w:right w:val="none" w:sz="0" w:space="0" w:color="auto"/>
      </w:divBdr>
    </w:div>
    <w:div w:id="609167298">
      <w:bodyDiv w:val="1"/>
      <w:marLeft w:val="0"/>
      <w:marRight w:val="0"/>
      <w:marTop w:val="0"/>
      <w:marBottom w:val="0"/>
      <w:divBdr>
        <w:top w:val="none" w:sz="0" w:space="0" w:color="auto"/>
        <w:left w:val="none" w:sz="0" w:space="0" w:color="auto"/>
        <w:bottom w:val="none" w:sz="0" w:space="0" w:color="auto"/>
        <w:right w:val="none" w:sz="0" w:space="0" w:color="auto"/>
      </w:divBdr>
    </w:div>
    <w:div w:id="614017361">
      <w:bodyDiv w:val="1"/>
      <w:marLeft w:val="0"/>
      <w:marRight w:val="0"/>
      <w:marTop w:val="0"/>
      <w:marBottom w:val="0"/>
      <w:divBdr>
        <w:top w:val="none" w:sz="0" w:space="0" w:color="auto"/>
        <w:left w:val="none" w:sz="0" w:space="0" w:color="auto"/>
        <w:bottom w:val="none" w:sz="0" w:space="0" w:color="auto"/>
        <w:right w:val="none" w:sz="0" w:space="0" w:color="auto"/>
      </w:divBdr>
    </w:div>
    <w:div w:id="636761609">
      <w:bodyDiv w:val="1"/>
      <w:marLeft w:val="0"/>
      <w:marRight w:val="0"/>
      <w:marTop w:val="0"/>
      <w:marBottom w:val="0"/>
      <w:divBdr>
        <w:top w:val="none" w:sz="0" w:space="0" w:color="auto"/>
        <w:left w:val="none" w:sz="0" w:space="0" w:color="auto"/>
        <w:bottom w:val="none" w:sz="0" w:space="0" w:color="auto"/>
        <w:right w:val="none" w:sz="0" w:space="0" w:color="auto"/>
      </w:divBdr>
    </w:div>
    <w:div w:id="1039664499">
      <w:bodyDiv w:val="1"/>
      <w:marLeft w:val="0"/>
      <w:marRight w:val="0"/>
      <w:marTop w:val="0"/>
      <w:marBottom w:val="0"/>
      <w:divBdr>
        <w:top w:val="none" w:sz="0" w:space="0" w:color="auto"/>
        <w:left w:val="none" w:sz="0" w:space="0" w:color="auto"/>
        <w:bottom w:val="none" w:sz="0" w:space="0" w:color="auto"/>
        <w:right w:val="none" w:sz="0" w:space="0" w:color="auto"/>
      </w:divBdr>
    </w:div>
    <w:div w:id="1152210918">
      <w:bodyDiv w:val="1"/>
      <w:marLeft w:val="0"/>
      <w:marRight w:val="0"/>
      <w:marTop w:val="0"/>
      <w:marBottom w:val="0"/>
      <w:divBdr>
        <w:top w:val="none" w:sz="0" w:space="0" w:color="auto"/>
        <w:left w:val="none" w:sz="0" w:space="0" w:color="auto"/>
        <w:bottom w:val="none" w:sz="0" w:space="0" w:color="auto"/>
        <w:right w:val="none" w:sz="0" w:space="0" w:color="auto"/>
      </w:divBdr>
    </w:div>
    <w:div w:id="1281565742">
      <w:bodyDiv w:val="1"/>
      <w:marLeft w:val="0"/>
      <w:marRight w:val="0"/>
      <w:marTop w:val="0"/>
      <w:marBottom w:val="0"/>
      <w:divBdr>
        <w:top w:val="none" w:sz="0" w:space="0" w:color="auto"/>
        <w:left w:val="none" w:sz="0" w:space="0" w:color="auto"/>
        <w:bottom w:val="none" w:sz="0" w:space="0" w:color="auto"/>
        <w:right w:val="none" w:sz="0" w:space="0" w:color="auto"/>
      </w:divBdr>
    </w:div>
    <w:div w:id="1447119511">
      <w:bodyDiv w:val="1"/>
      <w:marLeft w:val="0"/>
      <w:marRight w:val="0"/>
      <w:marTop w:val="0"/>
      <w:marBottom w:val="0"/>
      <w:divBdr>
        <w:top w:val="none" w:sz="0" w:space="0" w:color="auto"/>
        <w:left w:val="none" w:sz="0" w:space="0" w:color="auto"/>
        <w:bottom w:val="none" w:sz="0" w:space="0" w:color="auto"/>
        <w:right w:val="none" w:sz="0" w:space="0" w:color="auto"/>
      </w:divBdr>
    </w:div>
    <w:div w:id="1542478040">
      <w:bodyDiv w:val="1"/>
      <w:marLeft w:val="0"/>
      <w:marRight w:val="0"/>
      <w:marTop w:val="0"/>
      <w:marBottom w:val="0"/>
      <w:divBdr>
        <w:top w:val="none" w:sz="0" w:space="0" w:color="auto"/>
        <w:left w:val="none" w:sz="0" w:space="0" w:color="auto"/>
        <w:bottom w:val="none" w:sz="0" w:space="0" w:color="auto"/>
        <w:right w:val="none" w:sz="0" w:space="0" w:color="auto"/>
      </w:divBdr>
    </w:div>
    <w:div w:id="1993174059">
      <w:bodyDiv w:val="1"/>
      <w:marLeft w:val="0"/>
      <w:marRight w:val="0"/>
      <w:marTop w:val="0"/>
      <w:marBottom w:val="0"/>
      <w:divBdr>
        <w:top w:val="none" w:sz="0" w:space="0" w:color="auto"/>
        <w:left w:val="none" w:sz="0" w:space="0" w:color="auto"/>
        <w:bottom w:val="none" w:sz="0" w:space="0" w:color="auto"/>
        <w:right w:val="none" w:sz="0" w:space="0" w:color="auto"/>
      </w:divBdr>
    </w:div>
    <w:div w:id="2033263139">
      <w:bodyDiv w:val="1"/>
      <w:marLeft w:val="0"/>
      <w:marRight w:val="0"/>
      <w:marTop w:val="0"/>
      <w:marBottom w:val="0"/>
      <w:divBdr>
        <w:top w:val="none" w:sz="0" w:space="0" w:color="auto"/>
        <w:left w:val="none" w:sz="0" w:space="0" w:color="auto"/>
        <w:bottom w:val="none" w:sz="0" w:space="0" w:color="auto"/>
        <w:right w:val="none" w:sz="0" w:space="0" w:color="auto"/>
      </w:divBdr>
    </w:div>
    <w:div w:id="2130589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lank">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1D74A-8620-483F-8686-44647563B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11</Pages>
  <Words>4599</Words>
  <Characters>26217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Rafat Faris</dc:creator>
  <cp:lastModifiedBy>Stamatis Papadimitriou</cp:lastModifiedBy>
  <cp:revision>15</cp:revision>
  <cp:lastPrinted>2025-06-30T11:28:00Z</cp:lastPrinted>
  <dcterms:created xsi:type="dcterms:W3CDTF">2025-07-09T10:31:00Z</dcterms:created>
  <dcterms:modified xsi:type="dcterms:W3CDTF">2025-09-08T11:23:00Z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6,7,8</vt:lpwstr>
  </property>
  <property fmtid="{D5CDD505-2E9C-101B-9397-08002B2CF9AE}" pid="3" name="ClassificationContentMarkingFooterFontProps">
    <vt:lpwstr>#000000,8,Calibri</vt:lpwstr>
  </property>
  <property fmtid="{D5CDD505-2E9C-101B-9397-08002B2CF9AE}" pid="4" name="ClassificationContentMarkingFooterText">
    <vt:lpwstr>Confidential \ Non Personal Data</vt:lpwstr>
  </property>
  <property fmtid="{D5CDD505-2E9C-101B-9397-08002B2CF9AE}" pid="5" name="MSIP_Label_407e232e-ec95-40fd-afb0-3c2f06064326_Enabled">
    <vt:lpwstr>true</vt:lpwstr>
  </property>
  <property fmtid="{D5CDD505-2E9C-101B-9397-08002B2CF9AE}" pid="6" name="MSIP_Label_407e232e-ec95-40fd-afb0-3c2f06064326_SetDate">
    <vt:lpwstr>2025-07-09T10:31:48Z</vt:lpwstr>
  </property>
  <property fmtid="{D5CDD505-2E9C-101B-9397-08002B2CF9AE}" pid="7" name="MSIP_Label_407e232e-ec95-40fd-afb0-3c2f06064326_Method">
    <vt:lpwstr>Privileged</vt:lpwstr>
  </property>
  <property fmtid="{D5CDD505-2E9C-101B-9397-08002B2CF9AE}" pid="8" name="MSIP_Label_407e232e-ec95-40fd-afb0-3c2f06064326_Name">
    <vt:lpwstr>407e232e-ec95-40fd-afb0-3c2f06064326</vt:lpwstr>
  </property>
  <property fmtid="{D5CDD505-2E9C-101B-9397-08002B2CF9AE}" pid="9" name="MSIP_Label_407e232e-ec95-40fd-afb0-3c2f06064326_SiteId">
    <vt:lpwstr>473672ba-cd07-4371-a2ae-788b4c61840e</vt:lpwstr>
  </property>
  <property fmtid="{D5CDD505-2E9C-101B-9397-08002B2CF9AE}" pid="10" name="MSIP_Label_407e232e-ec95-40fd-afb0-3c2f06064326_ActionId">
    <vt:lpwstr>77344740-7b2b-4a3e-a74c-3d823eafcd11</vt:lpwstr>
  </property>
  <property fmtid="{D5CDD505-2E9C-101B-9397-08002B2CF9AE}" pid="11" name="MSIP_Label_407e232e-ec95-40fd-afb0-3c2f06064326_ContentBits">
    <vt:lpwstr>2</vt:lpwstr>
  </property>
</Properties>
</file>