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120"/>
        <w:jc w:val="center"/>
        <w:rPr/>
      </w:pPr>
      <w:r>
        <w:rPr>
          <w:lang w:val="en-US"/>
        </w:rPr>
        <w:t xml:space="preserve">Problem 4 – </w:t>
      </w:r>
      <w:r>
        <w:rPr>
          <w:lang w:val="en-US"/>
        </w:rPr>
        <w:t>Champions League Group Stages Round 1</w:t>
      </w:r>
    </w:p>
    <w:p>
      <w:pPr>
        <w:pStyle w:val="Normal"/>
        <w:rPr/>
      </w:pPr>
      <w:r>
        <w:rPr>
          <w:lang w:val="en-US"/>
        </w:rPr>
        <w:t xml:space="preserve">It is the beginning of September and </w:t>
      </w:r>
      <w:r>
        <w:rPr>
          <w:lang w:val="en-US"/>
        </w:rPr>
        <w:t xml:space="preserve">the favorite for many football fans Champions League tournament  is again undergo. Predictions are made, bets are placed, football hype is high. It is time for top European clubs to show the fans  who will be the main pretenders for the title European champion in season 2016/2017.  As always group stages of the tournament are expected to offer lots of surprises as we all know that god of football is the most unpredictable of all sport gods. </w:t>
      </w:r>
    </w:p>
    <w:p>
      <w:pPr>
        <w:pStyle w:val="Normal"/>
        <w:rPr/>
      </w:pPr>
      <w:r>
        <w:rPr>
          <w:lang w:val="en-US"/>
        </w:rPr>
        <w:t>In the first round we already have a few promising derbies so it us up to us to choose which one we will watch live or at home.</w:t>
      </w:r>
    </w:p>
    <w:p>
      <w:pPr>
        <w:pStyle w:val="Normal"/>
        <w:rPr/>
      </w:pPr>
      <w:r>
        <w:rPr>
          <w:lang w:val="en-US"/>
        </w:rPr>
        <w:t>Uefa.com site is under sever DOS attack and is down at least until the end of the week but  big European football bosses are willing to introduce their new site UefaFootballIsAboutMoney.com with a new engine which allows live results to be added to current standings instantly and influence statistics immediately when a goal is scored.</w:t>
      </w:r>
    </w:p>
    <w:p>
      <w:pPr>
        <w:pStyle w:val="Normal"/>
        <w:rPr/>
      </w:pPr>
      <w:r>
        <w:rPr>
          <w:lang w:val="en-US"/>
        </w:rPr>
        <w:t xml:space="preserve">As a designer of the engine the burden is upon you that the new site will launch with no problems at all. Your main task is make sure that  teletext result is properly parsed and </w:t>
      </w:r>
      <w:r>
        <w:rPr>
          <w:lang w:val="en-US"/>
        </w:rPr>
        <w:t xml:space="preserve">produces correct results in the standings table with correct team order according to the Uefa rules for champions league group ranking system. Team are ordered first by the points won, then by goal difference, then by most scored goals, then by results again each and then by random draw. Teletext result comes in the form of input lines in the format Group {group} – {Host} – {Guest} – {Result}.  There can be spaces anywhere in the input. For an input to be considered valid it should contain only English letters, it should start with capital English letter and be at least three characters long. Results are refreshed only when all match results are received and processed and match results are two for each group. On the first line are given the number n of groups in this year edition of the tournament. On the next n * 2 lines are given the results from all matches. </w:t>
      </w:r>
    </w:p>
    <w:p>
      <w:pPr>
        <w:pStyle w:val="Normal"/>
        <w:rPr/>
      </w:pPr>
      <w:r>
        <w:rPr>
          <w:lang w:val="en-US"/>
        </w:rPr>
        <w:t xml:space="preserve">If an invalid input is received result is not included in this refreshment of standings. </w:t>
      </w:r>
    </w:p>
    <w:p>
      <w:pPr>
        <w:pStyle w:val="Normal"/>
        <w:rPr/>
      </w:pPr>
      <w:r>
        <w:rPr>
          <w:lang w:val="en-US"/>
        </w:rPr>
        <w:t>Output is in the form of table for each group. See examples down for further clarification.</w:t>
      </w:r>
    </w:p>
    <w:p>
      <w:pPr>
        <w:pStyle w:val="Normal"/>
        <w:rPr/>
      </w:pPr>
      <w:r>
        <w:rPr>
          <w:lang w:val="en-US"/>
        </w:rPr>
        <w:t xml:space="preserve"> </w:t>
      </w:r>
      <w:r>
        <w:rPr>
          <w:lang w:val="en-US"/>
        </w:rPr>
        <w:t xml:space="preserve">First line : Group {group} padded 10 spaces to the left. </w:t>
      </w:r>
    </w:p>
    <w:p>
      <w:pPr>
        <w:pStyle w:val="Normal"/>
        <w:rPr/>
      </w:pPr>
      <w:r>
        <w:rPr>
          <w:lang w:val="en-US"/>
        </w:rPr>
        <w:t>Second Line: Team (25 spaces to the left padded) – Points (5 spaces to the left padded) – Played (5 spaces to the left padded) – Draw(5 spaces to the left padded) – Lost(5 spaces to the left padded) – Goals scored (5 spaces to the left padded) – Goals conceived(5 spaces to  the left padded) – Points(5 spaces to the left padded).</w:t>
      </w:r>
    </w:p>
    <w:p>
      <w:pPr>
        <w:pStyle w:val="Normal"/>
        <w:rPr/>
      </w:pPr>
      <w:r>
        <w:rPr>
          <w:lang w:val="en-US"/>
        </w:rPr>
        <w:t xml:space="preserve">Each team is on its own line.  </w:t>
      </w:r>
      <w:r>
        <w:rPr>
          <w:lang w:val="en-US"/>
        </w:rPr>
        <w:t>Only teams from valid input have their statistics displayed.</w:t>
      </w:r>
    </w:p>
    <w:p>
      <w:pPr>
        <w:pStyle w:val="Normal"/>
        <w:rPr/>
      </w:pPr>
      <w:r>
        <w:rPr>
          <w:lang w:val="en-US"/>
        </w:rPr>
        <w:t>Other teams have two dashes for each field displayed.</w:t>
      </w:r>
    </w:p>
    <w:p>
      <w:pPr>
        <w:pStyle w:val="Normal"/>
        <w:rPr/>
      </w:pPr>
      <w:r>
        <w:rPr>
          <w:lang w:val="en-US"/>
        </w:rPr>
        <w:t>Expected time to run : 0.150 s. Maximal memory allowed: 2 MB.</w:t>
      </w:r>
    </w:p>
    <w:p>
      <w:pPr>
        <w:pStyle w:val="Heading3"/>
        <w:spacing w:before="0" w:after="0"/>
        <w:jc w:val="both"/>
        <w:rPr/>
      </w:pPr>
      <w:r>
        <w:rPr>
          <w:rFonts w:eastAsia="MS Mincho"/>
          <w:lang w:val="en-US"/>
        </w:rPr>
        <w:t>Input</w:t>
      </w:r>
    </w:p>
    <w:p>
      <w:pPr>
        <w:pStyle w:val="ListParagraph"/>
        <w:numPr>
          <w:ilvl w:val="0"/>
          <w:numId w:val="1"/>
        </w:numPr>
        <w:jc w:val="both"/>
        <w:rPr>
          <w:lang w:val="en-US"/>
        </w:rPr>
      </w:pPr>
      <w:r>
        <w:rPr>
          <w:lang w:val="en-US"/>
        </w:rPr>
        <w:t>The input will come in the form of input lines.</w:t>
      </w:r>
    </w:p>
    <w:p>
      <w:pPr>
        <w:pStyle w:val="ListParagraph"/>
        <w:numPr>
          <w:ilvl w:val="0"/>
          <w:numId w:val="1"/>
        </w:numPr>
        <w:jc w:val="both"/>
        <w:rPr>
          <w:lang w:val="en-US"/>
        </w:rPr>
      </w:pPr>
      <w:r>
        <w:rPr>
          <w:lang w:val="en-US"/>
        </w:rPr>
        <w:t xml:space="preserve">When you receive the command “It’s testing time!” the input should stop and the output should start. </w:t>
      </w:r>
    </w:p>
    <w:p>
      <w:pPr>
        <w:pStyle w:val="Heading3"/>
        <w:spacing w:before="0" w:after="0"/>
        <w:jc w:val="both"/>
        <w:rPr>
          <w:rFonts w:eastAsia="MS Mincho"/>
          <w:lang w:val="en-US" w:eastAsia="ja-JP"/>
        </w:rPr>
      </w:pPr>
      <w:r>
        <w:rPr>
          <w:rFonts w:eastAsia="MS Mincho"/>
          <w:lang w:val="en-US" w:eastAsia="ja-JP"/>
        </w:rPr>
        <w:t>Output</w:t>
      </w:r>
    </w:p>
    <w:p>
      <w:pPr>
        <w:pStyle w:val="ListParagraph"/>
        <w:numPr>
          <w:ilvl w:val="0"/>
          <w:numId w:val="1"/>
        </w:numPr>
        <w:rPr>
          <w:lang w:val="en-US" w:eastAsia="ja-JP"/>
        </w:rPr>
      </w:pPr>
      <w:r>
        <w:rPr>
          <w:lang w:val="en-US" w:eastAsia="ja-JP"/>
        </w:rPr>
        <w:t>The output is simple. You must print all classes in the following format:</w:t>
      </w:r>
    </w:p>
    <w:p>
      <w:pPr>
        <w:pStyle w:val="ListParagraph"/>
        <w:numPr>
          <w:ilvl w:val="0"/>
          <w:numId w:val="1"/>
        </w:numPr>
        <w:rPr>
          <w:lang w:val="en-US" w:eastAsia="ja-JP"/>
        </w:rPr>
      </w:pPr>
      <w:r>
        <w:rPr>
          <w:lang w:val="en-US" w:eastAsia="ja-JP"/>
        </w:rPr>
        <w:t>“</w:t>
      </w:r>
      <w:r>
        <w:rPr>
          <w:lang w:val="en-US" w:eastAsia="ja-JP"/>
        </w:rPr>
        <w:t>{class name}:</w:t>
      </w:r>
    </w:p>
    <w:p>
      <w:pPr>
        <w:pStyle w:val="ListParagraph"/>
        <w:numPr>
          <w:ilvl w:val="0"/>
          <w:numId w:val="1"/>
        </w:numPr>
        <w:rPr>
          <w:lang w:val="en-US" w:eastAsia="ja-JP"/>
        </w:rPr>
      </w:pPr>
      <w:r>
        <w:rPr>
          <w:lang w:val="en-US" w:eastAsia="ja-JP"/>
        </w:rPr>
        <w:t>“</w:t>
      </w:r>
      <w:r>
        <w:rPr>
          <w:lang w:val="en-US" w:eastAsia="ja-JP"/>
        </w:rPr>
        <w:t>##{method1 name}:</w:t>
      </w:r>
    </w:p>
    <w:p>
      <w:pPr>
        <w:pStyle w:val="ListParagraph"/>
        <w:numPr>
          <w:ilvl w:val="0"/>
          <w:numId w:val="1"/>
        </w:numPr>
        <w:rPr>
          <w:lang w:val="en-US" w:eastAsia="ja-JP"/>
        </w:rPr>
      </w:pPr>
      <w:r>
        <w:rPr>
          <w:lang w:val="en-US" w:eastAsia="ja-JP"/>
        </w:rPr>
        <w:t>“</w:t>
      </w:r>
      <w:r>
        <w:rPr>
          <w:lang w:val="en-US" w:eastAsia="ja-JP"/>
        </w:rPr>
        <w:t>####{test1 name}</w:t>
      </w:r>
    </w:p>
    <w:p>
      <w:pPr>
        <w:pStyle w:val="ListParagraph"/>
        <w:numPr>
          <w:ilvl w:val="0"/>
          <w:numId w:val="1"/>
        </w:numPr>
        <w:rPr>
          <w:lang w:val="en-US" w:eastAsia="ja-JP"/>
        </w:rPr>
      </w:pPr>
      <w:r>
        <w:rPr>
          <w:lang w:val="en-US" w:eastAsia="ja-JP"/>
        </w:rPr>
        <w:t>“</w:t>
      </w:r>
      <w:r>
        <w:rPr>
          <w:lang w:val="en-US" w:eastAsia="ja-JP"/>
        </w:rPr>
        <w:t>####{test2 name}</w:t>
      </w:r>
    </w:p>
    <w:p>
      <w:pPr>
        <w:pStyle w:val="ListParagraph"/>
        <w:numPr>
          <w:ilvl w:val="0"/>
          <w:numId w:val="1"/>
        </w:numPr>
        <w:rPr>
          <w:lang w:val="en-US" w:eastAsia="ja-JP"/>
        </w:rPr>
      </w:pPr>
      <w:r>
        <w:rPr>
          <w:lang w:val="en-US" w:eastAsia="ja-JP"/>
        </w:rPr>
        <w:t>“</w:t>
      </w:r>
      <w:r>
        <w:rPr>
          <w:lang w:val="en-US" w:eastAsia="ja-JP"/>
        </w:rPr>
        <w:t>##{method2 name}:</w:t>
      </w:r>
    </w:p>
    <w:p>
      <w:pPr>
        <w:pStyle w:val="ListParagraph"/>
        <w:numPr>
          <w:ilvl w:val="0"/>
          <w:numId w:val="1"/>
        </w:numPr>
        <w:rPr>
          <w:lang w:val="en-US" w:eastAsia="ja-JP"/>
        </w:rPr>
      </w:pPr>
      <w:r>
        <w:rPr>
          <w:lang w:val="en-US" w:eastAsia="ja-JP"/>
        </w:rPr>
        <w:t>“</w:t>
      </w:r>
      <w:r>
        <w:rPr>
          <w:lang w:val="en-US" w:eastAsia="ja-JP"/>
        </w:rPr>
        <w:t>{class2 name}:</w:t>
      </w:r>
    </w:p>
    <w:p>
      <w:pPr>
        <w:pStyle w:val="ListParagraph"/>
        <w:numPr>
          <w:ilvl w:val="0"/>
          <w:numId w:val="1"/>
        </w:numPr>
        <w:rPr>
          <w:lang w:val="en-US" w:eastAsia="ja-JP"/>
        </w:rPr>
      </w:pPr>
      <w:r>
        <w:rPr>
          <w:lang w:val="en-US" w:eastAsia="ja-JP"/>
        </w:rPr>
        <w:t>…”</w:t>
      </w:r>
    </w:p>
    <w:p>
      <w:pPr>
        <w:pStyle w:val="ListParagraph"/>
        <w:numPr>
          <w:ilvl w:val="0"/>
          <w:numId w:val="1"/>
        </w:numPr>
        <w:rPr>
          <w:lang w:val="en-US" w:eastAsia="ja-JP"/>
        </w:rPr>
      </w:pPr>
      <w:r>
        <w:rPr>
          <w:lang w:val="en-US" w:eastAsia="ja-JP"/>
        </w:rPr>
        <w:t xml:space="preserve">For more info see the example below. </w:t>
      </w:r>
    </w:p>
    <w:p>
      <w:pPr>
        <w:pStyle w:val="Heading3"/>
        <w:spacing w:before="0" w:after="0"/>
        <w:jc w:val="both"/>
        <w:rPr>
          <w:rFonts w:eastAsia="MS Mincho"/>
          <w:lang w:val="en-US" w:eastAsia="ja-JP"/>
        </w:rPr>
      </w:pPr>
      <w:r>
        <w:rPr>
          <w:rFonts w:eastAsia="MS Mincho"/>
          <w:lang w:val="en-US" w:eastAsia="ja-JP"/>
        </w:rPr>
        <w:t>Constraints</w:t>
      </w:r>
    </w:p>
    <w:p>
      <w:pPr>
        <w:pStyle w:val="ListParagraph"/>
        <w:numPr>
          <w:ilvl w:val="0"/>
          <w:numId w:val="2"/>
        </w:numPr>
        <w:rPr>
          <w:rFonts w:eastAsia="MS Mincho"/>
          <w:lang w:val="en-US" w:eastAsia="ja-JP"/>
        </w:rPr>
      </w:pPr>
      <w:r>
        <w:rPr>
          <w:rFonts w:eastAsia="MS Mincho"/>
          <w:lang w:val="en-US" w:eastAsia="ja-JP"/>
        </w:rPr>
        <w:t>Every class will always have at least one method and every method will always have at least 1 test.</w:t>
      </w:r>
    </w:p>
    <w:p>
      <w:pPr>
        <w:pStyle w:val="ListParagraph"/>
        <w:numPr>
          <w:ilvl w:val="0"/>
          <w:numId w:val="2"/>
        </w:numPr>
        <w:rPr>
          <w:rFonts w:eastAsia="MS Mincho"/>
          <w:lang w:val="en-US" w:eastAsia="ja-JP"/>
        </w:rPr>
      </w:pPr>
      <w:r>
        <w:rPr>
          <w:rFonts w:eastAsia="MS Mincho"/>
          <w:lang w:val="en-US" w:eastAsia="ja-JP"/>
        </w:rPr>
        <w:t>Any input that does not consist only of what was specified as a valid format, is to be treated as invalid.</w:t>
      </w:r>
    </w:p>
    <w:p>
      <w:pPr>
        <w:pStyle w:val="ListParagraph"/>
        <w:numPr>
          <w:ilvl w:val="0"/>
          <w:numId w:val="2"/>
        </w:numPr>
        <w:rPr>
          <w:rFonts w:eastAsia="MS Mincho"/>
          <w:lang w:val="en-US" w:eastAsia="ja-JP"/>
        </w:rPr>
      </w:pPr>
      <w:r>
        <w:rPr>
          <w:rFonts w:eastAsia="MS Mincho"/>
          <w:lang w:val="en-US" w:eastAsia="ja-JP"/>
        </w:rPr>
        <w:t xml:space="preserve">All invalid input </w:t>
      </w:r>
      <w:r>
        <w:rPr>
          <w:rFonts w:eastAsia="MS Mincho"/>
          <w:b/>
          <w:lang w:val="en-US" w:eastAsia="ja-JP"/>
        </w:rPr>
        <w:t xml:space="preserve">must </w:t>
      </w:r>
      <w:r>
        <w:rPr>
          <w:rFonts w:eastAsia="MS Mincho"/>
          <w:lang w:val="en-US" w:eastAsia="ja-JP"/>
        </w:rPr>
        <w:t>be ignored.</w:t>
      </w:r>
    </w:p>
    <w:p>
      <w:pPr>
        <w:pStyle w:val="ListParagraph"/>
        <w:numPr>
          <w:ilvl w:val="0"/>
          <w:numId w:val="2"/>
        </w:numPr>
        <w:rPr>
          <w:rFonts w:eastAsia="MS Mincho"/>
          <w:lang w:val="en-US" w:eastAsia="ja-JP"/>
        </w:rPr>
      </w:pPr>
      <w:r>
        <w:rPr>
          <w:rFonts w:eastAsia="MS Mincho"/>
          <w:lang w:val="en-US" w:eastAsia="ja-JP"/>
        </w:rPr>
        <w:t>Allowed time/memory: 250ms/16MB</w:t>
      </w:r>
    </w:p>
    <w:p>
      <w:pPr>
        <w:pStyle w:val="Normal"/>
        <w:rPr>
          <w:rFonts w:eastAsia="MS Mincho"/>
          <w:lang w:val="en-US" w:eastAsia="ja-JP"/>
        </w:rPr>
      </w:pPr>
      <w:bookmarkStart w:id="0" w:name="_GoBack"/>
      <w:bookmarkStart w:id="1" w:name="_GoBack"/>
      <w:bookmarkEnd w:id="1"/>
      <w:r>
        <w:rPr>
          <w:rFonts w:eastAsia="MS Mincho"/>
          <w:lang w:val="en-US" w:eastAsia="ja-JP"/>
        </w:rPr>
      </w:r>
    </w:p>
    <w:p>
      <w:pPr>
        <w:pStyle w:val="Heading3"/>
        <w:spacing w:before="0" w:after="0"/>
        <w:jc w:val="both"/>
        <w:rPr>
          <w:rFonts w:eastAsia="MS Mincho"/>
          <w:lang w:val="en-US" w:eastAsia="ja-JP"/>
        </w:rPr>
      </w:pPr>
      <w:r>
        <w:rPr>
          <w:rFonts w:eastAsia="MS Mincho"/>
          <w:lang w:val="en-US" w:eastAsia="ja-JP"/>
        </w:rPr>
        <w:t>Examples</w:t>
      </w:r>
    </w:p>
    <w:p>
      <w:pPr>
        <w:pStyle w:val="Normal"/>
        <w:rPr>
          <w:lang w:val="en-US" w:eastAsia="ja-JP"/>
        </w:rPr>
      </w:pPr>
      <w:r>
        <w:rPr>
          <w:lang w:val="en-US" w:eastAsia="ja-JP"/>
        </w:rPr>
      </w:r>
    </w:p>
    <w:tbl>
      <w:tblPr>
        <w:tblW w:w="8986" w:type="dxa"/>
        <w:jc w:val="left"/>
        <w:tblInd w:w="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firstRow="1" w:noVBand="1" w:lastRow="0" w:firstColumn="1" w:lastColumn="0" w:noHBand="0" w:val="04a0"/>
      </w:tblPr>
      <w:tblGrid>
        <w:gridCol w:w="4575"/>
        <w:gridCol w:w="4410"/>
      </w:tblGrid>
      <w:tr>
        <w:trPr>
          <w:trHeight w:val="22" w:hRule="atLeast"/>
        </w:trPr>
        <w:tc>
          <w:tcPr>
            <w:tcW w:w="4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lang w:val="en-US"/>
              </w:rPr>
            </w:pPr>
            <w:r>
              <w:rPr>
                <w:rStyle w:val="Strong"/>
                <w:sz w:val="24"/>
                <w:szCs w:val="24"/>
                <w:lang w:val="en-US"/>
              </w:rPr>
              <w:t>Input</w:t>
            </w:r>
          </w:p>
        </w:tc>
        <w:tc>
          <w:tcPr>
            <w:tcW w:w="4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lang w:val="en-US"/>
              </w:rPr>
            </w:pPr>
            <w:r>
              <w:rPr>
                <w:rStyle w:val="Strong"/>
                <w:sz w:val="24"/>
                <w:szCs w:val="24"/>
                <w:lang w:val="en-US"/>
              </w:rPr>
              <w:t>Output</w:t>
            </w:r>
          </w:p>
        </w:tc>
      </w:tr>
      <w:tr>
        <w:trPr>
          <w:trHeight w:val="626" w:hRule="atLeast"/>
        </w:trPr>
        <w:tc>
          <w:tcPr>
            <w:tcW w:w="4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pPr>
            <w:r>
              <w:rPr>
                <w:rFonts w:cs="Consolas" w:ascii="Consolas" w:hAnsi="Consolas"/>
                <w:sz w:val="21"/>
                <w:szCs w:val="21"/>
                <w:lang w:val="en-US"/>
              </w:rPr>
              <w:t xml:space="preserve">Group A - Leicester – </w:t>
            </w:r>
            <w:r>
              <w:rPr>
                <w:rFonts w:cs="Consolas" w:ascii="Consolas" w:hAnsi="Consolas"/>
                <w:sz w:val="21"/>
                <w:szCs w:val="21"/>
                <w:lang w:val="en-US"/>
              </w:rPr>
              <w:t>Borusia Dortmund  – 2:1</w:t>
            </w:r>
          </w:p>
          <w:p>
            <w:pPr>
              <w:pStyle w:val="Normal"/>
              <w:spacing w:lineRule="auto" w:line="240" w:before="0" w:after="0"/>
              <w:rPr/>
            </w:pPr>
            <w:r>
              <w:rPr>
                <w:rFonts w:cs="Consolas" w:ascii="Consolas" w:hAnsi="Consolas"/>
                <w:sz w:val="21"/>
                <w:szCs w:val="21"/>
                <w:lang w:val="en-US"/>
              </w:rPr>
              <w:t>Group B – Real Madrid  – Arsenal - 4:2</w:t>
            </w:r>
          </w:p>
          <w:p>
            <w:pPr>
              <w:pStyle w:val="Normal"/>
              <w:spacing w:lineRule="auto" w:line="240" w:before="0" w:after="0"/>
              <w:rPr/>
            </w:pPr>
            <w:r>
              <w:rPr>
                <w:rFonts w:cs="Consolas" w:ascii="Consolas" w:hAnsi="Consolas"/>
                <w:sz w:val="21"/>
                <w:szCs w:val="21"/>
                <w:lang w:val="en-US"/>
              </w:rPr>
              <w:t>Group C – Bayern Munich - Napoli FC – 3:2</w:t>
            </w:r>
          </w:p>
          <w:p>
            <w:pPr>
              <w:pStyle w:val="Normal"/>
              <w:spacing w:lineRule="auto" w:line="240" w:before="0" w:after="0"/>
              <w:rPr/>
            </w:pPr>
            <w:r>
              <w:rPr>
                <w:rFonts w:cs="Consolas" w:ascii="Consolas" w:hAnsi="Consolas"/>
                <w:sz w:val="21"/>
                <w:szCs w:val="21"/>
                <w:lang w:val="en-US"/>
              </w:rPr>
              <w:t>Group D – Juventus – Bayer Leverkusen – 3:2</w:t>
            </w:r>
          </w:p>
          <w:p>
            <w:pPr>
              <w:pStyle w:val="Normal"/>
              <w:spacing w:lineRule="auto" w:line="240" w:before="0" w:after="0"/>
              <w:rPr/>
            </w:pPr>
            <w:r>
              <w:rPr>
                <w:rFonts w:cs="Consolas" w:ascii="Consolas" w:hAnsi="Consolas"/>
                <w:sz w:val="21"/>
                <w:szCs w:val="21"/>
                <w:lang w:val="en-US"/>
              </w:rPr>
              <w:t>Group B – Manchester City – Athletico Madrid – 1:2</w:t>
            </w:r>
          </w:p>
          <w:p>
            <w:pPr>
              <w:pStyle w:val="Normal"/>
              <w:spacing w:lineRule="auto" w:line="240" w:before="0" w:after="0"/>
              <w:rPr/>
            </w:pPr>
            <w:r>
              <w:rPr>
                <w:rFonts w:cs="Consolas" w:ascii="Consolas" w:hAnsi="Consolas"/>
                <w:sz w:val="21"/>
                <w:szCs w:val="21"/>
                <w:lang w:val="en-US"/>
              </w:rPr>
              <w:t>Group A – Barcelona – Celtic – 6:1</w:t>
            </w:r>
          </w:p>
          <w:p>
            <w:pPr>
              <w:pStyle w:val="Normal"/>
              <w:spacing w:lineRule="auto" w:line="240" w:before="0" w:after="0"/>
              <w:rPr/>
            </w:pPr>
            <w:r>
              <w:rPr>
                <w:rFonts w:cs="Consolas" w:ascii="Consolas" w:hAnsi="Consolas"/>
                <w:sz w:val="21"/>
                <w:szCs w:val="21"/>
                <w:lang w:val="en-US"/>
              </w:rPr>
              <w:t>Group D – Tot</w:t>
            </w:r>
            <w:r>
              <w:rPr>
                <w:rFonts w:cs="Consolas" w:ascii="Consolas" w:hAnsi="Consolas"/>
                <w:sz w:val="21"/>
                <w:szCs w:val="21"/>
                <w:lang w:val="en-US"/>
              </w:rPr>
              <w:t>tenham – Villareal 2:2</w:t>
            </w:r>
          </w:p>
          <w:p>
            <w:pPr>
              <w:pStyle w:val="Normal"/>
              <w:spacing w:lineRule="auto" w:line="240" w:before="0" w:after="0"/>
              <w:rPr/>
            </w:pPr>
            <w:r>
              <w:rPr>
                <w:rFonts w:cs="Consolas" w:ascii="Consolas" w:hAnsi="Consolas"/>
                <w:sz w:val="21"/>
                <w:szCs w:val="21"/>
                <w:lang w:val="en-US"/>
              </w:rPr>
              <w:t>G</w:t>
            </w:r>
            <w:r>
              <w:rPr>
                <w:rFonts w:cs="Consolas" w:ascii="Consolas" w:hAnsi="Consolas"/>
                <w:sz w:val="21"/>
                <w:szCs w:val="21"/>
                <w:lang w:val="en-US"/>
              </w:rPr>
              <w:t>roup C – Ajax – Porto - 3:0</w:t>
            </w:r>
          </w:p>
        </w:tc>
        <w:tc>
          <w:tcPr>
            <w:tcW w:w="4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nsolas" w:hAnsi="Consolas" w:cs="Consolas"/>
                <w:color w:val="000000"/>
                <w:sz w:val="21"/>
                <w:szCs w:val="21"/>
                <w:lang w:val="en-US"/>
              </w:rPr>
            </w:pPr>
            <w:r>
              <w:rPr/>
            </w:r>
          </w:p>
        </w:tc>
      </w:tr>
    </w:tbl>
    <w:p>
      <w:pPr>
        <w:pStyle w:val="Normal"/>
        <w:spacing w:lineRule="exact" w:line="100" w:before="0" w:after="0"/>
        <w:jc w:val="both"/>
        <w:rPr/>
      </w:pPr>
      <w:r>
        <w:rPr/>
      </w:r>
    </w:p>
    <w:sectPr>
      <w:headerReference w:type="default" r:id="rId2"/>
      <w:footerReference w:type="default" r:id="rId3"/>
      <w:type w:val="nextPage"/>
      <w:pgSz w:w="11906" w:h="16838"/>
      <w:pgMar w:left="737" w:right="737" w:header="567" w:top="624" w:footer="0"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Liberation Sans">
    <w:altName w:val="Arial"/>
    <w:charset w:val="cc"/>
    <w:family w:val="swiss"/>
    <w:pitch w:val="variable"/>
  </w:font>
  <w:font w:name="Consolas">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4300" simplePos="0" locked="0" layoutInCell="1" allowOverlap="1" relativeHeight="9">
              <wp:simplePos x="0" y="0"/>
              <wp:positionH relativeFrom="column">
                <wp:posOffset>-3810</wp:posOffset>
              </wp:positionH>
              <wp:positionV relativeFrom="paragraph">
                <wp:posOffset>142240</wp:posOffset>
              </wp:positionV>
              <wp:extent cx="4641850" cy="1270"/>
              <wp:effectExtent l="0" t="0" r="0" b="0"/>
              <wp:wrapNone/>
              <wp:docPr id="1"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miter/>
                      </a:ln>
                    </wps:spPr>
                    <wps:style>
                      <a:lnRef idx="0"/>
                      <a:fillRef idx="0"/>
                      <a:effectRef idx="0"/>
                      <a:fontRef idx="minor"/>
                    </wps:style>
                    <wps:bodyPr/>
                  </wps:wsp>
                </a:graphicData>
              </a:graphic>
            </wp:anchor>
          </w:drawing>
        </mc:Choice>
        <mc:Fallback>
          <w:pict>
            <v:line id="shape_0" from="-0.3pt,11.2pt" to="520.45pt,11.2pt" ID="Straight Connector 1" stroked="t" style="position:absolute">
              <v:stroke color="#f37123" weight="12600" joinstyle="miter" endcap="flat"/>
              <v:fill o:detectmouseclick="t" on="false"/>
            </v:line>
          </w:pict>
        </mc:Fallback>
      </mc:AlternateContent>
    </w:r>
    <w:r>
      <mc:AlternateContent>
        <mc:Choice Requires="wps">
          <w:drawing>
            <wp:anchor behindDoc="1" distT="45720" distB="45720" distL="114300" distR="114300" simplePos="0" locked="0" layoutInCell="1" allowOverlap="1" relativeHeight="3">
              <wp:simplePos x="0" y="0"/>
              <wp:positionH relativeFrom="column">
                <wp:posOffset>1577340</wp:posOffset>
              </wp:positionH>
              <wp:positionV relativeFrom="paragraph">
                <wp:posOffset>176530</wp:posOffset>
              </wp:positionV>
              <wp:extent cx="5033010" cy="513715"/>
              <wp:effectExtent l="0" t="0" r="0" b="0"/>
              <wp:wrapSquare wrapText="bothSides"/>
              <wp:docPr id="2" name=""/>
              <a:graphic xmlns:a="http://schemas.openxmlformats.org/drawingml/2006/main">
                <a:graphicData uri="http://schemas.microsoft.com/office/word/2010/wordprocessingShape">
                  <wps:wsp>
                    <wps:cNvSpPr txBox="1"/>
                    <wps:spPr>
                      <a:xfrm>
                        <a:off x="0" y="0"/>
                        <a:ext cx="5033010" cy="513715"/>
                      </a:xfrm>
                      <a:prstGeom prst="rect"/>
                    </wps:spPr>
                    <wps:txbx>
                      <w:txbxContent>
                        <w:p>
                          <w:pPr>
                            <w:pStyle w:val="FrameContents"/>
                            <w:spacing w:lineRule="auto" w:line="240" w:before="40" w:after="50"/>
                            <w:rPr/>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9525" distL="0" distR="9525">
                                <wp:extent cx="200025" cy="200025"/>
                                <wp:effectExtent l="0" t="0" r="0" b="0"/>
                                <wp:docPr id="3"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5"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6"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7"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8"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9"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0"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1"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2"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anchor="t" lIns="17780" tIns="43180" rIns="17780" bIns="17780">
                      <a:noAutofit/>
                    </wps:bodyPr>
                  </wps:wsp>
                </a:graphicData>
              </a:graphic>
            </wp:anchor>
          </w:drawing>
        </mc:Choice>
        <mc:Fallback>
          <w:pict>
            <v:rect stroked="f" strokeweight="0pt" style="position:absolute;rotation:0;width:396.3pt;height:40.45pt;mso-wrap-distance-left:9pt;mso-wrap-distance-right:9pt;mso-wrap-distance-top:3.6pt;mso-wrap-distance-bottom:3.6pt;margin-top:13.9pt;mso-position-vertical-relative:text;margin-left:124.2pt;mso-position-horizontal-relative:text">
              <v:textbox inset="0.0194444444444444in,0.0472222222222222in,0.0194444444444444in,0.0194444444444444in">
                <w:txbxContent>
                  <w:p>
                    <w:pPr>
                      <w:pStyle w:val="FrameContents"/>
                      <w:spacing w:lineRule="auto" w:line="240" w:before="40" w:after="50"/>
                      <w:rPr/>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9525" distL="0" distR="9525">
                          <wp:extent cx="200025" cy="200025"/>
                          <wp:effectExtent l="0" t="0" r="0" b="0"/>
                          <wp:docPr id="13"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5"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6"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7"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8"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9"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0"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1"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2"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mc:AlternateContent>
        <mc:Choice Requires="wps">
          <w:drawing>
            <wp:anchor behindDoc="1" distT="0" distB="0" distL="114300" distR="114300" simplePos="0" locked="0" layoutInCell="1" allowOverlap="1" relativeHeight="5">
              <wp:simplePos x="0" y="0"/>
              <wp:positionH relativeFrom="column">
                <wp:posOffset>1574800</wp:posOffset>
              </wp:positionH>
              <wp:positionV relativeFrom="paragraph">
                <wp:posOffset>424815</wp:posOffset>
              </wp:positionV>
              <wp:extent cx="570230" cy="200025"/>
              <wp:effectExtent l="0" t="0" r="0" b="0"/>
              <wp:wrapNone/>
              <wp:docPr id="23" name=""/>
              <a:graphic xmlns:a="http://schemas.openxmlformats.org/drawingml/2006/main">
                <a:graphicData uri="http://schemas.microsoft.com/office/word/2010/wordprocessingShape">
                  <wps:wsp>
                    <wps:cNvSpPr txBox="1"/>
                    <wps:spPr>
                      <a:xfrm>
                        <a:off x="0" y="0"/>
                        <a:ext cx="570230" cy="200025"/>
                      </a:xfrm>
                      <a:prstGeom prst="rect"/>
                    </wps:spPr>
                    <wps:txbx>
                      <w:txbxContent>
                        <w:p>
                          <w:pPr>
                            <w:pStyle w:val="FrameContents"/>
                            <w:spacing w:lineRule="auto" w:line="240" w:before="0" w:after="0"/>
                            <w:rPr/>
                          </w:pPr>
                          <w:r>
                            <w:rPr>
                              <w:sz w:val="19"/>
                              <w:szCs w:val="19"/>
                              <w:lang w:val="en-US"/>
                            </w:rPr>
                            <w:t>Follow us:</w:t>
                          </w:r>
                        </w:p>
                      </w:txbxContent>
                    </wps:txbx>
                    <wps:bodyPr anchor="t" lIns="17780" tIns="0" rIns="0" bIns="0">
                      <a:noAutofit/>
                    </wps:bodyPr>
                  </wps:wsp>
                </a:graphicData>
              </a:graphic>
            </wp:anchor>
          </w:drawing>
        </mc:Choice>
        <mc:Fallback>
          <w:pict>
            <v:rect stroked="f" strokeweight="0pt" style="position:absolute;rotation:0;width:44.9pt;height:15.75pt;mso-wrap-distance-left:9pt;mso-wrap-distance-right:9pt;mso-wrap-distance-top:0pt;mso-wrap-distance-bottom:0pt;margin-top:33.45pt;mso-position-vertical-relative:text;margin-left:124pt;mso-position-horizontal-relative:text">
              <v:textbox inset="0.0194444444444444in,0in,0in,0in">
                <w:txbxContent>
                  <w:p>
                    <w:pPr>
                      <w:pStyle w:val="FrameContents"/>
                      <w:spacing w:lineRule="auto" w:line="240" w:before="0" w:after="0"/>
                      <w:rPr/>
                    </w:pPr>
                    <w:r>
                      <w:rPr>
                        <w:sz w:val="19"/>
                        <w:szCs w:val="19"/>
                        <w:lang w:val="en-US"/>
                      </w:rPr>
                      <w:t>Follow us:</w:t>
                    </w:r>
                  </w:p>
                </w:txbxContent>
              </v:textbox>
            </v:rect>
          </w:pict>
        </mc:Fallback>
      </mc:AlternateContent>
    </w:r>
    <w:r>
      <mc:AlternateContent>
        <mc:Choice Requires="wps">
          <w:drawing>
            <wp:anchor behindDoc="1" distT="45720" distB="45720" distL="114300" distR="114300" simplePos="0" locked="0" layoutInCell="1" allowOverlap="1" relativeHeight="7">
              <wp:simplePos x="0" y="0"/>
              <wp:positionH relativeFrom="column">
                <wp:posOffset>12700</wp:posOffset>
              </wp:positionH>
              <wp:positionV relativeFrom="paragraph">
                <wp:posOffset>174625</wp:posOffset>
              </wp:positionV>
              <wp:extent cx="1563370" cy="513715"/>
              <wp:effectExtent l="0" t="0" r="0" b="0"/>
              <wp:wrapSquare wrapText="bothSides"/>
              <wp:docPr id="24" name=""/>
              <a:graphic xmlns:a="http://schemas.openxmlformats.org/drawingml/2006/main">
                <a:graphicData uri="http://schemas.microsoft.com/office/word/2010/wordprocessingShape">
                  <wps:wsp>
                    <wps:cNvSpPr txBox="1"/>
                    <wps:spPr>
                      <a:xfrm>
                        <a:off x="0" y="0"/>
                        <a:ext cx="1563370" cy="513715"/>
                      </a:xfrm>
                      <a:prstGeom prst="rect"/>
                    </wps:spPr>
                    <wps:txbx>
                      <w:txbxContent>
                        <w:p>
                          <w:pPr>
                            <w:pStyle w:val="FrameContents"/>
                            <w:spacing w:lineRule="auto" w:line="240" w:before="0" w:after="0"/>
                            <w:rPr/>
                          </w:pPr>
                          <w:r>
                            <w:rPr/>
                            <w:drawing>
                              <wp:inline distT="0" distB="0" distL="0" distR="0">
                                <wp:extent cx="1360805" cy="439420"/>
                                <wp:effectExtent l="0" t="0" r="0" b="0"/>
                                <wp:docPr id="25"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anchor="t" lIns="17780" tIns="17780" rIns="17780" bIns="17780">
                      <a:noAutofit/>
                    </wps:bodyPr>
                  </wps:wsp>
                </a:graphicData>
              </a:graphic>
            </wp:anchor>
          </w:drawing>
        </mc:Choice>
        <mc:Fallback>
          <w:pict>
            <v:rect stroked="f" strokeweight="0pt" style="position:absolute;rotation:0;width:123.1pt;height:40.45pt;mso-wrap-distance-left:9pt;mso-wrap-distance-right:9pt;mso-wrap-distance-top:3.6pt;mso-wrap-distance-bottom:3.6pt;margin-top:13.75pt;mso-position-vertical-relative:text;margin-left:1pt;mso-position-horizontal-relative:text">
              <v:textbox inset="0.0194444444444444in,0.0194444444444444in,0.0194444444444444in,0.0194444444444444in">
                <w:txbxContent>
                  <w:p>
                    <w:pPr>
                      <w:pStyle w:val="FrameContents"/>
                      <w:spacing w:lineRule="auto" w:line="240" w:before="0" w:after="0"/>
                      <w:rPr/>
                    </w:pPr>
                    <w:r>
                      <w:rPr/>
                      <w:drawing>
                        <wp:inline distT="0" distB="0" distL="0" distR="0">
                          <wp:extent cx="1360805" cy="439420"/>
                          <wp:effectExtent l="0" t="0" r="0" b="0"/>
                          <wp:docPr id="26"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r>
      <mc:AlternateContent>
        <mc:Choice Requires="wps">
          <w:drawing>
            <wp:anchor behindDoc="1" distT="0" distB="0" distL="114300" distR="114300" simplePos="0" locked="0" layoutInCell="1" allowOverlap="1" relativeHeight="11">
              <wp:simplePos x="0" y="0"/>
              <wp:positionH relativeFrom="column">
                <wp:posOffset>5670550</wp:posOffset>
              </wp:positionH>
              <wp:positionV relativeFrom="paragraph">
                <wp:posOffset>426085</wp:posOffset>
              </wp:positionV>
              <wp:extent cx="900430" cy="202565"/>
              <wp:effectExtent l="0" t="0" r="0" b="0"/>
              <wp:wrapNone/>
              <wp:docPr id="27" name=""/>
              <a:graphic xmlns:a="http://schemas.openxmlformats.org/drawingml/2006/main">
                <a:graphicData uri="http://schemas.microsoft.com/office/word/2010/wordprocessingShape">
                  <wps:wsp>
                    <wps:cNvSpPr txBox="1"/>
                    <wps:spPr>
                      <a:xfrm>
                        <a:off x="0" y="0"/>
                        <a:ext cx="900430" cy="202565"/>
                      </a:xfrm>
                      <a:prstGeom prst="rect"/>
                    </wps:spPr>
                    <wps:txbx>
                      <w:txbxContent>
                        <w:p>
                          <w:pPr>
                            <w:pStyle w:val="FrameContents"/>
                            <w:spacing w:lineRule="auto" w:line="240" w:before="0" w:after="0"/>
                            <w:jc w:val="right"/>
                            <w:rPr/>
                          </w:pPr>
                          <w:r>
                            <w:rPr>
                              <w:sz w:val="18"/>
                              <w:szCs w:val="18"/>
                              <w:lang w:val="en-US"/>
                            </w:rPr>
                            <w:t xml:space="preserve">Page </w:t>
                          </w:r>
                          <w:r>
                            <w:rPr>
                              <w:sz w:val="18"/>
                              <w:szCs w:val="18"/>
                              <w:lang w:val="en-US"/>
                            </w:rPr>
                            <w:fldChar w:fldCharType="begin"/>
                          </w:r>
                          <w:r>
                            <w:instrText> PAGE </w:instrText>
                          </w:r>
                          <w:r>
                            <w:fldChar w:fldCharType="separate"/>
                          </w:r>
                          <w:r>
                            <w:t>2</w:t>
                          </w:r>
                          <w:r>
                            <w:fldChar w:fldCharType="end"/>
                          </w:r>
                          <w:r>
                            <w:rPr>
                              <w:sz w:val="18"/>
                              <w:szCs w:val="18"/>
                              <w:lang w:val="en-US"/>
                            </w:rPr>
                            <w:t xml:space="preserve"> of </w:t>
                          </w:r>
                          <w:r>
                            <w:rPr>
                              <w:sz w:val="18"/>
                              <w:szCs w:val="18"/>
                              <w:lang w:val="en-US"/>
                            </w:rPr>
                            <w:fldChar w:fldCharType="begin"/>
                          </w:r>
                          <w:r>
                            <w:instrText> NUMPAGES </w:instrText>
                          </w:r>
                          <w:r>
                            <w:fldChar w:fldCharType="separate"/>
                          </w:r>
                          <w:r>
                            <w:t>2</w:t>
                          </w:r>
                          <w:r>
                            <w:fldChar w:fldCharType="end"/>
                          </w:r>
                        </w:p>
                      </w:txbxContent>
                    </wps:txbx>
                    <wps:bodyPr anchor="t" lIns="0" tIns="0" rIns="0" bIns="0">
                      <a:noAutofit/>
                    </wps:bodyPr>
                  </wps:wsp>
                </a:graphicData>
              </a:graphic>
            </wp:anchor>
          </w:drawing>
        </mc:Choice>
        <mc:Fallback>
          <w:pict>
            <v:rect stroked="f" strokeweight="0pt" style="position:absolute;rotation:0;width:70.9pt;height:15.95pt;mso-wrap-distance-left:9pt;mso-wrap-distance-right:9pt;mso-wrap-distance-top:0pt;mso-wrap-distance-bottom:0pt;margin-top:33.55pt;mso-position-vertical-relative:text;margin-left:446.5pt;mso-position-horizontal-relative:text">
              <v:textbox inset="0in,0in,0in,0in">
                <w:txbxContent>
                  <w:p>
                    <w:pPr>
                      <w:pStyle w:val="FrameContents"/>
                      <w:spacing w:lineRule="auto" w:line="240" w:before="0" w:after="0"/>
                      <w:jc w:val="right"/>
                      <w:rPr/>
                    </w:pPr>
                    <w:r>
                      <w:rPr>
                        <w:sz w:val="18"/>
                        <w:szCs w:val="18"/>
                        <w:lang w:val="en-US"/>
                      </w:rPr>
                      <w:t xml:space="preserve">Page </w:t>
                    </w:r>
                    <w:r>
                      <w:rPr>
                        <w:sz w:val="18"/>
                        <w:szCs w:val="18"/>
                        <w:lang w:val="en-US"/>
                      </w:rPr>
                      <w:fldChar w:fldCharType="begin"/>
                    </w:r>
                    <w:r>
                      <w:instrText> PAGE </w:instrText>
                    </w:r>
                    <w:r>
                      <w:fldChar w:fldCharType="separate"/>
                    </w:r>
                    <w:r>
                      <w:t>2</w:t>
                    </w:r>
                    <w:r>
                      <w:fldChar w:fldCharType="end"/>
                    </w:r>
                    <w:r>
                      <w:rPr>
                        <w:sz w:val="18"/>
                        <w:szCs w:val="18"/>
                        <w:lang w:val="en-US"/>
                      </w:rPr>
                      <w:t xml:space="preserve"> of </w:t>
                    </w:r>
                    <w:r>
                      <w:rPr>
                        <w:sz w:val="18"/>
                        <w:szCs w:val="18"/>
                        <w:lang w:val="en-US"/>
                      </w:rPr>
                      <w:fldChar w:fldCharType="begin"/>
                    </w:r>
                    <w:r>
                      <w:instrText> NUMPAGES </w:instrText>
                    </w:r>
                    <w:r>
                      <w:fldChar w:fldCharType="separate"/>
                    </w:r>
                    <w:r>
                      <w:t>2</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a2b08"/>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bg-BG" w:eastAsia="en-US" w:bidi="ar-SA"/>
    </w:rPr>
  </w:style>
  <w:style w:type="paragraph" w:styleId="Heading1">
    <w:name w:val="Heading 1"/>
    <w:basedOn w:val="Normal"/>
    <w:next w:val="Normal"/>
    <w:link w:val="Heading1Char"/>
    <w:uiPriority w:val="9"/>
    <w:qFormat/>
    <w:rsid w:val="006a2b08"/>
    <w:pPr>
      <w:keepNext/>
      <w:keepLines/>
      <w:spacing w:before="120" w:after="60"/>
      <w:outlineLvl w:val="0"/>
    </w:pPr>
    <w:rPr>
      <w:rFonts w:eastAsia="" w:cs="" w:cstheme="majorBidi" w:eastAsiaTheme="majorEastAsia"/>
      <w:b/>
      <w:color w:val="642D08"/>
      <w:sz w:val="40"/>
      <w:szCs w:val="32"/>
    </w:rPr>
  </w:style>
  <w:style w:type="paragraph" w:styleId="Heading3">
    <w:name w:val="Heading 3"/>
    <w:basedOn w:val="Normal"/>
    <w:next w:val="Normal"/>
    <w:link w:val="Heading3Char"/>
    <w:uiPriority w:val="9"/>
    <w:unhideWhenUsed/>
    <w:qFormat/>
    <w:rsid w:val="006a2b08"/>
    <w:pPr>
      <w:keepNext/>
      <w:keepLines/>
      <w:spacing w:lineRule="auto" w:line="240" w:before="120" w:after="60"/>
      <w:outlineLvl w:val="2"/>
    </w:pPr>
    <w:rPr>
      <w:rFonts w:eastAsia="" w:cs="" w:cstheme="majorBidi" w:eastAsiaTheme="majorEastAsia"/>
      <w:b/>
      <w:color w:val="8F400B"/>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a2b08"/>
    <w:rPr>
      <w:rFonts w:eastAsia="" w:cs="" w:cstheme="majorBidi" w:eastAsiaTheme="majorEastAsia"/>
      <w:b/>
      <w:color w:val="642D08"/>
      <w:sz w:val="40"/>
      <w:szCs w:val="32"/>
      <w:lang w:val="bg-BG"/>
    </w:rPr>
  </w:style>
  <w:style w:type="character" w:styleId="Heading3Char" w:customStyle="1">
    <w:name w:val="Heading 3 Char"/>
    <w:basedOn w:val="DefaultParagraphFont"/>
    <w:link w:val="Heading3"/>
    <w:uiPriority w:val="9"/>
    <w:qFormat/>
    <w:rsid w:val="006a2b08"/>
    <w:rPr>
      <w:rFonts w:eastAsia="" w:cs="" w:cstheme="majorBidi" w:eastAsiaTheme="majorEastAsia"/>
      <w:b/>
      <w:color w:val="8F400B"/>
      <w:sz w:val="32"/>
      <w:szCs w:val="32"/>
      <w:lang w:val="bg-BG"/>
    </w:rPr>
  </w:style>
  <w:style w:type="character" w:styleId="HeaderChar" w:customStyle="1">
    <w:name w:val="Header Char"/>
    <w:basedOn w:val="DefaultParagraphFont"/>
    <w:link w:val="Header"/>
    <w:uiPriority w:val="99"/>
    <w:qFormat/>
    <w:rsid w:val="006a2b08"/>
    <w:rPr>
      <w:lang w:val="bg-BG"/>
    </w:rPr>
  </w:style>
  <w:style w:type="character" w:styleId="FooterChar" w:customStyle="1">
    <w:name w:val="Footer Char"/>
    <w:basedOn w:val="DefaultParagraphFont"/>
    <w:link w:val="Footer"/>
    <w:uiPriority w:val="99"/>
    <w:qFormat/>
    <w:rsid w:val="006a2b08"/>
    <w:rPr>
      <w:lang w:val="bg-BG"/>
    </w:rPr>
  </w:style>
  <w:style w:type="character" w:styleId="InternetLink">
    <w:name w:val="Internet 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character" w:styleId="BalloonTextChar" w:customStyle="1">
    <w:name w:val="Balloon Text Char"/>
    <w:basedOn w:val="DefaultParagraphFont"/>
    <w:link w:val="BalloonText"/>
    <w:uiPriority w:val="99"/>
    <w:semiHidden/>
    <w:qFormat/>
    <w:rsid w:val="00d43b7f"/>
    <w:rPr>
      <w:rFonts w:ascii="Tahoma" w:hAnsi="Tahoma" w:cs="Tahoma"/>
      <w:sz w:val="16"/>
      <w:szCs w:val="16"/>
      <w:lang w:val="bg-BG"/>
    </w:rPr>
  </w:style>
  <w:style w:type="character" w:styleId="ListLabel1">
    <w:name w:val="ListLabel 1"/>
    <w:qFormat/>
    <w:rPr>
      <w:rFonts w:cs="Courier New"/>
    </w:rPr>
  </w:style>
  <w:style w:type="character" w:styleId="ListLabel2">
    <w:name w:val="ListLabel 2"/>
    <w:qFormat/>
    <w:rPr>
      <w:rFonts w:eastAsia="Calibri" w:cs="Consolas"/>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link w:val="HeaderChar"/>
    <w:uiPriority w:val="99"/>
    <w:unhideWhenUsed/>
    <w:rsid w:val="006a2b08"/>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a2b08"/>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6a2b08"/>
    <w:pPr>
      <w:spacing w:before="0" w:after="200"/>
      <w:ind w:left="720" w:hanging="0"/>
      <w:contextualSpacing/>
    </w:pPr>
    <w:rPr/>
  </w:style>
  <w:style w:type="paragraph" w:styleId="BalloonText">
    <w:name w:val="Balloon Text"/>
    <w:basedOn w:val="Normal"/>
    <w:link w:val="BalloonTextChar"/>
    <w:uiPriority w:val="99"/>
    <w:semiHidden/>
    <w:unhideWhenUsed/>
    <w:qFormat/>
    <w:rsid w:val="00d43b7f"/>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1057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5D52E3-0F68-4B14-B02A-A9B814E5F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Application>LibreOffice/5.0.5.2$Windows_x86 LibreOffice_project/55b006a02d247b5f7215fc6ea0fde844b30035b3</Application>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2015-10-05T14:24:00Z</dcterms:created>
  <dc:language>bg-BG</dc:language>
  <dcterms:modified xsi:type="dcterms:W3CDTF">2016-05-08T00:28:37Z</dcterms:modified>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