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535F" w14:textId="4A1514E1" w:rsidR="00481B41" w:rsidRPr="00481B41" w:rsidRDefault="00481B41" w:rsidP="00481B41">
      <w:pPr>
        <w:rPr>
          <w:b/>
          <w:bCs/>
        </w:rPr>
      </w:pPr>
      <w:r w:rsidRPr="00481B41">
        <w:rPr>
          <w:b/>
          <w:bCs/>
        </w:rPr>
        <w:t>Group C</w:t>
      </w:r>
      <w:r w:rsidR="00EE44AD">
        <w:rPr>
          <w:b/>
          <w:bCs/>
        </w:rPr>
        <w:t>:</w:t>
      </w:r>
      <w:r w:rsidRPr="00481B41">
        <w:rPr>
          <w:b/>
          <w:bCs/>
        </w:rPr>
        <w:t xml:space="preserve"> Milestone #5 Modification Log</w:t>
      </w:r>
      <w:r w:rsidR="00AB0DDF">
        <w:rPr>
          <w:b/>
          <w:bCs/>
        </w:rPr>
        <w:t>s</w:t>
      </w:r>
    </w:p>
    <w:p w14:paraId="1EDF2706" w14:textId="77777777" w:rsidR="00481B41" w:rsidRPr="00481B41" w:rsidRDefault="00481B41" w:rsidP="00481B41">
      <w:r w:rsidRPr="00481B41">
        <w:rPr>
          <w:b/>
          <w:bCs/>
        </w:rPr>
        <w:t>Course:</w:t>
      </w:r>
      <w:r w:rsidRPr="00481B41">
        <w:t xml:space="preserve"> CSD-310 Database Systems</w:t>
      </w:r>
    </w:p>
    <w:p w14:paraId="71E8DDE7" w14:textId="77777777" w:rsidR="00481B41" w:rsidRPr="00481B41" w:rsidRDefault="00481B41" w:rsidP="00481B41">
      <w:r w:rsidRPr="00481B41">
        <w:rPr>
          <w:b/>
          <w:bCs/>
        </w:rPr>
        <w:t>Project:</w:t>
      </w:r>
      <w:r w:rsidRPr="00481B41">
        <w:t xml:space="preserve"> Bacchus Winery Case Study</w:t>
      </w:r>
    </w:p>
    <w:p w14:paraId="0D95E720" w14:textId="77777777" w:rsidR="00481B41" w:rsidRDefault="00481B41" w:rsidP="00481B41">
      <w:r w:rsidRPr="00481B41">
        <w:rPr>
          <w:b/>
          <w:bCs/>
        </w:rPr>
        <w:t>Team Members:</w:t>
      </w:r>
      <w:r w:rsidRPr="00481B41">
        <w:t xml:space="preserve"> Neosha Allen, Prince Hubbard, Nicholas Zankl</w:t>
      </w:r>
    </w:p>
    <w:p w14:paraId="34F4F19D" w14:textId="77777777" w:rsidR="00BA4280" w:rsidRPr="00BA4280" w:rsidRDefault="00BA4280" w:rsidP="00BA4280">
      <w:pPr>
        <w:rPr>
          <w:b/>
          <w:bCs/>
        </w:rPr>
      </w:pPr>
      <w:r w:rsidRPr="00BA4280">
        <w:rPr>
          <w:b/>
          <w:bCs/>
        </w:rPr>
        <w:t>Overview of Revisions</w:t>
      </w:r>
    </w:p>
    <w:p w14:paraId="33E5D91F" w14:textId="77777777" w:rsidR="00BA4280" w:rsidRPr="00BA4280" w:rsidRDefault="00BA4280" w:rsidP="00BA4280">
      <w:r w:rsidRPr="00BA4280">
        <w:t xml:space="preserve">In response to peer forum evaluations and internal team review, we performed comprehensive refactoring across our relational database schema, seed data, Python management reporting script, and presentation deck. All components were synchronized to achieve strict Third Normal Form (3NF) compliance, absolute query accuracy, and complete visual and narrative consistency. </w:t>
      </w:r>
    </w:p>
    <w:p w14:paraId="13C73FE0" w14:textId="77777777" w:rsidR="00BA4280" w:rsidRPr="00BA4280" w:rsidRDefault="00BA4280" w:rsidP="00BA4280">
      <w:pPr>
        <w:rPr>
          <w:b/>
          <w:bCs/>
        </w:rPr>
      </w:pPr>
      <w:r w:rsidRPr="00BA4280">
        <w:rPr>
          <w:b/>
          <w:bCs/>
        </w:rPr>
        <w:t>1. Entity-Relationship Diagram (ERD) Notation &amp; Structure</w:t>
      </w:r>
    </w:p>
    <w:p w14:paraId="5DEA1E09" w14:textId="77777777" w:rsidR="00BA4280" w:rsidRPr="00BA4280" w:rsidRDefault="00BA4280" w:rsidP="00BA4280">
      <w:pPr>
        <w:numPr>
          <w:ilvl w:val="0"/>
          <w:numId w:val="6"/>
        </w:numPr>
      </w:pPr>
      <w:r w:rsidRPr="00BA4280">
        <w:rPr>
          <w:b/>
          <w:bCs/>
        </w:rPr>
        <w:t>Consolidation of Diagrams:</w:t>
      </w:r>
      <w:r w:rsidRPr="00BA4280">
        <w:t xml:space="preserve"> Unified the separate subsystem diagrams into a single, cohesive ERD diagram (Screenshot 2026-10-10 002013.png), eliminating duplicate table visuals for WINES and SUPPLIES that previously created confusion. </w:t>
      </w:r>
    </w:p>
    <w:p w14:paraId="798F18CE" w14:textId="77777777" w:rsidR="00BA4280" w:rsidRPr="00BA4280" w:rsidRDefault="00BA4280" w:rsidP="00BA4280">
      <w:pPr>
        <w:numPr>
          <w:ilvl w:val="0"/>
          <w:numId w:val="6"/>
        </w:numPr>
      </w:pPr>
      <w:r w:rsidRPr="00BA4280">
        <w:rPr>
          <w:b/>
          <w:bCs/>
        </w:rPr>
        <w:t>3NF Department Normalization:</w:t>
      </w:r>
      <w:r w:rsidRPr="00BA4280">
        <w:t xml:space="preserve"> Extracted department string attributes from EMPLOYEES into a dedicated DEPARTMENTS lookup table (</w:t>
      </w:r>
      <w:proofErr w:type="spellStart"/>
      <w:r w:rsidRPr="00BA4280">
        <w:t>department_id</w:t>
      </w:r>
      <w:proofErr w:type="spellEnd"/>
      <w:r w:rsidRPr="00BA4280">
        <w:t xml:space="preserve">, </w:t>
      </w:r>
      <w:proofErr w:type="spellStart"/>
      <w:r w:rsidRPr="00BA4280">
        <w:t>department_name</w:t>
      </w:r>
      <w:proofErr w:type="spellEnd"/>
      <w:r w:rsidRPr="00BA4280">
        <w:t xml:space="preserve">), referencing </w:t>
      </w:r>
      <w:proofErr w:type="spellStart"/>
      <w:r w:rsidRPr="00BA4280">
        <w:t>department_id</w:t>
      </w:r>
      <w:proofErr w:type="spellEnd"/>
      <w:r w:rsidRPr="00BA4280">
        <w:t xml:space="preserve"> via foreign key to achieve full Third Normal Form compliance. </w:t>
      </w:r>
    </w:p>
    <w:p w14:paraId="01B7995D" w14:textId="77777777" w:rsidR="00BA4280" w:rsidRPr="00BA4280" w:rsidRDefault="00BA4280" w:rsidP="00BA4280">
      <w:pPr>
        <w:numPr>
          <w:ilvl w:val="0"/>
          <w:numId w:val="6"/>
        </w:numPr>
      </w:pPr>
      <w:r w:rsidRPr="00BA4280">
        <w:rPr>
          <w:b/>
          <w:bCs/>
        </w:rPr>
        <w:t>Subsystem Relationship Notation:</w:t>
      </w:r>
      <w:r w:rsidRPr="00BA4280">
        <w:t xml:space="preserve"> Corrected relationship arrow notations so child tables point back to primary key parent entities in accordance with standard Crow's Foot database modeling standards. </w:t>
      </w:r>
    </w:p>
    <w:p w14:paraId="7B834871" w14:textId="77777777" w:rsidR="00BA4280" w:rsidRPr="00BA4280" w:rsidRDefault="00BA4280" w:rsidP="00BA4280">
      <w:pPr>
        <w:numPr>
          <w:ilvl w:val="0"/>
          <w:numId w:val="6"/>
        </w:numPr>
      </w:pPr>
      <w:r w:rsidRPr="00BA4280">
        <w:rPr>
          <w:b/>
          <w:bCs/>
        </w:rPr>
        <w:t>Restoration of RECIPES:</w:t>
      </w:r>
      <w:r w:rsidRPr="00BA4280">
        <w:t xml:space="preserve"> Re-integrated the RECIPES bridge table (</w:t>
      </w:r>
      <w:proofErr w:type="spellStart"/>
      <w:r w:rsidRPr="00BA4280">
        <w:t>recipe_id</w:t>
      </w:r>
      <w:proofErr w:type="spellEnd"/>
      <w:r w:rsidRPr="00BA4280">
        <w:t xml:space="preserve">, </w:t>
      </w:r>
      <w:proofErr w:type="spellStart"/>
      <w:r w:rsidRPr="00BA4280">
        <w:t>wine_id</w:t>
      </w:r>
      <w:proofErr w:type="spellEnd"/>
      <w:r w:rsidRPr="00BA4280">
        <w:t xml:space="preserve">, </w:t>
      </w:r>
      <w:proofErr w:type="spellStart"/>
      <w:r w:rsidRPr="00BA4280">
        <w:t>supply_id</w:t>
      </w:r>
      <w:proofErr w:type="spellEnd"/>
      <w:r w:rsidRPr="00BA4280">
        <w:t xml:space="preserve">, </w:t>
      </w:r>
      <w:proofErr w:type="spellStart"/>
      <w:r w:rsidRPr="00BA4280">
        <w:t>quantity_required</w:t>
      </w:r>
      <w:proofErr w:type="spellEnd"/>
      <w:r w:rsidRPr="00BA4280">
        <w:t xml:space="preserve">) into the central ERD model to link procurement supplies directly to final wine production. </w:t>
      </w:r>
    </w:p>
    <w:p w14:paraId="767F1814" w14:textId="77777777" w:rsidR="00BA4280" w:rsidRPr="00BA4280" w:rsidRDefault="00BA4280" w:rsidP="00BA4280">
      <w:pPr>
        <w:rPr>
          <w:b/>
          <w:bCs/>
        </w:rPr>
      </w:pPr>
      <w:r w:rsidRPr="00BA4280">
        <w:rPr>
          <w:b/>
          <w:bCs/>
        </w:rPr>
        <w:t>2. SQL Schema &amp; Seed Data (</w:t>
      </w:r>
      <w:proofErr w:type="spellStart"/>
      <w:r w:rsidRPr="00BA4280">
        <w:rPr>
          <w:b/>
          <w:bCs/>
        </w:rPr>
        <w:t>bacchus_winery.sql</w:t>
      </w:r>
      <w:proofErr w:type="spellEnd"/>
      <w:r w:rsidRPr="00BA4280">
        <w:rPr>
          <w:b/>
          <w:bCs/>
        </w:rPr>
        <w:t>)</w:t>
      </w:r>
    </w:p>
    <w:p w14:paraId="04CB9FF2" w14:textId="77777777" w:rsidR="00BA4280" w:rsidRPr="00BA4280" w:rsidRDefault="00BA4280" w:rsidP="00BA4280">
      <w:pPr>
        <w:numPr>
          <w:ilvl w:val="0"/>
          <w:numId w:val="7"/>
        </w:numPr>
      </w:pPr>
      <w:r w:rsidRPr="00BA4280">
        <w:rPr>
          <w:b/>
          <w:bCs/>
        </w:rPr>
        <w:t>Version Header Update:</w:t>
      </w:r>
      <w:r w:rsidRPr="00BA4280">
        <w:t xml:space="preserve"> Updated the script description and version identifier from Version 3 to Version 4.</w:t>
      </w:r>
    </w:p>
    <w:p w14:paraId="12C3B0F4" w14:textId="77777777" w:rsidR="00BA4280" w:rsidRPr="00BA4280" w:rsidRDefault="00BA4280" w:rsidP="00BA4280">
      <w:pPr>
        <w:numPr>
          <w:ilvl w:val="0"/>
          <w:numId w:val="7"/>
        </w:numPr>
      </w:pPr>
      <w:r w:rsidRPr="00BA4280">
        <w:rPr>
          <w:b/>
          <w:bCs/>
        </w:rPr>
        <w:t>Table Schema Alignment:</w:t>
      </w:r>
      <w:r w:rsidRPr="00BA4280">
        <w:t xml:space="preserve"> Created the RECIPES table structure to align 1:1 with the updated ERD diagram and populated seed data mapping raw ingredients to wines. </w:t>
      </w:r>
    </w:p>
    <w:p w14:paraId="7868304B" w14:textId="77777777" w:rsidR="00BA4280" w:rsidRPr="00BA4280" w:rsidRDefault="00BA4280" w:rsidP="00BA4280">
      <w:pPr>
        <w:numPr>
          <w:ilvl w:val="0"/>
          <w:numId w:val="7"/>
        </w:numPr>
      </w:pPr>
      <w:r w:rsidRPr="00BA4280">
        <w:rPr>
          <w:b/>
          <w:bCs/>
        </w:rPr>
        <w:t>Distribution Subsystem Refactoring:</w:t>
      </w:r>
      <w:r w:rsidRPr="00BA4280">
        <w:t xml:space="preserve"> Consolidated SHIPMENTS and SHIPMENT_ITEMS into a streamlined, 3NF-compliant DISTRIBUTOR_ORDERS table (</w:t>
      </w:r>
      <w:proofErr w:type="spellStart"/>
      <w:r w:rsidRPr="00BA4280">
        <w:t>dist_order_id</w:t>
      </w:r>
      <w:proofErr w:type="spellEnd"/>
      <w:r w:rsidRPr="00BA4280">
        <w:t xml:space="preserve">, </w:t>
      </w:r>
      <w:proofErr w:type="spellStart"/>
      <w:r w:rsidRPr="00BA4280">
        <w:t>distributor_id</w:t>
      </w:r>
      <w:proofErr w:type="spellEnd"/>
      <w:r w:rsidRPr="00BA4280">
        <w:t xml:space="preserve">, </w:t>
      </w:r>
      <w:proofErr w:type="spellStart"/>
      <w:r w:rsidRPr="00BA4280">
        <w:t>wine_id</w:t>
      </w:r>
      <w:proofErr w:type="spellEnd"/>
      <w:r w:rsidRPr="00BA4280">
        <w:t xml:space="preserve">, </w:t>
      </w:r>
      <w:proofErr w:type="spellStart"/>
      <w:r w:rsidRPr="00BA4280">
        <w:t>order_date</w:t>
      </w:r>
      <w:proofErr w:type="spellEnd"/>
      <w:r w:rsidRPr="00BA4280">
        <w:t xml:space="preserve">, </w:t>
      </w:r>
      <w:proofErr w:type="spellStart"/>
      <w:r w:rsidRPr="00BA4280">
        <w:t>ship_date</w:t>
      </w:r>
      <w:proofErr w:type="spellEnd"/>
      <w:r w:rsidRPr="00BA4280">
        <w:t xml:space="preserve">, </w:t>
      </w:r>
      <w:proofErr w:type="spellStart"/>
      <w:r w:rsidRPr="00BA4280">
        <w:t>cases_ordered</w:t>
      </w:r>
      <w:proofErr w:type="spellEnd"/>
      <w:r w:rsidRPr="00BA4280">
        <w:t xml:space="preserve">, </w:t>
      </w:r>
      <w:proofErr w:type="spellStart"/>
      <w:r w:rsidRPr="00BA4280">
        <w:t>order_status</w:t>
      </w:r>
      <w:proofErr w:type="spellEnd"/>
      <w:r w:rsidRPr="00BA4280">
        <w:t xml:space="preserve">). </w:t>
      </w:r>
    </w:p>
    <w:p w14:paraId="50119B2A" w14:textId="77777777" w:rsidR="00BA4280" w:rsidRPr="00BA4280" w:rsidRDefault="00BA4280" w:rsidP="00BA4280">
      <w:pPr>
        <w:numPr>
          <w:ilvl w:val="0"/>
          <w:numId w:val="7"/>
        </w:numPr>
      </w:pPr>
      <w:r w:rsidRPr="00BA4280">
        <w:rPr>
          <w:b/>
          <w:bCs/>
        </w:rPr>
        <w:lastRenderedPageBreak/>
        <w:t>Normalized Date Attributes:</w:t>
      </w:r>
      <w:r w:rsidRPr="00BA4280">
        <w:t xml:space="preserve"> Maintained a clean 3NF structure in TIMESHEETS by storing standard </w:t>
      </w:r>
      <w:proofErr w:type="spellStart"/>
      <w:r w:rsidRPr="00BA4280">
        <w:t>work_date</w:t>
      </w:r>
      <w:proofErr w:type="spellEnd"/>
      <w:r w:rsidRPr="00BA4280">
        <w:t xml:space="preserve"> DATE fields rather than redundant static year or quarter columns. </w:t>
      </w:r>
    </w:p>
    <w:p w14:paraId="4E7A8614" w14:textId="77777777" w:rsidR="00BA4280" w:rsidRPr="00BA4280" w:rsidRDefault="00BA4280" w:rsidP="00BA4280">
      <w:pPr>
        <w:numPr>
          <w:ilvl w:val="0"/>
          <w:numId w:val="7"/>
        </w:numPr>
      </w:pPr>
      <w:r w:rsidRPr="00BA4280">
        <w:rPr>
          <w:b/>
          <w:bCs/>
        </w:rPr>
        <w:t>Data Anomaly Resolution:</w:t>
      </w:r>
      <w:r w:rsidRPr="00BA4280">
        <w:t xml:space="preserve"> Fixed Order #103 in SUPPLY_ORDERS by setting </w:t>
      </w:r>
      <w:proofErr w:type="spellStart"/>
      <w:r w:rsidRPr="00BA4280">
        <w:t>order_date</w:t>
      </w:r>
      <w:proofErr w:type="spellEnd"/>
      <w:r w:rsidRPr="00BA4280">
        <w:t xml:space="preserve"> to 2026-08-12, resolving a prior logic error where actual delivery (2026-08-19) preceded order placement. </w:t>
      </w:r>
    </w:p>
    <w:p w14:paraId="4D7695B7" w14:textId="77777777" w:rsidR="00BA4280" w:rsidRPr="00BA4280" w:rsidRDefault="00BA4280" w:rsidP="00BA4280">
      <w:pPr>
        <w:numPr>
          <w:ilvl w:val="0"/>
          <w:numId w:val="7"/>
        </w:numPr>
      </w:pPr>
      <w:r w:rsidRPr="00BA4280">
        <w:rPr>
          <w:b/>
          <w:bCs/>
        </w:rPr>
        <w:t>Supply Orders Seed Data Expansion:</w:t>
      </w:r>
      <w:r w:rsidRPr="00BA4280">
        <w:t xml:space="preserve"> Added Order #105 to the SUPPLY_ORDERS table (</w:t>
      </w:r>
      <w:proofErr w:type="spellStart"/>
      <w:r w:rsidRPr="00BA4280">
        <w:t>supplier_id</w:t>
      </w:r>
      <w:proofErr w:type="spellEnd"/>
      <w:r w:rsidRPr="00BA4280">
        <w:t xml:space="preserve"> 3, </w:t>
      </w:r>
      <w:proofErr w:type="spellStart"/>
      <w:r w:rsidRPr="00BA4280">
        <w:t>supply_id</w:t>
      </w:r>
      <w:proofErr w:type="spellEnd"/>
      <w:r w:rsidRPr="00BA4280">
        <w:t xml:space="preserve"> 3, </w:t>
      </w:r>
      <w:proofErr w:type="spellStart"/>
      <w:r w:rsidRPr="00BA4280">
        <w:t>order_date</w:t>
      </w:r>
      <w:proofErr w:type="spellEnd"/>
      <w:r w:rsidRPr="00BA4280">
        <w:t xml:space="preserve"> '2026-10-01', </w:t>
      </w:r>
      <w:proofErr w:type="spellStart"/>
      <w:r w:rsidRPr="00BA4280">
        <w:t>expected_delivery_date</w:t>
      </w:r>
      <w:proofErr w:type="spellEnd"/>
      <w:r w:rsidRPr="00BA4280">
        <w:t xml:space="preserve"> '2026-10-25', </w:t>
      </w:r>
      <w:proofErr w:type="spellStart"/>
      <w:r w:rsidRPr="00BA4280">
        <w:t>actual_delivery_date</w:t>
      </w:r>
      <w:proofErr w:type="spellEnd"/>
      <w:r w:rsidRPr="00BA4280">
        <w:t xml:space="preserve"> NULL, </w:t>
      </w:r>
      <w:proofErr w:type="spellStart"/>
      <w:r w:rsidRPr="00BA4280">
        <w:t>quantity_ordered</w:t>
      </w:r>
      <w:proofErr w:type="spellEnd"/>
      <w:r w:rsidRPr="00BA4280">
        <w:t xml:space="preserve"> 250) to power the Report 4 pending-order tracker.</w:t>
      </w:r>
    </w:p>
    <w:p w14:paraId="595A6F43" w14:textId="77777777" w:rsidR="00BA4280" w:rsidRPr="00BA4280" w:rsidRDefault="00BA4280" w:rsidP="00BA4280">
      <w:pPr>
        <w:numPr>
          <w:ilvl w:val="0"/>
          <w:numId w:val="7"/>
        </w:numPr>
      </w:pPr>
      <w:r w:rsidRPr="00BA4280">
        <w:rPr>
          <w:b/>
          <w:bCs/>
        </w:rPr>
        <w:t>Management Reporting Queries Added:</w:t>
      </w:r>
      <w:r w:rsidRPr="00BA4280">
        <w:t xml:space="preserve"> Appended a dedicated section for Management Reporting Queries containing Query 1 (supplier delivery performance and variance incorporating DATEDIFF logic and a conditional CASE statement) and Query 2 (pending-order and supply delay tracker querying active purchase orders where </w:t>
      </w:r>
      <w:proofErr w:type="spellStart"/>
      <w:r w:rsidRPr="00BA4280">
        <w:t>actual_delivery_date</w:t>
      </w:r>
      <w:proofErr w:type="spellEnd"/>
      <w:r w:rsidRPr="00BA4280">
        <w:t xml:space="preserve"> is NULL).</w:t>
      </w:r>
    </w:p>
    <w:p w14:paraId="7D6B38C0" w14:textId="77777777" w:rsidR="00BA4280" w:rsidRPr="00BA4280" w:rsidRDefault="00BA4280" w:rsidP="00BA4280">
      <w:pPr>
        <w:rPr>
          <w:b/>
          <w:bCs/>
        </w:rPr>
      </w:pPr>
      <w:r w:rsidRPr="00BA4280">
        <w:rPr>
          <w:b/>
          <w:bCs/>
        </w:rPr>
        <w:t>3. Python Automation Script (bacchus_reports.py)</w:t>
      </w:r>
    </w:p>
    <w:p w14:paraId="156D0EAB" w14:textId="77777777" w:rsidR="00BA4280" w:rsidRPr="00BA4280" w:rsidRDefault="00BA4280" w:rsidP="00BA4280">
      <w:pPr>
        <w:numPr>
          <w:ilvl w:val="0"/>
          <w:numId w:val="8"/>
        </w:numPr>
      </w:pPr>
      <w:r w:rsidRPr="00BA4280">
        <w:rPr>
          <w:b/>
          <w:bCs/>
        </w:rPr>
        <w:t>Module Version &amp; Docstring Update:</w:t>
      </w:r>
      <w:r w:rsidRPr="00BA4280">
        <w:t xml:space="preserve"> Updated the script title and version identifier from Version 3 to Version 4, expanding the file docstring to note that the system now supports pending order monitoring alongside supplier variance and labor decisions.</w:t>
      </w:r>
    </w:p>
    <w:p w14:paraId="13D885C6" w14:textId="77777777" w:rsidR="00BA4280" w:rsidRPr="00BA4280" w:rsidRDefault="00BA4280" w:rsidP="00BA4280">
      <w:pPr>
        <w:numPr>
          <w:ilvl w:val="0"/>
          <w:numId w:val="8"/>
        </w:numPr>
      </w:pPr>
      <w:r w:rsidRPr="00BA4280">
        <w:rPr>
          <w:b/>
          <w:bCs/>
        </w:rPr>
        <w:t>Secure Authentication:</w:t>
      </w:r>
      <w:r w:rsidRPr="00BA4280">
        <w:t xml:space="preserve"> Added dynamic root password prompting via Python's </w:t>
      </w:r>
      <w:proofErr w:type="spellStart"/>
      <w:r w:rsidRPr="00BA4280">
        <w:t>getpass</w:t>
      </w:r>
      <w:proofErr w:type="spellEnd"/>
      <w:r w:rsidRPr="00BA4280">
        <w:t xml:space="preserve"> module, removing hardcoded database credentials for enhanced security and environment portability. </w:t>
      </w:r>
    </w:p>
    <w:p w14:paraId="7490B3A0" w14:textId="77777777" w:rsidR="00BA4280" w:rsidRPr="00BA4280" w:rsidRDefault="00BA4280" w:rsidP="00BA4280">
      <w:pPr>
        <w:numPr>
          <w:ilvl w:val="0"/>
          <w:numId w:val="8"/>
        </w:numPr>
      </w:pPr>
      <w:r w:rsidRPr="00BA4280">
        <w:rPr>
          <w:b/>
          <w:bCs/>
        </w:rPr>
        <w:t>Report 1 Query Enhancement:</w:t>
      </w:r>
      <w:r w:rsidRPr="00BA4280">
        <w:t xml:space="preserve"> Updated the query for Report 1 to filter out orders with missing delivery dates (WHERE </w:t>
      </w:r>
      <w:proofErr w:type="spellStart"/>
      <w:proofErr w:type="gramStart"/>
      <w:r w:rsidRPr="00BA4280">
        <w:t>so.actual</w:t>
      </w:r>
      <w:proofErr w:type="gramEnd"/>
      <w:r w:rsidRPr="00BA4280">
        <w:t>_delivery_date</w:t>
      </w:r>
      <w:proofErr w:type="spellEnd"/>
      <w:r w:rsidRPr="00BA4280">
        <w:t xml:space="preserve"> IS NOT NULL) and incorporated a conditional CASE statement to generate readable text labels (</w:t>
      </w:r>
      <w:proofErr w:type="spellStart"/>
      <w:r w:rsidRPr="00BA4280">
        <w:t>Variance_Status</w:t>
      </w:r>
      <w:proofErr w:type="spellEnd"/>
      <w:r w:rsidRPr="00BA4280">
        <w:t>) like +5 Days Late, Days Early, or On Time.</w:t>
      </w:r>
    </w:p>
    <w:p w14:paraId="6E47F1E4" w14:textId="77777777" w:rsidR="00BA4280" w:rsidRPr="00BA4280" w:rsidRDefault="00BA4280" w:rsidP="00BA4280">
      <w:pPr>
        <w:numPr>
          <w:ilvl w:val="0"/>
          <w:numId w:val="8"/>
        </w:numPr>
      </w:pPr>
      <w:r w:rsidRPr="00BA4280">
        <w:rPr>
          <w:b/>
          <w:bCs/>
        </w:rPr>
        <w:t>Report 1 Header &amp; Output Formatting:</w:t>
      </w:r>
      <w:r w:rsidRPr="00BA4280">
        <w:t xml:space="preserve"> Refactored the variance column header and terminal print formatting to replace the old numeric </w:t>
      </w:r>
      <w:proofErr w:type="spellStart"/>
      <w:r w:rsidRPr="00BA4280">
        <w:t>Delivery_Variance_Days</w:t>
      </w:r>
      <w:proofErr w:type="spellEnd"/>
      <w:r w:rsidRPr="00BA4280">
        <w:t xml:space="preserve"> column with the new </w:t>
      </w:r>
      <w:proofErr w:type="spellStart"/>
      <w:r w:rsidRPr="00BA4280">
        <w:t>Variance_Status</w:t>
      </w:r>
      <w:proofErr w:type="spellEnd"/>
      <w:r w:rsidRPr="00BA4280">
        <w:t xml:space="preserve"> display column (+5 Days Late, -1 Days Early, On Time), scaling table widths to 101 characters.</w:t>
      </w:r>
    </w:p>
    <w:p w14:paraId="59179FE7" w14:textId="77777777" w:rsidR="00BA4280" w:rsidRPr="00BA4280" w:rsidRDefault="00BA4280" w:rsidP="00BA4280">
      <w:pPr>
        <w:numPr>
          <w:ilvl w:val="0"/>
          <w:numId w:val="8"/>
        </w:numPr>
      </w:pPr>
      <w:r w:rsidRPr="00BA4280">
        <w:rPr>
          <w:b/>
          <w:bCs/>
        </w:rPr>
        <w:t>Report 2 Schema Synchronization &amp; Display Logic Fix:</w:t>
      </w:r>
      <w:r w:rsidRPr="00BA4280">
        <w:t xml:space="preserve"> Updated the query to execute multi-table JOIN operations across </w:t>
      </w:r>
      <w:proofErr w:type="spellStart"/>
      <w:r w:rsidRPr="00BA4280">
        <w:t>distributor_orders</w:t>
      </w:r>
      <w:proofErr w:type="spellEnd"/>
      <w:r w:rsidRPr="00BA4280">
        <w:t>, distributors, and wines, and added conditional formatting (</w:t>
      </w:r>
      <w:proofErr w:type="spellStart"/>
      <w:r w:rsidRPr="00BA4280">
        <w:t>ship_display</w:t>
      </w:r>
      <w:proofErr w:type="spellEnd"/>
      <w:r w:rsidRPr="00BA4280">
        <w:t xml:space="preserve"> = str(</w:t>
      </w:r>
      <w:proofErr w:type="gramStart"/>
      <w:r w:rsidRPr="00BA4280">
        <w:t>row[</w:t>
      </w:r>
      <w:proofErr w:type="gramEnd"/>
      <w:r w:rsidRPr="00BA4280">
        <w:t xml:space="preserve">2]) if </w:t>
      </w:r>
      <w:proofErr w:type="gramStart"/>
      <w:r w:rsidRPr="00BA4280">
        <w:t>row[</w:t>
      </w:r>
      <w:proofErr w:type="gramEnd"/>
      <w:r w:rsidRPr="00BA4280">
        <w:t xml:space="preserve">2] is not None else "-") in the loop to cleanly display a hyphen for pending orders where the ship date is NULL. </w:t>
      </w:r>
    </w:p>
    <w:p w14:paraId="7A5E464B" w14:textId="77777777" w:rsidR="00BA4280" w:rsidRPr="00BA4280" w:rsidRDefault="00BA4280" w:rsidP="00BA4280">
      <w:pPr>
        <w:numPr>
          <w:ilvl w:val="0"/>
          <w:numId w:val="8"/>
        </w:numPr>
      </w:pPr>
      <w:r w:rsidRPr="00BA4280">
        <w:rPr>
          <w:b/>
          <w:bCs/>
        </w:rPr>
        <w:lastRenderedPageBreak/>
        <w:t>Report 3 Dynamic Date Calculation &amp; Averaging:</w:t>
      </w:r>
      <w:r w:rsidRPr="00BA4280">
        <w:t xml:space="preserve"> Replaced queries targeting static columns with MySQL's dynamic YEAR(</w:t>
      </w:r>
      <w:proofErr w:type="spellStart"/>
      <w:proofErr w:type="gramStart"/>
      <w:r w:rsidRPr="00BA4280">
        <w:t>t.work</w:t>
      </w:r>
      <w:proofErr w:type="gramEnd"/>
      <w:r w:rsidRPr="00BA4280">
        <w:t>_date</w:t>
      </w:r>
      <w:proofErr w:type="spellEnd"/>
      <w:r w:rsidRPr="00BA4280">
        <w:t>) and QUARTER(</w:t>
      </w:r>
      <w:proofErr w:type="spellStart"/>
      <w:proofErr w:type="gramStart"/>
      <w:r w:rsidRPr="00BA4280">
        <w:t>t.work</w:t>
      </w:r>
      <w:proofErr w:type="gramEnd"/>
      <w:r w:rsidRPr="00BA4280">
        <w:t>_date</w:t>
      </w:r>
      <w:proofErr w:type="spellEnd"/>
      <w:r w:rsidRPr="00BA4280">
        <w:t>) aggregate functions, and corrected average labor calculations to ROUND(SUM(</w:t>
      </w:r>
      <w:proofErr w:type="spellStart"/>
      <w:proofErr w:type="gramStart"/>
      <w:r w:rsidRPr="00BA4280">
        <w:t>t.hours</w:t>
      </w:r>
      <w:proofErr w:type="gramEnd"/>
      <w:r w:rsidRPr="00BA4280">
        <w:t>_worked</w:t>
      </w:r>
      <w:proofErr w:type="spellEnd"/>
      <w:r w:rsidRPr="00BA4280">
        <w:t xml:space="preserve">) / </w:t>
      </w:r>
      <w:proofErr w:type="gramStart"/>
      <w:r w:rsidRPr="00BA4280">
        <w:t>COUNT(</w:t>
      </w:r>
      <w:proofErr w:type="gramEnd"/>
      <w:r w:rsidRPr="00BA4280">
        <w:t xml:space="preserve">DISTINCT </w:t>
      </w:r>
      <w:proofErr w:type="spellStart"/>
      <w:proofErr w:type="gramStart"/>
      <w:r w:rsidRPr="00BA4280">
        <w:t>e.employee</w:t>
      </w:r>
      <w:proofErr w:type="gramEnd"/>
      <w:r w:rsidRPr="00BA4280">
        <w:t>_id</w:t>
      </w:r>
      <w:proofErr w:type="spellEnd"/>
      <w:r w:rsidRPr="00BA4280">
        <w:t xml:space="preserve">), 2). </w:t>
      </w:r>
    </w:p>
    <w:p w14:paraId="0DBBA23C" w14:textId="77777777" w:rsidR="00BA4280" w:rsidRPr="00BA4280" w:rsidRDefault="00BA4280" w:rsidP="00BA4280">
      <w:pPr>
        <w:numPr>
          <w:ilvl w:val="0"/>
          <w:numId w:val="8"/>
        </w:numPr>
      </w:pPr>
      <w:r w:rsidRPr="00BA4280">
        <w:rPr>
          <w:b/>
          <w:bCs/>
        </w:rPr>
        <w:t>Addition of Report 4 (Pending-Order &amp; Supply Delay Tracker):</w:t>
      </w:r>
      <w:r w:rsidRPr="00BA4280">
        <w:t xml:space="preserve"> Added a completely new reporting section to query active purchase orders where </w:t>
      </w:r>
      <w:proofErr w:type="spellStart"/>
      <w:r w:rsidRPr="00BA4280">
        <w:t>actual_delivery_date</w:t>
      </w:r>
      <w:proofErr w:type="spellEnd"/>
      <w:r w:rsidRPr="00BA4280">
        <w:t xml:space="preserve"> is NULL, providing real-time visibility into incoming supply chains ordered by expected delivery date.</w:t>
      </w:r>
    </w:p>
    <w:p w14:paraId="724B9C5B" w14:textId="77777777" w:rsidR="00BA4280" w:rsidRPr="00BA4280" w:rsidRDefault="00BA4280" w:rsidP="00BA4280">
      <w:pPr>
        <w:rPr>
          <w:b/>
          <w:bCs/>
        </w:rPr>
      </w:pPr>
      <w:r w:rsidRPr="00BA4280">
        <w:rPr>
          <w:b/>
          <w:bCs/>
        </w:rPr>
        <w:t>4. Presentation Deck (Group_C_Milestone_5_Presentation_2.pptx)</w:t>
      </w:r>
    </w:p>
    <w:p w14:paraId="59BA309D" w14:textId="77777777" w:rsidR="00BA4280" w:rsidRPr="00BA4280" w:rsidRDefault="00BA4280" w:rsidP="00BA4280">
      <w:pPr>
        <w:numPr>
          <w:ilvl w:val="0"/>
          <w:numId w:val="9"/>
        </w:numPr>
      </w:pPr>
      <w:r w:rsidRPr="00BA4280">
        <w:rPr>
          <w:b/>
          <w:bCs/>
        </w:rPr>
        <w:t>Embedded ERD Refreshes (Slide 4):</w:t>
      </w:r>
      <w:r w:rsidRPr="00BA4280">
        <w:t xml:space="preserve"> Updated the central ERD visual to display the 3NF schema, including RECIPES, DEPARTMENTS, and DISTRIBUTOR_ORDERS. </w:t>
      </w:r>
    </w:p>
    <w:p w14:paraId="56E7E40E" w14:textId="77777777" w:rsidR="00BA4280" w:rsidRPr="00BA4280" w:rsidRDefault="00BA4280" w:rsidP="00BA4280">
      <w:pPr>
        <w:numPr>
          <w:ilvl w:val="0"/>
          <w:numId w:val="9"/>
        </w:numPr>
      </w:pPr>
      <w:r w:rsidRPr="00BA4280">
        <w:rPr>
          <w:b/>
          <w:bCs/>
        </w:rPr>
        <w:t>Report 1 &amp; Visual Analytics Slides:</w:t>
      </w:r>
      <w:r w:rsidRPr="00BA4280">
        <w:t xml:space="preserve"> Condensed text into a punchier vendor evaluation overview, updated terminal table headers to display explicit status labels (Variance Status), and introduced a dedicated visual analytics slide featuring individual metric cards for each supplier order (+5 Days Late, +3 Days Late, On Time, -1 Day Early) which was absent in the old deck.</w:t>
      </w:r>
    </w:p>
    <w:p w14:paraId="1924D1F1" w14:textId="77777777" w:rsidR="00BA4280" w:rsidRPr="00BA4280" w:rsidRDefault="00BA4280" w:rsidP="00BA4280">
      <w:pPr>
        <w:numPr>
          <w:ilvl w:val="0"/>
          <w:numId w:val="9"/>
        </w:numPr>
      </w:pPr>
      <w:r w:rsidRPr="00BA4280">
        <w:rPr>
          <w:b/>
          <w:bCs/>
        </w:rPr>
        <w:t>Stat Callout Accuracy (Slide 5):</w:t>
      </w:r>
      <w:r w:rsidRPr="00BA4280">
        <w:t xml:space="preserve"> Adjusted the primary KPI callout graphic on Report 1 from 75% to 50% (2 out of 4 orders delivered on or before the expected date) to maintain complete mathematical consistency with terminal outputs. </w:t>
      </w:r>
    </w:p>
    <w:p w14:paraId="3496D0C2" w14:textId="77777777" w:rsidR="00BA4280" w:rsidRPr="00BA4280" w:rsidRDefault="00BA4280" w:rsidP="00BA4280">
      <w:pPr>
        <w:numPr>
          <w:ilvl w:val="0"/>
          <w:numId w:val="9"/>
        </w:numPr>
      </w:pPr>
      <w:r w:rsidRPr="00BA4280">
        <w:rPr>
          <w:b/>
          <w:bCs/>
        </w:rPr>
        <w:t>Distributor Sales &amp; Slide Text Alignment:</w:t>
      </w:r>
      <w:r w:rsidRPr="00BA4280">
        <w:t xml:space="preserve"> Updated body text and speaker notes for Report 2 to reference </w:t>
      </w:r>
      <w:proofErr w:type="spellStart"/>
      <w:r w:rsidRPr="00BA4280">
        <w:t>distributor_orders</w:t>
      </w:r>
      <w:proofErr w:type="spellEnd"/>
      <w:r w:rsidRPr="00BA4280">
        <w:t>, Midwest Wine &amp; Spirits, and Apex Beverage Distributors, and integrated a standardized, 1:1 aspect ratio color-coded bar chart directly alongside the terminal output.</w:t>
      </w:r>
    </w:p>
    <w:p w14:paraId="18D383E3" w14:textId="77777777" w:rsidR="00BA4280" w:rsidRPr="00BA4280" w:rsidRDefault="00BA4280" w:rsidP="00BA4280">
      <w:pPr>
        <w:numPr>
          <w:ilvl w:val="0"/>
          <w:numId w:val="9"/>
        </w:numPr>
      </w:pPr>
      <w:r w:rsidRPr="00BA4280">
        <w:rPr>
          <w:b/>
          <w:bCs/>
        </w:rPr>
        <w:t>Labor Trend Realignment &amp; Visuals:</w:t>
      </w:r>
      <w:r w:rsidRPr="00BA4280">
        <w:t xml:space="preserve"> Aligned body text, speaker notes, and screenshots for Report 3 to detail Quarter 3 2026 metrics (Executive/Management averaging 41.25 hours across 2 employees; Production logging 95.00 total hours) and integrated a clean, 1:1 aspect ratio bar chart displaying total hours by department. </w:t>
      </w:r>
    </w:p>
    <w:p w14:paraId="0577540A" w14:textId="77777777" w:rsidR="00BA4280" w:rsidRPr="00BA4280" w:rsidRDefault="00BA4280" w:rsidP="00BA4280">
      <w:pPr>
        <w:numPr>
          <w:ilvl w:val="0"/>
          <w:numId w:val="9"/>
        </w:numPr>
      </w:pPr>
      <w:r w:rsidRPr="00BA4280">
        <w:rPr>
          <w:b/>
          <w:bCs/>
        </w:rPr>
        <w:t>Summary Slide:</w:t>
      </w:r>
      <w:r w:rsidRPr="00BA4280">
        <w:t xml:space="preserve"> Replaced the old standard paragraph format with a structured, professional three-point bulleted summary covering </w:t>
      </w:r>
      <w:r w:rsidRPr="00BA4280">
        <w:rPr>
          <w:b/>
          <w:bCs/>
        </w:rPr>
        <w:t>Unified Data Architecture</w:t>
      </w:r>
      <w:r w:rsidRPr="00BA4280">
        <w:t xml:space="preserve">, </w:t>
      </w:r>
      <w:r w:rsidRPr="00BA4280">
        <w:rPr>
          <w:b/>
          <w:bCs/>
        </w:rPr>
        <w:t>Automated Business Intelligence</w:t>
      </w:r>
      <w:r w:rsidRPr="00BA4280">
        <w:t xml:space="preserve">, and </w:t>
      </w:r>
      <w:r w:rsidRPr="00BA4280">
        <w:rPr>
          <w:b/>
          <w:bCs/>
        </w:rPr>
        <w:t>Operational Impact</w:t>
      </w:r>
      <w:r w:rsidRPr="00BA4280">
        <w:t>.</w:t>
      </w:r>
    </w:p>
    <w:p w14:paraId="0D83A4D7" w14:textId="081006F2" w:rsidR="00BA4280" w:rsidRDefault="00BA4280" w:rsidP="00481B41">
      <w:pPr>
        <w:numPr>
          <w:ilvl w:val="0"/>
          <w:numId w:val="9"/>
        </w:numPr>
      </w:pPr>
      <w:r w:rsidRPr="00BA4280">
        <w:rPr>
          <w:b/>
          <w:bCs/>
        </w:rPr>
        <w:t>Terminal Screenshots:</w:t>
      </w:r>
      <w:r w:rsidRPr="00BA4280">
        <w:t xml:space="preserve"> Replaced all terminal output graphics across the presentation with high-resolution screenshots generated from the finalized bacchus_reports.py execution. </w:t>
      </w:r>
    </w:p>
    <w:sectPr w:rsidR="00BA4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4E0"/>
    <w:multiLevelType w:val="multilevel"/>
    <w:tmpl w:val="D19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25597"/>
    <w:multiLevelType w:val="multilevel"/>
    <w:tmpl w:val="9D0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93B74"/>
    <w:multiLevelType w:val="multilevel"/>
    <w:tmpl w:val="1B60B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1F31A1"/>
    <w:multiLevelType w:val="multilevel"/>
    <w:tmpl w:val="4DB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44807"/>
    <w:multiLevelType w:val="multilevel"/>
    <w:tmpl w:val="E19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9047E"/>
    <w:multiLevelType w:val="multilevel"/>
    <w:tmpl w:val="02D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42C06"/>
    <w:multiLevelType w:val="multilevel"/>
    <w:tmpl w:val="47B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3450C"/>
    <w:multiLevelType w:val="multilevel"/>
    <w:tmpl w:val="3E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12EE7"/>
    <w:multiLevelType w:val="multilevel"/>
    <w:tmpl w:val="3E0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77663">
    <w:abstractNumId w:val="2"/>
  </w:num>
  <w:num w:numId="2" w16cid:durableId="943731865">
    <w:abstractNumId w:val="4"/>
  </w:num>
  <w:num w:numId="3" w16cid:durableId="1358653502">
    <w:abstractNumId w:val="0"/>
  </w:num>
  <w:num w:numId="4" w16cid:durableId="1085880212">
    <w:abstractNumId w:val="5"/>
  </w:num>
  <w:num w:numId="5" w16cid:durableId="1208300243">
    <w:abstractNumId w:val="8"/>
  </w:num>
  <w:num w:numId="6" w16cid:durableId="310255239">
    <w:abstractNumId w:val="7"/>
  </w:num>
  <w:num w:numId="7" w16cid:durableId="851333783">
    <w:abstractNumId w:val="3"/>
  </w:num>
  <w:num w:numId="8" w16cid:durableId="639304642">
    <w:abstractNumId w:val="1"/>
  </w:num>
  <w:num w:numId="9" w16cid:durableId="1337997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41"/>
    <w:rsid w:val="0017794D"/>
    <w:rsid w:val="00481B41"/>
    <w:rsid w:val="004E342E"/>
    <w:rsid w:val="0090439B"/>
    <w:rsid w:val="00930BC6"/>
    <w:rsid w:val="00A3090D"/>
    <w:rsid w:val="00AB0DDF"/>
    <w:rsid w:val="00B51835"/>
    <w:rsid w:val="00BA4280"/>
    <w:rsid w:val="00BF0E47"/>
    <w:rsid w:val="00E927C1"/>
    <w:rsid w:val="00EE4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33F3"/>
  <w15:chartTrackingRefBased/>
  <w15:docId w15:val="{BB2BDC28-BA41-4C03-B2D4-572DD1BB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B41"/>
    <w:rPr>
      <w:rFonts w:eastAsiaTheme="majorEastAsia" w:cstheme="majorBidi"/>
      <w:color w:val="272727" w:themeColor="text1" w:themeTint="D8"/>
    </w:rPr>
  </w:style>
  <w:style w:type="paragraph" w:styleId="Title">
    <w:name w:val="Title"/>
    <w:basedOn w:val="Normal"/>
    <w:next w:val="Normal"/>
    <w:link w:val="TitleChar"/>
    <w:uiPriority w:val="10"/>
    <w:qFormat/>
    <w:rsid w:val="00481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B41"/>
    <w:pPr>
      <w:spacing w:before="160"/>
      <w:jc w:val="center"/>
    </w:pPr>
    <w:rPr>
      <w:i/>
      <w:iCs/>
      <w:color w:val="404040" w:themeColor="text1" w:themeTint="BF"/>
    </w:rPr>
  </w:style>
  <w:style w:type="character" w:customStyle="1" w:styleId="QuoteChar">
    <w:name w:val="Quote Char"/>
    <w:basedOn w:val="DefaultParagraphFont"/>
    <w:link w:val="Quote"/>
    <w:uiPriority w:val="29"/>
    <w:rsid w:val="00481B41"/>
    <w:rPr>
      <w:i/>
      <w:iCs/>
      <w:color w:val="404040" w:themeColor="text1" w:themeTint="BF"/>
    </w:rPr>
  </w:style>
  <w:style w:type="paragraph" w:styleId="ListParagraph">
    <w:name w:val="List Paragraph"/>
    <w:basedOn w:val="Normal"/>
    <w:uiPriority w:val="34"/>
    <w:qFormat/>
    <w:rsid w:val="00481B41"/>
    <w:pPr>
      <w:ind w:left="720"/>
      <w:contextualSpacing/>
    </w:pPr>
  </w:style>
  <w:style w:type="character" w:styleId="IntenseEmphasis">
    <w:name w:val="Intense Emphasis"/>
    <w:basedOn w:val="DefaultParagraphFont"/>
    <w:uiPriority w:val="21"/>
    <w:qFormat/>
    <w:rsid w:val="00481B41"/>
    <w:rPr>
      <w:i/>
      <w:iCs/>
      <w:color w:val="0F4761" w:themeColor="accent1" w:themeShade="BF"/>
    </w:rPr>
  </w:style>
  <w:style w:type="paragraph" w:styleId="IntenseQuote">
    <w:name w:val="Intense Quote"/>
    <w:basedOn w:val="Normal"/>
    <w:next w:val="Normal"/>
    <w:link w:val="IntenseQuoteChar"/>
    <w:uiPriority w:val="30"/>
    <w:qFormat/>
    <w:rsid w:val="00481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B41"/>
    <w:rPr>
      <w:i/>
      <w:iCs/>
      <w:color w:val="0F4761" w:themeColor="accent1" w:themeShade="BF"/>
    </w:rPr>
  </w:style>
  <w:style w:type="character" w:styleId="IntenseReference">
    <w:name w:val="Intense Reference"/>
    <w:basedOn w:val="DefaultParagraphFont"/>
    <w:uiPriority w:val="32"/>
    <w:qFormat/>
    <w:rsid w:val="00481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Nick Zankl</cp:lastModifiedBy>
  <cp:revision>5</cp:revision>
  <dcterms:created xsi:type="dcterms:W3CDTF">2026-10-06T16:41:00Z</dcterms:created>
  <dcterms:modified xsi:type="dcterms:W3CDTF">2026-10-11T05:00:00Z</dcterms:modified>
</cp:coreProperties>
</file>