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D621" w14:textId="77777777" w:rsidR="000059FB" w:rsidRDefault="00000000">
      <w:pPr>
        <w:spacing w:after="20"/>
      </w:pPr>
      <w:r>
        <w:rPr>
          <w:b/>
          <w:color w:val="2E74B5"/>
          <w:sz w:val="18"/>
        </w:rPr>
        <w:t>CSD325 • ADVANCED PYTHON</w:t>
      </w:r>
    </w:p>
    <w:p w14:paraId="3DF863FD" w14:textId="77777777" w:rsidR="000059FB" w:rsidRDefault="00000000">
      <w:pPr>
        <w:spacing w:after="40"/>
      </w:pPr>
      <w:r>
        <w:rPr>
          <w:b/>
          <w:color w:val="17365D"/>
          <w:sz w:val="48"/>
        </w:rPr>
        <w:t>Module 3.2 Assignment</w:t>
      </w:r>
    </w:p>
    <w:p w14:paraId="7D20BCFE" w14:textId="77777777" w:rsidR="000059FB" w:rsidRDefault="00000000">
      <w:pPr>
        <w:spacing w:after="100"/>
      </w:pPr>
      <w:r>
        <w:rPr>
          <w:color w:val="666666"/>
          <w:sz w:val="26"/>
        </w:rPr>
        <w:t>Brownfield Development: Cho-Han Program Flowcharts</w:t>
      </w:r>
    </w:p>
    <w:p w14:paraId="6BFF658A" w14:textId="77777777" w:rsidR="000059FB" w:rsidRDefault="00000000">
      <w:r>
        <w:rPr>
          <w:b/>
          <w:sz w:val="20"/>
        </w:rPr>
        <w:t>Prince Hubbard  |  CSD325-302E  |  August 31, 2026</w:t>
      </w:r>
    </w:p>
    <w:p w14:paraId="3FE75658" w14:textId="77777777" w:rsidR="000059FB" w:rsidRDefault="00000000">
      <w:pPr>
        <w:spacing w:after="80"/>
      </w:pPr>
      <w:r>
        <w:rPr>
          <w:b/>
          <w:color w:val="2E74B5"/>
          <w:sz w:val="26"/>
        </w:rPr>
        <w:t>Flowchart 1: Main Program and Wager Validation</w:t>
      </w:r>
    </w:p>
    <w:p w14:paraId="28E84783" w14:textId="77777777" w:rsidR="000059FB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E5E8B0C" wp14:editId="4C091636">
            <wp:extent cx="7976438" cy="4892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han_m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76438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2263" w14:textId="77777777" w:rsidR="000059FB" w:rsidRDefault="00000000">
      <w:r>
        <w:br w:type="page"/>
      </w:r>
    </w:p>
    <w:p w14:paraId="569019D6" w14:textId="77777777" w:rsidR="000059FB" w:rsidRDefault="00000000">
      <w:pPr>
        <w:spacing w:after="40"/>
      </w:pPr>
      <w:r>
        <w:rPr>
          <w:b/>
          <w:color w:val="666666"/>
          <w:sz w:val="20"/>
        </w:rPr>
        <w:lastRenderedPageBreak/>
        <w:t>Prince Hubbard • Module 3.2 Assignment</w:t>
      </w:r>
    </w:p>
    <w:p w14:paraId="713C19E7" w14:textId="77777777" w:rsidR="000059FB" w:rsidRDefault="00000000">
      <w:pPr>
        <w:spacing w:after="100"/>
      </w:pPr>
      <w:r>
        <w:rPr>
          <w:b/>
          <w:color w:val="17365D"/>
          <w:sz w:val="36"/>
        </w:rPr>
        <w:t>Flowchart 2: Cho-Han Round Processing</w:t>
      </w:r>
    </w:p>
    <w:p w14:paraId="29BABA17" w14:textId="77777777" w:rsidR="000059FB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3A60111" wp14:editId="6283AEC8">
            <wp:extent cx="8578627" cy="5440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han_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78627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D1E7" w14:textId="77777777" w:rsidR="000059FB" w:rsidRDefault="00000000">
      <w:pPr>
        <w:spacing w:after="0"/>
        <w:jc w:val="center"/>
      </w:pPr>
      <w:r>
        <w:rPr>
          <w:i/>
          <w:color w:val="666666"/>
          <w:sz w:val="18"/>
        </w:rPr>
        <w:t>The second flowchart expands the round-processing step shown in the main program flowchart.</w:t>
      </w:r>
    </w:p>
    <w:sectPr w:rsidR="000059FB" w:rsidSect="00034616">
      <w:footerReference w:type="default" r:id="rId10"/>
      <w:pgSz w:w="15840" w:h="12240" w:orient="landscape"/>
      <w:pgMar w:top="864" w:right="1080" w:bottom="792" w:left="10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43238" w14:textId="77777777" w:rsidR="00BA6FFE" w:rsidRDefault="00BA6FFE">
      <w:pPr>
        <w:spacing w:after="0" w:line="240" w:lineRule="auto"/>
      </w:pPr>
      <w:r>
        <w:separator/>
      </w:r>
    </w:p>
  </w:endnote>
  <w:endnote w:type="continuationSeparator" w:id="0">
    <w:p w14:paraId="52483D0F" w14:textId="77777777" w:rsidR="00BA6FFE" w:rsidRDefault="00BA6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2E0D0" w14:textId="77777777" w:rsidR="000059FB" w:rsidRDefault="00000000">
    <w:pPr>
      <w:pStyle w:val="Footer"/>
      <w:jc w:val="right"/>
    </w:pPr>
    <w:r>
      <w:rPr>
        <w:color w:val="666666"/>
        <w:sz w:val="16"/>
      </w:rPr>
      <w:t xml:space="preserve">Prince Hubbard • Module </w:t>
    </w:r>
    <w:proofErr w:type="gramStart"/>
    <w:r>
      <w:rPr>
        <w:color w:val="666666"/>
        <w:sz w:val="16"/>
      </w:rPr>
      <w:t>3.2  |</w:t>
    </w:r>
    <w:proofErr w:type="gramEnd"/>
    <w:r>
      <w:rPr>
        <w:color w:val="666666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0606B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51C7C" w14:textId="77777777" w:rsidR="00BA6FFE" w:rsidRDefault="00BA6FFE">
      <w:pPr>
        <w:spacing w:after="0" w:line="240" w:lineRule="auto"/>
      </w:pPr>
      <w:r>
        <w:separator/>
      </w:r>
    </w:p>
  </w:footnote>
  <w:footnote w:type="continuationSeparator" w:id="0">
    <w:p w14:paraId="253D0A5A" w14:textId="77777777" w:rsidR="00BA6FFE" w:rsidRDefault="00BA6F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557208">
    <w:abstractNumId w:val="8"/>
  </w:num>
  <w:num w:numId="2" w16cid:durableId="1037318954">
    <w:abstractNumId w:val="6"/>
  </w:num>
  <w:num w:numId="3" w16cid:durableId="335964002">
    <w:abstractNumId w:val="5"/>
  </w:num>
  <w:num w:numId="4" w16cid:durableId="1796941505">
    <w:abstractNumId w:val="4"/>
  </w:num>
  <w:num w:numId="5" w16cid:durableId="723873525">
    <w:abstractNumId w:val="7"/>
  </w:num>
  <w:num w:numId="6" w16cid:durableId="1087965642">
    <w:abstractNumId w:val="3"/>
  </w:num>
  <w:num w:numId="7" w16cid:durableId="2113435308">
    <w:abstractNumId w:val="2"/>
  </w:num>
  <w:num w:numId="8" w16cid:durableId="572786950">
    <w:abstractNumId w:val="1"/>
  </w:num>
  <w:num w:numId="9" w16cid:durableId="1197766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9FB"/>
    <w:rsid w:val="00034616"/>
    <w:rsid w:val="0006063C"/>
    <w:rsid w:val="000606B3"/>
    <w:rsid w:val="0015074B"/>
    <w:rsid w:val="0029639D"/>
    <w:rsid w:val="00326F90"/>
    <w:rsid w:val="00AA1D8D"/>
    <w:rsid w:val="00B47730"/>
    <w:rsid w:val="00BA6FFE"/>
    <w:rsid w:val="00CB0664"/>
    <w:rsid w:val="00DC0C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E1B46C"/>
  <w14:defaultImageDpi w14:val="300"/>
  <w15:docId w15:val="{99249FD9-6CEF-4EA2-9D27-F3B6437E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3.2 Brownfield Development Flowcharts</dc:title>
  <dc:subject>CSD325 Advanced Python</dc:subject>
  <dc:creator>Prince Hubbard</dc:creator>
  <cp:keywords/>
  <dc:description>generated by python-docx</dc:description>
  <cp:lastModifiedBy>princeduke hubbard</cp:lastModifiedBy>
  <cp:revision>2</cp:revision>
  <dcterms:created xsi:type="dcterms:W3CDTF">2026-08-31T02:17:00Z</dcterms:created>
  <dcterms:modified xsi:type="dcterms:W3CDTF">2026-08-31T02:17:00Z</dcterms:modified>
  <cp:category/>
</cp:coreProperties>
</file>