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1CEE" w14:textId="77777777" w:rsidR="00B16FB3" w:rsidRDefault="00B16FB3">
      <w:pPr>
        <w:spacing w:before="240" w:after="80"/>
      </w:pPr>
    </w:p>
    <w:p w14:paraId="5823B64B" w14:textId="77777777" w:rsidR="00B16FB3" w:rsidRDefault="0004666F">
      <w:pPr>
        <w:spacing w:after="80"/>
        <w:jc w:val="center"/>
      </w:pPr>
      <w:r>
        <w:rPr>
          <w:b/>
          <w:bCs/>
          <w:color w:val="1B2A47"/>
          <w:sz w:val="56"/>
          <w:szCs w:val="56"/>
        </w:rPr>
        <w:t>TOKENCAP ADVISORS LLC</w:t>
      </w:r>
    </w:p>
    <w:p w14:paraId="6D15415F" w14:textId="77777777" w:rsidR="00B16FB3" w:rsidRDefault="0004666F">
      <w:pPr>
        <w:spacing w:after="40"/>
        <w:jc w:val="center"/>
      </w:pPr>
      <w:r>
        <w:rPr>
          <w:b/>
          <w:bCs/>
          <w:color w:val="C8992A"/>
          <w:sz w:val="32"/>
          <w:szCs w:val="32"/>
        </w:rPr>
        <w:t>Research &amp; Investment Function</w:t>
      </w:r>
    </w:p>
    <w:p w14:paraId="6379C974" w14:textId="77777777" w:rsidR="00B16FB3" w:rsidRDefault="0004666F">
      <w:pPr>
        <w:shd w:val="clear" w:color="auto" w:fill="1B2A47"/>
        <w:spacing w:before="160"/>
        <w:jc w:val="center"/>
      </w:pPr>
      <w:r>
        <w:rPr>
          <w:b/>
          <w:bCs/>
          <w:color w:val="FFFFFF"/>
          <w:sz w:val="40"/>
          <w:szCs w:val="40"/>
        </w:rPr>
        <w:t>R&amp;I WORK PRODUCT PROTOCOL</w:t>
      </w:r>
    </w:p>
    <w:p w14:paraId="52324F5D" w14:textId="77777777" w:rsidR="00B16FB3" w:rsidRDefault="0004666F">
      <w:pPr>
        <w:shd w:val="clear" w:color="auto" w:fill="1B2A47"/>
        <w:spacing w:after="160"/>
        <w:jc w:val="center"/>
      </w:pPr>
      <w:r>
        <w:rPr>
          <w:color w:val="FFFFFF"/>
          <w:sz w:val="20"/>
          <w:szCs w:val="20"/>
        </w:rPr>
        <w:t>Books &amp; Records Compliance | Research Publication &amp; Archival | Identity &amp; Access Control</w:t>
      </w:r>
    </w:p>
    <w:p w14:paraId="6F1B9606" w14:textId="77777777" w:rsidR="00B16FB3" w:rsidRDefault="00B16FB3">
      <w:pPr>
        <w:pBdr>
          <w:bottom w:val="single" w:sz="6" w:space="1" w:color="C8992A"/>
        </w:pBdr>
        <w:spacing w:before="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800"/>
        <w:gridCol w:w="1560"/>
      </w:tblGrid>
      <w:tr w:rsidR="000C2B12" w14:paraId="7DB0952D" w14:textId="77777777">
        <w:tblPrEx>
          <w:tblCellMar>
            <w:top w:w="0" w:type="dxa"/>
            <w:bottom w:w="0" w:type="dxa"/>
          </w:tblCellMar>
        </w:tblPrEx>
        <w:trPr>
          <w:tblHeader/>
        </w:trPr>
        <w:tc>
          <w:tcPr>
            <w:tcW w:w="2600" w:type="dxa"/>
            <w:shd w:val="clear" w:color="auto" w:fill="1B2A47"/>
            <w:tcMar>
              <w:top w:w="80" w:type="dxa"/>
              <w:left w:w="120" w:type="dxa"/>
              <w:bottom w:w="80" w:type="dxa"/>
              <w:right w:w="120" w:type="dxa"/>
            </w:tcMar>
            <w:vAlign w:val="center"/>
          </w:tcPr>
          <w:p w14:paraId="10574BF5" w14:textId="77777777" w:rsidR="00B16FB3" w:rsidRDefault="0004666F">
            <w:pPr>
              <w:spacing w:before="40" w:after="40"/>
            </w:pPr>
            <w:r>
              <w:rPr>
                <w:b/>
                <w:bCs/>
                <w:color w:val="FFFFFF"/>
                <w:sz w:val="20"/>
                <w:szCs w:val="20"/>
              </w:rPr>
              <w:t>Document Type</w:t>
            </w:r>
          </w:p>
        </w:tc>
        <w:tc>
          <w:tcPr>
            <w:tcW w:w="3400" w:type="dxa"/>
            <w:shd w:val="clear" w:color="auto" w:fill="1B2A47"/>
            <w:tcMar>
              <w:top w:w="80" w:type="dxa"/>
              <w:left w:w="120" w:type="dxa"/>
              <w:bottom w:w="80" w:type="dxa"/>
              <w:right w:w="120" w:type="dxa"/>
            </w:tcMar>
            <w:vAlign w:val="center"/>
          </w:tcPr>
          <w:p w14:paraId="0009BF83" w14:textId="77777777" w:rsidR="00B16FB3" w:rsidRDefault="0004666F">
            <w:pPr>
              <w:spacing w:before="40" w:after="40"/>
            </w:pPr>
            <w:r>
              <w:rPr>
                <w:b/>
                <w:bCs/>
                <w:color w:val="FFFFFF"/>
                <w:sz w:val="20"/>
                <w:szCs w:val="20"/>
              </w:rPr>
              <w:t>Classification</w:t>
            </w:r>
          </w:p>
        </w:tc>
        <w:tc>
          <w:tcPr>
            <w:tcW w:w="1800" w:type="dxa"/>
            <w:shd w:val="clear" w:color="auto" w:fill="1B2A47"/>
            <w:tcMar>
              <w:top w:w="80" w:type="dxa"/>
              <w:left w:w="120" w:type="dxa"/>
              <w:bottom w:w="80" w:type="dxa"/>
              <w:right w:w="120" w:type="dxa"/>
            </w:tcMar>
            <w:vAlign w:val="center"/>
          </w:tcPr>
          <w:p w14:paraId="1104BF56" w14:textId="77777777" w:rsidR="00B16FB3" w:rsidRDefault="0004666F">
            <w:pPr>
              <w:spacing w:before="40" w:after="40"/>
            </w:pPr>
            <w:r>
              <w:rPr>
                <w:b/>
                <w:bCs/>
                <w:color w:val="FFFFFF"/>
                <w:sz w:val="20"/>
                <w:szCs w:val="20"/>
              </w:rPr>
              <w:t>Effective Date</w:t>
            </w:r>
          </w:p>
        </w:tc>
        <w:tc>
          <w:tcPr>
            <w:tcW w:w="1560" w:type="dxa"/>
            <w:shd w:val="clear" w:color="auto" w:fill="1B2A47"/>
            <w:tcMar>
              <w:top w:w="80" w:type="dxa"/>
              <w:left w:w="120" w:type="dxa"/>
              <w:bottom w:w="80" w:type="dxa"/>
              <w:right w:w="120" w:type="dxa"/>
            </w:tcMar>
            <w:vAlign w:val="center"/>
          </w:tcPr>
          <w:p w14:paraId="7E2D094D" w14:textId="77777777" w:rsidR="00B16FB3" w:rsidRDefault="0004666F">
            <w:pPr>
              <w:spacing w:before="40" w:after="40"/>
            </w:pPr>
            <w:r>
              <w:rPr>
                <w:b/>
                <w:bCs/>
                <w:color w:val="FFFFFF"/>
                <w:sz w:val="20"/>
                <w:szCs w:val="20"/>
              </w:rPr>
              <w:t>Version</w:t>
            </w:r>
          </w:p>
        </w:tc>
      </w:tr>
      <w:tr w:rsidR="000C2B12" w14:paraId="19F3E148"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1F0B6017" w14:textId="77777777" w:rsidR="00B16FB3" w:rsidRDefault="0004666F">
            <w:pPr>
              <w:spacing w:before="40" w:after="40"/>
            </w:pPr>
            <w:r>
              <w:rPr>
                <w:b/>
                <w:bCs/>
                <w:sz w:val="20"/>
                <w:szCs w:val="20"/>
              </w:rPr>
              <w:t>Operational Protocol</w:t>
            </w:r>
          </w:p>
        </w:tc>
        <w:tc>
          <w:tcPr>
            <w:tcW w:w="3400" w:type="dxa"/>
            <w:shd w:val="clear" w:color="auto" w:fill="FFFFFF"/>
            <w:tcMar>
              <w:top w:w="80" w:type="dxa"/>
              <w:left w:w="120" w:type="dxa"/>
              <w:bottom w:w="80" w:type="dxa"/>
              <w:right w:w="120" w:type="dxa"/>
            </w:tcMar>
          </w:tcPr>
          <w:p w14:paraId="127210D9" w14:textId="77777777" w:rsidR="00B16FB3" w:rsidRDefault="0004666F">
            <w:pPr>
              <w:spacing w:before="40" w:after="40"/>
            </w:pPr>
            <w:r>
              <w:rPr>
                <w:sz w:val="20"/>
                <w:szCs w:val="20"/>
              </w:rPr>
              <w:t>Privileged &amp; Confidential — Internal Use Only</w:t>
            </w:r>
          </w:p>
        </w:tc>
        <w:tc>
          <w:tcPr>
            <w:tcW w:w="1800" w:type="dxa"/>
            <w:shd w:val="clear" w:color="auto" w:fill="FFFFFF"/>
            <w:tcMar>
              <w:top w:w="80" w:type="dxa"/>
              <w:left w:w="120" w:type="dxa"/>
              <w:bottom w:w="80" w:type="dxa"/>
              <w:right w:w="120" w:type="dxa"/>
            </w:tcMar>
          </w:tcPr>
          <w:p w14:paraId="3CFD1B0A" w14:textId="77777777" w:rsidR="00B16FB3" w:rsidRDefault="0004666F">
            <w:pPr>
              <w:spacing w:before="40" w:after="40"/>
            </w:pPr>
            <w:r>
              <w:rPr>
                <w:sz w:val="20"/>
                <w:szCs w:val="20"/>
              </w:rPr>
              <w:t>March 31, 2025</w:t>
            </w:r>
          </w:p>
        </w:tc>
        <w:tc>
          <w:tcPr>
            <w:tcW w:w="1560" w:type="dxa"/>
            <w:shd w:val="clear" w:color="auto" w:fill="FFFFFF"/>
            <w:tcMar>
              <w:top w:w="80" w:type="dxa"/>
              <w:left w:w="120" w:type="dxa"/>
              <w:bottom w:w="80" w:type="dxa"/>
              <w:right w:w="120" w:type="dxa"/>
            </w:tcMar>
          </w:tcPr>
          <w:p w14:paraId="5503300A" w14:textId="77777777" w:rsidR="00B16FB3" w:rsidRDefault="0004666F">
            <w:pPr>
              <w:spacing w:before="40" w:after="40"/>
            </w:pPr>
            <w:r>
              <w:rPr>
                <w:sz w:val="20"/>
                <w:szCs w:val="20"/>
              </w:rPr>
              <w:t>1.0</w:t>
            </w:r>
          </w:p>
        </w:tc>
      </w:tr>
    </w:tbl>
    <w:p w14:paraId="7B3F6FD5" w14:textId="77777777" w:rsidR="00B16FB3" w:rsidRDefault="00B16FB3">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C2B12" w14:paraId="3BBD2B8F" w14:textId="77777777">
        <w:tblPrEx>
          <w:tblCellMar>
            <w:top w:w="0" w:type="dxa"/>
            <w:bottom w:w="0" w:type="dxa"/>
          </w:tblCellMar>
        </w:tblPrEx>
        <w:trPr>
          <w:tblHeader/>
        </w:trPr>
        <w:tc>
          <w:tcPr>
            <w:tcW w:w="2600" w:type="dxa"/>
            <w:shd w:val="clear" w:color="auto" w:fill="1B2A47"/>
            <w:tcMar>
              <w:top w:w="80" w:type="dxa"/>
              <w:left w:w="120" w:type="dxa"/>
              <w:bottom w:w="80" w:type="dxa"/>
              <w:right w:w="120" w:type="dxa"/>
            </w:tcMar>
            <w:vAlign w:val="center"/>
          </w:tcPr>
          <w:p w14:paraId="4BB23298" w14:textId="77777777" w:rsidR="00B16FB3" w:rsidRDefault="0004666F">
            <w:pPr>
              <w:spacing w:before="40" w:after="40"/>
            </w:pPr>
            <w:r>
              <w:rPr>
                <w:b/>
                <w:bCs/>
                <w:color w:val="FFFFFF"/>
                <w:sz w:val="20"/>
                <w:szCs w:val="20"/>
              </w:rPr>
              <w:t>Regulatory Authority</w:t>
            </w:r>
          </w:p>
        </w:tc>
        <w:tc>
          <w:tcPr>
            <w:tcW w:w="6760" w:type="dxa"/>
            <w:shd w:val="clear" w:color="auto" w:fill="1B2A47"/>
            <w:tcMar>
              <w:top w:w="80" w:type="dxa"/>
              <w:left w:w="120" w:type="dxa"/>
              <w:bottom w:w="80" w:type="dxa"/>
              <w:right w:w="120" w:type="dxa"/>
            </w:tcMar>
            <w:vAlign w:val="center"/>
          </w:tcPr>
          <w:p w14:paraId="0E4BC092" w14:textId="77777777" w:rsidR="00B16FB3" w:rsidRDefault="00B16FB3">
            <w:pPr>
              <w:spacing w:before="40" w:after="40"/>
            </w:pPr>
          </w:p>
        </w:tc>
      </w:tr>
      <w:tr w:rsidR="000C2B12" w14:paraId="318E6F25"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0F025F6" w14:textId="77777777" w:rsidR="00B16FB3" w:rsidRDefault="0004666F">
            <w:pPr>
              <w:spacing w:before="40" w:after="40"/>
            </w:pPr>
            <w:r>
              <w:rPr>
                <w:b/>
                <w:bCs/>
                <w:sz w:val="20"/>
                <w:szCs w:val="20"/>
              </w:rPr>
              <w:t>Primary Rule</w:t>
            </w:r>
          </w:p>
        </w:tc>
        <w:tc>
          <w:tcPr>
            <w:tcW w:w="6760" w:type="dxa"/>
            <w:shd w:val="clear" w:color="auto" w:fill="FFFFFF"/>
            <w:tcMar>
              <w:top w:w="80" w:type="dxa"/>
              <w:left w:w="120" w:type="dxa"/>
              <w:bottom w:w="80" w:type="dxa"/>
              <w:right w:w="120" w:type="dxa"/>
            </w:tcMar>
          </w:tcPr>
          <w:p w14:paraId="17ED0E82" w14:textId="77777777" w:rsidR="00B16FB3" w:rsidRDefault="0004666F">
            <w:pPr>
              <w:spacing w:before="40" w:after="40"/>
            </w:pPr>
            <w:r>
              <w:rPr>
                <w:sz w:val="20"/>
                <w:szCs w:val="20"/>
              </w:rPr>
              <w:t>17 C.F.R. § 275.204-2 (Rule 204-2 — Books &amp; Records)</w:t>
            </w:r>
          </w:p>
        </w:tc>
      </w:tr>
      <w:tr w:rsidR="000C2B12" w14:paraId="09E91DBC" w14:textId="77777777">
        <w:tblPrEx>
          <w:tblCellMar>
            <w:top w:w="0" w:type="dxa"/>
            <w:bottom w:w="0" w:type="dxa"/>
          </w:tblCellMar>
        </w:tblPrEx>
        <w:tc>
          <w:tcPr>
            <w:tcW w:w="2600" w:type="dxa"/>
            <w:shd w:val="clear" w:color="auto" w:fill="F2F4F7"/>
            <w:tcMar>
              <w:top w:w="80" w:type="dxa"/>
              <w:left w:w="120" w:type="dxa"/>
              <w:bottom w:w="80" w:type="dxa"/>
              <w:right w:w="120" w:type="dxa"/>
            </w:tcMar>
          </w:tcPr>
          <w:p w14:paraId="7DEB6A7D" w14:textId="77777777" w:rsidR="00B16FB3" w:rsidRDefault="0004666F">
            <w:pPr>
              <w:spacing w:before="40" w:after="40"/>
            </w:pPr>
            <w:r>
              <w:rPr>
                <w:b/>
                <w:bCs/>
                <w:sz w:val="20"/>
                <w:szCs w:val="20"/>
              </w:rPr>
              <w:t>Supporting Rule</w:t>
            </w:r>
          </w:p>
        </w:tc>
        <w:tc>
          <w:tcPr>
            <w:tcW w:w="6760" w:type="dxa"/>
            <w:shd w:val="clear" w:color="auto" w:fill="F2F4F7"/>
            <w:tcMar>
              <w:top w:w="80" w:type="dxa"/>
              <w:left w:w="120" w:type="dxa"/>
              <w:bottom w:w="80" w:type="dxa"/>
              <w:right w:w="120" w:type="dxa"/>
            </w:tcMar>
          </w:tcPr>
          <w:p w14:paraId="4B613346" w14:textId="77777777" w:rsidR="00B16FB3" w:rsidRDefault="0004666F">
            <w:pPr>
              <w:spacing w:before="40" w:after="40"/>
            </w:pPr>
            <w:r>
              <w:rPr>
                <w:sz w:val="20"/>
                <w:szCs w:val="20"/>
              </w:rPr>
              <w:t>Investment Advisers Act of 1940, Section 204</w:t>
            </w:r>
          </w:p>
        </w:tc>
      </w:tr>
      <w:tr w:rsidR="000C2B12" w14:paraId="0E5D9350"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66DBA11A" w14:textId="77777777" w:rsidR="00B16FB3" w:rsidRDefault="0004666F">
            <w:pPr>
              <w:spacing w:before="40" w:after="40"/>
            </w:pPr>
            <w:r>
              <w:rPr>
                <w:b/>
                <w:bCs/>
                <w:sz w:val="20"/>
                <w:szCs w:val="20"/>
              </w:rPr>
              <w:t>Supporting Rule</w:t>
            </w:r>
          </w:p>
        </w:tc>
        <w:tc>
          <w:tcPr>
            <w:tcW w:w="6760" w:type="dxa"/>
            <w:shd w:val="clear" w:color="auto" w:fill="FFFFFF"/>
            <w:tcMar>
              <w:top w:w="80" w:type="dxa"/>
              <w:left w:w="120" w:type="dxa"/>
              <w:bottom w:w="80" w:type="dxa"/>
              <w:right w:w="120" w:type="dxa"/>
            </w:tcMar>
          </w:tcPr>
          <w:p w14:paraId="12C04594" w14:textId="77777777" w:rsidR="00B16FB3" w:rsidRDefault="0004666F">
            <w:pPr>
              <w:spacing w:before="40" w:after="40"/>
            </w:pPr>
            <w:r>
              <w:rPr>
                <w:sz w:val="20"/>
                <w:szCs w:val="20"/>
              </w:rPr>
              <w:t>SEC Marketing Rule, Rule 206(4)-1</w:t>
            </w:r>
          </w:p>
        </w:tc>
      </w:tr>
      <w:tr w:rsidR="000C2B12" w14:paraId="2960C1FA" w14:textId="77777777">
        <w:tblPrEx>
          <w:tblCellMar>
            <w:top w:w="0" w:type="dxa"/>
            <w:bottom w:w="0" w:type="dxa"/>
          </w:tblCellMar>
        </w:tblPrEx>
        <w:tc>
          <w:tcPr>
            <w:tcW w:w="2600" w:type="dxa"/>
            <w:shd w:val="clear" w:color="auto" w:fill="F2F4F7"/>
            <w:tcMar>
              <w:top w:w="80" w:type="dxa"/>
              <w:left w:w="120" w:type="dxa"/>
              <w:bottom w:w="80" w:type="dxa"/>
              <w:right w:w="120" w:type="dxa"/>
            </w:tcMar>
          </w:tcPr>
          <w:p w14:paraId="4CD811A2" w14:textId="77777777" w:rsidR="00B16FB3" w:rsidRDefault="0004666F">
            <w:pPr>
              <w:spacing w:before="40" w:after="40"/>
            </w:pPr>
            <w:r>
              <w:rPr>
                <w:b/>
                <w:bCs/>
                <w:sz w:val="20"/>
                <w:szCs w:val="20"/>
              </w:rPr>
              <w:t>Applicability</w:t>
            </w:r>
          </w:p>
        </w:tc>
        <w:tc>
          <w:tcPr>
            <w:tcW w:w="6760" w:type="dxa"/>
            <w:shd w:val="clear" w:color="auto" w:fill="F2F4F7"/>
            <w:tcMar>
              <w:top w:w="80" w:type="dxa"/>
              <w:left w:w="120" w:type="dxa"/>
              <w:bottom w:w="80" w:type="dxa"/>
              <w:right w:w="120" w:type="dxa"/>
            </w:tcMar>
          </w:tcPr>
          <w:p w14:paraId="18294A3F" w14:textId="77777777" w:rsidR="00B16FB3" w:rsidRDefault="0004666F">
            <w:pPr>
              <w:spacing w:before="40" w:after="40"/>
            </w:pPr>
            <w:r>
              <w:rPr>
                <w:sz w:val="20"/>
                <w:szCs w:val="20"/>
              </w:rPr>
              <w:t>All R&amp;I Function personnel and AI-assisted work product at TCA</w:t>
            </w:r>
          </w:p>
        </w:tc>
      </w:tr>
    </w:tbl>
    <w:p w14:paraId="680632E0" w14:textId="77777777" w:rsidR="00B16FB3" w:rsidRDefault="00B16FB3">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2B12" w14:paraId="5B18A83A" w14:textId="77777777">
        <w:tblPrEx>
          <w:tblCellMar>
            <w:top w:w="0" w:type="dxa"/>
            <w:bottom w:w="0" w:type="dxa"/>
          </w:tblCellMar>
        </w:tblPrEx>
        <w:tc>
          <w:tcPr>
            <w:tcW w:w="9360" w:type="dxa"/>
            <w:shd w:val="clear" w:color="auto" w:fill="FFF3CD"/>
            <w:tcMar>
              <w:top w:w="100" w:type="dxa"/>
              <w:left w:w="160" w:type="dxa"/>
              <w:bottom w:w="100" w:type="dxa"/>
              <w:right w:w="160" w:type="dxa"/>
            </w:tcMar>
          </w:tcPr>
          <w:p w14:paraId="50DA9EBB" w14:textId="77777777" w:rsidR="00B16FB3" w:rsidRDefault="0004666F">
            <w:pPr>
              <w:spacing w:before="40" w:after="40"/>
            </w:pPr>
            <w:r>
              <w:rPr>
                <w:b/>
                <w:bCs/>
                <w:sz w:val="20"/>
                <w:szCs w:val="20"/>
              </w:rPr>
              <w:t xml:space="preserve">PURPOSE: </w:t>
            </w:r>
            <w:r>
              <w:rPr>
                <w:sz w:val="20"/>
                <w:szCs w:val="20"/>
              </w:rPr>
              <w:t>This protocol governs how TokenCap Advisors LLC (TCA) personnel create, capture, name, store, review, and retain all Research &amp; Investment (R&amp;I) Function work product — regardless of the tool, platform, or medium used to produce it. Compliance with this protocol is mandatory for all R&amp;I personnel and constitutes TCA's primary mechanism for satisfying its Books &amp; Records obligations as a Registered Investment Adviser under 17 C.F.R. § 275.204-2.</w:t>
            </w:r>
          </w:p>
        </w:tc>
      </w:tr>
    </w:tbl>
    <w:p w14:paraId="51075078" w14:textId="77777777" w:rsidR="00B16FB3" w:rsidRDefault="00B16FB3">
      <w:pPr>
        <w:spacing w:before="120" w:after="80"/>
      </w:pPr>
    </w:p>
    <w:p w14:paraId="20A6E3F0" w14:textId="77777777" w:rsidR="00B16FB3" w:rsidRDefault="0004666F">
      <w:r>
        <w:br w:type="page"/>
      </w:r>
    </w:p>
    <w:p w14:paraId="3D832795" w14:textId="77777777" w:rsidR="00B16FB3" w:rsidRDefault="0004666F">
      <w:pPr>
        <w:shd w:val="clear" w:color="auto" w:fill="1B2A47"/>
        <w:spacing w:before="280" w:after="120"/>
        <w:ind w:left="120" w:right="120"/>
      </w:pPr>
      <w:r>
        <w:rPr>
          <w:b/>
          <w:bCs/>
          <w:color w:val="FFFFFF"/>
          <w:sz w:val="26"/>
          <w:szCs w:val="26"/>
        </w:rPr>
        <w:lastRenderedPageBreak/>
        <w:t>SECTION 1 — REGULATORY FOUNDATION</w:t>
      </w:r>
    </w:p>
    <w:p w14:paraId="6B925E36" w14:textId="77777777" w:rsidR="00B16FB3" w:rsidRDefault="00B16FB3">
      <w:pPr>
        <w:spacing w:before="80" w:after="40"/>
      </w:pPr>
    </w:p>
    <w:p w14:paraId="69352AB6" w14:textId="77777777" w:rsidR="00B16FB3" w:rsidRDefault="0004666F">
      <w:pPr>
        <w:pStyle w:val="Heading2"/>
        <w:spacing w:before="80"/>
      </w:pPr>
      <w:r>
        <w:rPr>
          <w:b w:val="0"/>
          <w:bCs w:val="0"/>
          <w:color w:val="1A1A2E"/>
          <w:sz w:val="22"/>
          <w:szCs w:val="22"/>
        </w:rPr>
        <w:t>1.1  Governing Rule: 17 C.F.R. § 275.204-2</w:t>
      </w:r>
    </w:p>
    <w:p w14:paraId="37B473F1" w14:textId="77777777" w:rsidR="00B16FB3" w:rsidRDefault="0004666F">
      <w:pPr>
        <w:spacing w:before="80" w:after="80"/>
      </w:pPr>
      <w:r>
        <w:rPr>
          <w:sz w:val="20"/>
          <w:szCs w:val="20"/>
        </w:rPr>
        <w:t>Rule 204-2 under the Investment Advisers Act of 1940 requires registered investment advisers to make and keep true, accurate, and current books and records relating to their advisory business. Key obligations bearing directly on TCA's R&amp;I Function are as follows:</w:t>
      </w:r>
    </w:p>
    <w:p w14:paraId="20D0A6A4" w14:textId="77777777" w:rsidR="00B16FB3" w:rsidRDefault="00B16FB3">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0C2B12" w14:paraId="36EE45CD" w14:textId="77777777">
        <w:tblPrEx>
          <w:tblCellMar>
            <w:top w:w="0" w:type="dxa"/>
            <w:bottom w:w="0" w:type="dxa"/>
          </w:tblCellMar>
        </w:tblPrEx>
        <w:trPr>
          <w:tblHeader/>
        </w:trPr>
        <w:tc>
          <w:tcPr>
            <w:tcW w:w="3800" w:type="dxa"/>
            <w:shd w:val="clear" w:color="auto" w:fill="1B2A47"/>
            <w:tcMar>
              <w:top w:w="80" w:type="dxa"/>
              <w:left w:w="120" w:type="dxa"/>
              <w:bottom w:w="80" w:type="dxa"/>
              <w:right w:w="120" w:type="dxa"/>
            </w:tcMar>
            <w:vAlign w:val="center"/>
          </w:tcPr>
          <w:p w14:paraId="7F959CFE" w14:textId="77777777" w:rsidR="00B16FB3" w:rsidRDefault="0004666F">
            <w:pPr>
              <w:spacing w:before="40" w:after="40"/>
            </w:pPr>
            <w:r>
              <w:rPr>
                <w:b/>
                <w:bCs/>
                <w:color w:val="FFFFFF"/>
                <w:sz w:val="20"/>
                <w:szCs w:val="20"/>
              </w:rPr>
              <w:t>Rule Requirement</w:t>
            </w:r>
          </w:p>
        </w:tc>
        <w:tc>
          <w:tcPr>
            <w:tcW w:w="5560" w:type="dxa"/>
            <w:shd w:val="clear" w:color="auto" w:fill="1B2A47"/>
            <w:tcMar>
              <w:top w:w="80" w:type="dxa"/>
              <w:left w:w="120" w:type="dxa"/>
              <w:bottom w:w="80" w:type="dxa"/>
              <w:right w:w="120" w:type="dxa"/>
            </w:tcMar>
            <w:vAlign w:val="center"/>
          </w:tcPr>
          <w:p w14:paraId="29B4BE0D" w14:textId="77777777" w:rsidR="00B16FB3" w:rsidRDefault="0004666F">
            <w:pPr>
              <w:spacing w:before="40" w:after="40"/>
            </w:pPr>
            <w:r>
              <w:rPr>
                <w:b/>
                <w:bCs/>
                <w:color w:val="FFFFFF"/>
                <w:sz w:val="20"/>
                <w:szCs w:val="20"/>
              </w:rPr>
              <w:t>Implication for R&amp;I Work Product</w:t>
            </w:r>
          </w:p>
        </w:tc>
      </w:tr>
      <w:tr w:rsidR="000C2B12" w14:paraId="741462F6" w14:textId="77777777">
        <w:tblPrEx>
          <w:tblCellMar>
            <w:top w:w="0" w:type="dxa"/>
            <w:bottom w:w="0" w:type="dxa"/>
          </w:tblCellMar>
        </w:tblPrEx>
        <w:tc>
          <w:tcPr>
            <w:tcW w:w="3800" w:type="dxa"/>
            <w:shd w:val="clear" w:color="auto" w:fill="FFFFFF"/>
            <w:tcMar>
              <w:top w:w="80" w:type="dxa"/>
              <w:left w:w="120" w:type="dxa"/>
              <w:bottom w:w="80" w:type="dxa"/>
              <w:right w:w="120" w:type="dxa"/>
            </w:tcMar>
          </w:tcPr>
          <w:p w14:paraId="10AF4A5F" w14:textId="77777777" w:rsidR="00B16FB3" w:rsidRDefault="0004666F">
            <w:pPr>
              <w:spacing w:before="40" w:after="40"/>
            </w:pPr>
            <w:r>
              <w:rPr>
                <w:b/>
                <w:bCs/>
                <w:sz w:val="20"/>
                <w:szCs w:val="20"/>
              </w:rPr>
              <w:t>Make and keep records of investment advice rendered</w:t>
            </w:r>
          </w:p>
        </w:tc>
        <w:tc>
          <w:tcPr>
            <w:tcW w:w="5560" w:type="dxa"/>
            <w:shd w:val="clear" w:color="auto" w:fill="FFFFFF"/>
            <w:tcMar>
              <w:top w:w="80" w:type="dxa"/>
              <w:left w:w="120" w:type="dxa"/>
              <w:bottom w:w="80" w:type="dxa"/>
              <w:right w:w="120" w:type="dxa"/>
            </w:tcMar>
          </w:tcPr>
          <w:p w14:paraId="2FC4CE3E" w14:textId="77777777" w:rsidR="00B16FB3" w:rsidRDefault="0004666F">
            <w:pPr>
              <w:spacing w:before="40" w:after="40"/>
            </w:pPr>
            <w:r>
              <w:rPr>
                <w:sz w:val="20"/>
                <w:szCs w:val="20"/>
              </w:rPr>
              <w:t>VORs, risk memos, research outputs, analytical notes, and intake decisions are investment advisory records and must be retained.</w:t>
            </w:r>
          </w:p>
        </w:tc>
      </w:tr>
      <w:tr w:rsidR="000C2B12" w14:paraId="2D301E6A" w14:textId="77777777">
        <w:tblPrEx>
          <w:tblCellMar>
            <w:top w:w="0" w:type="dxa"/>
            <w:bottom w:w="0" w:type="dxa"/>
          </w:tblCellMar>
        </w:tblPrEx>
        <w:tc>
          <w:tcPr>
            <w:tcW w:w="3800" w:type="dxa"/>
            <w:shd w:val="clear" w:color="auto" w:fill="F2F4F7"/>
            <w:tcMar>
              <w:top w:w="80" w:type="dxa"/>
              <w:left w:w="120" w:type="dxa"/>
              <w:bottom w:w="80" w:type="dxa"/>
              <w:right w:w="120" w:type="dxa"/>
            </w:tcMar>
          </w:tcPr>
          <w:p w14:paraId="396786FC" w14:textId="77777777" w:rsidR="00B16FB3" w:rsidRDefault="0004666F">
            <w:pPr>
              <w:spacing w:before="40" w:after="40"/>
            </w:pPr>
            <w:r>
              <w:rPr>
                <w:b/>
                <w:bCs/>
                <w:sz w:val="20"/>
                <w:szCs w:val="20"/>
              </w:rPr>
              <w:t>Retain records for 5 years minimum; first 2 years immediately accessible</w:t>
            </w:r>
          </w:p>
        </w:tc>
        <w:tc>
          <w:tcPr>
            <w:tcW w:w="5560" w:type="dxa"/>
            <w:shd w:val="clear" w:color="auto" w:fill="F2F4F7"/>
            <w:tcMar>
              <w:top w:w="80" w:type="dxa"/>
              <w:left w:w="120" w:type="dxa"/>
              <w:bottom w:w="80" w:type="dxa"/>
              <w:right w:w="120" w:type="dxa"/>
            </w:tcMar>
          </w:tcPr>
          <w:p w14:paraId="53B25367" w14:textId="77777777" w:rsidR="00B16FB3" w:rsidRDefault="0004666F">
            <w:pPr>
              <w:spacing w:before="40" w:after="40"/>
            </w:pPr>
            <w:r>
              <w:rPr>
                <w:sz w:val="20"/>
                <w:szCs w:val="20"/>
              </w:rPr>
              <w:t>All R&amp;I work product must be stored in a designated, accessible location. Archival-only storage is insufficient for Year 1–2 records.</w:t>
            </w:r>
          </w:p>
        </w:tc>
      </w:tr>
      <w:tr w:rsidR="000C2B12" w14:paraId="18D93F1B" w14:textId="77777777">
        <w:tblPrEx>
          <w:tblCellMar>
            <w:top w:w="0" w:type="dxa"/>
            <w:bottom w:w="0" w:type="dxa"/>
          </w:tblCellMar>
        </w:tblPrEx>
        <w:tc>
          <w:tcPr>
            <w:tcW w:w="3800" w:type="dxa"/>
            <w:shd w:val="clear" w:color="auto" w:fill="FFFFFF"/>
            <w:tcMar>
              <w:top w:w="80" w:type="dxa"/>
              <w:left w:w="120" w:type="dxa"/>
              <w:bottom w:w="80" w:type="dxa"/>
              <w:right w:w="120" w:type="dxa"/>
            </w:tcMar>
          </w:tcPr>
          <w:p w14:paraId="73C516E7" w14:textId="77777777" w:rsidR="00B16FB3" w:rsidRDefault="0004666F">
            <w:pPr>
              <w:spacing w:before="40" w:after="40"/>
            </w:pPr>
            <w:r>
              <w:rPr>
                <w:b/>
                <w:bCs/>
                <w:sz w:val="20"/>
                <w:szCs w:val="20"/>
              </w:rPr>
              <w:t>Records must be produced promptly upon SEC examination request</w:t>
            </w:r>
          </w:p>
        </w:tc>
        <w:tc>
          <w:tcPr>
            <w:tcW w:w="5560" w:type="dxa"/>
            <w:shd w:val="clear" w:color="auto" w:fill="FFFFFF"/>
            <w:tcMar>
              <w:top w:w="80" w:type="dxa"/>
              <w:left w:w="120" w:type="dxa"/>
              <w:bottom w:w="80" w:type="dxa"/>
              <w:right w:w="120" w:type="dxa"/>
            </w:tcMar>
          </w:tcPr>
          <w:p w14:paraId="6B0C923A" w14:textId="77777777" w:rsidR="00B16FB3" w:rsidRDefault="0004666F">
            <w:pPr>
              <w:spacing w:before="40" w:after="40"/>
            </w:pPr>
            <w:r>
              <w:rPr>
                <w:sz w:val="20"/>
                <w:szCs w:val="20"/>
              </w:rPr>
              <w:t>TCA must know where every record is and be able to retrieve it without delay.</w:t>
            </w:r>
          </w:p>
        </w:tc>
      </w:tr>
      <w:tr w:rsidR="000C2B12" w14:paraId="548571B7" w14:textId="77777777">
        <w:tblPrEx>
          <w:tblCellMar>
            <w:top w:w="0" w:type="dxa"/>
            <w:bottom w:w="0" w:type="dxa"/>
          </w:tblCellMar>
        </w:tblPrEx>
        <w:tc>
          <w:tcPr>
            <w:tcW w:w="3800" w:type="dxa"/>
            <w:shd w:val="clear" w:color="auto" w:fill="F2F4F7"/>
            <w:tcMar>
              <w:top w:w="80" w:type="dxa"/>
              <w:left w:w="120" w:type="dxa"/>
              <w:bottom w:w="80" w:type="dxa"/>
              <w:right w:w="120" w:type="dxa"/>
            </w:tcMar>
          </w:tcPr>
          <w:p w14:paraId="6BD34A97" w14:textId="77777777" w:rsidR="00B16FB3" w:rsidRDefault="0004666F">
            <w:pPr>
              <w:spacing w:before="40" w:after="40"/>
            </w:pPr>
            <w:r>
              <w:rPr>
                <w:b/>
                <w:bCs/>
                <w:sz w:val="20"/>
                <w:szCs w:val="20"/>
              </w:rPr>
              <w:t>Electronic records must be stored in non-rewriteable, non-erasable format (or equivalent controls)</w:t>
            </w:r>
          </w:p>
        </w:tc>
        <w:tc>
          <w:tcPr>
            <w:tcW w:w="5560" w:type="dxa"/>
            <w:shd w:val="clear" w:color="auto" w:fill="F2F4F7"/>
            <w:tcMar>
              <w:top w:w="80" w:type="dxa"/>
              <w:left w:w="120" w:type="dxa"/>
              <w:bottom w:w="80" w:type="dxa"/>
              <w:right w:w="120" w:type="dxa"/>
            </w:tcMar>
          </w:tcPr>
          <w:p w14:paraId="23E16F34" w14:textId="77777777" w:rsidR="00B16FB3" w:rsidRDefault="0004666F">
            <w:pPr>
              <w:spacing w:before="40" w:after="40"/>
            </w:pPr>
            <w:r>
              <w:rPr>
                <w:sz w:val="20"/>
                <w:szCs w:val="20"/>
              </w:rPr>
              <w:t>Once finalized, R&amp;I work product must not be alterable without a logged amendment process.</w:t>
            </w:r>
          </w:p>
        </w:tc>
      </w:tr>
      <w:tr w:rsidR="000C2B12" w14:paraId="24F7CF74" w14:textId="77777777">
        <w:tblPrEx>
          <w:tblCellMar>
            <w:top w:w="0" w:type="dxa"/>
            <w:bottom w:w="0" w:type="dxa"/>
          </w:tblCellMar>
        </w:tblPrEx>
        <w:tc>
          <w:tcPr>
            <w:tcW w:w="3800" w:type="dxa"/>
            <w:shd w:val="clear" w:color="auto" w:fill="FFFFFF"/>
            <w:tcMar>
              <w:top w:w="80" w:type="dxa"/>
              <w:left w:w="120" w:type="dxa"/>
              <w:bottom w:w="80" w:type="dxa"/>
              <w:right w:w="120" w:type="dxa"/>
            </w:tcMar>
          </w:tcPr>
          <w:p w14:paraId="6BF9A95D" w14:textId="77777777" w:rsidR="00B16FB3" w:rsidRDefault="0004666F">
            <w:pPr>
              <w:spacing w:before="40" w:after="40"/>
            </w:pPr>
            <w:r>
              <w:rPr>
                <w:b/>
                <w:bCs/>
                <w:sz w:val="20"/>
                <w:szCs w:val="20"/>
              </w:rPr>
              <w:t>Personnel responsible for records must be identifiable</w:t>
            </w:r>
          </w:p>
        </w:tc>
        <w:tc>
          <w:tcPr>
            <w:tcW w:w="5560" w:type="dxa"/>
            <w:shd w:val="clear" w:color="auto" w:fill="FFFFFF"/>
            <w:tcMar>
              <w:top w:w="80" w:type="dxa"/>
              <w:left w:w="120" w:type="dxa"/>
              <w:bottom w:w="80" w:type="dxa"/>
              <w:right w:w="120" w:type="dxa"/>
            </w:tcMar>
          </w:tcPr>
          <w:p w14:paraId="63E350F1" w14:textId="77777777" w:rsidR="00B16FB3" w:rsidRDefault="0004666F">
            <w:pPr>
              <w:spacing w:before="40" w:after="40"/>
            </w:pPr>
            <w:r>
              <w:rPr>
                <w:sz w:val="20"/>
                <w:szCs w:val="20"/>
              </w:rPr>
              <w:t>Every work product must carry attribution — who produced it, who reviewed it, when, using what tool or resource.</w:t>
            </w:r>
          </w:p>
        </w:tc>
      </w:tr>
    </w:tbl>
    <w:p w14:paraId="2FFC9A4B" w14:textId="77777777" w:rsidR="00B16FB3" w:rsidRDefault="00B16FB3">
      <w:pPr>
        <w:spacing w:before="100" w:after="60"/>
      </w:pPr>
    </w:p>
    <w:p w14:paraId="08B80B7D" w14:textId="77777777" w:rsidR="00B16FB3" w:rsidRDefault="0004666F">
      <w:pPr>
        <w:pStyle w:val="Heading2"/>
        <w:spacing w:before="80"/>
      </w:pPr>
      <w:r>
        <w:rPr>
          <w:b w:val="0"/>
          <w:bCs w:val="0"/>
          <w:color w:val="1A1A2E"/>
          <w:sz w:val="22"/>
          <w:szCs w:val="22"/>
        </w:rPr>
        <w:t>1.2  The AI-Assisted Work Product Gap</w:t>
      </w:r>
    </w:p>
    <w:p w14:paraId="179D5E87" w14:textId="77777777" w:rsidR="00B16FB3" w:rsidRDefault="0004666F">
      <w:pPr>
        <w:spacing w:before="80" w:after="80"/>
      </w:pPr>
      <w:r>
        <w:rPr>
          <w:sz w:val="20"/>
          <w:szCs w:val="20"/>
        </w:rPr>
        <w:t>Claude.ai (Anthropic) is TCA's primary AI-assisted research and document development tool. As of the effective date of this protocol, Claude.ai Projects do not provide supervisory access to individual user conversation histories. This creates a structural recordkeeping gap: AI session content is ephemeral and not automatically captured as an advisory record.</w:t>
      </w:r>
    </w:p>
    <w:p w14:paraId="0B4029A7" w14:textId="77777777" w:rsidR="00B16FB3" w:rsidRDefault="00B16FB3">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2B12" w14:paraId="58B6FA02" w14:textId="77777777">
        <w:tblPrEx>
          <w:tblCellMar>
            <w:top w:w="0" w:type="dxa"/>
            <w:bottom w:w="0" w:type="dxa"/>
          </w:tblCellMar>
        </w:tblPrEx>
        <w:tc>
          <w:tcPr>
            <w:tcW w:w="9360" w:type="dxa"/>
            <w:shd w:val="clear" w:color="auto" w:fill="EAF7EE"/>
            <w:tcMar>
              <w:top w:w="100" w:type="dxa"/>
              <w:left w:w="160" w:type="dxa"/>
              <w:bottom w:w="100" w:type="dxa"/>
              <w:right w:w="160" w:type="dxa"/>
            </w:tcMar>
          </w:tcPr>
          <w:p w14:paraId="378A9F85" w14:textId="77777777" w:rsidR="00B16FB3" w:rsidRDefault="0004666F">
            <w:pPr>
              <w:spacing w:before="40" w:after="40"/>
            </w:pPr>
            <w:r>
              <w:rPr>
                <w:b/>
                <w:bCs/>
                <w:sz w:val="20"/>
                <w:szCs w:val="20"/>
              </w:rPr>
              <w:t xml:space="preserve">CONTROL RESPONSE: </w:t>
            </w:r>
            <w:r>
              <w:rPr>
                <w:sz w:val="20"/>
                <w:szCs w:val="20"/>
              </w:rPr>
              <w:t>The chat session is not the record. The output artifact — the document, memo, draft, or analysis produced during or after the session — is the record. This protocol mandates that all output artifacts be captured, named, attributed, and stored in accordance with TCA's Books &amp; Records obligations regardless of the tool that produced them.</w:t>
            </w:r>
          </w:p>
        </w:tc>
      </w:tr>
    </w:tbl>
    <w:p w14:paraId="6624E360" w14:textId="77777777" w:rsidR="00B16FB3" w:rsidRDefault="00B16FB3">
      <w:pPr>
        <w:spacing w:before="100" w:after="60"/>
      </w:pPr>
    </w:p>
    <w:p w14:paraId="3033D057" w14:textId="77777777" w:rsidR="00B16FB3" w:rsidRDefault="0004666F">
      <w:pPr>
        <w:pStyle w:val="Heading2"/>
        <w:spacing w:before="80"/>
      </w:pPr>
      <w:r>
        <w:rPr>
          <w:b w:val="0"/>
          <w:bCs w:val="0"/>
          <w:color w:val="1A1A2E"/>
          <w:sz w:val="22"/>
          <w:szCs w:val="22"/>
        </w:rPr>
        <w:t>1.3  Scope of This Protocol</w:t>
      </w:r>
    </w:p>
    <w:p w14:paraId="4ECC53C0" w14:textId="77777777" w:rsidR="00B16FB3" w:rsidRDefault="0004666F">
      <w:pPr>
        <w:spacing w:before="80" w:after="80"/>
      </w:pPr>
      <w:r>
        <w:rPr>
          <w:sz w:val="20"/>
          <w:szCs w:val="20"/>
        </w:rPr>
        <w:t>This protocol applies to all work product generated by or on behalf of the R&amp;I Function, including but not limited to:</w:t>
      </w:r>
    </w:p>
    <w:p w14:paraId="0FB5C4CB" w14:textId="77777777" w:rsidR="00B16FB3" w:rsidRDefault="00B16FB3">
      <w:pPr>
        <w:spacing w:before="40" w:after="20"/>
      </w:pPr>
    </w:p>
    <w:p w14:paraId="4B4B63A1" w14:textId="77777777" w:rsidR="00B16FB3" w:rsidRDefault="0004666F">
      <w:pPr>
        <w:pStyle w:val="ListParagraph"/>
        <w:numPr>
          <w:ilvl w:val="0"/>
          <w:numId w:val="2"/>
        </w:numPr>
      </w:pPr>
      <w:r>
        <w:rPr>
          <w:sz w:val="20"/>
          <w:szCs w:val="20"/>
        </w:rPr>
        <w:t>Viability Opinion Reports (VORs) — all drafts, versions, and final outputs</w:t>
      </w:r>
    </w:p>
    <w:p w14:paraId="263A070F" w14:textId="77777777" w:rsidR="00B16FB3" w:rsidRDefault="0004666F">
      <w:pPr>
        <w:pStyle w:val="ListParagraph"/>
        <w:numPr>
          <w:ilvl w:val="0"/>
          <w:numId w:val="2"/>
        </w:numPr>
      </w:pPr>
      <w:r>
        <w:rPr>
          <w:sz w:val="20"/>
          <w:szCs w:val="20"/>
        </w:rPr>
        <w:t>Risk memos and domain-specific analytical outputs</w:t>
      </w:r>
    </w:p>
    <w:p w14:paraId="1B2D8FAF" w14:textId="77777777" w:rsidR="00B16FB3" w:rsidRDefault="0004666F">
      <w:pPr>
        <w:pStyle w:val="ListParagraph"/>
        <w:numPr>
          <w:ilvl w:val="0"/>
          <w:numId w:val="2"/>
        </w:numPr>
      </w:pPr>
      <w:r>
        <w:rPr>
          <w:sz w:val="20"/>
          <w:szCs w:val="20"/>
        </w:rPr>
        <w:t>Sponsor intake documentation, screening checklists, and intake decision logs</w:t>
      </w:r>
    </w:p>
    <w:p w14:paraId="3DEE001F" w14:textId="77777777" w:rsidR="00B16FB3" w:rsidRDefault="0004666F">
      <w:pPr>
        <w:pStyle w:val="ListParagraph"/>
        <w:numPr>
          <w:ilvl w:val="0"/>
          <w:numId w:val="2"/>
        </w:numPr>
      </w:pPr>
      <w:r>
        <w:rPr>
          <w:sz w:val="20"/>
          <w:szCs w:val="20"/>
        </w:rPr>
        <w:t>Data Sufficiency Review outputs (MDSC checklists and deficiency notices)</w:t>
      </w:r>
    </w:p>
    <w:p w14:paraId="6E876D0A" w14:textId="77777777" w:rsidR="00B16FB3" w:rsidRDefault="0004666F">
      <w:pPr>
        <w:pStyle w:val="ListParagraph"/>
        <w:numPr>
          <w:ilvl w:val="0"/>
          <w:numId w:val="2"/>
        </w:numPr>
      </w:pPr>
      <w:r>
        <w:rPr>
          <w:sz w:val="20"/>
          <w:szCs w:val="20"/>
        </w:rPr>
        <w:t>Research assignment memos and handoff documentation</w:t>
      </w:r>
    </w:p>
    <w:p w14:paraId="5C6F1949" w14:textId="77777777" w:rsidR="00B16FB3" w:rsidRDefault="0004666F">
      <w:pPr>
        <w:pStyle w:val="ListParagraph"/>
        <w:numPr>
          <w:ilvl w:val="0"/>
          <w:numId w:val="2"/>
        </w:numPr>
      </w:pPr>
      <w:r>
        <w:rPr>
          <w:sz w:val="20"/>
          <w:szCs w:val="20"/>
        </w:rPr>
        <w:t>Conflict and independence screening records</w:t>
      </w:r>
    </w:p>
    <w:p w14:paraId="2D29DAB7" w14:textId="77777777" w:rsidR="00B16FB3" w:rsidRDefault="0004666F">
      <w:pPr>
        <w:pStyle w:val="ListParagraph"/>
        <w:numPr>
          <w:ilvl w:val="0"/>
          <w:numId w:val="2"/>
        </w:numPr>
      </w:pPr>
      <w:r>
        <w:rPr>
          <w:sz w:val="20"/>
          <w:szCs w:val="20"/>
        </w:rPr>
        <w:lastRenderedPageBreak/>
        <w:t>Assumptions registers and evidence classification tables</w:t>
      </w:r>
    </w:p>
    <w:p w14:paraId="39B8661D" w14:textId="77777777" w:rsidR="00B16FB3" w:rsidRDefault="0004666F">
      <w:pPr>
        <w:pStyle w:val="ListParagraph"/>
        <w:numPr>
          <w:ilvl w:val="0"/>
          <w:numId w:val="2"/>
        </w:numPr>
      </w:pPr>
      <w:r>
        <w:rPr>
          <w:sz w:val="20"/>
          <w:szCs w:val="20"/>
        </w:rPr>
        <w:t>Pipeline tracker entries and status logs</w:t>
      </w:r>
    </w:p>
    <w:p w14:paraId="723232E2" w14:textId="77777777" w:rsidR="00B16FB3" w:rsidRDefault="0004666F">
      <w:pPr>
        <w:pStyle w:val="ListParagraph"/>
        <w:numPr>
          <w:ilvl w:val="0"/>
          <w:numId w:val="2"/>
        </w:numPr>
      </w:pPr>
      <w:r>
        <w:rPr>
          <w:sz w:val="20"/>
          <w:szCs w:val="20"/>
        </w:rPr>
        <w:t>AI-assisted research sessions — captured outputs only, not raw session transcripts</w:t>
      </w:r>
    </w:p>
    <w:p w14:paraId="0AD70BD4" w14:textId="77777777" w:rsidR="00B16FB3" w:rsidRDefault="0004666F">
      <w:pPr>
        <w:pStyle w:val="ListParagraph"/>
        <w:numPr>
          <w:ilvl w:val="0"/>
          <w:numId w:val="2"/>
        </w:numPr>
      </w:pPr>
      <w:r>
        <w:rPr>
          <w:sz w:val="20"/>
          <w:szCs w:val="20"/>
        </w:rPr>
        <w:t>Quality control, calibration memos, and training records</w:t>
      </w:r>
    </w:p>
    <w:p w14:paraId="76ED8414" w14:textId="77777777" w:rsidR="00B16FB3" w:rsidRDefault="0004666F">
      <w:pPr>
        <w:pStyle w:val="ListParagraph"/>
        <w:numPr>
          <w:ilvl w:val="0"/>
          <w:numId w:val="2"/>
        </w:numPr>
      </w:pPr>
      <w:r>
        <w:rPr>
          <w:sz w:val="20"/>
          <w:szCs w:val="20"/>
        </w:rPr>
        <w:t>Internal communications bearing on R&amp;I conclusions (email, Slack, written notes)</w:t>
      </w:r>
    </w:p>
    <w:p w14:paraId="10F0D8B9" w14:textId="77777777" w:rsidR="00B16FB3" w:rsidRDefault="00B16FB3">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2B12" w14:paraId="2795BB2B" w14:textId="77777777">
        <w:tblPrEx>
          <w:tblCellMar>
            <w:top w:w="0" w:type="dxa"/>
            <w:bottom w:w="0" w:type="dxa"/>
          </w:tblCellMar>
        </w:tblPrEx>
        <w:tc>
          <w:tcPr>
            <w:tcW w:w="9360" w:type="dxa"/>
            <w:shd w:val="clear" w:color="auto" w:fill="FFF3CD"/>
            <w:tcMar>
              <w:top w:w="100" w:type="dxa"/>
              <w:left w:w="160" w:type="dxa"/>
              <w:bottom w:w="100" w:type="dxa"/>
              <w:right w:w="160" w:type="dxa"/>
            </w:tcMar>
          </w:tcPr>
          <w:p w14:paraId="02B6E297" w14:textId="77777777" w:rsidR="00B16FB3" w:rsidRDefault="0004666F">
            <w:pPr>
              <w:spacing w:before="40" w:after="40"/>
            </w:pPr>
            <w:r>
              <w:rPr>
                <w:b/>
                <w:bCs/>
                <w:sz w:val="20"/>
                <w:szCs w:val="20"/>
              </w:rPr>
              <w:t xml:space="preserve">EXCLUSION: </w:t>
            </w:r>
            <w:r>
              <w:rPr>
                <w:sz w:val="20"/>
                <w:szCs w:val="20"/>
              </w:rPr>
              <w:t>Raw AI conversation transcripts (Claude.ai chat logs) are not designated Books &amp; Records under this protocol. The obligation attaches to the output artifact extracted and saved from that session — not to the session itself. However, personnel must ensure that the substance of AI-assisted analysis is captured in a saved, attributed output before closing any session.</w:t>
            </w:r>
          </w:p>
        </w:tc>
      </w:tr>
    </w:tbl>
    <w:p w14:paraId="7820B856" w14:textId="77777777" w:rsidR="00B16FB3" w:rsidRDefault="0004666F">
      <w:r>
        <w:br w:type="page"/>
      </w:r>
    </w:p>
    <w:p w14:paraId="1A4CBC59" w14:textId="77777777" w:rsidR="00B16FB3" w:rsidRDefault="0004666F">
      <w:pPr>
        <w:shd w:val="clear" w:color="auto" w:fill="1B2A47"/>
        <w:spacing w:before="280" w:after="120"/>
        <w:ind w:left="120" w:right="120"/>
      </w:pPr>
      <w:r>
        <w:rPr>
          <w:b/>
          <w:bCs/>
          <w:color w:val="FFFFFF"/>
          <w:sz w:val="26"/>
          <w:szCs w:val="26"/>
        </w:rPr>
        <w:lastRenderedPageBreak/>
        <w:t>SECTION 2 — WORK PRODUCT STANDARDS</w:t>
      </w:r>
    </w:p>
    <w:p w14:paraId="0CE2549D" w14:textId="77777777" w:rsidR="00B16FB3" w:rsidRDefault="00B16FB3">
      <w:pPr>
        <w:spacing w:before="80" w:after="40"/>
      </w:pPr>
    </w:p>
    <w:p w14:paraId="61D4B9F0" w14:textId="77777777" w:rsidR="00B16FB3" w:rsidRDefault="0004666F">
      <w:pPr>
        <w:pStyle w:val="Heading2"/>
        <w:spacing w:before="80"/>
      </w:pPr>
      <w:r>
        <w:rPr>
          <w:b w:val="0"/>
          <w:bCs w:val="0"/>
          <w:color w:val="1A1A2E"/>
          <w:sz w:val="22"/>
          <w:szCs w:val="22"/>
        </w:rPr>
        <w:t>2.1  Mandatory Elements for All R&amp;I Work Product</w:t>
      </w:r>
    </w:p>
    <w:p w14:paraId="38EE2127" w14:textId="77777777" w:rsidR="00B16FB3" w:rsidRDefault="0004666F">
      <w:pPr>
        <w:spacing w:before="80" w:after="80"/>
      </w:pPr>
      <w:r>
        <w:rPr>
          <w:sz w:val="20"/>
          <w:szCs w:val="20"/>
        </w:rPr>
        <w:t>Every piece of R&amp;I work product — regardless of format, length, or tool of origin — must contain or be accompanied by the following metadata before it is saved to the designated repository:</w:t>
      </w:r>
    </w:p>
    <w:p w14:paraId="227A9D67" w14:textId="77777777" w:rsidR="00B16FB3" w:rsidRDefault="00B16FB3">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gridCol w:w="2560"/>
      </w:tblGrid>
      <w:tr w:rsidR="000C2B12" w14:paraId="6F387CB2" w14:textId="77777777">
        <w:tblPrEx>
          <w:tblCellMar>
            <w:top w:w="0" w:type="dxa"/>
            <w:bottom w:w="0" w:type="dxa"/>
          </w:tblCellMar>
        </w:tblPrEx>
        <w:trPr>
          <w:tblHeader/>
        </w:trPr>
        <w:tc>
          <w:tcPr>
            <w:tcW w:w="2200" w:type="dxa"/>
            <w:shd w:val="clear" w:color="auto" w:fill="1B2A47"/>
            <w:tcMar>
              <w:top w:w="80" w:type="dxa"/>
              <w:left w:w="120" w:type="dxa"/>
              <w:bottom w:w="80" w:type="dxa"/>
              <w:right w:w="120" w:type="dxa"/>
            </w:tcMar>
            <w:vAlign w:val="center"/>
          </w:tcPr>
          <w:p w14:paraId="54F52FCA" w14:textId="77777777" w:rsidR="00B16FB3" w:rsidRDefault="0004666F">
            <w:pPr>
              <w:spacing w:before="40" w:after="40"/>
            </w:pPr>
            <w:r>
              <w:rPr>
                <w:b/>
                <w:bCs/>
                <w:color w:val="FFFFFF"/>
                <w:sz w:val="20"/>
                <w:szCs w:val="20"/>
              </w:rPr>
              <w:t>Required Element</w:t>
            </w:r>
          </w:p>
        </w:tc>
        <w:tc>
          <w:tcPr>
            <w:tcW w:w="4600" w:type="dxa"/>
            <w:shd w:val="clear" w:color="auto" w:fill="1B2A47"/>
            <w:tcMar>
              <w:top w:w="80" w:type="dxa"/>
              <w:left w:w="120" w:type="dxa"/>
              <w:bottom w:w="80" w:type="dxa"/>
              <w:right w:w="120" w:type="dxa"/>
            </w:tcMar>
            <w:vAlign w:val="center"/>
          </w:tcPr>
          <w:p w14:paraId="5D373B23" w14:textId="77777777" w:rsidR="00B16FB3" w:rsidRDefault="0004666F">
            <w:pPr>
              <w:spacing w:before="40" w:after="40"/>
            </w:pPr>
            <w:r>
              <w:rPr>
                <w:b/>
                <w:bCs/>
                <w:color w:val="FFFFFF"/>
                <w:sz w:val="20"/>
                <w:szCs w:val="20"/>
              </w:rPr>
              <w:t>Description</w:t>
            </w:r>
          </w:p>
        </w:tc>
        <w:tc>
          <w:tcPr>
            <w:tcW w:w="2560" w:type="dxa"/>
            <w:shd w:val="clear" w:color="auto" w:fill="1B2A47"/>
            <w:tcMar>
              <w:top w:w="80" w:type="dxa"/>
              <w:left w:w="120" w:type="dxa"/>
              <w:bottom w:w="80" w:type="dxa"/>
              <w:right w:w="120" w:type="dxa"/>
            </w:tcMar>
            <w:vAlign w:val="center"/>
          </w:tcPr>
          <w:p w14:paraId="2AE496FE" w14:textId="77777777" w:rsidR="00B16FB3" w:rsidRDefault="0004666F">
            <w:pPr>
              <w:spacing w:before="40" w:after="40"/>
            </w:pPr>
            <w:r>
              <w:rPr>
                <w:b/>
                <w:bCs/>
                <w:color w:val="FFFFFF"/>
                <w:sz w:val="20"/>
                <w:szCs w:val="20"/>
              </w:rPr>
              <w:t>Responsibility</w:t>
            </w:r>
          </w:p>
        </w:tc>
      </w:tr>
      <w:tr w:rsidR="000C2B12" w14:paraId="67106DE0"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60F206D7" w14:textId="77777777" w:rsidR="00B16FB3" w:rsidRDefault="0004666F">
            <w:pPr>
              <w:spacing w:before="40" w:after="40"/>
            </w:pPr>
            <w:r>
              <w:rPr>
                <w:b/>
                <w:bCs/>
                <w:sz w:val="20"/>
                <w:szCs w:val="20"/>
              </w:rPr>
              <w:t>Document Title</w:t>
            </w:r>
          </w:p>
        </w:tc>
        <w:tc>
          <w:tcPr>
            <w:tcW w:w="4600" w:type="dxa"/>
            <w:shd w:val="clear" w:color="auto" w:fill="FFFFFF"/>
            <w:tcMar>
              <w:top w:w="80" w:type="dxa"/>
              <w:left w:w="120" w:type="dxa"/>
              <w:bottom w:w="80" w:type="dxa"/>
              <w:right w:w="120" w:type="dxa"/>
            </w:tcMar>
          </w:tcPr>
          <w:p w14:paraId="3FFD5B25" w14:textId="77777777" w:rsidR="00B16FB3" w:rsidRDefault="0004666F">
            <w:pPr>
              <w:spacing w:before="40" w:after="40"/>
            </w:pPr>
            <w:r>
              <w:rPr>
                <w:sz w:val="20"/>
                <w:szCs w:val="20"/>
              </w:rPr>
              <w:t>Standardized title identifying project, document type, and version</w:t>
            </w:r>
          </w:p>
        </w:tc>
        <w:tc>
          <w:tcPr>
            <w:tcW w:w="2560" w:type="dxa"/>
            <w:shd w:val="clear" w:color="auto" w:fill="FFFFFF"/>
            <w:tcMar>
              <w:top w:w="80" w:type="dxa"/>
              <w:left w:w="120" w:type="dxa"/>
              <w:bottom w:w="80" w:type="dxa"/>
              <w:right w:w="120" w:type="dxa"/>
            </w:tcMar>
          </w:tcPr>
          <w:p w14:paraId="759E69A3" w14:textId="77777777" w:rsidR="00B16FB3" w:rsidRDefault="0004666F">
            <w:pPr>
              <w:spacing w:before="40" w:after="40"/>
            </w:pPr>
            <w:r>
              <w:rPr>
                <w:sz w:val="20"/>
                <w:szCs w:val="20"/>
              </w:rPr>
              <w:t>Author</w:t>
            </w:r>
          </w:p>
        </w:tc>
      </w:tr>
      <w:tr w:rsidR="000C2B12" w14:paraId="4273F2A3" w14:textId="77777777">
        <w:tblPrEx>
          <w:tblCellMar>
            <w:top w:w="0" w:type="dxa"/>
            <w:bottom w:w="0" w:type="dxa"/>
          </w:tblCellMar>
        </w:tblPrEx>
        <w:tc>
          <w:tcPr>
            <w:tcW w:w="2200" w:type="dxa"/>
            <w:shd w:val="clear" w:color="auto" w:fill="F2F4F7"/>
            <w:tcMar>
              <w:top w:w="80" w:type="dxa"/>
              <w:left w:w="120" w:type="dxa"/>
              <w:bottom w:w="80" w:type="dxa"/>
              <w:right w:w="120" w:type="dxa"/>
            </w:tcMar>
          </w:tcPr>
          <w:p w14:paraId="29C044EF" w14:textId="77777777" w:rsidR="00B16FB3" w:rsidRDefault="0004666F">
            <w:pPr>
              <w:spacing w:before="40" w:after="40"/>
            </w:pPr>
            <w:r>
              <w:rPr>
                <w:b/>
                <w:bCs/>
                <w:sz w:val="20"/>
                <w:szCs w:val="20"/>
              </w:rPr>
              <w:t>Project ID</w:t>
            </w:r>
          </w:p>
        </w:tc>
        <w:tc>
          <w:tcPr>
            <w:tcW w:w="4600" w:type="dxa"/>
            <w:shd w:val="clear" w:color="auto" w:fill="F2F4F7"/>
            <w:tcMar>
              <w:top w:w="80" w:type="dxa"/>
              <w:left w:w="120" w:type="dxa"/>
              <w:bottom w:w="80" w:type="dxa"/>
              <w:right w:w="120" w:type="dxa"/>
            </w:tcMar>
          </w:tcPr>
          <w:p w14:paraId="50214437" w14:textId="77777777" w:rsidR="00B16FB3" w:rsidRDefault="0004666F">
            <w:pPr>
              <w:spacing w:before="40" w:after="40"/>
            </w:pPr>
            <w:r>
              <w:rPr>
                <w:sz w:val="20"/>
                <w:szCs w:val="20"/>
              </w:rPr>
              <w:t>Unique identifier assigned at intake (format: TCA-[YEAR]-[NNN])</w:t>
            </w:r>
          </w:p>
        </w:tc>
        <w:tc>
          <w:tcPr>
            <w:tcW w:w="2560" w:type="dxa"/>
            <w:shd w:val="clear" w:color="auto" w:fill="F2F4F7"/>
            <w:tcMar>
              <w:top w:w="80" w:type="dxa"/>
              <w:left w:w="120" w:type="dxa"/>
              <w:bottom w:w="80" w:type="dxa"/>
              <w:right w:w="120" w:type="dxa"/>
            </w:tcMar>
          </w:tcPr>
          <w:p w14:paraId="2742BF15" w14:textId="77777777" w:rsidR="00B16FB3" w:rsidRDefault="0004666F">
            <w:pPr>
              <w:spacing w:before="40" w:after="40"/>
            </w:pPr>
            <w:r>
              <w:rPr>
                <w:sz w:val="20"/>
                <w:szCs w:val="20"/>
              </w:rPr>
              <w:t>Operations Lead</w:t>
            </w:r>
          </w:p>
        </w:tc>
      </w:tr>
      <w:tr w:rsidR="000C2B12" w14:paraId="566EE564"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6AAC4D57" w14:textId="77777777" w:rsidR="00B16FB3" w:rsidRDefault="0004666F">
            <w:pPr>
              <w:spacing w:before="40" w:after="40"/>
            </w:pPr>
            <w:r>
              <w:rPr>
                <w:b/>
                <w:bCs/>
                <w:sz w:val="20"/>
                <w:szCs w:val="20"/>
              </w:rPr>
              <w:t>Author(s)</w:t>
            </w:r>
          </w:p>
        </w:tc>
        <w:tc>
          <w:tcPr>
            <w:tcW w:w="4600" w:type="dxa"/>
            <w:shd w:val="clear" w:color="auto" w:fill="FFFFFF"/>
            <w:tcMar>
              <w:top w:w="80" w:type="dxa"/>
              <w:left w:w="120" w:type="dxa"/>
              <w:bottom w:w="80" w:type="dxa"/>
              <w:right w:w="120" w:type="dxa"/>
            </w:tcMar>
          </w:tcPr>
          <w:p w14:paraId="6F20043B" w14:textId="77777777" w:rsidR="00B16FB3" w:rsidRDefault="0004666F">
            <w:pPr>
              <w:spacing w:before="40" w:after="40"/>
            </w:pPr>
            <w:r>
              <w:rPr>
                <w:sz w:val="20"/>
                <w:szCs w:val="20"/>
              </w:rPr>
              <w:t>Full name(s) of R&amp;I personnel who produced the work product</w:t>
            </w:r>
          </w:p>
        </w:tc>
        <w:tc>
          <w:tcPr>
            <w:tcW w:w="2560" w:type="dxa"/>
            <w:shd w:val="clear" w:color="auto" w:fill="FFFFFF"/>
            <w:tcMar>
              <w:top w:w="80" w:type="dxa"/>
              <w:left w:w="120" w:type="dxa"/>
              <w:bottom w:w="80" w:type="dxa"/>
              <w:right w:w="120" w:type="dxa"/>
            </w:tcMar>
          </w:tcPr>
          <w:p w14:paraId="3A4F2E6A" w14:textId="77777777" w:rsidR="00B16FB3" w:rsidRDefault="0004666F">
            <w:pPr>
              <w:spacing w:before="40" w:after="40"/>
            </w:pPr>
            <w:r>
              <w:rPr>
                <w:sz w:val="20"/>
                <w:szCs w:val="20"/>
              </w:rPr>
              <w:t>Author</w:t>
            </w:r>
          </w:p>
        </w:tc>
      </w:tr>
      <w:tr w:rsidR="000C2B12" w14:paraId="314F9DAB" w14:textId="77777777">
        <w:tblPrEx>
          <w:tblCellMar>
            <w:top w:w="0" w:type="dxa"/>
            <w:bottom w:w="0" w:type="dxa"/>
          </w:tblCellMar>
        </w:tblPrEx>
        <w:tc>
          <w:tcPr>
            <w:tcW w:w="2200" w:type="dxa"/>
            <w:shd w:val="clear" w:color="auto" w:fill="F2F4F7"/>
            <w:tcMar>
              <w:top w:w="80" w:type="dxa"/>
              <w:left w:w="120" w:type="dxa"/>
              <w:bottom w:w="80" w:type="dxa"/>
              <w:right w:w="120" w:type="dxa"/>
            </w:tcMar>
          </w:tcPr>
          <w:p w14:paraId="4748D55E" w14:textId="77777777" w:rsidR="00B16FB3" w:rsidRDefault="0004666F">
            <w:pPr>
              <w:spacing w:before="40" w:after="40"/>
            </w:pPr>
            <w:r>
              <w:rPr>
                <w:b/>
                <w:bCs/>
                <w:sz w:val="20"/>
                <w:szCs w:val="20"/>
              </w:rPr>
              <w:t>Reviewer</w:t>
            </w:r>
          </w:p>
        </w:tc>
        <w:tc>
          <w:tcPr>
            <w:tcW w:w="4600" w:type="dxa"/>
            <w:shd w:val="clear" w:color="auto" w:fill="F2F4F7"/>
            <w:tcMar>
              <w:top w:w="80" w:type="dxa"/>
              <w:left w:w="120" w:type="dxa"/>
              <w:bottom w:w="80" w:type="dxa"/>
              <w:right w:w="120" w:type="dxa"/>
            </w:tcMar>
          </w:tcPr>
          <w:p w14:paraId="502E4898" w14:textId="77777777" w:rsidR="00B16FB3" w:rsidRDefault="0004666F">
            <w:pPr>
              <w:spacing w:before="40" w:after="40"/>
            </w:pPr>
            <w:r>
              <w:rPr>
                <w:sz w:val="20"/>
                <w:szCs w:val="20"/>
              </w:rPr>
              <w:t>Name of R&amp;I Lead or Founder who reviewed the output prior to filing</w:t>
            </w:r>
          </w:p>
        </w:tc>
        <w:tc>
          <w:tcPr>
            <w:tcW w:w="2560" w:type="dxa"/>
            <w:shd w:val="clear" w:color="auto" w:fill="F2F4F7"/>
            <w:tcMar>
              <w:top w:w="80" w:type="dxa"/>
              <w:left w:w="120" w:type="dxa"/>
              <w:bottom w:w="80" w:type="dxa"/>
              <w:right w:w="120" w:type="dxa"/>
            </w:tcMar>
          </w:tcPr>
          <w:p w14:paraId="1AA3DA12" w14:textId="77777777" w:rsidR="00B16FB3" w:rsidRDefault="0004666F">
            <w:pPr>
              <w:spacing w:before="40" w:after="40"/>
            </w:pPr>
            <w:r>
              <w:rPr>
                <w:sz w:val="20"/>
                <w:szCs w:val="20"/>
              </w:rPr>
              <w:t>Reviewer</w:t>
            </w:r>
          </w:p>
        </w:tc>
      </w:tr>
      <w:tr w:rsidR="000C2B12" w14:paraId="4D42836C"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417E61D5" w14:textId="77777777" w:rsidR="00B16FB3" w:rsidRDefault="0004666F">
            <w:pPr>
              <w:spacing w:before="40" w:after="40"/>
            </w:pPr>
            <w:r>
              <w:rPr>
                <w:b/>
                <w:bCs/>
                <w:sz w:val="20"/>
                <w:szCs w:val="20"/>
              </w:rPr>
              <w:t>Tool / Source</w:t>
            </w:r>
          </w:p>
        </w:tc>
        <w:tc>
          <w:tcPr>
            <w:tcW w:w="4600" w:type="dxa"/>
            <w:shd w:val="clear" w:color="auto" w:fill="FFFFFF"/>
            <w:tcMar>
              <w:top w:w="80" w:type="dxa"/>
              <w:left w:w="120" w:type="dxa"/>
              <w:bottom w:w="80" w:type="dxa"/>
              <w:right w:w="120" w:type="dxa"/>
            </w:tcMar>
          </w:tcPr>
          <w:p w14:paraId="287BFEEC" w14:textId="77777777" w:rsidR="00B16FB3" w:rsidRDefault="0004666F">
            <w:pPr>
              <w:spacing w:before="40" w:after="40"/>
            </w:pPr>
            <w:r>
              <w:rPr>
                <w:sz w:val="20"/>
                <w:szCs w:val="20"/>
              </w:rPr>
              <w:t>Identification of the primary tool or resource used (e.g., Claude.ai — Project: R&amp;I, Excel Risk Engine, CPG Report, etc.)</w:t>
            </w:r>
          </w:p>
        </w:tc>
        <w:tc>
          <w:tcPr>
            <w:tcW w:w="2560" w:type="dxa"/>
            <w:shd w:val="clear" w:color="auto" w:fill="FFFFFF"/>
            <w:tcMar>
              <w:top w:w="80" w:type="dxa"/>
              <w:left w:w="120" w:type="dxa"/>
              <w:bottom w:w="80" w:type="dxa"/>
              <w:right w:w="120" w:type="dxa"/>
            </w:tcMar>
          </w:tcPr>
          <w:p w14:paraId="37EF75B5" w14:textId="77777777" w:rsidR="00B16FB3" w:rsidRDefault="0004666F">
            <w:pPr>
              <w:spacing w:before="40" w:after="40"/>
            </w:pPr>
            <w:r>
              <w:rPr>
                <w:sz w:val="20"/>
                <w:szCs w:val="20"/>
              </w:rPr>
              <w:t>Author</w:t>
            </w:r>
          </w:p>
        </w:tc>
      </w:tr>
      <w:tr w:rsidR="000C2B12" w14:paraId="4452110A" w14:textId="77777777">
        <w:tblPrEx>
          <w:tblCellMar>
            <w:top w:w="0" w:type="dxa"/>
            <w:bottom w:w="0" w:type="dxa"/>
          </w:tblCellMar>
        </w:tblPrEx>
        <w:tc>
          <w:tcPr>
            <w:tcW w:w="2200" w:type="dxa"/>
            <w:shd w:val="clear" w:color="auto" w:fill="F2F4F7"/>
            <w:tcMar>
              <w:top w:w="80" w:type="dxa"/>
              <w:left w:w="120" w:type="dxa"/>
              <w:bottom w:w="80" w:type="dxa"/>
              <w:right w:w="120" w:type="dxa"/>
            </w:tcMar>
          </w:tcPr>
          <w:p w14:paraId="655F3DC5" w14:textId="77777777" w:rsidR="00B16FB3" w:rsidRDefault="0004666F">
            <w:pPr>
              <w:spacing w:before="40" w:after="40"/>
            </w:pPr>
            <w:r>
              <w:rPr>
                <w:b/>
                <w:bCs/>
                <w:sz w:val="20"/>
                <w:szCs w:val="20"/>
              </w:rPr>
              <w:t>Date Created</w:t>
            </w:r>
          </w:p>
        </w:tc>
        <w:tc>
          <w:tcPr>
            <w:tcW w:w="4600" w:type="dxa"/>
            <w:shd w:val="clear" w:color="auto" w:fill="F2F4F7"/>
            <w:tcMar>
              <w:top w:w="80" w:type="dxa"/>
              <w:left w:w="120" w:type="dxa"/>
              <w:bottom w:w="80" w:type="dxa"/>
              <w:right w:w="120" w:type="dxa"/>
            </w:tcMar>
          </w:tcPr>
          <w:p w14:paraId="11D1A22F" w14:textId="77777777" w:rsidR="00B16FB3" w:rsidRDefault="0004666F">
            <w:pPr>
              <w:spacing w:before="40" w:after="40"/>
            </w:pPr>
            <w:r>
              <w:rPr>
                <w:sz w:val="20"/>
                <w:szCs w:val="20"/>
              </w:rPr>
              <w:t>Date the document was first created or session was conducted</w:t>
            </w:r>
          </w:p>
        </w:tc>
        <w:tc>
          <w:tcPr>
            <w:tcW w:w="2560" w:type="dxa"/>
            <w:shd w:val="clear" w:color="auto" w:fill="F2F4F7"/>
            <w:tcMar>
              <w:top w:w="80" w:type="dxa"/>
              <w:left w:w="120" w:type="dxa"/>
              <w:bottom w:w="80" w:type="dxa"/>
              <w:right w:w="120" w:type="dxa"/>
            </w:tcMar>
          </w:tcPr>
          <w:p w14:paraId="3247A2F7" w14:textId="77777777" w:rsidR="00B16FB3" w:rsidRDefault="0004666F">
            <w:pPr>
              <w:spacing w:before="40" w:after="40"/>
            </w:pPr>
            <w:r>
              <w:rPr>
                <w:sz w:val="20"/>
                <w:szCs w:val="20"/>
              </w:rPr>
              <w:t>Author</w:t>
            </w:r>
          </w:p>
        </w:tc>
      </w:tr>
      <w:tr w:rsidR="000C2B12" w14:paraId="7C9889D4"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1E19EB63" w14:textId="77777777" w:rsidR="00B16FB3" w:rsidRDefault="0004666F">
            <w:pPr>
              <w:spacing w:before="40" w:after="40"/>
            </w:pPr>
            <w:r>
              <w:rPr>
                <w:b/>
                <w:bCs/>
                <w:sz w:val="20"/>
                <w:szCs w:val="20"/>
              </w:rPr>
              <w:t>Date Filed</w:t>
            </w:r>
          </w:p>
        </w:tc>
        <w:tc>
          <w:tcPr>
            <w:tcW w:w="4600" w:type="dxa"/>
            <w:shd w:val="clear" w:color="auto" w:fill="FFFFFF"/>
            <w:tcMar>
              <w:top w:w="80" w:type="dxa"/>
              <w:left w:w="120" w:type="dxa"/>
              <w:bottom w:w="80" w:type="dxa"/>
              <w:right w:w="120" w:type="dxa"/>
            </w:tcMar>
          </w:tcPr>
          <w:p w14:paraId="6367EA8A" w14:textId="77777777" w:rsidR="00B16FB3" w:rsidRDefault="0004666F">
            <w:pPr>
              <w:spacing w:before="40" w:after="40"/>
            </w:pPr>
            <w:r>
              <w:rPr>
                <w:sz w:val="20"/>
                <w:szCs w:val="20"/>
              </w:rPr>
              <w:t>Date the document was saved to the designated repository</w:t>
            </w:r>
          </w:p>
        </w:tc>
        <w:tc>
          <w:tcPr>
            <w:tcW w:w="2560" w:type="dxa"/>
            <w:shd w:val="clear" w:color="auto" w:fill="FFFFFF"/>
            <w:tcMar>
              <w:top w:w="80" w:type="dxa"/>
              <w:left w:w="120" w:type="dxa"/>
              <w:bottom w:w="80" w:type="dxa"/>
              <w:right w:w="120" w:type="dxa"/>
            </w:tcMar>
          </w:tcPr>
          <w:p w14:paraId="249D909B" w14:textId="77777777" w:rsidR="00B16FB3" w:rsidRDefault="0004666F">
            <w:pPr>
              <w:spacing w:before="40" w:after="40"/>
            </w:pPr>
            <w:r>
              <w:rPr>
                <w:sz w:val="20"/>
                <w:szCs w:val="20"/>
              </w:rPr>
              <w:t>Author / Ops Lead</w:t>
            </w:r>
          </w:p>
        </w:tc>
      </w:tr>
      <w:tr w:rsidR="000C2B12" w14:paraId="48C70959" w14:textId="77777777">
        <w:tblPrEx>
          <w:tblCellMar>
            <w:top w:w="0" w:type="dxa"/>
            <w:bottom w:w="0" w:type="dxa"/>
          </w:tblCellMar>
        </w:tblPrEx>
        <w:tc>
          <w:tcPr>
            <w:tcW w:w="2200" w:type="dxa"/>
            <w:shd w:val="clear" w:color="auto" w:fill="F2F4F7"/>
            <w:tcMar>
              <w:top w:w="80" w:type="dxa"/>
              <w:left w:w="120" w:type="dxa"/>
              <w:bottom w:w="80" w:type="dxa"/>
              <w:right w:w="120" w:type="dxa"/>
            </w:tcMar>
          </w:tcPr>
          <w:p w14:paraId="517FE1C4" w14:textId="77777777" w:rsidR="00B16FB3" w:rsidRDefault="0004666F">
            <w:pPr>
              <w:spacing w:before="40" w:after="40"/>
            </w:pPr>
            <w:r>
              <w:rPr>
                <w:b/>
                <w:bCs/>
                <w:sz w:val="20"/>
                <w:szCs w:val="20"/>
              </w:rPr>
              <w:t>Version Number</w:t>
            </w:r>
          </w:p>
        </w:tc>
        <w:tc>
          <w:tcPr>
            <w:tcW w:w="4600" w:type="dxa"/>
            <w:shd w:val="clear" w:color="auto" w:fill="F2F4F7"/>
            <w:tcMar>
              <w:top w:w="80" w:type="dxa"/>
              <w:left w:w="120" w:type="dxa"/>
              <w:bottom w:w="80" w:type="dxa"/>
              <w:right w:w="120" w:type="dxa"/>
            </w:tcMar>
          </w:tcPr>
          <w:p w14:paraId="3204FA77" w14:textId="77777777" w:rsidR="00B16FB3" w:rsidRDefault="0004666F">
            <w:pPr>
              <w:spacing w:before="40" w:after="40"/>
            </w:pPr>
            <w:r>
              <w:rPr>
                <w:sz w:val="20"/>
                <w:szCs w:val="20"/>
              </w:rPr>
              <w:t>Sequential version identifier (v1.0, v1.1, v2.0)</w:t>
            </w:r>
          </w:p>
        </w:tc>
        <w:tc>
          <w:tcPr>
            <w:tcW w:w="2560" w:type="dxa"/>
            <w:shd w:val="clear" w:color="auto" w:fill="F2F4F7"/>
            <w:tcMar>
              <w:top w:w="80" w:type="dxa"/>
              <w:left w:w="120" w:type="dxa"/>
              <w:bottom w:w="80" w:type="dxa"/>
              <w:right w:w="120" w:type="dxa"/>
            </w:tcMar>
          </w:tcPr>
          <w:p w14:paraId="04096E0B" w14:textId="77777777" w:rsidR="00B16FB3" w:rsidRDefault="0004666F">
            <w:pPr>
              <w:spacing w:before="40" w:after="40"/>
            </w:pPr>
            <w:r>
              <w:rPr>
                <w:sz w:val="20"/>
                <w:szCs w:val="20"/>
              </w:rPr>
              <w:t>Author</w:t>
            </w:r>
          </w:p>
        </w:tc>
      </w:tr>
      <w:tr w:rsidR="000C2B12" w14:paraId="2331E6B4"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42261DC7" w14:textId="77777777" w:rsidR="00B16FB3" w:rsidRDefault="0004666F">
            <w:pPr>
              <w:spacing w:before="40" w:after="40"/>
            </w:pPr>
            <w:r>
              <w:rPr>
                <w:b/>
                <w:bCs/>
                <w:sz w:val="20"/>
                <w:szCs w:val="20"/>
              </w:rPr>
              <w:t>Status</w:t>
            </w:r>
          </w:p>
        </w:tc>
        <w:tc>
          <w:tcPr>
            <w:tcW w:w="4600" w:type="dxa"/>
            <w:shd w:val="clear" w:color="auto" w:fill="FFFFFF"/>
            <w:tcMar>
              <w:top w:w="80" w:type="dxa"/>
              <w:left w:w="120" w:type="dxa"/>
              <w:bottom w:w="80" w:type="dxa"/>
              <w:right w:w="120" w:type="dxa"/>
            </w:tcMar>
          </w:tcPr>
          <w:p w14:paraId="4B513D86" w14:textId="77777777" w:rsidR="00B16FB3" w:rsidRDefault="0004666F">
            <w:pPr>
              <w:spacing w:before="40" w:after="40"/>
            </w:pPr>
            <w:r>
              <w:rPr>
                <w:sz w:val="20"/>
                <w:szCs w:val="20"/>
              </w:rPr>
              <w:t>Draft / Under Review / Final / Superseded</w:t>
            </w:r>
          </w:p>
        </w:tc>
        <w:tc>
          <w:tcPr>
            <w:tcW w:w="2560" w:type="dxa"/>
            <w:shd w:val="clear" w:color="auto" w:fill="FFFFFF"/>
            <w:tcMar>
              <w:top w:w="80" w:type="dxa"/>
              <w:left w:w="120" w:type="dxa"/>
              <w:bottom w:w="80" w:type="dxa"/>
              <w:right w:w="120" w:type="dxa"/>
            </w:tcMar>
          </w:tcPr>
          <w:p w14:paraId="06B21C8B" w14:textId="77777777" w:rsidR="00B16FB3" w:rsidRDefault="0004666F">
            <w:pPr>
              <w:spacing w:before="40" w:after="40"/>
            </w:pPr>
            <w:r>
              <w:rPr>
                <w:sz w:val="20"/>
                <w:szCs w:val="20"/>
              </w:rPr>
              <w:t>Author / Reviewer</w:t>
            </w:r>
          </w:p>
        </w:tc>
      </w:tr>
      <w:tr w:rsidR="000C2B12" w14:paraId="7484A9FB" w14:textId="77777777">
        <w:tblPrEx>
          <w:tblCellMar>
            <w:top w:w="0" w:type="dxa"/>
            <w:bottom w:w="0" w:type="dxa"/>
          </w:tblCellMar>
        </w:tblPrEx>
        <w:tc>
          <w:tcPr>
            <w:tcW w:w="2200" w:type="dxa"/>
            <w:shd w:val="clear" w:color="auto" w:fill="F2F4F7"/>
            <w:tcMar>
              <w:top w:w="80" w:type="dxa"/>
              <w:left w:w="120" w:type="dxa"/>
              <w:bottom w:w="80" w:type="dxa"/>
              <w:right w:w="120" w:type="dxa"/>
            </w:tcMar>
          </w:tcPr>
          <w:p w14:paraId="14AEEBFA" w14:textId="77777777" w:rsidR="00B16FB3" w:rsidRDefault="0004666F">
            <w:pPr>
              <w:spacing w:before="40" w:after="40"/>
            </w:pPr>
            <w:r>
              <w:rPr>
                <w:b/>
                <w:bCs/>
                <w:sz w:val="20"/>
                <w:szCs w:val="20"/>
              </w:rPr>
              <w:t>Retention Category</w:t>
            </w:r>
          </w:p>
        </w:tc>
        <w:tc>
          <w:tcPr>
            <w:tcW w:w="4600" w:type="dxa"/>
            <w:shd w:val="clear" w:color="auto" w:fill="F2F4F7"/>
            <w:tcMar>
              <w:top w:w="80" w:type="dxa"/>
              <w:left w:w="120" w:type="dxa"/>
              <w:bottom w:w="80" w:type="dxa"/>
              <w:right w:w="120" w:type="dxa"/>
            </w:tcMar>
          </w:tcPr>
          <w:p w14:paraId="159F96C9" w14:textId="77777777" w:rsidR="00B16FB3" w:rsidRDefault="0004666F">
            <w:pPr>
              <w:spacing w:before="40" w:after="40"/>
            </w:pPr>
            <w:r>
              <w:rPr>
                <w:sz w:val="20"/>
                <w:szCs w:val="20"/>
              </w:rPr>
              <w:t>Designation per Section 5 of this protocol</w:t>
            </w:r>
          </w:p>
        </w:tc>
        <w:tc>
          <w:tcPr>
            <w:tcW w:w="2560" w:type="dxa"/>
            <w:shd w:val="clear" w:color="auto" w:fill="F2F4F7"/>
            <w:tcMar>
              <w:top w:w="80" w:type="dxa"/>
              <w:left w:w="120" w:type="dxa"/>
              <w:bottom w:w="80" w:type="dxa"/>
              <w:right w:w="120" w:type="dxa"/>
            </w:tcMar>
          </w:tcPr>
          <w:p w14:paraId="26686301" w14:textId="77777777" w:rsidR="00B16FB3" w:rsidRDefault="0004666F">
            <w:pPr>
              <w:spacing w:before="40" w:after="40"/>
            </w:pPr>
            <w:r>
              <w:rPr>
                <w:sz w:val="20"/>
                <w:szCs w:val="20"/>
              </w:rPr>
              <w:t>Ops Lead / CCO</w:t>
            </w:r>
          </w:p>
        </w:tc>
      </w:tr>
    </w:tbl>
    <w:p w14:paraId="70DAAE94" w14:textId="77777777" w:rsidR="00B16FB3" w:rsidRDefault="00B16FB3">
      <w:pPr>
        <w:spacing w:before="100" w:after="60"/>
      </w:pPr>
    </w:p>
    <w:p w14:paraId="1068682B" w14:textId="77777777" w:rsidR="00B16FB3" w:rsidRDefault="0004666F">
      <w:pPr>
        <w:pStyle w:val="Heading2"/>
        <w:spacing w:before="80"/>
      </w:pPr>
      <w:r>
        <w:rPr>
          <w:b w:val="0"/>
          <w:bCs w:val="0"/>
          <w:color w:val="1A1A2E"/>
          <w:sz w:val="22"/>
          <w:szCs w:val="22"/>
        </w:rPr>
        <w:t>2.2  File Naming Convention</w:t>
      </w:r>
    </w:p>
    <w:p w14:paraId="1070EB9A" w14:textId="77777777" w:rsidR="00B16FB3" w:rsidRDefault="0004666F">
      <w:pPr>
        <w:spacing w:before="80" w:after="80"/>
      </w:pPr>
      <w:r>
        <w:rPr>
          <w:sz w:val="20"/>
          <w:szCs w:val="20"/>
        </w:rPr>
        <w:t>All saved work product files must follow the TCA standard naming convention:</w:t>
      </w:r>
    </w:p>
    <w:p w14:paraId="570B2C57" w14:textId="77777777" w:rsidR="00B16FB3" w:rsidRDefault="00B16FB3">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2B12" w14:paraId="04F0D3C0" w14:textId="77777777">
        <w:tblPrEx>
          <w:tblCellMar>
            <w:top w:w="0" w:type="dxa"/>
            <w:bottom w:w="0" w:type="dxa"/>
          </w:tblCellMar>
        </w:tblPrEx>
        <w:tc>
          <w:tcPr>
            <w:tcW w:w="9360" w:type="dxa"/>
            <w:shd w:val="clear" w:color="auto" w:fill="F2F4F7"/>
            <w:tcMar>
              <w:top w:w="100" w:type="dxa"/>
              <w:left w:w="160" w:type="dxa"/>
              <w:bottom w:w="100" w:type="dxa"/>
              <w:right w:w="160" w:type="dxa"/>
            </w:tcMar>
          </w:tcPr>
          <w:p w14:paraId="62B0E4B0" w14:textId="77777777" w:rsidR="00B16FB3" w:rsidRDefault="0004666F">
            <w:pPr>
              <w:spacing w:before="40" w:after="40"/>
            </w:pPr>
            <w:r>
              <w:rPr>
                <w:b/>
                <w:bCs/>
                <w:sz w:val="20"/>
                <w:szCs w:val="20"/>
              </w:rPr>
              <w:t xml:space="preserve">FORMAT: </w:t>
            </w:r>
            <w:r>
              <w:rPr>
                <w:sz w:val="20"/>
                <w:szCs w:val="20"/>
              </w:rPr>
              <w:t>TCA-[YEAR]-[NNN]_[DocumentType]_[ProjectShortName]_v[X.X]_[YYYYMMDD]</w:t>
            </w:r>
          </w:p>
        </w:tc>
      </w:tr>
      <w:tr w:rsidR="000C2B12" w14:paraId="387DDF53" w14:textId="77777777">
        <w:tblPrEx>
          <w:tblCellMar>
            <w:top w:w="0" w:type="dxa"/>
            <w:bottom w:w="0" w:type="dxa"/>
          </w:tblCellMar>
        </w:tblPrEx>
        <w:tc>
          <w:tcPr>
            <w:tcW w:w="9360" w:type="dxa"/>
            <w:shd w:val="clear" w:color="auto" w:fill="F2F4F7"/>
            <w:tcMar>
              <w:top w:w="100" w:type="dxa"/>
              <w:left w:w="160" w:type="dxa"/>
              <w:bottom w:w="100" w:type="dxa"/>
              <w:right w:w="160" w:type="dxa"/>
            </w:tcMar>
          </w:tcPr>
          <w:p w14:paraId="7EFA1BB9" w14:textId="77777777" w:rsidR="00B16FB3" w:rsidRDefault="0004666F">
            <w:pPr>
              <w:spacing w:before="40" w:after="40"/>
            </w:pPr>
            <w:r>
              <w:rPr>
                <w:b/>
                <w:bCs/>
                <w:sz w:val="20"/>
                <w:szCs w:val="20"/>
              </w:rPr>
              <w:t xml:space="preserve">EXAMPLE: </w:t>
            </w:r>
            <w:r>
              <w:rPr>
                <w:sz w:val="20"/>
                <w:szCs w:val="20"/>
              </w:rPr>
              <w:t>TCA-2025-001_VOR_CottonValleyRodessa_v2.1_20250331</w:t>
            </w:r>
          </w:p>
        </w:tc>
      </w:tr>
      <w:tr w:rsidR="000C2B12" w14:paraId="5C1FEFEC" w14:textId="77777777">
        <w:tblPrEx>
          <w:tblCellMar>
            <w:top w:w="0" w:type="dxa"/>
            <w:bottom w:w="0" w:type="dxa"/>
          </w:tblCellMar>
        </w:tblPrEx>
        <w:tc>
          <w:tcPr>
            <w:tcW w:w="9360" w:type="dxa"/>
            <w:shd w:val="clear" w:color="auto" w:fill="F2F4F7"/>
            <w:tcMar>
              <w:top w:w="100" w:type="dxa"/>
              <w:left w:w="160" w:type="dxa"/>
              <w:bottom w:w="100" w:type="dxa"/>
              <w:right w:w="160" w:type="dxa"/>
            </w:tcMar>
          </w:tcPr>
          <w:p w14:paraId="03DC7CC0" w14:textId="77777777" w:rsidR="00B16FB3" w:rsidRDefault="0004666F">
            <w:pPr>
              <w:spacing w:before="40" w:after="40"/>
            </w:pPr>
            <w:r>
              <w:rPr>
                <w:b/>
                <w:bCs/>
                <w:sz w:val="20"/>
                <w:szCs w:val="20"/>
              </w:rPr>
              <w:t xml:space="preserve">EXAMPLE: </w:t>
            </w:r>
            <w:r>
              <w:rPr>
                <w:sz w:val="20"/>
                <w:szCs w:val="20"/>
              </w:rPr>
              <w:t>TCA-2025-001_RiskMemo_CottonValleyRodessa_v1.0_20250315</w:t>
            </w:r>
          </w:p>
        </w:tc>
      </w:tr>
      <w:tr w:rsidR="000C2B12" w14:paraId="5CE0A060" w14:textId="77777777">
        <w:tblPrEx>
          <w:tblCellMar>
            <w:top w:w="0" w:type="dxa"/>
            <w:bottom w:w="0" w:type="dxa"/>
          </w:tblCellMar>
        </w:tblPrEx>
        <w:tc>
          <w:tcPr>
            <w:tcW w:w="9360" w:type="dxa"/>
            <w:shd w:val="clear" w:color="auto" w:fill="F2F4F7"/>
            <w:tcMar>
              <w:top w:w="100" w:type="dxa"/>
              <w:left w:w="160" w:type="dxa"/>
              <w:bottom w:w="100" w:type="dxa"/>
              <w:right w:w="160" w:type="dxa"/>
            </w:tcMar>
          </w:tcPr>
          <w:p w14:paraId="7718D8F8" w14:textId="77777777" w:rsidR="00B16FB3" w:rsidRDefault="0004666F">
            <w:pPr>
              <w:spacing w:before="40" w:after="40"/>
            </w:pPr>
            <w:r>
              <w:rPr>
                <w:b/>
                <w:bCs/>
                <w:sz w:val="20"/>
                <w:szCs w:val="20"/>
              </w:rPr>
              <w:t xml:space="preserve">EXAMPLE: </w:t>
            </w:r>
            <w:r>
              <w:rPr>
                <w:sz w:val="20"/>
                <w:szCs w:val="20"/>
              </w:rPr>
              <w:t>TCA-2025-001_IntakeForm_CottonValleyRodessa_v1.0_20250301</w:t>
            </w:r>
          </w:p>
        </w:tc>
      </w:tr>
      <w:tr w:rsidR="000C2B12" w14:paraId="23B47029" w14:textId="77777777">
        <w:tblPrEx>
          <w:tblCellMar>
            <w:top w:w="0" w:type="dxa"/>
            <w:bottom w:w="0" w:type="dxa"/>
          </w:tblCellMar>
        </w:tblPrEx>
        <w:tc>
          <w:tcPr>
            <w:tcW w:w="9360" w:type="dxa"/>
            <w:shd w:val="clear" w:color="auto" w:fill="F2F4F7"/>
            <w:tcMar>
              <w:top w:w="100" w:type="dxa"/>
              <w:left w:w="160" w:type="dxa"/>
              <w:bottom w:w="100" w:type="dxa"/>
              <w:right w:w="160" w:type="dxa"/>
            </w:tcMar>
          </w:tcPr>
          <w:p w14:paraId="6F19FFB4" w14:textId="77777777" w:rsidR="00B16FB3" w:rsidRDefault="0004666F">
            <w:pPr>
              <w:spacing w:before="40" w:after="40"/>
            </w:pPr>
            <w:r>
              <w:rPr>
                <w:b/>
                <w:bCs/>
                <w:sz w:val="20"/>
                <w:szCs w:val="20"/>
              </w:rPr>
              <w:t xml:space="preserve">NOTE: </w:t>
            </w:r>
            <w:r>
              <w:rPr>
                <w:sz w:val="20"/>
                <w:szCs w:val="20"/>
              </w:rPr>
              <w:t>No spaces in file names. Use underscores as separators. Document types are standardized — see Section 2.3.</w:t>
            </w:r>
          </w:p>
        </w:tc>
      </w:tr>
    </w:tbl>
    <w:p w14:paraId="132BFD7C" w14:textId="77777777" w:rsidR="00B16FB3" w:rsidRDefault="00B16FB3">
      <w:pPr>
        <w:spacing w:before="100" w:after="60"/>
      </w:pPr>
    </w:p>
    <w:p w14:paraId="19A84AA0" w14:textId="77777777" w:rsidR="00B16FB3" w:rsidRDefault="0004666F">
      <w:pPr>
        <w:pStyle w:val="Heading2"/>
        <w:spacing w:before="80"/>
      </w:pPr>
      <w:r>
        <w:rPr>
          <w:b w:val="0"/>
          <w:bCs w:val="0"/>
          <w:color w:val="1A1A2E"/>
          <w:sz w:val="22"/>
          <w:szCs w:val="22"/>
        </w:rPr>
        <w:lastRenderedPageBreak/>
        <w:t>2.3  Standard Document Type Codes</w:t>
      </w:r>
    </w:p>
    <w:p w14:paraId="6843A806" w14:textId="77777777" w:rsidR="00B16FB3" w:rsidRDefault="00B16FB3">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800"/>
        <w:gridCol w:w="3160"/>
      </w:tblGrid>
      <w:tr w:rsidR="000C2B12" w14:paraId="0EA6FBEF" w14:textId="77777777">
        <w:tblPrEx>
          <w:tblCellMar>
            <w:top w:w="0" w:type="dxa"/>
            <w:bottom w:w="0" w:type="dxa"/>
          </w:tblCellMar>
        </w:tblPrEx>
        <w:trPr>
          <w:tblHeader/>
        </w:trPr>
        <w:tc>
          <w:tcPr>
            <w:tcW w:w="1400" w:type="dxa"/>
            <w:shd w:val="clear" w:color="auto" w:fill="1B2A47"/>
            <w:tcMar>
              <w:top w:w="80" w:type="dxa"/>
              <w:left w:w="120" w:type="dxa"/>
              <w:bottom w:w="80" w:type="dxa"/>
              <w:right w:w="120" w:type="dxa"/>
            </w:tcMar>
            <w:vAlign w:val="center"/>
          </w:tcPr>
          <w:p w14:paraId="0691EE76" w14:textId="77777777" w:rsidR="00B16FB3" w:rsidRDefault="0004666F">
            <w:pPr>
              <w:spacing w:before="40" w:after="40"/>
            </w:pPr>
            <w:r>
              <w:rPr>
                <w:b/>
                <w:bCs/>
                <w:color w:val="FFFFFF"/>
                <w:sz w:val="20"/>
                <w:szCs w:val="20"/>
              </w:rPr>
              <w:t>Code</w:t>
            </w:r>
          </w:p>
        </w:tc>
        <w:tc>
          <w:tcPr>
            <w:tcW w:w="4800" w:type="dxa"/>
            <w:shd w:val="clear" w:color="auto" w:fill="1B2A47"/>
            <w:tcMar>
              <w:top w:w="80" w:type="dxa"/>
              <w:left w:w="120" w:type="dxa"/>
              <w:bottom w:w="80" w:type="dxa"/>
              <w:right w:w="120" w:type="dxa"/>
            </w:tcMar>
            <w:vAlign w:val="center"/>
          </w:tcPr>
          <w:p w14:paraId="2775D725" w14:textId="77777777" w:rsidR="00B16FB3" w:rsidRDefault="0004666F">
            <w:pPr>
              <w:spacing w:before="40" w:after="40"/>
            </w:pPr>
            <w:r>
              <w:rPr>
                <w:b/>
                <w:bCs/>
                <w:color w:val="FFFFFF"/>
                <w:sz w:val="20"/>
                <w:szCs w:val="20"/>
              </w:rPr>
              <w:t>Document Type</w:t>
            </w:r>
          </w:p>
        </w:tc>
        <w:tc>
          <w:tcPr>
            <w:tcW w:w="3160" w:type="dxa"/>
            <w:shd w:val="clear" w:color="auto" w:fill="1B2A47"/>
            <w:tcMar>
              <w:top w:w="80" w:type="dxa"/>
              <w:left w:w="120" w:type="dxa"/>
              <w:bottom w:w="80" w:type="dxa"/>
              <w:right w:w="120" w:type="dxa"/>
            </w:tcMar>
            <w:vAlign w:val="center"/>
          </w:tcPr>
          <w:p w14:paraId="6ECB7BB5" w14:textId="77777777" w:rsidR="00B16FB3" w:rsidRDefault="0004666F">
            <w:pPr>
              <w:spacing w:before="40" w:after="40"/>
            </w:pPr>
            <w:r>
              <w:rPr>
                <w:b/>
                <w:bCs/>
                <w:color w:val="FFFFFF"/>
                <w:sz w:val="20"/>
                <w:szCs w:val="20"/>
              </w:rPr>
              <w:t>Retention Category</w:t>
            </w:r>
          </w:p>
        </w:tc>
      </w:tr>
      <w:tr w:rsidR="000C2B12" w14:paraId="3DC5B69E"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68423226" w14:textId="77777777" w:rsidR="00B16FB3" w:rsidRDefault="0004666F">
            <w:pPr>
              <w:spacing w:before="40" w:after="40"/>
            </w:pPr>
            <w:r>
              <w:rPr>
                <w:b/>
                <w:bCs/>
                <w:sz w:val="20"/>
                <w:szCs w:val="20"/>
              </w:rPr>
              <w:t>VOR</w:t>
            </w:r>
          </w:p>
        </w:tc>
        <w:tc>
          <w:tcPr>
            <w:tcW w:w="4800" w:type="dxa"/>
            <w:shd w:val="clear" w:color="auto" w:fill="FFFFFF"/>
            <w:tcMar>
              <w:top w:w="80" w:type="dxa"/>
              <w:left w:w="120" w:type="dxa"/>
              <w:bottom w:w="80" w:type="dxa"/>
              <w:right w:w="120" w:type="dxa"/>
            </w:tcMar>
          </w:tcPr>
          <w:p w14:paraId="4E8AC082" w14:textId="77777777" w:rsidR="00B16FB3" w:rsidRDefault="0004666F">
            <w:pPr>
              <w:spacing w:before="40" w:after="40"/>
            </w:pPr>
            <w:r>
              <w:rPr>
                <w:sz w:val="20"/>
                <w:szCs w:val="20"/>
              </w:rPr>
              <w:t>Viability Opinion Report (all drafts and final)</w:t>
            </w:r>
          </w:p>
        </w:tc>
        <w:tc>
          <w:tcPr>
            <w:tcW w:w="3160" w:type="dxa"/>
            <w:shd w:val="clear" w:color="auto" w:fill="FFFFFF"/>
            <w:tcMar>
              <w:top w:w="80" w:type="dxa"/>
              <w:left w:w="120" w:type="dxa"/>
              <w:bottom w:w="80" w:type="dxa"/>
              <w:right w:w="120" w:type="dxa"/>
            </w:tcMar>
          </w:tcPr>
          <w:p w14:paraId="3C0819DD" w14:textId="77777777" w:rsidR="00B16FB3" w:rsidRDefault="0004666F">
            <w:pPr>
              <w:spacing w:before="40" w:after="40"/>
            </w:pPr>
            <w:r>
              <w:rPr>
                <w:sz w:val="20"/>
                <w:szCs w:val="20"/>
              </w:rPr>
              <w:t>Category A — 5 Years</w:t>
            </w:r>
          </w:p>
        </w:tc>
      </w:tr>
      <w:tr w:rsidR="000C2B12" w14:paraId="24FC06F7" w14:textId="77777777">
        <w:tblPrEx>
          <w:tblCellMar>
            <w:top w:w="0" w:type="dxa"/>
            <w:bottom w:w="0" w:type="dxa"/>
          </w:tblCellMar>
        </w:tblPrEx>
        <w:tc>
          <w:tcPr>
            <w:tcW w:w="1400" w:type="dxa"/>
            <w:shd w:val="clear" w:color="auto" w:fill="F2F4F7"/>
            <w:tcMar>
              <w:top w:w="80" w:type="dxa"/>
              <w:left w:w="120" w:type="dxa"/>
              <w:bottom w:w="80" w:type="dxa"/>
              <w:right w:w="120" w:type="dxa"/>
            </w:tcMar>
          </w:tcPr>
          <w:p w14:paraId="0E041D3A" w14:textId="77777777" w:rsidR="00B16FB3" w:rsidRDefault="0004666F">
            <w:pPr>
              <w:spacing w:before="40" w:after="40"/>
            </w:pPr>
            <w:r>
              <w:rPr>
                <w:b/>
                <w:bCs/>
                <w:sz w:val="20"/>
                <w:szCs w:val="20"/>
              </w:rPr>
              <w:t>RKMEMO</w:t>
            </w:r>
          </w:p>
        </w:tc>
        <w:tc>
          <w:tcPr>
            <w:tcW w:w="4800" w:type="dxa"/>
            <w:shd w:val="clear" w:color="auto" w:fill="F2F4F7"/>
            <w:tcMar>
              <w:top w:w="80" w:type="dxa"/>
              <w:left w:w="120" w:type="dxa"/>
              <w:bottom w:w="80" w:type="dxa"/>
              <w:right w:w="120" w:type="dxa"/>
            </w:tcMar>
          </w:tcPr>
          <w:p w14:paraId="4EE1F9E9" w14:textId="77777777" w:rsidR="00B16FB3" w:rsidRDefault="0004666F">
            <w:pPr>
              <w:spacing w:before="40" w:after="40"/>
            </w:pPr>
            <w:r>
              <w:rPr>
                <w:sz w:val="20"/>
                <w:szCs w:val="20"/>
              </w:rPr>
              <w:t>Risk Memo (domain-specific or portfolio)</w:t>
            </w:r>
          </w:p>
        </w:tc>
        <w:tc>
          <w:tcPr>
            <w:tcW w:w="3160" w:type="dxa"/>
            <w:shd w:val="clear" w:color="auto" w:fill="F2F4F7"/>
            <w:tcMar>
              <w:top w:w="80" w:type="dxa"/>
              <w:left w:w="120" w:type="dxa"/>
              <w:bottom w:w="80" w:type="dxa"/>
              <w:right w:w="120" w:type="dxa"/>
            </w:tcMar>
          </w:tcPr>
          <w:p w14:paraId="4E3D3031" w14:textId="77777777" w:rsidR="00B16FB3" w:rsidRDefault="0004666F">
            <w:pPr>
              <w:spacing w:before="40" w:after="40"/>
            </w:pPr>
            <w:r>
              <w:rPr>
                <w:sz w:val="20"/>
                <w:szCs w:val="20"/>
              </w:rPr>
              <w:t>Category A — 5 Years</w:t>
            </w:r>
          </w:p>
        </w:tc>
      </w:tr>
      <w:tr w:rsidR="000C2B12" w14:paraId="7229CD96"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5CBFF0CA" w14:textId="77777777" w:rsidR="00B16FB3" w:rsidRDefault="0004666F">
            <w:pPr>
              <w:spacing w:before="40" w:after="40"/>
            </w:pPr>
            <w:r>
              <w:rPr>
                <w:b/>
                <w:bCs/>
                <w:sz w:val="20"/>
                <w:szCs w:val="20"/>
              </w:rPr>
              <w:t>INTAKE</w:t>
            </w:r>
          </w:p>
        </w:tc>
        <w:tc>
          <w:tcPr>
            <w:tcW w:w="4800" w:type="dxa"/>
            <w:shd w:val="clear" w:color="auto" w:fill="FFFFFF"/>
            <w:tcMar>
              <w:top w:w="80" w:type="dxa"/>
              <w:left w:w="120" w:type="dxa"/>
              <w:bottom w:w="80" w:type="dxa"/>
              <w:right w:w="120" w:type="dxa"/>
            </w:tcMar>
          </w:tcPr>
          <w:p w14:paraId="4A8561E1" w14:textId="77777777" w:rsidR="00B16FB3" w:rsidRDefault="0004666F">
            <w:pPr>
              <w:spacing w:before="40" w:after="40"/>
            </w:pPr>
            <w:r>
              <w:rPr>
                <w:sz w:val="20"/>
                <w:szCs w:val="20"/>
              </w:rPr>
              <w:t>Sponsor Intake Form</w:t>
            </w:r>
          </w:p>
        </w:tc>
        <w:tc>
          <w:tcPr>
            <w:tcW w:w="3160" w:type="dxa"/>
            <w:shd w:val="clear" w:color="auto" w:fill="FFFFFF"/>
            <w:tcMar>
              <w:top w:w="80" w:type="dxa"/>
              <w:left w:w="120" w:type="dxa"/>
              <w:bottom w:w="80" w:type="dxa"/>
              <w:right w:w="120" w:type="dxa"/>
            </w:tcMar>
          </w:tcPr>
          <w:p w14:paraId="7A08CF2C" w14:textId="77777777" w:rsidR="00B16FB3" w:rsidRDefault="0004666F">
            <w:pPr>
              <w:spacing w:before="40" w:after="40"/>
            </w:pPr>
            <w:r>
              <w:rPr>
                <w:sz w:val="20"/>
                <w:szCs w:val="20"/>
              </w:rPr>
              <w:t>Category A — 5 Years</w:t>
            </w:r>
          </w:p>
        </w:tc>
      </w:tr>
      <w:tr w:rsidR="000C2B12" w14:paraId="2BBF5785" w14:textId="77777777">
        <w:tblPrEx>
          <w:tblCellMar>
            <w:top w:w="0" w:type="dxa"/>
            <w:bottom w:w="0" w:type="dxa"/>
          </w:tblCellMar>
        </w:tblPrEx>
        <w:tc>
          <w:tcPr>
            <w:tcW w:w="1400" w:type="dxa"/>
            <w:shd w:val="clear" w:color="auto" w:fill="F2F4F7"/>
            <w:tcMar>
              <w:top w:w="80" w:type="dxa"/>
              <w:left w:w="120" w:type="dxa"/>
              <w:bottom w:w="80" w:type="dxa"/>
              <w:right w:w="120" w:type="dxa"/>
            </w:tcMar>
          </w:tcPr>
          <w:p w14:paraId="1DE1525B" w14:textId="77777777" w:rsidR="00B16FB3" w:rsidRDefault="0004666F">
            <w:pPr>
              <w:spacing w:before="40" w:after="40"/>
            </w:pPr>
            <w:r>
              <w:rPr>
                <w:b/>
                <w:bCs/>
                <w:sz w:val="20"/>
                <w:szCs w:val="20"/>
              </w:rPr>
              <w:t>MDSC</w:t>
            </w:r>
          </w:p>
        </w:tc>
        <w:tc>
          <w:tcPr>
            <w:tcW w:w="4800" w:type="dxa"/>
            <w:shd w:val="clear" w:color="auto" w:fill="F2F4F7"/>
            <w:tcMar>
              <w:top w:w="80" w:type="dxa"/>
              <w:left w:w="120" w:type="dxa"/>
              <w:bottom w:w="80" w:type="dxa"/>
              <w:right w:w="120" w:type="dxa"/>
            </w:tcMar>
          </w:tcPr>
          <w:p w14:paraId="682125DA" w14:textId="77777777" w:rsidR="00B16FB3" w:rsidRDefault="0004666F">
            <w:pPr>
              <w:spacing w:before="40" w:after="40"/>
            </w:pPr>
            <w:r>
              <w:rPr>
                <w:sz w:val="20"/>
                <w:szCs w:val="20"/>
              </w:rPr>
              <w:t>Minimum Data Sufficiency Checklist</w:t>
            </w:r>
          </w:p>
        </w:tc>
        <w:tc>
          <w:tcPr>
            <w:tcW w:w="3160" w:type="dxa"/>
            <w:shd w:val="clear" w:color="auto" w:fill="F2F4F7"/>
            <w:tcMar>
              <w:top w:w="80" w:type="dxa"/>
              <w:left w:w="120" w:type="dxa"/>
              <w:bottom w:w="80" w:type="dxa"/>
              <w:right w:w="120" w:type="dxa"/>
            </w:tcMar>
          </w:tcPr>
          <w:p w14:paraId="5AB61042" w14:textId="77777777" w:rsidR="00B16FB3" w:rsidRDefault="0004666F">
            <w:pPr>
              <w:spacing w:before="40" w:after="40"/>
            </w:pPr>
            <w:r>
              <w:rPr>
                <w:sz w:val="20"/>
                <w:szCs w:val="20"/>
              </w:rPr>
              <w:t>Category A — 5 Years</w:t>
            </w:r>
          </w:p>
        </w:tc>
      </w:tr>
      <w:tr w:rsidR="000C2B12" w14:paraId="54959B94"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675324AC" w14:textId="77777777" w:rsidR="00B16FB3" w:rsidRDefault="0004666F">
            <w:pPr>
              <w:spacing w:before="40" w:after="40"/>
            </w:pPr>
            <w:r>
              <w:rPr>
                <w:b/>
                <w:bCs/>
                <w:sz w:val="20"/>
                <w:szCs w:val="20"/>
              </w:rPr>
              <w:t>CONFLICT</w:t>
            </w:r>
          </w:p>
        </w:tc>
        <w:tc>
          <w:tcPr>
            <w:tcW w:w="4800" w:type="dxa"/>
            <w:shd w:val="clear" w:color="auto" w:fill="FFFFFF"/>
            <w:tcMar>
              <w:top w:w="80" w:type="dxa"/>
              <w:left w:w="120" w:type="dxa"/>
              <w:bottom w:w="80" w:type="dxa"/>
              <w:right w:w="120" w:type="dxa"/>
            </w:tcMar>
          </w:tcPr>
          <w:p w14:paraId="7BB2B8BE" w14:textId="77777777" w:rsidR="00B16FB3" w:rsidRDefault="0004666F">
            <w:pPr>
              <w:spacing w:before="40" w:after="40"/>
            </w:pPr>
            <w:r>
              <w:rPr>
                <w:sz w:val="20"/>
                <w:szCs w:val="20"/>
              </w:rPr>
              <w:t>Conflict &amp; Independence Screening Form</w:t>
            </w:r>
          </w:p>
        </w:tc>
        <w:tc>
          <w:tcPr>
            <w:tcW w:w="3160" w:type="dxa"/>
            <w:shd w:val="clear" w:color="auto" w:fill="FFFFFF"/>
            <w:tcMar>
              <w:top w:w="80" w:type="dxa"/>
              <w:left w:w="120" w:type="dxa"/>
              <w:bottom w:w="80" w:type="dxa"/>
              <w:right w:w="120" w:type="dxa"/>
            </w:tcMar>
          </w:tcPr>
          <w:p w14:paraId="12663E32" w14:textId="77777777" w:rsidR="00B16FB3" w:rsidRDefault="0004666F">
            <w:pPr>
              <w:spacing w:before="40" w:after="40"/>
            </w:pPr>
            <w:r>
              <w:rPr>
                <w:sz w:val="20"/>
                <w:szCs w:val="20"/>
              </w:rPr>
              <w:t>Category A — 5 Years</w:t>
            </w:r>
          </w:p>
        </w:tc>
      </w:tr>
      <w:tr w:rsidR="000C2B12" w14:paraId="2EA48943" w14:textId="77777777">
        <w:tblPrEx>
          <w:tblCellMar>
            <w:top w:w="0" w:type="dxa"/>
            <w:bottom w:w="0" w:type="dxa"/>
          </w:tblCellMar>
        </w:tblPrEx>
        <w:tc>
          <w:tcPr>
            <w:tcW w:w="1400" w:type="dxa"/>
            <w:shd w:val="clear" w:color="auto" w:fill="F2F4F7"/>
            <w:tcMar>
              <w:top w:w="80" w:type="dxa"/>
              <w:left w:w="120" w:type="dxa"/>
              <w:bottom w:w="80" w:type="dxa"/>
              <w:right w:w="120" w:type="dxa"/>
            </w:tcMar>
          </w:tcPr>
          <w:p w14:paraId="248DF50F" w14:textId="77777777" w:rsidR="00B16FB3" w:rsidRDefault="0004666F">
            <w:pPr>
              <w:spacing w:before="40" w:after="40"/>
            </w:pPr>
            <w:r>
              <w:rPr>
                <w:b/>
                <w:bCs/>
                <w:sz w:val="20"/>
                <w:szCs w:val="20"/>
              </w:rPr>
              <w:t>ASSIGN</w:t>
            </w:r>
          </w:p>
        </w:tc>
        <w:tc>
          <w:tcPr>
            <w:tcW w:w="4800" w:type="dxa"/>
            <w:shd w:val="clear" w:color="auto" w:fill="F2F4F7"/>
            <w:tcMar>
              <w:top w:w="80" w:type="dxa"/>
              <w:left w:w="120" w:type="dxa"/>
              <w:bottom w:w="80" w:type="dxa"/>
              <w:right w:w="120" w:type="dxa"/>
            </w:tcMar>
          </w:tcPr>
          <w:p w14:paraId="74FEF81E" w14:textId="77777777" w:rsidR="00B16FB3" w:rsidRDefault="0004666F">
            <w:pPr>
              <w:spacing w:before="40" w:after="40"/>
            </w:pPr>
            <w:r>
              <w:rPr>
                <w:sz w:val="20"/>
                <w:szCs w:val="20"/>
              </w:rPr>
              <w:t>Research Assignment Memo</w:t>
            </w:r>
          </w:p>
        </w:tc>
        <w:tc>
          <w:tcPr>
            <w:tcW w:w="3160" w:type="dxa"/>
            <w:shd w:val="clear" w:color="auto" w:fill="F2F4F7"/>
            <w:tcMar>
              <w:top w:w="80" w:type="dxa"/>
              <w:left w:w="120" w:type="dxa"/>
              <w:bottom w:w="80" w:type="dxa"/>
              <w:right w:w="120" w:type="dxa"/>
            </w:tcMar>
          </w:tcPr>
          <w:p w14:paraId="74819586" w14:textId="77777777" w:rsidR="00B16FB3" w:rsidRDefault="0004666F">
            <w:pPr>
              <w:spacing w:before="40" w:after="40"/>
            </w:pPr>
            <w:r>
              <w:rPr>
                <w:sz w:val="20"/>
                <w:szCs w:val="20"/>
              </w:rPr>
              <w:t>Category B — 3 Years</w:t>
            </w:r>
          </w:p>
        </w:tc>
      </w:tr>
      <w:tr w:rsidR="000C2B12" w14:paraId="267A47EE"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2EC77267" w14:textId="77777777" w:rsidR="00B16FB3" w:rsidRDefault="0004666F">
            <w:pPr>
              <w:spacing w:before="40" w:after="40"/>
            </w:pPr>
            <w:r>
              <w:rPr>
                <w:b/>
                <w:bCs/>
                <w:sz w:val="20"/>
                <w:szCs w:val="20"/>
              </w:rPr>
              <w:t>PIPELINE</w:t>
            </w:r>
          </w:p>
        </w:tc>
        <w:tc>
          <w:tcPr>
            <w:tcW w:w="4800" w:type="dxa"/>
            <w:shd w:val="clear" w:color="auto" w:fill="FFFFFF"/>
            <w:tcMar>
              <w:top w:w="80" w:type="dxa"/>
              <w:left w:w="120" w:type="dxa"/>
              <w:bottom w:w="80" w:type="dxa"/>
              <w:right w:w="120" w:type="dxa"/>
            </w:tcMar>
          </w:tcPr>
          <w:p w14:paraId="347C9E81" w14:textId="77777777" w:rsidR="00B16FB3" w:rsidRDefault="0004666F">
            <w:pPr>
              <w:spacing w:before="40" w:after="40"/>
            </w:pPr>
            <w:r>
              <w:rPr>
                <w:sz w:val="20"/>
                <w:szCs w:val="20"/>
              </w:rPr>
              <w:t>Pipeline Tracker Entry / Log</w:t>
            </w:r>
          </w:p>
        </w:tc>
        <w:tc>
          <w:tcPr>
            <w:tcW w:w="3160" w:type="dxa"/>
            <w:shd w:val="clear" w:color="auto" w:fill="FFFFFF"/>
            <w:tcMar>
              <w:top w:w="80" w:type="dxa"/>
              <w:left w:w="120" w:type="dxa"/>
              <w:bottom w:w="80" w:type="dxa"/>
              <w:right w:w="120" w:type="dxa"/>
            </w:tcMar>
          </w:tcPr>
          <w:p w14:paraId="2BD98079" w14:textId="77777777" w:rsidR="00B16FB3" w:rsidRDefault="0004666F">
            <w:pPr>
              <w:spacing w:before="40" w:after="40"/>
            </w:pPr>
            <w:r>
              <w:rPr>
                <w:sz w:val="20"/>
                <w:szCs w:val="20"/>
              </w:rPr>
              <w:t>Category A — 5 Years</w:t>
            </w:r>
          </w:p>
        </w:tc>
      </w:tr>
      <w:tr w:rsidR="000C2B12" w14:paraId="2158F5B4" w14:textId="77777777">
        <w:tblPrEx>
          <w:tblCellMar>
            <w:top w:w="0" w:type="dxa"/>
            <w:bottom w:w="0" w:type="dxa"/>
          </w:tblCellMar>
        </w:tblPrEx>
        <w:tc>
          <w:tcPr>
            <w:tcW w:w="1400" w:type="dxa"/>
            <w:shd w:val="clear" w:color="auto" w:fill="F2F4F7"/>
            <w:tcMar>
              <w:top w:w="80" w:type="dxa"/>
              <w:left w:w="120" w:type="dxa"/>
              <w:bottom w:w="80" w:type="dxa"/>
              <w:right w:w="120" w:type="dxa"/>
            </w:tcMar>
          </w:tcPr>
          <w:p w14:paraId="0E7B83BA" w14:textId="77777777" w:rsidR="00B16FB3" w:rsidRDefault="0004666F">
            <w:pPr>
              <w:spacing w:before="40" w:after="40"/>
            </w:pPr>
            <w:r>
              <w:rPr>
                <w:b/>
                <w:bCs/>
                <w:sz w:val="20"/>
                <w:szCs w:val="20"/>
              </w:rPr>
              <w:t>ASSUMP</w:t>
            </w:r>
          </w:p>
        </w:tc>
        <w:tc>
          <w:tcPr>
            <w:tcW w:w="4800" w:type="dxa"/>
            <w:shd w:val="clear" w:color="auto" w:fill="F2F4F7"/>
            <w:tcMar>
              <w:top w:w="80" w:type="dxa"/>
              <w:left w:w="120" w:type="dxa"/>
              <w:bottom w:w="80" w:type="dxa"/>
              <w:right w:w="120" w:type="dxa"/>
            </w:tcMar>
          </w:tcPr>
          <w:p w14:paraId="33792C5F" w14:textId="77777777" w:rsidR="00B16FB3" w:rsidRDefault="0004666F">
            <w:pPr>
              <w:spacing w:before="40" w:after="40"/>
            </w:pPr>
            <w:r>
              <w:rPr>
                <w:sz w:val="20"/>
                <w:szCs w:val="20"/>
              </w:rPr>
              <w:t>Assumptions Register</w:t>
            </w:r>
          </w:p>
        </w:tc>
        <w:tc>
          <w:tcPr>
            <w:tcW w:w="3160" w:type="dxa"/>
            <w:shd w:val="clear" w:color="auto" w:fill="F2F4F7"/>
            <w:tcMar>
              <w:top w:w="80" w:type="dxa"/>
              <w:left w:w="120" w:type="dxa"/>
              <w:bottom w:w="80" w:type="dxa"/>
              <w:right w:w="120" w:type="dxa"/>
            </w:tcMar>
          </w:tcPr>
          <w:p w14:paraId="4AA7FC06" w14:textId="77777777" w:rsidR="00B16FB3" w:rsidRDefault="0004666F">
            <w:pPr>
              <w:spacing w:before="40" w:after="40"/>
            </w:pPr>
            <w:r>
              <w:rPr>
                <w:sz w:val="20"/>
                <w:szCs w:val="20"/>
              </w:rPr>
              <w:t>Category A — 5 Years</w:t>
            </w:r>
          </w:p>
        </w:tc>
      </w:tr>
      <w:tr w:rsidR="000C2B12" w14:paraId="055152DF"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1E86241F" w14:textId="77777777" w:rsidR="00B16FB3" w:rsidRDefault="0004666F">
            <w:pPr>
              <w:spacing w:before="40" w:after="40"/>
            </w:pPr>
            <w:r>
              <w:rPr>
                <w:b/>
                <w:bCs/>
                <w:sz w:val="20"/>
                <w:szCs w:val="20"/>
              </w:rPr>
              <w:t>QC</w:t>
            </w:r>
          </w:p>
        </w:tc>
        <w:tc>
          <w:tcPr>
            <w:tcW w:w="4800" w:type="dxa"/>
            <w:shd w:val="clear" w:color="auto" w:fill="FFFFFF"/>
            <w:tcMar>
              <w:top w:w="80" w:type="dxa"/>
              <w:left w:w="120" w:type="dxa"/>
              <w:bottom w:w="80" w:type="dxa"/>
              <w:right w:w="120" w:type="dxa"/>
            </w:tcMar>
          </w:tcPr>
          <w:p w14:paraId="1B248AF0" w14:textId="77777777" w:rsidR="00B16FB3" w:rsidRDefault="0004666F">
            <w:pPr>
              <w:spacing w:before="40" w:after="40"/>
            </w:pPr>
            <w:r>
              <w:rPr>
                <w:sz w:val="20"/>
                <w:szCs w:val="20"/>
              </w:rPr>
              <w:t>Quality Control / Calibration Memo</w:t>
            </w:r>
          </w:p>
        </w:tc>
        <w:tc>
          <w:tcPr>
            <w:tcW w:w="3160" w:type="dxa"/>
            <w:shd w:val="clear" w:color="auto" w:fill="FFFFFF"/>
            <w:tcMar>
              <w:top w:w="80" w:type="dxa"/>
              <w:left w:w="120" w:type="dxa"/>
              <w:bottom w:w="80" w:type="dxa"/>
              <w:right w:w="120" w:type="dxa"/>
            </w:tcMar>
          </w:tcPr>
          <w:p w14:paraId="63F2CC36" w14:textId="77777777" w:rsidR="00B16FB3" w:rsidRDefault="0004666F">
            <w:pPr>
              <w:spacing w:before="40" w:after="40"/>
            </w:pPr>
            <w:r>
              <w:rPr>
                <w:sz w:val="20"/>
                <w:szCs w:val="20"/>
              </w:rPr>
              <w:t>Category B — 3 Years</w:t>
            </w:r>
          </w:p>
        </w:tc>
      </w:tr>
      <w:tr w:rsidR="000C2B12" w14:paraId="39C8BD49" w14:textId="77777777">
        <w:tblPrEx>
          <w:tblCellMar>
            <w:top w:w="0" w:type="dxa"/>
            <w:bottom w:w="0" w:type="dxa"/>
          </w:tblCellMar>
        </w:tblPrEx>
        <w:tc>
          <w:tcPr>
            <w:tcW w:w="1400" w:type="dxa"/>
            <w:shd w:val="clear" w:color="auto" w:fill="F2F4F7"/>
            <w:tcMar>
              <w:top w:w="80" w:type="dxa"/>
              <w:left w:w="120" w:type="dxa"/>
              <w:bottom w:w="80" w:type="dxa"/>
              <w:right w:w="120" w:type="dxa"/>
            </w:tcMar>
          </w:tcPr>
          <w:p w14:paraId="7FC04501" w14:textId="77777777" w:rsidR="00B16FB3" w:rsidRDefault="0004666F">
            <w:pPr>
              <w:spacing w:before="40" w:after="40"/>
            </w:pPr>
            <w:r>
              <w:rPr>
                <w:b/>
                <w:bCs/>
                <w:sz w:val="20"/>
                <w:szCs w:val="20"/>
              </w:rPr>
              <w:t>TRAINING</w:t>
            </w:r>
          </w:p>
        </w:tc>
        <w:tc>
          <w:tcPr>
            <w:tcW w:w="4800" w:type="dxa"/>
            <w:shd w:val="clear" w:color="auto" w:fill="F2F4F7"/>
            <w:tcMar>
              <w:top w:w="80" w:type="dxa"/>
              <w:left w:w="120" w:type="dxa"/>
              <w:bottom w:w="80" w:type="dxa"/>
              <w:right w:w="120" w:type="dxa"/>
            </w:tcMar>
          </w:tcPr>
          <w:p w14:paraId="0E2429C8" w14:textId="77777777" w:rsidR="00B16FB3" w:rsidRDefault="0004666F">
            <w:pPr>
              <w:spacing w:before="40" w:after="40"/>
            </w:pPr>
            <w:r>
              <w:rPr>
                <w:sz w:val="20"/>
                <w:szCs w:val="20"/>
              </w:rPr>
              <w:t>Analyst Training Materials</w:t>
            </w:r>
          </w:p>
        </w:tc>
        <w:tc>
          <w:tcPr>
            <w:tcW w:w="3160" w:type="dxa"/>
            <w:shd w:val="clear" w:color="auto" w:fill="F2F4F7"/>
            <w:tcMar>
              <w:top w:w="80" w:type="dxa"/>
              <w:left w:w="120" w:type="dxa"/>
              <w:bottom w:w="80" w:type="dxa"/>
              <w:right w:w="120" w:type="dxa"/>
            </w:tcMar>
          </w:tcPr>
          <w:p w14:paraId="1C639F39" w14:textId="77777777" w:rsidR="00B16FB3" w:rsidRDefault="0004666F">
            <w:pPr>
              <w:spacing w:before="40" w:after="40"/>
            </w:pPr>
            <w:r>
              <w:rPr>
                <w:sz w:val="20"/>
                <w:szCs w:val="20"/>
              </w:rPr>
              <w:t>Category B — 3 Years</w:t>
            </w:r>
          </w:p>
        </w:tc>
      </w:tr>
      <w:tr w:rsidR="000C2B12" w14:paraId="1128135B"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103B5E04" w14:textId="77777777" w:rsidR="00B16FB3" w:rsidRDefault="0004666F">
            <w:pPr>
              <w:spacing w:before="40" w:after="40"/>
            </w:pPr>
            <w:r>
              <w:rPr>
                <w:b/>
                <w:bCs/>
                <w:sz w:val="20"/>
                <w:szCs w:val="20"/>
              </w:rPr>
              <w:t>CORR</w:t>
            </w:r>
          </w:p>
        </w:tc>
        <w:tc>
          <w:tcPr>
            <w:tcW w:w="4800" w:type="dxa"/>
            <w:shd w:val="clear" w:color="auto" w:fill="FFFFFF"/>
            <w:tcMar>
              <w:top w:w="80" w:type="dxa"/>
              <w:left w:w="120" w:type="dxa"/>
              <w:bottom w:w="80" w:type="dxa"/>
              <w:right w:w="120" w:type="dxa"/>
            </w:tcMar>
          </w:tcPr>
          <w:p w14:paraId="50928762" w14:textId="77777777" w:rsidR="00B16FB3" w:rsidRDefault="0004666F">
            <w:pPr>
              <w:spacing w:before="40" w:after="40"/>
            </w:pPr>
            <w:r>
              <w:rPr>
                <w:sz w:val="20"/>
                <w:szCs w:val="20"/>
              </w:rPr>
              <w:t>Internal Correspondence (advisory-related)</w:t>
            </w:r>
          </w:p>
        </w:tc>
        <w:tc>
          <w:tcPr>
            <w:tcW w:w="3160" w:type="dxa"/>
            <w:shd w:val="clear" w:color="auto" w:fill="FFFFFF"/>
            <w:tcMar>
              <w:top w:w="80" w:type="dxa"/>
              <w:left w:w="120" w:type="dxa"/>
              <w:bottom w:w="80" w:type="dxa"/>
              <w:right w:w="120" w:type="dxa"/>
            </w:tcMar>
          </w:tcPr>
          <w:p w14:paraId="2060A2D4" w14:textId="77777777" w:rsidR="00B16FB3" w:rsidRDefault="0004666F">
            <w:pPr>
              <w:spacing w:before="40" w:after="40"/>
            </w:pPr>
            <w:r>
              <w:rPr>
                <w:sz w:val="20"/>
                <w:szCs w:val="20"/>
              </w:rPr>
              <w:t>Category A — 5 Years</w:t>
            </w:r>
          </w:p>
        </w:tc>
      </w:tr>
      <w:tr w:rsidR="000C2B12" w14:paraId="16791384" w14:textId="77777777">
        <w:tblPrEx>
          <w:tblCellMar>
            <w:top w:w="0" w:type="dxa"/>
            <w:bottom w:w="0" w:type="dxa"/>
          </w:tblCellMar>
        </w:tblPrEx>
        <w:tc>
          <w:tcPr>
            <w:tcW w:w="1400" w:type="dxa"/>
            <w:shd w:val="clear" w:color="auto" w:fill="F2F4F7"/>
            <w:tcMar>
              <w:top w:w="80" w:type="dxa"/>
              <w:left w:w="120" w:type="dxa"/>
              <w:bottom w:w="80" w:type="dxa"/>
              <w:right w:w="120" w:type="dxa"/>
            </w:tcMar>
          </w:tcPr>
          <w:p w14:paraId="395EF19B" w14:textId="77777777" w:rsidR="00B16FB3" w:rsidRDefault="0004666F">
            <w:pPr>
              <w:spacing w:before="40" w:after="40"/>
            </w:pPr>
            <w:r>
              <w:rPr>
                <w:b/>
                <w:bCs/>
                <w:sz w:val="20"/>
                <w:szCs w:val="20"/>
              </w:rPr>
              <w:t>HANDOFF</w:t>
            </w:r>
          </w:p>
        </w:tc>
        <w:tc>
          <w:tcPr>
            <w:tcW w:w="4800" w:type="dxa"/>
            <w:shd w:val="clear" w:color="auto" w:fill="F2F4F7"/>
            <w:tcMar>
              <w:top w:w="80" w:type="dxa"/>
              <w:left w:w="120" w:type="dxa"/>
              <w:bottom w:w="80" w:type="dxa"/>
              <w:right w:w="120" w:type="dxa"/>
            </w:tcMar>
          </w:tcPr>
          <w:p w14:paraId="0A6790BE" w14:textId="77777777" w:rsidR="00B16FB3" w:rsidRDefault="0004666F">
            <w:pPr>
              <w:spacing w:before="40" w:after="40"/>
            </w:pPr>
            <w:r>
              <w:rPr>
                <w:sz w:val="20"/>
                <w:szCs w:val="20"/>
              </w:rPr>
              <w:t>Intake-to-Research Handoff Checklist</w:t>
            </w:r>
          </w:p>
        </w:tc>
        <w:tc>
          <w:tcPr>
            <w:tcW w:w="3160" w:type="dxa"/>
            <w:shd w:val="clear" w:color="auto" w:fill="F2F4F7"/>
            <w:tcMar>
              <w:top w:w="80" w:type="dxa"/>
              <w:left w:w="120" w:type="dxa"/>
              <w:bottom w:w="80" w:type="dxa"/>
              <w:right w:w="120" w:type="dxa"/>
            </w:tcMar>
          </w:tcPr>
          <w:p w14:paraId="42287CCD" w14:textId="77777777" w:rsidR="00B16FB3" w:rsidRDefault="0004666F">
            <w:pPr>
              <w:spacing w:before="40" w:after="40"/>
            </w:pPr>
            <w:r>
              <w:rPr>
                <w:sz w:val="20"/>
                <w:szCs w:val="20"/>
              </w:rPr>
              <w:t>Category B — 3 Years</w:t>
            </w:r>
          </w:p>
        </w:tc>
      </w:tr>
    </w:tbl>
    <w:p w14:paraId="482274F0" w14:textId="77777777" w:rsidR="00B16FB3" w:rsidRDefault="0004666F">
      <w:r>
        <w:br w:type="page"/>
      </w:r>
    </w:p>
    <w:p w14:paraId="6CECEAE9" w14:textId="77777777" w:rsidR="00B16FB3" w:rsidRDefault="0004666F">
      <w:pPr>
        <w:shd w:val="clear" w:color="auto" w:fill="1B2A47"/>
        <w:spacing w:before="280" w:after="120"/>
        <w:ind w:left="120" w:right="120"/>
      </w:pPr>
      <w:r>
        <w:rPr>
          <w:b/>
          <w:bCs/>
          <w:color w:val="FFFFFF"/>
          <w:sz w:val="26"/>
          <w:szCs w:val="26"/>
        </w:rPr>
        <w:lastRenderedPageBreak/>
        <w:t>SECTION 3 — SESSION CLOSURE PROCEDURE (AI-ASSISTED WORK)</w:t>
      </w:r>
    </w:p>
    <w:p w14:paraId="57FCD0AC" w14:textId="77777777" w:rsidR="00B16FB3" w:rsidRDefault="00B16FB3">
      <w:pPr>
        <w:spacing w:before="80" w:after="40"/>
      </w:pPr>
    </w:p>
    <w:p w14:paraId="18DE4335" w14:textId="77777777" w:rsidR="00B16FB3" w:rsidRDefault="0004666F">
      <w:pPr>
        <w:pStyle w:val="Heading2"/>
        <w:spacing w:before="80"/>
      </w:pPr>
      <w:r>
        <w:rPr>
          <w:b w:val="0"/>
          <w:bCs w:val="0"/>
          <w:color w:val="1A1A2E"/>
          <w:sz w:val="22"/>
          <w:szCs w:val="22"/>
        </w:rPr>
        <w:t>3.1  Mandatory Procedure</w:t>
      </w:r>
    </w:p>
    <w:p w14:paraId="21C5113C" w14:textId="77777777" w:rsidR="00B16FB3" w:rsidRDefault="0004666F">
      <w:pPr>
        <w:spacing w:before="80" w:after="80"/>
      </w:pPr>
      <w:r>
        <w:rPr>
          <w:sz w:val="20"/>
          <w:szCs w:val="20"/>
        </w:rPr>
        <w:t>Before closing any Claude.ai (or other AI platform) session in which R&amp;I work was conducted, the analyst must complete the following steps. Failure to complete this procedure before session closure may result in permanent loss of session content and a recordkeeping gap under Rule 204-2.</w:t>
      </w:r>
    </w:p>
    <w:p w14:paraId="2033017E" w14:textId="77777777" w:rsidR="00B16FB3" w:rsidRDefault="00B16FB3">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2B12" w14:paraId="7E3A1C82" w14:textId="77777777">
        <w:tblPrEx>
          <w:tblCellMar>
            <w:top w:w="0" w:type="dxa"/>
            <w:bottom w:w="0" w:type="dxa"/>
          </w:tblCellMar>
        </w:tblPrEx>
        <w:tc>
          <w:tcPr>
            <w:tcW w:w="9360" w:type="dxa"/>
            <w:shd w:val="clear" w:color="auto" w:fill="FDECEA"/>
            <w:tcMar>
              <w:top w:w="100" w:type="dxa"/>
              <w:left w:w="160" w:type="dxa"/>
              <w:bottom w:w="100" w:type="dxa"/>
              <w:right w:w="160" w:type="dxa"/>
            </w:tcMar>
          </w:tcPr>
          <w:p w14:paraId="5FCCF851" w14:textId="77777777" w:rsidR="00B16FB3" w:rsidRDefault="0004666F">
            <w:pPr>
              <w:spacing w:before="40" w:after="40"/>
            </w:pPr>
            <w:r>
              <w:rPr>
                <w:b/>
                <w:bCs/>
                <w:sz w:val="20"/>
                <w:szCs w:val="20"/>
              </w:rPr>
              <w:t xml:space="preserve">CRITICAL: </w:t>
            </w:r>
            <w:r>
              <w:rPr>
                <w:sz w:val="20"/>
                <w:szCs w:val="20"/>
              </w:rPr>
              <w:t>AI session content is ephemeral. Once a session is closed, the transcript is not recoverable by TCA or by supervisory personnel. The obligation to capture and file the output artifact rests entirely with the analyst before closing the session.</w:t>
            </w:r>
          </w:p>
        </w:tc>
      </w:tr>
    </w:tbl>
    <w:p w14:paraId="3E9F8245" w14:textId="77777777" w:rsidR="00B16FB3" w:rsidRDefault="00B16FB3">
      <w:pPr>
        <w:spacing w:before="80" w:after="40"/>
      </w:pPr>
    </w:p>
    <w:p w14:paraId="08555747" w14:textId="77777777" w:rsidR="00B16FB3" w:rsidRDefault="0004666F">
      <w:pPr>
        <w:pStyle w:val="Heading3"/>
        <w:spacing w:before="80" w:after="80"/>
      </w:pPr>
      <w:r>
        <w:rPr>
          <w:b w:val="0"/>
          <w:bCs w:val="0"/>
          <w:color w:val="1A1A2E"/>
        </w:rPr>
        <w:t>Session Closure Checklist — Step by Step:</w:t>
      </w:r>
    </w:p>
    <w:p w14:paraId="4D01F9D6" w14:textId="77777777" w:rsidR="00B16FB3" w:rsidRDefault="00B16FB3">
      <w:pPr>
        <w:spacing w:before="40" w:after="20"/>
      </w:pPr>
    </w:p>
    <w:p w14:paraId="5FDA65AD" w14:textId="77777777" w:rsidR="00B16FB3" w:rsidRDefault="0004666F">
      <w:pPr>
        <w:pStyle w:val="ListParagraph"/>
        <w:numPr>
          <w:ilvl w:val="0"/>
          <w:numId w:val="3"/>
        </w:numPr>
      </w:pPr>
      <w:r>
        <w:rPr>
          <w:sz w:val="20"/>
          <w:szCs w:val="20"/>
        </w:rPr>
        <w:t>IDENTIFY OUTPUT ARTIFACTS. Before closing the session, review the session content and identify every output that constitutes R&amp;I work product per Section 1.3 of this protocol.</w:t>
      </w:r>
    </w:p>
    <w:p w14:paraId="587B7D01" w14:textId="77777777" w:rsidR="00B16FB3" w:rsidRDefault="0004666F">
      <w:pPr>
        <w:pStyle w:val="ListParagraph"/>
        <w:numPr>
          <w:ilvl w:val="0"/>
          <w:numId w:val="3"/>
        </w:numPr>
      </w:pPr>
      <w:r>
        <w:rPr>
          <w:sz w:val="20"/>
          <w:szCs w:val="20"/>
        </w:rPr>
        <w:t>EXTRACT AND SAVE. Copy or export each identified output artifact to the analyst's local working directory. For .docx or .xlsx outputs generated during the session, download the file directly. For analysis, narrative, or structured text produced in-session, copy the content into a new document file.</w:t>
      </w:r>
    </w:p>
    <w:p w14:paraId="1477836E" w14:textId="77777777" w:rsidR="00B16FB3" w:rsidRDefault="0004666F">
      <w:pPr>
        <w:pStyle w:val="ListParagraph"/>
        <w:numPr>
          <w:ilvl w:val="0"/>
          <w:numId w:val="3"/>
        </w:numPr>
      </w:pPr>
      <w:r>
        <w:rPr>
          <w:sz w:val="20"/>
          <w:szCs w:val="20"/>
        </w:rPr>
        <w:t>APPLY MANDATORY METADATA. Add all required metadata elements (Section 2.1) to each extracted output before saving. At minimum: title, project ID, author, tool source ('Claude.ai — R&amp;I Project'), date, and version.</w:t>
      </w:r>
    </w:p>
    <w:p w14:paraId="47F9D44C" w14:textId="77777777" w:rsidR="00B16FB3" w:rsidRDefault="0004666F">
      <w:pPr>
        <w:pStyle w:val="ListParagraph"/>
        <w:numPr>
          <w:ilvl w:val="0"/>
          <w:numId w:val="3"/>
        </w:numPr>
      </w:pPr>
      <w:r>
        <w:rPr>
          <w:sz w:val="20"/>
          <w:szCs w:val="20"/>
        </w:rPr>
        <w:t>APPLY FILE NAMING CONVENTION. Rename each file per Section 2.2 of this protocol before saving.</w:t>
      </w:r>
    </w:p>
    <w:p w14:paraId="5652506F" w14:textId="77777777" w:rsidR="00B16FB3" w:rsidRDefault="0004666F">
      <w:pPr>
        <w:pStyle w:val="ListParagraph"/>
        <w:numPr>
          <w:ilvl w:val="0"/>
          <w:numId w:val="3"/>
        </w:numPr>
      </w:pPr>
      <w:r>
        <w:rPr>
          <w:sz w:val="20"/>
          <w:szCs w:val="20"/>
        </w:rPr>
        <w:t>ROUTE FOR REVIEW. If the output is a substantive analytical product (VOR draft, risk memo, assumptions register), route to the Research Lead or Founder for review before filing as Final. Mark status as 'Under Review.'</w:t>
      </w:r>
    </w:p>
    <w:p w14:paraId="2EE49096" w14:textId="77777777" w:rsidR="00B16FB3" w:rsidRDefault="0004666F">
      <w:pPr>
        <w:pStyle w:val="ListParagraph"/>
        <w:numPr>
          <w:ilvl w:val="0"/>
          <w:numId w:val="3"/>
        </w:numPr>
      </w:pPr>
      <w:r>
        <w:rPr>
          <w:sz w:val="20"/>
          <w:szCs w:val="20"/>
        </w:rPr>
        <w:t>FILE TO DESIGNATED REPOSITORY. Move the named, attributed file to the correct subfolder in the TCA R&amp;I Repository (Section 4). Update the Pipeline Tracker with the filing entry.</w:t>
      </w:r>
    </w:p>
    <w:p w14:paraId="118B914D" w14:textId="77777777" w:rsidR="00B16FB3" w:rsidRDefault="0004666F">
      <w:pPr>
        <w:pStyle w:val="ListParagraph"/>
        <w:numPr>
          <w:ilvl w:val="0"/>
          <w:numId w:val="3"/>
        </w:numPr>
      </w:pPr>
      <w:r>
        <w:rPr>
          <w:sz w:val="20"/>
          <w:szCs w:val="20"/>
        </w:rPr>
        <w:t>LOG THE SESSION. Add a one-line entry to the Session Activity Log (Section 3.2) recording the session date, analyst, project ID, and nature of output produced.</w:t>
      </w:r>
    </w:p>
    <w:p w14:paraId="32520367" w14:textId="77777777" w:rsidR="00B16FB3" w:rsidRDefault="00B16FB3">
      <w:pPr>
        <w:spacing w:before="100" w:after="60"/>
      </w:pPr>
    </w:p>
    <w:p w14:paraId="0F594463" w14:textId="77777777" w:rsidR="00B16FB3" w:rsidRDefault="0004666F">
      <w:pPr>
        <w:pStyle w:val="Heading2"/>
        <w:spacing w:before="80"/>
      </w:pPr>
      <w:r>
        <w:rPr>
          <w:b w:val="0"/>
          <w:bCs w:val="0"/>
          <w:color w:val="1A1A2E"/>
          <w:sz w:val="22"/>
          <w:szCs w:val="22"/>
        </w:rPr>
        <w:t>3.2  Session Activity Log</w:t>
      </w:r>
    </w:p>
    <w:p w14:paraId="6EA145C1" w14:textId="77777777" w:rsidR="00B16FB3" w:rsidRDefault="0004666F">
      <w:pPr>
        <w:spacing w:before="80" w:after="80"/>
      </w:pPr>
      <w:r>
        <w:rPr>
          <w:sz w:val="20"/>
          <w:szCs w:val="20"/>
        </w:rPr>
        <w:t>Each analyst must maintain a Session Activity Log — a running record of AI-assisted sessions in which R&amp;I work was conducted. This log is itself a Books &amp; Records instrument and must be filed monthly in the repository.</w:t>
      </w:r>
    </w:p>
    <w:p w14:paraId="3BFDFB5E" w14:textId="77777777" w:rsidR="00B16FB3" w:rsidRDefault="00B16FB3">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
        <w:gridCol w:w="1000"/>
        <w:gridCol w:w="1793"/>
        <w:gridCol w:w="1197"/>
        <w:gridCol w:w="2190"/>
        <w:gridCol w:w="829"/>
        <w:gridCol w:w="1354"/>
      </w:tblGrid>
      <w:tr w:rsidR="000C2B12" w14:paraId="2D080943" w14:textId="77777777">
        <w:tblPrEx>
          <w:tblCellMar>
            <w:top w:w="0" w:type="dxa"/>
            <w:bottom w:w="0" w:type="dxa"/>
          </w:tblCellMar>
        </w:tblPrEx>
        <w:trPr>
          <w:tblHeader/>
        </w:trPr>
        <w:tc>
          <w:tcPr>
            <w:tcW w:w="1000" w:type="dxa"/>
            <w:shd w:val="clear" w:color="auto" w:fill="1B2A47"/>
            <w:tcMar>
              <w:top w:w="80" w:type="dxa"/>
              <w:left w:w="120" w:type="dxa"/>
              <w:bottom w:w="80" w:type="dxa"/>
              <w:right w:w="120" w:type="dxa"/>
            </w:tcMar>
            <w:vAlign w:val="center"/>
          </w:tcPr>
          <w:p w14:paraId="19A1218A" w14:textId="77777777" w:rsidR="00B16FB3" w:rsidRDefault="0004666F">
            <w:pPr>
              <w:spacing w:before="40" w:after="40"/>
            </w:pPr>
            <w:r>
              <w:rPr>
                <w:b/>
                <w:bCs/>
                <w:color w:val="FFFFFF"/>
                <w:sz w:val="20"/>
                <w:szCs w:val="20"/>
              </w:rPr>
              <w:t>Date</w:t>
            </w:r>
          </w:p>
        </w:tc>
        <w:tc>
          <w:tcPr>
            <w:tcW w:w="1000" w:type="dxa"/>
            <w:shd w:val="clear" w:color="auto" w:fill="1B2A47"/>
            <w:tcMar>
              <w:top w:w="80" w:type="dxa"/>
              <w:left w:w="120" w:type="dxa"/>
              <w:bottom w:w="80" w:type="dxa"/>
              <w:right w:w="120" w:type="dxa"/>
            </w:tcMar>
            <w:vAlign w:val="center"/>
          </w:tcPr>
          <w:p w14:paraId="55905D2F" w14:textId="77777777" w:rsidR="00B16FB3" w:rsidRDefault="0004666F">
            <w:pPr>
              <w:spacing w:before="40" w:after="40"/>
            </w:pPr>
            <w:r>
              <w:rPr>
                <w:b/>
                <w:bCs/>
                <w:color w:val="FFFFFF"/>
                <w:sz w:val="20"/>
                <w:szCs w:val="20"/>
              </w:rPr>
              <w:t>Analyst</w:t>
            </w:r>
          </w:p>
        </w:tc>
        <w:tc>
          <w:tcPr>
            <w:tcW w:w="1800" w:type="dxa"/>
            <w:shd w:val="clear" w:color="auto" w:fill="1B2A47"/>
            <w:tcMar>
              <w:top w:w="80" w:type="dxa"/>
              <w:left w:w="120" w:type="dxa"/>
              <w:bottom w:w="80" w:type="dxa"/>
              <w:right w:w="120" w:type="dxa"/>
            </w:tcMar>
            <w:vAlign w:val="center"/>
          </w:tcPr>
          <w:p w14:paraId="1E53BACE" w14:textId="77777777" w:rsidR="00B16FB3" w:rsidRDefault="0004666F">
            <w:pPr>
              <w:spacing w:before="40" w:after="40"/>
            </w:pPr>
            <w:r>
              <w:rPr>
                <w:b/>
                <w:bCs/>
                <w:color w:val="FFFFFF"/>
                <w:sz w:val="20"/>
                <w:szCs w:val="20"/>
              </w:rPr>
              <w:t>Platform / Tool</w:t>
            </w:r>
          </w:p>
        </w:tc>
        <w:tc>
          <w:tcPr>
            <w:tcW w:w="1200" w:type="dxa"/>
            <w:shd w:val="clear" w:color="auto" w:fill="1B2A47"/>
            <w:tcMar>
              <w:top w:w="80" w:type="dxa"/>
              <w:left w:w="120" w:type="dxa"/>
              <w:bottom w:w="80" w:type="dxa"/>
              <w:right w:w="120" w:type="dxa"/>
            </w:tcMar>
            <w:vAlign w:val="center"/>
          </w:tcPr>
          <w:p w14:paraId="0D322570" w14:textId="77777777" w:rsidR="00B16FB3" w:rsidRDefault="0004666F">
            <w:pPr>
              <w:spacing w:before="40" w:after="40"/>
            </w:pPr>
            <w:r>
              <w:rPr>
                <w:b/>
                <w:bCs/>
                <w:color w:val="FFFFFF"/>
                <w:sz w:val="20"/>
                <w:szCs w:val="20"/>
              </w:rPr>
              <w:t>Project ID</w:t>
            </w:r>
          </w:p>
        </w:tc>
        <w:tc>
          <w:tcPr>
            <w:tcW w:w="2200" w:type="dxa"/>
            <w:shd w:val="clear" w:color="auto" w:fill="1B2A47"/>
            <w:tcMar>
              <w:top w:w="80" w:type="dxa"/>
              <w:left w:w="120" w:type="dxa"/>
              <w:bottom w:w="80" w:type="dxa"/>
              <w:right w:w="120" w:type="dxa"/>
            </w:tcMar>
            <w:vAlign w:val="center"/>
          </w:tcPr>
          <w:p w14:paraId="57D300CB" w14:textId="77777777" w:rsidR="00B16FB3" w:rsidRDefault="0004666F">
            <w:pPr>
              <w:spacing w:before="40" w:after="40"/>
            </w:pPr>
            <w:r>
              <w:rPr>
                <w:b/>
                <w:bCs/>
                <w:color w:val="FFFFFF"/>
                <w:sz w:val="20"/>
                <w:szCs w:val="20"/>
              </w:rPr>
              <w:t>Output(s) Produced</w:t>
            </w:r>
          </w:p>
        </w:tc>
        <w:tc>
          <w:tcPr>
            <w:tcW w:w="800" w:type="dxa"/>
            <w:shd w:val="clear" w:color="auto" w:fill="1B2A47"/>
            <w:tcMar>
              <w:top w:w="80" w:type="dxa"/>
              <w:left w:w="120" w:type="dxa"/>
              <w:bottom w:w="80" w:type="dxa"/>
              <w:right w:w="120" w:type="dxa"/>
            </w:tcMar>
            <w:vAlign w:val="center"/>
          </w:tcPr>
          <w:p w14:paraId="54D2540C" w14:textId="77777777" w:rsidR="00B16FB3" w:rsidRDefault="0004666F">
            <w:pPr>
              <w:spacing w:before="40" w:after="40"/>
            </w:pPr>
            <w:r>
              <w:rPr>
                <w:b/>
                <w:bCs/>
                <w:color w:val="FFFFFF"/>
                <w:sz w:val="20"/>
                <w:szCs w:val="20"/>
              </w:rPr>
              <w:t>Filed? (Y/N)</w:t>
            </w:r>
          </w:p>
        </w:tc>
        <w:tc>
          <w:tcPr>
            <w:tcW w:w="1360" w:type="dxa"/>
            <w:shd w:val="clear" w:color="auto" w:fill="1B2A47"/>
            <w:tcMar>
              <w:top w:w="80" w:type="dxa"/>
              <w:left w:w="120" w:type="dxa"/>
              <w:bottom w:w="80" w:type="dxa"/>
              <w:right w:w="120" w:type="dxa"/>
            </w:tcMar>
            <w:vAlign w:val="center"/>
          </w:tcPr>
          <w:p w14:paraId="23EF2435" w14:textId="77777777" w:rsidR="00B16FB3" w:rsidRDefault="0004666F">
            <w:pPr>
              <w:spacing w:before="40" w:after="40"/>
            </w:pPr>
            <w:r>
              <w:rPr>
                <w:b/>
                <w:bCs/>
                <w:color w:val="FFFFFF"/>
                <w:sz w:val="20"/>
                <w:szCs w:val="20"/>
              </w:rPr>
              <w:t>Notes</w:t>
            </w:r>
          </w:p>
        </w:tc>
      </w:tr>
      <w:tr w:rsidR="000C2B12" w14:paraId="58BAC0AF" w14:textId="77777777">
        <w:tblPrEx>
          <w:tblCellMar>
            <w:top w:w="0" w:type="dxa"/>
            <w:bottom w:w="0" w:type="dxa"/>
          </w:tblCellMar>
        </w:tblPrEx>
        <w:tc>
          <w:tcPr>
            <w:tcW w:w="1000" w:type="dxa"/>
            <w:shd w:val="clear" w:color="auto" w:fill="FFFFFF"/>
            <w:tcMar>
              <w:top w:w="80" w:type="dxa"/>
              <w:left w:w="120" w:type="dxa"/>
              <w:bottom w:w="80" w:type="dxa"/>
              <w:right w:w="120" w:type="dxa"/>
            </w:tcMar>
          </w:tcPr>
          <w:p w14:paraId="23D03EAA" w14:textId="77777777" w:rsidR="00B16FB3" w:rsidRDefault="0004666F">
            <w:pPr>
              <w:spacing w:before="40" w:after="40"/>
            </w:pPr>
            <w:r>
              <w:rPr>
                <w:b/>
                <w:bCs/>
                <w:sz w:val="20"/>
                <w:szCs w:val="20"/>
              </w:rPr>
              <w:t>[Date]</w:t>
            </w:r>
          </w:p>
        </w:tc>
        <w:tc>
          <w:tcPr>
            <w:tcW w:w="1000" w:type="dxa"/>
            <w:shd w:val="clear" w:color="auto" w:fill="FFFFFF"/>
            <w:tcMar>
              <w:top w:w="80" w:type="dxa"/>
              <w:left w:w="120" w:type="dxa"/>
              <w:bottom w:w="80" w:type="dxa"/>
              <w:right w:w="120" w:type="dxa"/>
            </w:tcMar>
          </w:tcPr>
          <w:p w14:paraId="0700D661" w14:textId="77777777" w:rsidR="00B16FB3" w:rsidRDefault="0004666F">
            <w:pPr>
              <w:spacing w:before="40" w:after="40"/>
            </w:pPr>
            <w:r>
              <w:rPr>
                <w:sz w:val="20"/>
                <w:szCs w:val="20"/>
              </w:rPr>
              <w:t>[Name]</w:t>
            </w:r>
          </w:p>
        </w:tc>
        <w:tc>
          <w:tcPr>
            <w:tcW w:w="1800" w:type="dxa"/>
            <w:shd w:val="clear" w:color="auto" w:fill="FFFFFF"/>
            <w:tcMar>
              <w:top w:w="80" w:type="dxa"/>
              <w:left w:w="120" w:type="dxa"/>
              <w:bottom w:w="80" w:type="dxa"/>
              <w:right w:w="120" w:type="dxa"/>
            </w:tcMar>
          </w:tcPr>
          <w:p w14:paraId="462CF9D1" w14:textId="77777777" w:rsidR="00B16FB3" w:rsidRPr="00755CDE" w:rsidRDefault="0004666F">
            <w:pPr>
              <w:spacing w:before="40" w:after="40"/>
              <w:rPr>
                <w:lang w:val="pt-BR"/>
              </w:rPr>
            </w:pPr>
            <w:r w:rsidRPr="00755CDE">
              <w:rPr>
                <w:sz w:val="20"/>
                <w:szCs w:val="20"/>
                <w:lang w:val="pt-BR"/>
              </w:rPr>
              <w:t>Claude.ai — R&amp;I Project</w:t>
            </w:r>
          </w:p>
        </w:tc>
        <w:tc>
          <w:tcPr>
            <w:tcW w:w="1200" w:type="dxa"/>
            <w:shd w:val="clear" w:color="auto" w:fill="FFFFFF"/>
            <w:tcMar>
              <w:top w:w="80" w:type="dxa"/>
              <w:left w:w="120" w:type="dxa"/>
              <w:bottom w:w="80" w:type="dxa"/>
              <w:right w:w="120" w:type="dxa"/>
            </w:tcMar>
          </w:tcPr>
          <w:p w14:paraId="467891B4" w14:textId="77777777" w:rsidR="00B16FB3" w:rsidRDefault="0004666F">
            <w:pPr>
              <w:spacing w:before="40" w:after="40"/>
            </w:pPr>
            <w:r>
              <w:rPr>
                <w:sz w:val="20"/>
                <w:szCs w:val="20"/>
              </w:rPr>
              <w:t>[TCA-YYYY-NNN]</w:t>
            </w:r>
          </w:p>
        </w:tc>
        <w:tc>
          <w:tcPr>
            <w:tcW w:w="2200" w:type="dxa"/>
            <w:shd w:val="clear" w:color="auto" w:fill="FFFFFF"/>
            <w:tcMar>
              <w:top w:w="80" w:type="dxa"/>
              <w:left w:w="120" w:type="dxa"/>
              <w:bottom w:w="80" w:type="dxa"/>
              <w:right w:w="120" w:type="dxa"/>
            </w:tcMar>
          </w:tcPr>
          <w:p w14:paraId="1A7A8ADF" w14:textId="77777777" w:rsidR="00B16FB3" w:rsidRDefault="0004666F">
            <w:pPr>
              <w:spacing w:before="40" w:after="40"/>
            </w:pPr>
            <w:r>
              <w:rPr>
                <w:sz w:val="20"/>
                <w:szCs w:val="20"/>
              </w:rPr>
              <w:t>[Document type and name]</w:t>
            </w:r>
          </w:p>
        </w:tc>
        <w:tc>
          <w:tcPr>
            <w:tcW w:w="800" w:type="dxa"/>
            <w:shd w:val="clear" w:color="auto" w:fill="FFFFFF"/>
            <w:tcMar>
              <w:top w:w="80" w:type="dxa"/>
              <w:left w:w="120" w:type="dxa"/>
              <w:bottom w:w="80" w:type="dxa"/>
              <w:right w:w="120" w:type="dxa"/>
            </w:tcMar>
          </w:tcPr>
          <w:p w14:paraId="6A2E56BD" w14:textId="77777777" w:rsidR="00B16FB3" w:rsidRDefault="0004666F">
            <w:pPr>
              <w:spacing w:before="40" w:after="40"/>
            </w:pPr>
            <w:r>
              <w:rPr>
                <w:sz w:val="20"/>
                <w:szCs w:val="20"/>
              </w:rPr>
              <w:t>Y / N</w:t>
            </w:r>
          </w:p>
        </w:tc>
        <w:tc>
          <w:tcPr>
            <w:tcW w:w="1360" w:type="dxa"/>
            <w:shd w:val="clear" w:color="auto" w:fill="FFFFFF"/>
            <w:tcMar>
              <w:top w:w="80" w:type="dxa"/>
              <w:left w:w="120" w:type="dxa"/>
              <w:bottom w:w="80" w:type="dxa"/>
              <w:right w:w="120" w:type="dxa"/>
            </w:tcMar>
          </w:tcPr>
          <w:p w14:paraId="0EC286AD" w14:textId="77777777" w:rsidR="00B16FB3" w:rsidRDefault="00B16FB3">
            <w:pPr>
              <w:spacing w:before="40" w:after="40"/>
            </w:pPr>
          </w:p>
        </w:tc>
      </w:tr>
      <w:tr w:rsidR="000C2B12" w14:paraId="11C32130" w14:textId="77777777">
        <w:tblPrEx>
          <w:tblCellMar>
            <w:top w:w="0" w:type="dxa"/>
            <w:bottom w:w="0" w:type="dxa"/>
          </w:tblCellMar>
        </w:tblPrEx>
        <w:tc>
          <w:tcPr>
            <w:tcW w:w="1000" w:type="dxa"/>
            <w:shd w:val="clear" w:color="auto" w:fill="F2F4F7"/>
            <w:tcMar>
              <w:top w:w="80" w:type="dxa"/>
              <w:left w:w="120" w:type="dxa"/>
              <w:bottom w:w="80" w:type="dxa"/>
              <w:right w:w="120" w:type="dxa"/>
            </w:tcMar>
          </w:tcPr>
          <w:p w14:paraId="62063243" w14:textId="77777777" w:rsidR="00B16FB3" w:rsidRDefault="0004666F">
            <w:pPr>
              <w:spacing w:before="40" w:after="40"/>
            </w:pPr>
            <w:r>
              <w:rPr>
                <w:b/>
                <w:bCs/>
                <w:sz w:val="20"/>
                <w:szCs w:val="20"/>
              </w:rPr>
              <w:t>[Date]</w:t>
            </w:r>
          </w:p>
        </w:tc>
        <w:tc>
          <w:tcPr>
            <w:tcW w:w="1000" w:type="dxa"/>
            <w:shd w:val="clear" w:color="auto" w:fill="F2F4F7"/>
            <w:tcMar>
              <w:top w:w="80" w:type="dxa"/>
              <w:left w:w="120" w:type="dxa"/>
              <w:bottom w:w="80" w:type="dxa"/>
              <w:right w:w="120" w:type="dxa"/>
            </w:tcMar>
          </w:tcPr>
          <w:p w14:paraId="22C31C58" w14:textId="77777777" w:rsidR="00B16FB3" w:rsidRDefault="0004666F">
            <w:pPr>
              <w:spacing w:before="40" w:after="40"/>
            </w:pPr>
            <w:r>
              <w:rPr>
                <w:sz w:val="20"/>
                <w:szCs w:val="20"/>
              </w:rPr>
              <w:t>[Name]</w:t>
            </w:r>
          </w:p>
        </w:tc>
        <w:tc>
          <w:tcPr>
            <w:tcW w:w="1800" w:type="dxa"/>
            <w:shd w:val="clear" w:color="auto" w:fill="F2F4F7"/>
            <w:tcMar>
              <w:top w:w="80" w:type="dxa"/>
              <w:left w:w="120" w:type="dxa"/>
              <w:bottom w:w="80" w:type="dxa"/>
              <w:right w:w="120" w:type="dxa"/>
            </w:tcMar>
          </w:tcPr>
          <w:p w14:paraId="322313F1" w14:textId="77777777" w:rsidR="00B16FB3" w:rsidRPr="00755CDE" w:rsidRDefault="0004666F">
            <w:pPr>
              <w:spacing w:before="40" w:after="40"/>
              <w:rPr>
                <w:lang w:val="pt-BR"/>
              </w:rPr>
            </w:pPr>
            <w:r w:rsidRPr="00755CDE">
              <w:rPr>
                <w:sz w:val="20"/>
                <w:szCs w:val="20"/>
                <w:lang w:val="pt-BR"/>
              </w:rPr>
              <w:t>Claude.ai — R&amp;I Project</w:t>
            </w:r>
          </w:p>
        </w:tc>
        <w:tc>
          <w:tcPr>
            <w:tcW w:w="1200" w:type="dxa"/>
            <w:shd w:val="clear" w:color="auto" w:fill="F2F4F7"/>
            <w:tcMar>
              <w:top w:w="80" w:type="dxa"/>
              <w:left w:w="120" w:type="dxa"/>
              <w:bottom w:w="80" w:type="dxa"/>
              <w:right w:w="120" w:type="dxa"/>
            </w:tcMar>
          </w:tcPr>
          <w:p w14:paraId="06C0D255" w14:textId="77777777" w:rsidR="00B16FB3" w:rsidRDefault="0004666F">
            <w:pPr>
              <w:spacing w:before="40" w:after="40"/>
            </w:pPr>
            <w:r>
              <w:rPr>
                <w:sz w:val="20"/>
                <w:szCs w:val="20"/>
              </w:rPr>
              <w:t>[TCA-YYYY-NNN]</w:t>
            </w:r>
          </w:p>
        </w:tc>
        <w:tc>
          <w:tcPr>
            <w:tcW w:w="2200" w:type="dxa"/>
            <w:shd w:val="clear" w:color="auto" w:fill="F2F4F7"/>
            <w:tcMar>
              <w:top w:w="80" w:type="dxa"/>
              <w:left w:w="120" w:type="dxa"/>
              <w:bottom w:w="80" w:type="dxa"/>
              <w:right w:w="120" w:type="dxa"/>
            </w:tcMar>
          </w:tcPr>
          <w:p w14:paraId="2E51A8D3" w14:textId="77777777" w:rsidR="00B16FB3" w:rsidRDefault="0004666F">
            <w:pPr>
              <w:spacing w:before="40" w:after="40"/>
            </w:pPr>
            <w:r>
              <w:rPr>
                <w:sz w:val="20"/>
                <w:szCs w:val="20"/>
              </w:rPr>
              <w:t>[Document type and name]</w:t>
            </w:r>
          </w:p>
        </w:tc>
        <w:tc>
          <w:tcPr>
            <w:tcW w:w="800" w:type="dxa"/>
            <w:shd w:val="clear" w:color="auto" w:fill="F2F4F7"/>
            <w:tcMar>
              <w:top w:w="80" w:type="dxa"/>
              <w:left w:w="120" w:type="dxa"/>
              <w:bottom w:w="80" w:type="dxa"/>
              <w:right w:w="120" w:type="dxa"/>
            </w:tcMar>
          </w:tcPr>
          <w:p w14:paraId="0DC664FF" w14:textId="77777777" w:rsidR="00B16FB3" w:rsidRDefault="0004666F">
            <w:pPr>
              <w:spacing w:before="40" w:after="40"/>
            </w:pPr>
            <w:r>
              <w:rPr>
                <w:sz w:val="20"/>
                <w:szCs w:val="20"/>
              </w:rPr>
              <w:t>Y / N</w:t>
            </w:r>
          </w:p>
        </w:tc>
        <w:tc>
          <w:tcPr>
            <w:tcW w:w="1360" w:type="dxa"/>
            <w:shd w:val="clear" w:color="auto" w:fill="F2F4F7"/>
            <w:tcMar>
              <w:top w:w="80" w:type="dxa"/>
              <w:left w:w="120" w:type="dxa"/>
              <w:bottom w:w="80" w:type="dxa"/>
              <w:right w:w="120" w:type="dxa"/>
            </w:tcMar>
          </w:tcPr>
          <w:p w14:paraId="0F1D42E9" w14:textId="77777777" w:rsidR="00B16FB3" w:rsidRDefault="00B16FB3">
            <w:pPr>
              <w:spacing w:before="40" w:after="40"/>
            </w:pPr>
          </w:p>
        </w:tc>
      </w:tr>
      <w:tr w:rsidR="000C2B12" w14:paraId="081B256E" w14:textId="77777777">
        <w:tblPrEx>
          <w:tblCellMar>
            <w:top w:w="0" w:type="dxa"/>
            <w:bottom w:w="0" w:type="dxa"/>
          </w:tblCellMar>
        </w:tblPrEx>
        <w:tc>
          <w:tcPr>
            <w:tcW w:w="1000" w:type="dxa"/>
            <w:shd w:val="clear" w:color="auto" w:fill="FFFFFF"/>
            <w:tcMar>
              <w:top w:w="80" w:type="dxa"/>
              <w:left w:w="120" w:type="dxa"/>
              <w:bottom w:w="80" w:type="dxa"/>
              <w:right w:w="120" w:type="dxa"/>
            </w:tcMar>
          </w:tcPr>
          <w:p w14:paraId="44E333A5" w14:textId="77777777" w:rsidR="00B16FB3" w:rsidRDefault="0004666F">
            <w:pPr>
              <w:spacing w:before="40" w:after="40"/>
            </w:pPr>
            <w:r>
              <w:rPr>
                <w:b/>
                <w:bCs/>
                <w:sz w:val="20"/>
                <w:szCs w:val="20"/>
              </w:rPr>
              <w:lastRenderedPageBreak/>
              <w:t>[Date]</w:t>
            </w:r>
          </w:p>
        </w:tc>
        <w:tc>
          <w:tcPr>
            <w:tcW w:w="1000" w:type="dxa"/>
            <w:shd w:val="clear" w:color="auto" w:fill="FFFFFF"/>
            <w:tcMar>
              <w:top w:w="80" w:type="dxa"/>
              <w:left w:w="120" w:type="dxa"/>
              <w:bottom w:w="80" w:type="dxa"/>
              <w:right w:w="120" w:type="dxa"/>
            </w:tcMar>
          </w:tcPr>
          <w:p w14:paraId="5B412738" w14:textId="77777777" w:rsidR="00B16FB3" w:rsidRDefault="0004666F">
            <w:pPr>
              <w:spacing w:before="40" w:after="40"/>
            </w:pPr>
            <w:r>
              <w:rPr>
                <w:sz w:val="20"/>
                <w:szCs w:val="20"/>
              </w:rPr>
              <w:t>[Name]</w:t>
            </w:r>
          </w:p>
        </w:tc>
        <w:tc>
          <w:tcPr>
            <w:tcW w:w="1800" w:type="dxa"/>
            <w:shd w:val="clear" w:color="auto" w:fill="FFFFFF"/>
            <w:tcMar>
              <w:top w:w="80" w:type="dxa"/>
              <w:left w:w="120" w:type="dxa"/>
              <w:bottom w:w="80" w:type="dxa"/>
              <w:right w:w="120" w:type="dxa"/>
            </w:tcMar>
          </w:tcPr>
          <w:p w14:paraId="6D8A66DC" w14:textId="77777777" w:rsidR="00B16FB3" w:rsidRDefault="0004666F">
            <w:pPr>
              <w:spacing w:before="40" w:after="40"/>
            </w:pPr>
            <w:r>
              <w:rPr>
                <w:sz w:val="20"/>
                <w:szCs w:val="20"/>
              </w:rPr>
              <w:t>Excel Risk Engine</w:t>
            </w:r>
          </w:p>
        </w:tc>
        <w:tc>
          <w:tcPr>
            <w:tcW w:w="1200" w:type="dxa"/>
            <w:shd w:val="clear" w:color="auto" w:fill="FFFFFF"/>
            <w:tcMar>
              <w:top w:w="80" w:type="dxa"/>
              <w:left w:w="120" w:type="dxa"/>
              <w:bottom w:w="80" w:type="dxa"/>
              <w:right w:w="120" w:type="dxa"/>
            </w:tcMar>
          </w:tcPr>
          <w:p w14:paraId="7198E5C1" w14:textId="77777777" w:rsidR="00B16FB3" w:rsidRDefault="0004666F">
            <w:pPr>
              <w:spacing w:before="40" w:after="40"/>
            </w:pPr>
            <w:r>
              <w:rPr>
                <w:sz w:val="20"/>
                <w:szCs w:val="20"/>
              </w:rPr>
              <w:t>[TCA-YYYY-NNN]</w:t>
            </w:r>
          </w:p>
        </w:tc>
        <w:tc>
          <w:tcPr>
            <w:tcW w:w="2200" w:type="dxa"/>
            <w:shd w:val="clear" w:color="auto" w:fill="FFFFFF"/>
            <w:tcMar>
              <w:top w:w="80" w:type="dxa"/>
              <w:left w:w="120" w:type="dxa"/>
              <w:bottom w:w="80" w:type="dxa"/>
              <w:right w:w="120" w:type="dxa"/>
            </w:tcMar>
          </w:tcPr>
          <w:p w14:paraId="11B3033E" w14:textId="77777777" w:rsidR="00B16FB3" w:rsidRDefault="0004666F">
            <w:pPr>
              <w:spacing w:before="40" w:after="40"/>
            </w:pPr>
            <w:r>
              <w:rPr>
                <w:sz w:val="20"/>
                <w:szCs w:val="20"/>
              </w:rPr>
              <w:t>[Document type and name]</w:t>
            </w:r>
          </w:p>
        </w:tc>
        <w:tc>
          <w:tcPr>
            <w:tcW w:w="800" w:type="dxa"/>
            <w:shd w:val="clear" w:color="auto" w:fill="FFFFFF"/>
            <w:tcMar>
              <w:top w:w="80" w:type="dxa"/>
              <w:left w:w="120" w:type="dxa"/>
              <w:bottom w:w="80" w:type="dxa"/>
              <w:right w:w="120" w:type="dxa"/>
            </w:tcMar>
          </w:tcPr>
          <w:p w14:paraId="1B902B2E" w14:textId="77777777" w:rsidR="00B16FB3" w:rsidRDefault="0004666F">
            <w:pPr>
              <w:spacing w:before="40" w:after="40"/>
            </w:pPr>
            <w:r>
              <w:rPr>
                <w:sz w:val="20"/>
                <w:szCs w:val="20"/>
              </w:rPr>
              <w:t>Y / N</w:t>
            </w:r>
          </w:p>
        </w:tc>
        <w:tc>
          <w:tcPr>
            <w:tcW w:w="1360" w:type="dxa"/>
            <w:shd w:val="clear" w:color="auto" w:fill="FFFFFF"/>
            <w:tcMar>
              <w:top w:w="80" w:type="dxa"/>
              <w:left w:w="120" w:type="dxa"/>
              <w:bottom w:w="80" w:type="dxa"/>
              <w:right w:w="120" w:type="dxa"/>
            </w:tcMar>
          </w:tcPr>
          <w:p w14:paraId="04D54C65" w14:textId="77777777" w:rsidR="00B16FB3" w:rsidRDefault="00B16FB3">
            <w:pPr>
              <w:spacing w:before="40" w:after="40"/>
            </w:pPr>
          </w:p>
        </w:tc>
      </w:tr>
    </w:tbl>
    <w:p w14:paraId="0FA2609F" w14:textId="77777777" w:rsidR="00B16FB3" w:rsidRDefault="0004666F">
      <w:r>
        <w:br w:type="page"/>
      </w:r>
    </w:p>
    <w:p w14:paraId="636178EB" w14:textId="77777777" w:rsidR="00B16FB3" w:rsidRDefault="0004666F">
      <w:pPr>
        <w:shd w:val="clear" w:color="auto" w:fill="1B2A47"/>
        <w:spacing w:before="280" w:after="120"/>
        <w:ind w:left="120" w:right="120"/>
      </w:pPr>
      <w:r>
        <w:rPr>
          <w:b/>
          <w:bCs/>
          <w:color w:val="FFFFFF"/>
          <w:sz w:val="26"/>
          <w:szCs w:val="26"/>
        </w:rPr>
        <w:lastRenderedPageBreak/>
        <w:t>SECTION 4 — REPOSITORY STRUCTURE &amp; ACCESS CONTROL</w:t>
      </w:r>
    </w:p>
    <w:p w14:paraId="2D68C250" w14:textId="77777777" w:rsidR="00B16FB3" w:rsidRDefault="00B16FB3">
      <w:pPr>
        <w:spacing w:before="80" w:after="40"/>
      </w:pPr>
    </w:p>
    <w:p w14:paraId="26F342F7" w14:textId="77777777" w:rsidR="00B16FB3" w:rsidRDefault="0004666F">
      <w:pPr>
        <w:pStyle w:val="Heading2"/>
        <w:spacing w:before="80"/>
      </w:pPr>
      <w:r>
        <w:rPr>
          <w:b w:val="0"/>
          <w:bCs w:val="0"/>
          <w:color w:val="1A1A2E"/>
          <w:sz w:val="22"/>
          <w:szCs w:val="22"/>
        </w:rPr>
        <w:t>4.1  Designated Repository</w:t>
      </w:r>
    </w:p>
    <w:p w14:paraId="5D5CD7A5" w14:textId="77777777" w:rsidR="00B16FB3" w:rsidRDefault="0004666F">
      <w:pPr>
        <w:spacing w:before="80" w:after="80"/>
      </w:pPr>
      <w:r>
        <w:rPr>
          <w:sz w:val="20"/>
          <w:szCs w:val="20"/>
        </w:rPr>
        <w:t>TCA's designated R&amp;I Work Product Repository is the authoritative storage location for all R&amp;I Books &amp; Records. All finalized and in-progress R&amp;I work product must be stored in this repository — not on local drives as the primary copy.</w:t>
      </w:r>
    </w:p>
    <w:p w14:paraId="4DC9AD95" w14:textId="77777777" w:rsidR="00B16FB3" w:rsidRDefault="00B16FB3">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C2B12" w14:paraId="4D5E0E55" w14:textId="77777777">
        <w:tblPrEx>
          <w:tblCellMar>
            <w:top w:w="0" w:type="dxa"/>
            <w:bottom w:w="0" w:type="dxa"/>
          </w:tblCellMar>
        </w:tblPrEx>
        <w:trPr>
          <w:tblHeader/>
        </w:trPr>
        <w:tc>
          <w:tcPr>
            <w:tcW w:w="2600" w:type="dxa"/>
            <w:shd w:val="clear" w:color="auto" w:fill="1B2A47"/>
            <w:tcMar>
              <w:top w:w="80" w:type="dxa"/>
              <w:left w:w="120" w:type="dxa"/>
              <w:bottom w:w="80" w:type="dxa"/>
              <w:right w:w="120" w:type="dxa"/>
            </w:tcMar>
            <w:vAlign w:val="center"/>
          </w:tcPr>
          <w:p w14:paraId="4D150266" w14:textId="77777777" w:rsidR="00B16FB3" w:rsidRDefault="0004666F">
            <w:pPr>
              <w:spacing w:before="40" w:after="40"/>
            </w:pPr>
            <w:r>
              <w:rPr>
                <w:b/>
                <w:bCs/>
                <w:color w:val="FFFFFF"/>
                <w:sz w:val="20"/>
                <w:szCs w:val="20"/>
              </w:rPr>
              <w:t>Repository Element</w:t>
            </w:r>
          </w:p>
        </w:tc>
        <w:tc>
          <w:tcPr>
            <w:tcW w:w="6760" w:type="dxa"/>
            <w:shd w:val="clear" w:color="auto" w:fill="1B2A47"/>
            <w:tcMar>
              <w:top w:w="80" w:type="dxa"/>
              <w:left w:w="120" w:type="dxa"/>
              <w:bottom w:w="80" w:type="dxa"/>
              <w:right w:w="120" w:type="dxa"/>
            </w:tcMar>
            <w:vAlign w:val="center"/>
          </w:tcPr>
          <w:p w14:paraId="3A09D1A8" w14:textId="77777777" w:rsidR="00B16FB3" w:rsidRDefault="0004666F">
            <w:pPr>
              <w:spacing w:before="40" w:after="40"/>
            </w:pPr>
            <w:r>
              <w:rPr>
                <w:b/>
                <w:bCs/>
                <w:color w:val="FFFFFF"/>
                <w:sz w:val="20"/>
                <w:szCs w:val="20"/>
              </w:rPr>
              <w:t>Specification</w:t>
            </w:r>
          </w:p>
        </w:tc>
      </w:tr>
      <w:tr w:rsidR="000C2B12" w14:paraId="60E400A5"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5A410213" w14:textId="77777777" w:rsidR="00B16FB3" w:rsidRDefault="0004666F">
            <w:pPr>
              <w:spacing w:before="40" w:after="40"/>
            </w:pPr>
            <w:r>
              <w:rPr>
                <w:b/>
                <w:bCs/>
                <w:sz w:val="20"/>
                <w:szCs w:val="20"/>
              </w:rPr>
              <w:t>Platform</w:t>
            </w:r>
          </w:p>
        </w:tc>
        <w:tc>
          <w:tcPr>
            <w:tcW w:w="6760" w:type="dxa"/>
            <w:shd w:val="clear" w:color="auto" w:fill="FFFFFF"/>
            <w:tcMar>
              <w:top w:w="80" w:type="dxa"/>
              <w:left w:w="120" w:type="dxa"/>
              <w:bottom w:w="80" w:type="dxa"/>
              <w:right w:w="120" w:type="dxa"/>
            </w:tcMar>
          </w:tcPr>
          <w:p w14:paraId="0AF975A9" w14:textId="77777777" w:rsidR="00B16FB3" w:rsidRDefault="0004666F">
            <w:pPr>
              <w:spacing w:before="40" w:after="40"/>
            </w:pPr>
            <w:r>
              <w:rPr>
                <w:sz w:val="20"/>
                <w:szCs w:val="20"/>
              </w:rPr>
              <w:t>Cloud-based document management (Box, OneDrive for Business, or equivalent) — not local-only storage</w:t>
            </w:r>
          </w:p>
        </w:tc>
      </w:tr>
      <w:tr w:rsidR="000C2B12" w14:paraId="73340AFD" w14:textId="77777777">
        <w:tblPrEx>
          <w:tblCellMar>
            <w:top w:w="0" w:type="dxa"/>
            <w:bottom w:w="0" w:type="dxa"/>
          </w:tblCellMar>
        </w:tblPrEx>
        <w:tc>
          <w:tcPr>
            <w:tcW w:w="2600" w:type="dxa"/>
            <w:shd w:val="clear" w:color="auto" w:fill="F2F4F7"/>
            <w:tcMar>
              <w:top w:w="80" w:type="dxa"/>
              <w:left w:w="120" w:type="dxa"/>
              <w:bottom w:w="80" w:type="dxa"/>
              <w:right w:w="120" w:type="dxa"/>
            </w:tcMar>
          </w:tcPr>
          <w:p w14:paraId="33706D0B" w14:textId="77777777" w:rsidR="00B16FB3" w:rsidRDefault="0004666F">
            <w:pPr>
              <w:spacing w:before="40" w:after="40"/>
            </w:pPr>
            <w:r>
              <w:rPr>
                <w:b/>
                <w:bCs/>
                <w:sz w:val="20"/>
                <w:szCs w:val="20"/>
              </w:rPr>
              <w:t>Access Controls</w:t>
            </w:r>
          </w:p>
        </w:tc>
        <w:tc>
          <w:tcPr>
            <w:tcW w:w="6760" w:type="dxa"/>
            <w:shd w:val="clear" w:color="auto" w:fill="F2F4F7"/>
            <w:tcMar>
              <w:top w:w="80" w:type="dxa"/>
              <w:left w:w="120" w:type="dxa"/>
              <w:bottom w:w="80" w:type="dxa"/>
              <w:right w:w="120" w:type="dxa"/>
            </w:tcMar>
          </w:tcPr>
          <w:p w14:paraId="7B141370" w14:textId="77777777" w:rsidR="00B16FB3" w:rsidRDefault="0004666F">
            <w:pPr>
              <w:spacing w:before="40" w:after="40"/>
            </w:pPr>
            <w:r>
              <w:rPr>
                <w:sz w:val="20"/>
                <w:szCs w:val="20"/>
              </w:rPr>
              <w:t>Role-based; see Section 4.2</w:t>
            </w:r>
          </w:p>
        </w:tc>
      </w:tr>
      <w:tr w:rsidR="000C2B12" w14:paraId="5EF4B897"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0CE42EC" w14:textId="77777777" w:rsidR="00B16FB3" w:rsidRDefault="0004666F">
            <w:pPr>
              <w:spacing w:before="40" w:after="40"/>
            </w:pPr>
            <w:r>
              <w:rPr>
                <w:b/>
                <w:bCs/>
                <w:sz w:val="20"/>
                <w:szCs w:val="20"/>
              </w:rPr>
              <w:t>Backup Frequency</w:t>
            </w:r>
          </w:p>
        </w:tc>
        <w:tc>
          <w:tcPr>
            <w:tcW w:w="6760" w:type="dxa"/>
            <w:shd w:val="clear" w:color="auto" w:fill="FFFFFF"/>
            <w:tcMar>
              <w:top w:w="80" w:type="dxa"/>
              <w:left w:w="120" w:type="dxa"/>
              <w:bottom w:w="80" w:type="dxa"/>
              <w:right w:w="120" w:type="dxa"/>
            </w:tcMar>
          </w:tcPr>
          <w:p w14:paraId="03EA18ED" w14:textId="77777777" w:rsidR="00B16FB3" w:rsidRDefault="0004666F">
            <w:pPr>
              <w:spacing w:before="40" w:after="40"/>
            </w:pPr>
            <w:r>
              <w:rPr>
                <w:sz w:val="20"/>
                <w:szCs w:val="20"/>
              </w:rPr>
              <w:t>Automated daily backup; minimum 30-day version history</w:t>
            </w:r>
          </w:p>
        </w:tc>
      </w:tr>
      <w:tr w:rsidR="000C2B12" w14:paraId="4000475C" w14:textId="77777777">
        <w:tblPrEx>
          <w:tblCellMar>
            <w:top w:w="0" w:type="dxa"/>
            <w:bottom w:w="0" w:type="dxa"/>
          </w:tblCellMar>
        </w:tblPrEx>
        <w:tc>
          <w:tcPr>
            <w:tcW w:w="2600" w:type="dxa"/>
            <w:shd w:val="clear" w:color="auto" w:fill="F2F4F7"/>
            <w:tcMar>
              <w:top w:w="80" w:type="dxa"/>
              <w:left w:w="120" w:type="dxa"/>
              <w:bottom w:w="80" w:type="dxa"/>
              <w:right w:w="120" w:type="dxa"/>
            </w:tcMar>
          </w:tcPr>
          <w:p w14:paraId="727DF5C2" w14:textId="77777777" w:rsidR="00B16FB3" w:rsidRDefault="0004666F">
            <w:pPr>
              <w:spacing w:before="40" w:after="40"/>
            </w:pPr>
            <w:r>
              <w:rPr>
                <w:b/>
                <w:bCs/>
                <w:sz w:val="20"/>
                <w:szCs w:val="20"/>
              </w:rPr>
              <w:t>Immutability</w:t>
            </w:r>
          </w:p>
        </w:tc>
        <w:tc>
          <w:tcPr>
            <w:tcW w:w="6760" w:type="dxa"/>
            <w:shd w:val="clear" w:color="auto" w:fill="F2F4F7"/>
            <w:tcMar>
              <w:top w:w="80" w:type="dxa"/>
              <w:left w:w="120" w:type="dxa"/>
              <w:bottom w:w="80" w:type="dxa"/>
              <w:right w:w="120" w:type="dxa"/>
            </w:tcMar>
          </w:tcPr>
          <w:p w14:paraId="654A06F0" w14:textId="77777777" w:rsidR="00B16FB3" w:rsidRDefault="0004666F">
            <w:pPr>
              <w:spacing w:before="40" w:after="40"/>
            </w:pPr>
            <w:r>
              <w:rPr>
                <w:sz w:val="20"/>
                <w:szCs w:val="20"/>
              </w:rPr>
              <w:t>Final documents must be locked against editing without a logged amendment process (see Section 4.3)</w:t>
            </w:r>
          </w:p>
        </w:tc>
      </w:tr>
      <w:tr w:rsidR="000C2B12" w14:paraId="5348ACA7"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679804F2" w14:textId="77777777" w:rsidR="00B16FB3" w:rsidRDefault="0004666F">
            <w:pPr>
              <w:spacing w:before="40" w:after="40"/>
            </w:pPr>
            <w:r>
              <w:rPr>
                <w:b/>
                <w:bCs/>
                <w:sz w:val="20"/>
                <w:szCs w:val="20"/>
              </w:rPr>
              <w:t>Retention Enforcement</w:t>
            </w:r>
          </w:p>
        </w:tc>
        <w:tc>
          <w:tcPr>
            <w:tcW w:w="6760" w:type="dxa"/>
            <w:shd w:val="clear" w:color="auto" w:fill="FFFFFF"/>
            <w:tcMar>
              <w:top w:w="80" w:type="dxa"/>
              <w:left w:w="120" w:type="dxa"/>
              <w:bottom w:w="80" w:type="dxa"/>
              <w:right w:w="120" w:type="dxa"/>
            </w:tcMar>
          </w:tcPr>
          <w:p w14:paraId="4E02B56B" w14:textId="77777777" w:rsidR="00B16FB3" w:rsidRDefault="0004666F">
            <w:pPr>
              <w:spacing w:before="40" w:after="40"/>
            </w:pPr>
            <w:r>
              <w:rPr>
                <w:sz w:val="20"/>
                <w:szCs w:val="20"/>
              </w:rPr>
              <w:t>Folder-level retention labels per Section 5</w:t>
            </w:r>
          </w:p>
        </w:tc>
      </w:tr>
      <w:tr w:rsidR="000C2B12" w14:paraId="76DA3123" w14:textId="77777777">
        <w:tblPrEx>
          <w:tblCellMar>
            <w:top w:w="0" w:type="dxa"/>
            <w:bottom w:w="0" w:type="dxa"/>
          </w:tblCellMar>
        </w:tblPrEx>
        <w:tc>
          <w:tcPr>
            <w:tcW w:w="2600" w:type="dxa"/>
            <w:shd w:val="clear" w:color="auto" w:fill="F2F4F7"/>
            <w:tcMar>
              <w:top w:w="80" w:type="dxa"/>
              <w:left w:w="120" w:type="dxa"/>
              <w:bottom w:w="80" w:type="dxa"/>
              <w:right w:w="120" w:type="dxa"/>
            </w:tcMar>
          </w:tcPr>
          <w:p w14:paraId="0A605E5E" w14:textId="77777777" w:rsidR="00B16FB3" w:rsidRDefault="0004666F">
            <w:pPr>
              <w:spacing w:before="40" w:after="40"/>
            </w:pPr>
            <w:r>
              <w:rPr>
                <w:b/>
                <w:bCs/>
                <w:sz w:val="20"/>
                <w:szCs w:val="20"/>
              </w:rPr>
              <w:t>Audit Trail</w:t>
            </w:r>
          </w:p>
        </w:tc>
        <w:tc>
          <w:tcPr>
            <w:tcW w:w="6760" w:type="dxa"/>
            <w:shd w:val="clear" w:color="auto" w:fill="F2F4F7"/>
            <w:tcMar>
              <w:top w:w="80" w:type="dxa"/>
              <w:left w:w="120" w:type="dxa"/>
              <w:bottom w:w="80" w:type="dxa"/>
              <w:right w:w="120" w:type="dxa"/>
            </w:tcMar>
          </w:tcPr>
          <w:p w14:paraId="2E10FCE3" w14:textId="77777777" w:rsidR="00B16FB3" w:rsidRDefault="0004666F">
            <w:pPr>
              <w:spacing w:before="40" w:after="40"/>
            </w:pPr>
            <w:r>
              <w:rPr>
                <w:sz w:val="20"/>
                <w:szCs w:val="20"/>
              </w:rPr>
              <w:t>Platform must log all file access, edits, downloads, and deletions with timestamp and user attribution</w:t>
            </w:r>
          </w:p>
        </w:tc>
      </w:tr>
    </w:tbl>
    <w:p w14:paraId="29190826" w14:textId="77777777" w:rsidR="00B16FB3" w:rsidRDefault="00B16FB3">
      <w:pPr>
        <w:spacing w:before="100" w:after="60"/>
      </w:pPr>
    </w:p>
    <w:p w14:paraId="405A5D9D" w14:textId="77777777" w:rsidR="00B16FB3" w:rsidRDefault="0004666F">
      <w:pPr>
        <w:pStyle w:val="Heading2"/>
        <w:spacing w:before="80"/>
      </w:pPr>
      <w:r>
        <w:rPr>
          <w:b w:val="0"/>
          <w:bCs w:val="0"/>
          <w:color w:val="1A1A2E"/>
          <w:sz w:val="22"/>
          <w:szCs w:val="22"/>
        </w:rPr>
        <w:t>4.2  Folder Structure</w:t>
      </w:r>
    </w:p>
    <w:p w14:paraId="65C638A2" w14:textId="77777777" w:rsidR="00B16FB3" w:rsidRDefault="00B16FB3">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2B12" w14:paraId="19E16662" w14:textId="77777777">
        <w:tblPrEx>
          <w:tblCellMar>
            <w:top w:w="0" w:type="dxa"/>
            <w:bottom w:w="0" w:type="dxa"/>
          </w:tblCellMar>
        </w:tblPrEx>
        <w:tc>
          <w:tcPr>
            <w:tcW w:w="9360" w:type="dxa"/>
            <w:shd w:val="clear" w:color="auto" w:fill="F2F4F7"/>
            <w:tcMar>
              <w:top w:w="100" w:type="dxa"/>
              <w:left w:w="160" w:type="dxa"/>
              <w:bottom w:w="100" w:type="dxa"/>
              <w:right w:w="160" w:type="dxa"/>
            </w:tcMar>
          </w:tcPr>
          <w:p w14:paraId="00778E93" w14:textId="77777777" w:rsidR="00B16FB3" w:rsidRDefault="0004666F">
            <w:pPr>
              <w:spacing w:before="40" w:after="40"/>
            </w:pPr>
            <w:r>
              <w:rPr>
                <w:sz w:val="20"/>
                <w:szCs w:val="20"/>
              </w:rPr>
              <w:t>TCA-RI-Repository/</w:t>
            </w:r>
          </w:p>
        </w:tc>
      </w:tr>
      <w:tr w:rsidR="000C2B12" w14:paraId="5ABF29A2" w14:textId="77777777">
        <w:tblPrEx>
          <w:tblCellMar>
            <w:top w:w="0" w:type="dxa"/>
            <w:bottom w:w="0" w:type="dxa"/>
          </w:tblCellMar>
        </w:tblPrEx>
        <w:tc>
          <w:tcPr>
            <w:tcW w:w="9360" w:type="dxa"/>
            <w:shd w:val="clear" w:color="auto" w:fill="F2F4F7"/>
            <w:tcMar>
              <w:top w:w="100" w:type="dxa"/>
              <w:left w:w="160" w:type="dxa"/>
              <w:bottom w:w="100" w:type="dxa"/>
              <w:right w:w="160" w:type="dxa"/>
            </w:tcMar>
          </w:tcPr>
          <w:p w14:paraId="311CC4EC" w14:textId="77777777" w:rsidR="00B16FB3" w:rsidRDefault="0004666F">
            <w:pPr>
              <w:spacing w:before="40" w:after="40"/>
            </w:pPr>
            <w:r>
              <w:rPr>
                <w:sz w:val="20"/>
                <w:szCs w:val="20"/>
              </w:rPr>
              <w:t xml:space="preserve">  ├── Active-Projects/</w:t>
            </w:r>
          </w:p>
        </w:tc>
      </w:tr>
      <w:tr w:rsidR="000C2B12" w14:paraId="737820B1" w14:textId="77777777">
        <w:tblPrEx>
          <w:tblCellMar>
            <w:top w:w="0" w:type="dxa"/>
            <w:bottom w:w="0" w:type="dxa"/>
          </w:tblCellMar>
        </w:tblPrEx>
        <w:tc>
          <w:tcPr>
            <w:tcW w:w="9360" w:type="dxa"/>
            <w:shd w:val="clear" w:color="auto" w:fill="F2F4F7"/>
            <w:tcMar>
              <w:top w:w="100" w:type="dxa"/>
              <w:left w:w="160" w:type="dxa"/>
              <w:bottom w:w="100" w:type="dxa"/>
              <w:right w:w="160" w:type="dxa"/>
            </w:tcMar>
          </w:tcPr>
          <w:p w14:paraId="2B3BC418" w14:textId="77777777" w:rsidR="00B16FB3" w:rsidRDefault="0004666F">
            <w:pPr>
              <w:spacing w:before="40" w:after="40"/>
            </w:pPr>
            <w:r>
              <w:rPr>
                <w:sz w:val="20"/>
                <w:szCs w:val="20"/>
              </w:rPr>
              <w:t xml:space="preserve">  │     └── TCA-[YEAR]-[NNN]_[ProjectName]/</w:t>
            </w:r>
          </w:p>
        </w:tc>
      </w:tr>
      <w:tr w:rsidR="000C2B12" w14:paraId="0FFD6CDB" w14:textId="77777777">
        <w:tblPrEx>
          <w:tblCellMar>
            <w:top w:w="0" w:type="dxa"/>
            <w:bottom w:w="0" w:type="dxa"/>
          </w:tblCellMar>
        </w:tblPrEx>
        <w:tc>
          <w:tcPr>
            <w:tcW w:w="9360" w:type="dxa"/>
            <w:shd w:val="clear" w:color="auto" w:fill="F2F4F7"/>
            <w:tcMar>
              <w:top w:w="100" w:type="dxa"/>
              <w:left w:w="160" w:type="dxa"/>
              <w:bottom w:w="100" w:type="dxa"/>
              <w:right w:w="160" w:type="dxa"/>
            </w:tcMar>
          </w:tcPr>
          <w:p w14:paraId="2A8F5CD4" w14:textId="77777777" w:rsidR="00B16FB3" w:rsidRDefault="0004666F">
            <w:pPr>
              <w:spacing w:before="40" w:after="40"/>
            </w:pPr>
            <w:r>
              <w:rPr>
                <w:sz w:val="20"/>
                <w:szCs w:val="20"/>
              </w:rPr>
              <w:t xml:space="preserve">  │           ├── Intake/          (INTAKE, MDSC, CONFLICT, HANDOFF docs)</w:t>
            </w:r>
          </w:p>
        </w:tc>
      </w:tr>
      <w:tr w:rsidR="000C2B12" w14:paraId="7575FA2C" w14:textId="77777777">
        <w:tblPrEx>
          <w:tblCellMar>
            <w:top w:w="0" w:type="dxa"/>
            <w:bottom w:w="0" w:type="dxa"/>
          </w:tblCellMar>
        </w:tblPrEx>
        <w:tc>
          <w:tcPr>
            <w:tcW w:w="9360" w:type="dxa"/>
            <w:shd w:val="clear" w:color="auto" w:fill="F2F4F7"/>
            <w:tcMar>
              <w:top w:w="100" w:type="dxa"/>
              <w:left w:w="160" w:type="dxa"/>
              <w:bottom w:w="100" w:type="dxa"/>
              <w:right w:w="160" w:type="dxa"/>
            </w:tcMar>
          </w:tcPr>
          <w:p w14:paraId="7AB4DA61" w14:textId="77777777" w:rsidR="00B16FB3" w:rsidRDefault="0004666F">
            <w:pPr>
              <w:spacing w:before="40" w:after="40"/>
            </w:pPr>
            <w:r>
              <w:rPr>
                <w:sz w:val="20"/>
                <w:szCs w:val="20"/>
              </w:rPr>
              <w:t xml:space="preserve">  │           ├── Research/         (VOR drafts, ASSUMP, ASSIGN, QC docs)</w:t>
            </w:r>
          </w:p>
        </w:tc>
      </w:tr>
      <w:tr w:rsidR="000C2B12" w14:paraId="33BBDC30" w14:textId="77777777">
        <w:tblPrEx>
          <w:tblCellMar>
            <w:top w:w="0" w:type="dxa"/>
            <w:bottom w:w="0" w:type="dxa"/>
          </w:tblCellMar>
        </w:tblPrEx>
        <w:tc>
          <w:tcPr>
            <w:tcW w:w="9360" w:type="dxa"/>
            <w:shd w:val="clear" w:color="auto" w:fill="F2F4F7"/>
            <w:tcMar>
              <w:top w:w="100" w:type="dxa"/>
              <w:left w:w="160" w:type="dxa"/>
              <w:bottom w:w="100" w:type="dxa"/>
              <w:right w:w="160" w:type="dxa"/>
            </w:tcMar>
          </w:tcPr>
          <w:p w14:paraId="0E31C6B2" w14:textId="77777777" w:rsidR="00B16FB3" w:rsidRDefault="0004666F">
            <w:pPr>
              <w:spacing w:before="40" w:after="40"/>
            </w:pPr>
            <w:r>
              <w:rPr>
                <w:sz w:val="20"/>
                <w:szCs w:val="20"/>
              </w:rPr>
              <w:t xml:space="preserve">  │           ├── RiskMemos/        (RKMEMO docs)</w:t>
            </w:r>
          </w:p>
        </w:tc>
      </w:tr>
      <w:tr w:rsidR="000C2B12" w14:paraId="5C7D6C87" w14:textId="77777777">
        <w:tblPrEx>
          <w:tblCellMar>
            <w:top w:w="0" w:type="dxa"/>
            <w:bottom w:w="0" w:type="dxa"/>
          </w:tblCellMar>
        </w:tblPrEx>
        <w:tc>
          <w:tcPr>
            <w:tcW w:w="9360" w:type="dxa"/>
            <w:shd w:val="clear" w:color="auto" w:fill="F2F4F7"/>
            <w:tcMar>
              <w:top w:w="100" w:type="dxa"/>
              <w:left w:w="160" w:type="dxa"/>
              <w:bottom w:w="100" w:type="dxa"/>
              <w:right w:w="160" w:type="dxa"/>
            </w:tcMar>
          </w:tcPr>
          <w:p w14:paraId="6D4D3EFC" w14:textId="77777777" w:rsidR="00B16FB3" w:rsidRDefault="0004666F">
            <w:pPr>
              <w:spacing w:before="40" w:after="40"/>
            </w:pPr>
            <w:r>
              <w:rPr>
                <w:sz w:val="20"/>
                <w:szCs w:val="20"/>
              </w:rPr>
              <w:t xml:space="preserve">  │           └── Correspondence/   (CORR docs)</w:t>
            </w:r>
          </w:p>
        </w:tc>
      </w:tr>
      <w:tr w:rsidR="000C2B12" w14:paraId="2C188BFD" w14:textId="77777777">
        <w:tblPrEx>
          <w:tblCellMar>
            <w:top w:w="0" w:type="dxa"/>
            <w:bottom w:w="0" w:type="dxa"/>
          </w:tblCellMar>
        </w:tblPrEx>
        <w:tc>
          <w:tcPr>
            <w:tcW w:w="9360" w:type="dxa"/>
            <w:shd w:val="clear" w:color="auto" w:fill="F2F4F7"/>
            <w:tcMar>
              <w:top w:w="100" w:type="dxa"/>
              <w:left w:w="160" w:type="dxa"/>
              <w:bottom w:w="100" w:type="dxa"/>
              <w:right w:w="160" w:type="dxa"/>
            </w:tcMar>
          </w:tcPr>
          <w:p w14:paraId="1AFEB5B7" w14:textId="77777777" w:rsidR="00B16FB3" w:rsidRDefault="0004666F">
            <w:pPr>
              <w:spacing w:before="40" w:after="40"/>
            </w:pPr>
            <w:r>
              <w:rPr>
                <w:sz w:val="20"/>
                <w:szCs w:val="20"/>
              </w:rPr>
              <w:t xml:space="preserve">  ├── Pipeline-Tracker/            (Master pipeline log — updated continuously)</w:t>
            </w:r>
          </w:p>
        </w:tc>
      </w:tr>
      <w:tr w:rsidR="000C2B12" w14:paraId="75DE4F09" w14:textId="77777777">
        <w:tblPrEx>
          <w:tblCellMar>
            <w:top w:w="0" w:type="dxa"/>
            <w:bottom w:w="0" w:type="dxa"/>
          </w:tblCellMar>
        </w:tblPrEx>
        <w:tc>
          <w:tcPr>
            <w:tcW w:w="9360" w:type="dxa"/>
            <w:shd w:val="clear" w:color="auto" w:fill="F2F4F7"/>
            <w:tcMar>
              <w:top w:w="100" w:type="dxa"/>
              <w:left w:w="160" w:type="dxa"/>
              <w:bottom w:w="100" w:type="dxa"/>
              <w:right w:w="160" w:type="dxa"/>
            </w:tcMar>
          </w:tcPr>
          <w:p w14:paraId="394BE286" w14:textId="77777777" w:rsidR="00B16FB3" w:rsidRDefault="0004666F">
            <w:pPr>
              <w:spacing w:before="40" w:after="40"/>
            </w:pPr>
            <w:r>
              <w:rPr>
                <w:sz w:val="20"/>
                <w:szCs w:val="20"/>
              </w:rPr>
              <w:t xml:space="preserve">  ├── Session-Activity-Logs/       (Monthly analyst session logs)</w:t>
            </w:r>
          </w:p>
        </w:tc>
      </w:tr>
      <w:tr w:rsidR="000C2B12" w14:paraId="2B0BCAEB" w14:textId="77777777">
        <w:tblPrEx>
          <w:tblCellMar>
            <w:top w:w="0" w:type="dxa"/>
            <w:bottom w:w="0" w:type="dxa"/>
          </w:tblCellMar>
        </w:tblPrEx>
        <w:tc>
          <w:tcPr>
            <w:tcW w:w="9360" w:type="dxa"/>
            <w:shd w:val="clear" w:color="auto" w:fill="F2F4F7"/>
            <w:tcMar>
              <w:top w:w="100" w:type="dxa"/>
              <w:left w:w="160" w:type="dxa"/>
              <w:bottom w:w="100" w:type="dxa"/>
              <w:right w:w="160" w:type="dxa"/>
            </w:tcMar>
          </w:tcPr>
          <w:p w14:paraId="7B917433" w14:textId="77777777" w:rsidR="00B16FB3" w:rsidRDefault="0004666F">
            <w:pPr>
              <w:spacing w:before="40" w:after="40"/>
            </w:pPr>
            <w:r>
              <w:rPr>
                <w:sz w:val="20"/>
                <w:szCs w:val="20"/>
              </w:rPr>
              <w:t xml:space="preserve">  ├── Closed-Projects/             (Completed or declined projects — retained per Section 5)</w:t>
            </w:r>
          </w:p>
        </w:tc>
      </w:tr>
      <w:tr w:rsidR="000C2B12" w14:paraId="527AC70D" w14:textId="77777777">
        <w:tblPrEx>
          <w:tblCellMar>
            <w:top w:w="0" w:type="dxa"/>
            <w:bottom w:w="0" w:type="dxa"/>
          </w:tblCellMar>
        </w:tblPrEx>
        <w:tc>
          <w:tcPr>
            <w:tcW w:w="9360" w:type="dxa"/>
            <w:shd w:val="clear" w:color="auto" w:fill="F2F4F7"/>
            <w:tcMar>
              <w:top w:w="100" w:type="dxa"/>
              <w:left w:w="160" w:type="dxa"/>
              <w:bottom w:w="100" w:type="dxa"/>
              <w:right w:w="160" w:type="dxa"/>
            </w:tcMar>
          </w:tcPr>
          <w:p w14:paraId="73463D5E" w14:textId="77777777" w:rsidR="00B16FB3" w:rsidRDefault="0004666F">
            <w:pPr>
              <w:spacing w:before="40" w:after="40"/>
            </w:pPr>
            <w:r>
              <w:rPr>
                <w:sz w:val="20"/>
                <w:szCs w:val="20"/>
              </w:rPr>
              <w:t xml:space="preserve">  ├── Templates/                   (Master templates — version controlled)</w:t>
            </w:r>
          </w:p>
        </w:tc>
      </w:tr>
      <w:tr w:rsidR="000C2B12" w14:paraId="018647B7" w14:textId="77777777">
        <w:tblPrEx>
          <w:tblCellMar>
            <w:top w:w="0" w:type="dxa"/>
            <w:bottom w:w="0" w:type="dxa"/>
          </w:tblCellMar>
        </w:tblPrEx>
        <w:tc>
          <w:tcPr>
            <w:tcW w:w="9360" w:type="dxa"/>
            <w:shd w:val="clear" w:color="auto" w:fill="F2F4F7"/>
            <w:tcMar>
              <w:top w:w="100" w:type="dxa"/>
              <w:left w:w="160" w:type="dxa"/>
              <w:bottom w:w="100" w:type="dxa"/>
              <w:right w:w="160" w:type="dxa"/>
            </w:tcMar>
          </w:tcPr>
          <w:p w14:paraId="591C54C0" w14:textId="77777777" w:rsidR="00B16FB3" w:rsidRDefault="0004666F">
            <w:pPr>
              <w:spacing w:before="40" w:after="40"/>
            </w:pPr>
            <w:r>
              <w:rPr>
                <w:sz w:val="20"/>
                <w:szCs w:val="20"/>
              </w:rPr>
              <w:t xml:space="preserve">  └── Compliance/                  (This protocol, amendment log, CCO review records)</w:t>
            </w:r>
          </w:p>
        </w:tc>
      </w:tr>
    </w:tbl>
    <w:p w14:paraId="3454C712" w14:textId="77777777" w:rsidR="00B16FB3" w:rsidRDefault="00B16FB3">
      <w:pPr>
        <w:spacing w:before="100" w:after="60"/>
      </w:pPr>
    </w:p>
    <w:p w14:paraId="3365D55B" w14:textId="77777777" w:rsidR="00B16FB3" w:rsidRDefault="0004666F">
      <w:pPr>
        <w:pStyle w:val="Heading2"/>
        <w:spacing w:before="80"/>
      </w:pPr>
      <w:r>
        <w:rPr>
          <w:b w:val="0"/>
          <w:bCs w:val="0"/>
          <w:color w:val="1A1A2E"/>
          <w:sz w:val="22"/>
          <w:szCs w:val="22"/>
        </w:rPr>
        <w:t>4.3  Access Control — R&amp;I Personnel</w:t>
      </w:r>
    </w:p>
    <w:p w14:paraId="64B6D966" w14:textId="77777777" w:rsidR="00B16FB3" w:rsidRDefault="00B16FB3">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160"/>
        <w:gridCol w:w="2600"/>
      </w:tblGrid>
      <w:tr w:rsidR="000C2B12" w14:paraId="38C4E6DF" w14:textId="77777777">
        <w:tblPrEx>
          <w:tblCellMar>
            <w:top w:w="0" w:type="dxa"/>
            <w:bottom w:w="0" w:type="dxa"/>
          </w:tblCellMar>
        </w:tblPrEx>
        <w:trPr>
          <w:tblHeader/>
        </w:trPr>
        <w:tc>
          <w:tcPr>
            <w:tcW w:w="2000" w:type="dxa"/>
            <w:shd w:val="clear" w:color="auto" w:fill="1B2A47"/>
            <w:tcMar>
              <w:top w:w="80" w:type="dxa"/>
              <w:left w:w="120" w:type="dxa"/>
              <w:bottom w:w="80" w:type="dxa"/>
              <w:right w:w="120" w:type="dxa"/>
            </w:tcMar>
            <w:vAlign w:val="center"/>
          </w:tcPr>
          <w:p w14:paraId="55BF19FC" w14:textId="77777777" w:rsidR="00B16FB3" w:rsidRDefault="0004666F">
            <w:pPr>
              <w:spacing w:before="40" w:after="40"/>
            </w:pPr>
            <w:r>
              <w:rPr>
                <w:b/>
                <w:bCs/>
                <w:color w:val="FFFFFF"/>
                <w:sz w:val="20"/>
                <w:szCs w:val="20"/>
              </w:rPr>
              <w:t>Role</w:t>
            </w:r>
          </w:p>
        </w:tc>
        <w:tc>
          <w:tcPr>
            <w:tcW w:w="2600" w:type="dxa"/>
            <w:shd w:val="clear" w:color="auto" w:fill="1B2A47"/>
            <w:tcMar>
              <w:top w:w="80" w:type="dxa"/>
              <w:left w:w="120" w:type="dxa"/>
              <w:bottom w:w="80" w:type="dxa"/>
              <w:right w:w="120" w:type="dxa"/>
            </w:tcMar>
            <w:vAlign w:val="center"/>
          </w:tcPr>
          <w:p w14:paraId="1F54C306" w14:textId="77777777" w:rsidR="00B16FB3" w:rsidRDefault="0004666F">
            <w:pPr>
              <w:spacing w:before="40" w:after="40"/>
            </w:pPr>
            <w:r>
              <w:rPr>
                <w:b/>
                <w:bCs/>
                <w:color w:val="FFFFFF"/>
                <w:sz w:val="20"/>
                <w:szCs w:val="20"/>
              </w:rPr>
              <w:t>Repository Access</w:t>
            </w:r>
          </w:p>
        </w:tc>
        <w:tc>
          <w:tcPr>
            <w:tcW w:w="2160" w:type="dxa"/>
            <w:shd w:val="clear" w:color="auto" w:fill="1B2A47"/>
            <w:tcMar>
              <w:top w:w="80" w:type="dxa"/>
              <w:left w:w="120" w:type="dxa"/>
              <w:bottom w:w="80" w:type="dxa"/>
              <w:right w:w="120" w:type="dxa"/>
            </w:tcMar>
            <w:vAlign w:val="center"/>
          </w:tcPr>
          <w:p w14:paraId="11CA74EE" w14:textId="77777777" w:rsidR="00B16FB3" w:rsidRDefault="0004666F">
            <w:pPr>
              <w:spacing w:before="40" w:after="40"/>
            </w:pPr>
            <w:r>
              <w:rPr>
                <w:b/>
                <w:bCs/>
                <w:color w:val="FFFFFF"/>
                <w:sz w:val="20"/>
                <w:szCs w:val="20"/>
              </w:rPr>
              <w:t>Supervisory View</w:t>
            </w:r>
          </w:p>
        </w:tc>
        <w:tc>
          <w:tcPr>
            <w:tcW w:w="2600" w:type="dxa"/>
            <w:shd w:val="clear" w:color="auto" w:fill="1B2A47"/>
            <w:tcMar>
              <w:top w:w="80" w:type="dxa"/>
              <w:left w:w="120" w:type="dxa"/>
              <w:bottom w:w="80" w:type="dxa"/>
              <w:right w:w="120" w:type="dxa"/>
            </w:tcMar>
            <w:vAlign w:val="center"/>
          </w:tcPr>
          <w:p w14:paraId="1EF48755" w14:textId="77777777" w:rsidR="00B16FB3" w:rsidRDefault="0004666F">
            <w:pPr>
              <w:spacing w:before="40" w:after="40"/>
            </w:pPr>
            <w:r>
              <w:rPr>
                <w:b/>
                <w:bCs/>
                <w:color w:val="FFFFFF"/>
                <w:sz w:val="20"/>
                <w:szCs w:val="20"/>
              </w:rPr>
              <w:t>Amendment Rights</w:t>
            </w:r>
          </w:p>
        </w:tc>
      </w:tr>
      <w:tr w:rsidR="000C2B12" w14:paraId="61CA2A5E"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4D9A8A70" w14:textId="77777777" w:rsidR="00B16FB3" w:rsidRDefault="0004666F">
            <w:pPr>
              <w:spacing w:before="40" w:after="40"/>
            </w:pPr>
            <w:r>
              <w:rPr>
                <w:b/>
                <w:bCs/>
                <w:sz w:val="20"/>
                <w:szCs w:val="20"/>
              </w:rPr>
              <w:t>Founder / Principal</w:t>
            </w:r>
          </w:p>
        </w:tc>
        <w:tc>
          <w:tcPr>
            <w:tcW w:w="2600" w:type="dxa"/>
            <w:shd w:val="clear" w:color="auto" w:fill="FFFFFF"/>
            <w:tcMar>
              <w:top w:w="80" w:type="dxa"/>
              <w:left w:w="120" w:type="dxa"/>
              <w:bottom w:w="80" w:type="dxa"/>
              <w:right w:w="120" w:type="dxa"/>
            </w:tcMar>
          </w:tcPr>
          <w:p w14:paraId="3CBDD3E3" w14:textId="77777777" w:rsidR="00B16FB3" w:rsidRDefault="0004666F">
            <w:pPr>
              <w:spacing w:before="40" w:after="40"/>
            </w:pPr>
            <w:r>
              <w:rPr>
                <w:sz w:val="20"/>
                <w:szCs w:val="20"/>
              </w:rPr>
              <w:t>Full read/write — all folders</w:t>
            </w:r>
          </w:p>
        </w:tc>
        <w:tc>
          <w:tcPr>
            <w:tcW w:w="2160" w:type="dxa"/>
            <w:shd w:val="clear" w:color="auto" w:fill="FFFFFF"/>
            <w:tcMar>
              <w:top w:w="80" w:type="dxa"/>
              <w:left w:w="120" w:type="dxa"/>
              <w:bottom w:w="80" w:type="dxa"/>
              <w:right w:w="120" w:type="dxa"/>
            </w:tcMar>
          </w:tcPr>
          <w:p w14:paraId="59768634" w14:textId="77777777" w:rsidR="00B16FB3" w:rsidRDefault="0004666F">
            <w:pPr>
              <w:spacing w:before="40" w:after="40"/>
            </w:pPr>
            <w:r>
              <w:rPr>
                <w:sz w:val="20"/>
                <w:szCs w:val="20"/>
              </w:rPr>
              <w:t>Full — all personnel files</w:t>
            </w:r>
          </w:p>
        </w:tc>
        <w:tc>
          <w:tcPr>
            <w:tcW w:w="2600" w:type="dxa"/>
            <w:shd w:val="clear" w:color="auto" w:fill="FFFFFF"/>
            <w:tcMar>
              <w:top w:w="80" w:type="dxa"/>
              <w:left w:w="120" w:type="dxa"/>
              <w:bottom w:w="80" w:type="dxa"/>
              <w:right w:w="120" w:type="dxa"/>
            </w:tcMar>
          </w:tcPr>
          <w:p w14:paraId="33075175" w14:textId="77777777" w:rsidR="00B16FB3" w:rsidRDefault="0004666F">
            <w:pPr>
              <w:spacing w:before="40" w:after="40"/>
            </w:pPr>
            <w:r>
              <w:rPr>
                <w:sz w:val="20"/>
                <w:szCs w:val="20"/>
              </w:rPr>
              <w:t>Full, with mandatory log entry</w:t>
            </w:r>
          </w:p>
        </w:tc>
      </w:tr>
      <w:tr w:rsidR="000C2B12" w14:paraId="53A27807" w14:textId="77777777">
        <w:tblPrEx>
          <w:tblCellMar>
            <w:top w:w="0" w:type="dxa"/>
            <w:bottom w:w="0" w:type="dxa"/>
          </w:tblCellMar>
        </w:tblPrEx>
        <w:tc>
          <w:tcPr>
            <w:tcW w:w="2000" w:type="dxa"/>
            <w:shd w:val="clear" w:color="auto" w:fill="F2F4F7"/>
            <w:tcMar>
              <w:top w:w="80" w:type="dxa"/>
              <w:left w:w="120" w:type="dxa"/>
              <w:bottom w:w="80" w:type="dxa"/>
              <w:right w:w="120" w:type="dxa"/>
            </w:tcMar>
          </w:tcPr>
          <w:p w14:paraId="5C80888E" w14:textId="77777777" w:rsidR="00B16FB3" w:rsidRDefault="0004666F">
            <w:pPr>
              <w:spacing w:before="40" w:after="40"/>
            </w:pPr>
            <w:r>
              <w:rPr>
                <w:b/>
                <w:bCs/>
                <w:sz w:val="20"/>
                <w:szCs w:val="20"/>
              </w:rPr>
              <w:t>Research Lead (Ella)</w:t>
            </w:r>
          </w:p>
        </w:tc>
        <w:tc>
          <w:tcPr>
            <w:tcW w:w="2600" w:type="dxa"/>
            <w:shd w:val="clear" w:color="auto" w:fill="F2F4F7"/>
            <w:tcMar>
              <w:top w:w="80" w:type="dxa"/>
              <w:left w:w="120" w:type="dxa"/>
              <w:bottom w:w="80" w:type="dxa"/>
              <w:right w:w="120" w:type="dxa"/>
            </w:tcMar>
          </w:tcPr>
          <w:p w14:paraId="4A039DCE" w14:textId="77777777" w:rsidR="00B16FB3" w:rsidRDefault="0004666F">
            <w:pPr>
              <w:spacing w:before="40" w:after="40"/>
            </w:pPr>
            <w:r>
              <w:rPr>
                <w:sz w:val="20"/>
                <w:szCs w:val="20"/>
              </w:rPr>
              <w:t>Read/write — assigned project folders; read-only — Compliance folder</w:t>
            </w:r>
          </w:p>
        </w:tc>
        <w:tc>
          <w:tcPr>
            <w:tcW w:w="2160" w:type="dxa"/>
            <w:shd w:val="clear" w:color="auto" w:fill="F2F4F7"/>
            <w:tcMar>
              <w:top w:w="80" w:type="dxa"/>
              <w:left w:w="120" w:type="dxa"/>
              <w:bottom w:w="80" w:type="dxa"/>
              <w:right w:w="120" w:type="dxa"/>
            </w:tcMar>
          </w:tcPr>
          <w:p w14:paraId="07C9C919" w14:textId="77777777" w:rsidR="00B16FB3" w:rsidRDefault="0004666F">
            <w:pPr>
              <w:spacing w:before="40" w:after="40"/>
            </w:pPr>
            <w:r>
              <w:rPr>
                <w:sz w:val="20"/>
                <w:szCs w:val="20"/>
              </w:rPr>
              <w:t>Own outputs only</w:t>
            </w:r>
          </w:p>
        </w:tc>
        <w:tc>
          <w:tcPr>
            <w:tcW w:w="2600" w:type="dxa"/>
            <w:shd w:val="clear" w:color="auto" w:fill="F2F4F7"/>
            <w:tcMar>
              <w:top w:w="80" w:type="dxa"/>
              <w:left w:w="120" w:type="dxa"/>
              <w:bottom w:w="80" w:type="dxa"/>
              <w:right w:w="120" w:type="dxa"/>
            </w:tcMar>
          </w:tcPr>
          <w:p w14:paraId="63346EB7" w14:textId="77777777" w:rsidR="00B16FB3" w:rsidRDefault="0004666F">
            <w:pPr>
              <w:spacing w:before="40" w:after="40"/>
            </w:pPr>
            <w:r>
              <w:rPr>
                <w:sz w:val="20"/>
                <w:szCs w:val="20"/>
              </w:rPr>
              <w:t>Draft-stage only; Final locked</w:t>
            </w:r>
          </w:p>
        </w:tc>
      </w:tr>
      <w:tr w:rsidR="000C2B12" w14:paraId="25D2F77F"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2087300E" w14:textId="77777777" w:rsidR="00B16FB3" w:rsidRDefault="0004666F">
            <w:pPr>
              <w:spacing w:before="40" w:after="40"/>
            </w:pPr>
            <w:r>
              <w:rPr>
                <w:b/>
                <w:bCs/>
                <w:sz w:val="20"/>
                <w:szCs w:val="20"/>
              </w:rPr>
              <w:t>Research Analyst</w:t>
            </w:r>
          </w:p>
        </w:tc>
        <w:tc>
          <w:tcPr>
            <w:tcW w:w="2600" w:type="dxa"/>
            <w:shd w:val="clear" w:color="auto" w:fill="FFFFFF"/>
            <w:tcMar>
              <w:top w:w="80" w:type="dxa"/>
              <w:left w:w="120" w:type="dxa"/>
              <w:bottom w:w="80" w:type="dxa"/>
              <w:right w:w="120" w:type="dxa"/>
            </w:tcMar>
          </w:tcPr>
          <w:p w14:paraId="7D4B518A" w14:textId="77777777" w:rsidR="00B16FB3" w:rsidRDefault="0004666F">
            <w:pPr>
              <w:spacing w:before="40" w:after="40"/>
            </w:pPr>
            <w:r>
              <w:rPr>
                <w:sz w:val="20"/>
                <w:szCs w:val="20"/>
              </w:rPr>
              <w:t>Read/write — assigned project folders only</w:t>
            </w:r>
          </w:p>
        </w:tc>
        <w:tc>
          <w:tcPr>
            <w:tcW w:w="2160" w:type="dxa"/>
            <w:shd w:val="clear" w:color="auto" w:fill="FFFFFF"/>
            <w:tcMar>
              <w:top w:w="80" w:type="dxa"/>
              <w:left w:w="120" w:type="dxa"/>
              <w:bottom w:w="80" w:type="dxa"/>
              <w:right w:w="120" w:type="dxa"/>
            </w:tcMar>
          </w:tcPr>
          <w:p w14:paraId="4D840DC6" w14:textId="77777777" w:rsidR="00B16FB3" w:rsidRDefault="0004666F">
            <w:pPr>
              <w:spacing w:before="40" w:after="40"/>
            </w:pPr>
            <w:r>
              <w:rPr>
                <w:sz w:val="20"/>
                <w:szCs w:val="20"/>
              </w:rPr>
              <w:t>Own outputs only</w:t>
            </w:r>
          </w:p>
        </w:tc>
        <w:tc>
          <w:tcPr>
            <w:tcW w:w="2600" w:type="dxa"/>
            <w:shd w:val="clear" w:color="auto" w:fill="FFFFFF"/>
            <w:tcMar>
              <w:top w:w="80" w:type="dxa"/>
              <w:left w:w="120" w:type="dxa"/>
              <w:bottom w:w="80" w:type="dxa"/>
              <w:right w:w="120" w:type="dxa"/>
            </w:tcMar>
          </w:tcPr>
          <w:p w14:paraId="5E113B78" w14:textId="77777777" w:rsidR="00B16FB3" w:rsidRDefault="0004666F">
            <w:pPr>
              <w:spacing w:before="40" w:after="40"/>
            </w:pPr>
            <w:r>
              <w:rPr>
                <w:sz w:val="20"/>
                <w:szCs w:val="20"/>
              </w:rPr>
              <w:t>Draft-stage only; Final locked</w:t>
            </w:r>
          </w:p>
        </w:tc>
      </w:tr>
      <w:tr w:rsidR="000C2B12" w14:paraId="6C7F7C40" w14:textId="77777777">
        <w:tblPrEx>
          <w:tblCellMar>
            <w:top w:w="0" w:type="dxa"/>
            <w:bottom w:w="0" w:type="dxa"/>
          </w:tblCellMar>
        </w:tblPrEx>
        <w:tc>
          <w:tcPr>
            <w:tcW w:w="2000" w:type="dxa"/>
            <w:shd w:val="clear" w:color="auto" w:fill="F2F4F7"/>
            <w:tcMar>
              <w:top w:w="80" w:type="dxa"/>
              <w:left w:w="120" w:type="dxa"/>
              <w:bottom w:w="80" w:type="dxa"/>
              <w:right w:w="120" w:type="dxa"/>
            </w:tcMar>
          </w:tcPr>
          <w:p w14:paraId="2697135D" w14:textId="77777777" w:rsidR="00B16FB3" w:rsidRDefault="0004666F">
            <w:pPr>
              <w:spacing w:before="40" w:after="40"/>
            </w:pPr>
            <w:r>
              <w:rPr>
                <w:b/>
                <w:bCs/>
                <w:sz w:val="20"/>
                <w:szCs w:val="20"/>
              </w:rPr>
              <w:t>Operations Lead</w:t>
            </w:r>
          </w:p>
        </w:tc>
        <w:tc>
          <w:tcPr>
            <w:tcW w:w="2600" w:type="dxa"/>
            <w:shd w:val="clear" w:color="auto" w:fill="F2F4F7"/>
            <w:tcMar>
              <w:top w:w="80" w:type="dxa"/>
              <w:left w:w="120" w:type="dxa"/>
              <w:bottom w:w="80" w:type="dxa"/>
              <w:right w:w="120" w:type="dxa"/>
            </w:tcMar>
          </w:tcPr>
          <w:p w14:paraId="0CCE9488" w14:textId="77777777" w:rsidR="00B16FB3" w:rsidRDefault="0004666F">
            <w:pPr>
              <w:spacing w:before="40" w:after="40"/>
            </w:pPr>
            <w:r>
              <w:rPr>
                <w:sz w:val="20"/>
                <w:szCs w:val="20"/>
              </w:rPr>
              <w:t>Read/write — Pipeline Tracker, Session Logs; read-only — project folders</w:t>
            </w:r>
          </w:p>
        </w:tc>
        <w:tc>
          <w:tcPr>
            <w:tcW w:w="2160" w:type="dxa"/>
            <w:shd w:val="clear" w:color="auto" w:fill="F2F4F7"/>
            <w:tcMar>
              <w:top w:w="80" w:type="dxa"/>
              <w:left w:w="120" w:type="dxa"/>
              <w:bottom w:w="80" w:type="dxa"/>
              <w:right w:w="120" w:type="dxa"/>
            </w:tcMar>
          </w:tcPr>
          <w:p w14:paraId="6C24CC4B" w14:textId="77777777" w:rsidR="00B16FB3" w:rsidRDefault="0004666F">
            <w:pPr>
              <w:spacing w:before="40" w:after="40"/>
            </w:pPr>
            <w:r>
              <w:rPr>
                <w:sz w:val="20"/>
                <w:szCs w:val="20"/>
              </w:rPr>
              <w:t>Session Activity Logs</w:t>
            </w:r>
          </w:p>
        </w:tc>
        <w:tc>
          <w:tcPr>
            <w:tcW w:w="2600" w:type="dxa"/>
            <w:shd w:val="clear" w:color="auto" w:fill="F2F4F7"/>
            <w:tcMar>
              <w:top w:w="80" w:type="dxa"/>
              <w:left w:w="120" w:type="dxa"/>
              <w:bottom w:w="80" w:type="dxa"/>
              <w:right w:w="120" w:type="dxa"/>
            </w:tcMar>
          </w:tcPr>
          <w:p w14:paraId="5ABE3D80" w14:textId="77777777" w:rsidR="00B16FB3" w:rsidRDefault="0004666F">
            <w:pPr>
              <w:spacing w:before="40" w:after="40"/>
            </w:pPr>
            <w:r>
              <w:rPr>
                <w:sz w:val="20"/>
                <w:szCs w:val="20"/>
              </w:rPr>
              <w:t>Pipeline Tracker only</w:t>
            </w:r>
          </w:p>
        </w:tc>
      </w:tr>
      <w:tr w:rsidR="000C2B12" w14:paraId="1C1FD065" w14:textId="77777777">
        <w:tblPrEx>
          <w:tblCellMar>
            <w:top w:w="0" w:type="dxa"/>
            <w:bottom w:w="0" w:type="dxa"/>
          </w:tblCellMar>
        </w:tblPrEx>
        <w:tc>
          <w:tcPr>
            <w:tcW w:w="2000" w:type="dxa"/>
            <w:shd w:val="clear" w:color="auto" w:fill="FFFFFF"/>
            <w:tcMar>
              <w:top w:w="80" w:type="dxa"/>
              <w:left w:w="120" w:type="dxa"/>
              <w:bottom w:w="80" w:type="dxa"/>
              <w:right w:w="120" w:type="dxa"/>
            </w:tcMar>
          </w:tcPr>
          <w:p w14:paraId="6C8D25B0" w14:textId="77777777" w:rsidR="00B16FB3" w:rsidRDefault="0004666F">
            <w:pPr>
              <w:spacing w:before="40" w:after="40"/>
            </w:pPr>
            <w:r>
              <w:rPr>
                <w:b/>
                <w:bCs/>
                <w:sz w:val="20"/>
                <w:szCs w:val="20"/>
              </w:rPr>
              <w:t>CCO (Fractional)</w:t>
            </w:r>
          </w:p>
        </w:tc>
        <w:tc>
          <w:tcPr>
            <w:tcW w:w="2600" w:type="dxa"/>
            <w:shd w:val="clear" w:color="auto" w:fill="FFFFFF"/>
            <w:tcMar>
              <w:top w:w="80" w:type="dxa"/>
              <w:left w:w="120" w:type="dxa"/>
              <w:bottom w:w="80" w:type="dxa"/>
              <w:right w:w="120" w:type="dxa"/>
            </w:tcMar>
          </w:tcPr>
          <w:p w14:paraId="7DEBCAFE" w14:textId="77777777" w:rsidR="00B16FB3" w:rsidRDefault="0004666F">
            <w:pPr>
              <w:spacing w:before="40" w:after="40"/>
            </w:pPr>
            <w:r>
              <w:rPr>
                <w:sz w:val="20"/>
                <w:szCs w:val="20"/>
              </w:rPr>
              <w:t>Read-only — all folders</w:t>
            </w:r>
          </w:p>
        </w:tc>
        <w:tc>
          <w:tcPr>
            <w:tcW w:w="2160" w:type="dxa"/>
            <w:shd w:val="clear" w:color="auto" w:fill="FFFFFF"/>
            <w:tcMar>
              <w:top w:w="80" w:type="dxa"/>
              <w:left w:w="120" w:type="dxa"/>
              <w:bottom w:w="80" w:type="dxa"/>
              <w:right w:w="120" w:type="dxa"/>
            </w:tcMar>
          </w:tcPr>
          <w:p w14:paraId="59D76E6E" w14:textId="77777777" w:rsidR="00B16FB3" w:rsidRDefault="0004666F">
            <w:pPr>
              <w:spacing w:before="40" w:after="40"/>
            </w:pPr>
            <w:r>
              <w:rPr>
                <w:sz w:val="20"/>
                <w:szCs w:val="20"/>
              </w:rPr>
              <w:t>Full</w:t>
            </w:r>
          </w:p>
        </w:tc>
        <w:tc>
          <w:tcPr>
            <w:tcW w:w="2600" w:type="dxa"/>
            <w:shd w:val="clear" w:color="auto" w:fill="FFFFFF"/>
            <w:tcMar>
              <w:top w:w="80" w:type="dxa"/>
              <w:left w:w="120" w:type="dxa"/>
              <w:bottom w:w="80" w:type="dxa"/>
              <w:right w:w="120" w:type="dxa"/>
            </w:tcMar>
          </w:tcPr>
          <w:p w14:paraId="38B44B0D" w14:textId="77777777" w:rsidR="00B16FB3" w:rsidRDefault="0004666F">
            <w:pPr>
              <w:spacing w:before="40" w:after="40"/>
            </w:pPr>
            <w:r>
              <w:rPr>
                <w:sz w:val="20"/>
                <w:szCs w:val="20"/>
              </w:rPr>
              <w:t>None (reviews only)</w:t>
            </w:r>
          </w:p>
        </w:tc>
      </w:tr>
      <w:tr w:rsidR="000C2B12" w14:paraId="595B7BD3" w14:textId="77777777">
        <w:tblPrEx>
          <w:tblCellMar>
            <w:top w:w="0" w:type="dxa"/>
            <w:bottom w:w="0" w:type="dxa"/>
          </w:tblCellMar>
        </w:tblPrEx>
        <w:tc>
          <w:tcPr>
            <w:tcW w:w="2000" w:type="dxa"/>
            <w:shd w:val="clear" w:color="auto" w:fill="F2F4F7"/>
            <w:tcMar>
              <w:top w:w="80" w:type="dxa"/>
              <w:left w:w="120" w:type="dxa"/>
              <w:bottom w:w="80" w:type="dxa"/>
              <w:right w:w="120" w:type="dxa"/>
            </w:tcMar>
          </w:tcPr>
          <w:p w14:paraId="378D46ED" w14:textId="77777777" w:rsidR="00B16FB3" w:rsidRDefault="0004666F">
            <w:pPr>
              <w:spacing w:before="40" w:after="40"/>
            </w:pPr>
            <w:r>
              <w:rPr>
                <w:b/>
                <w:bCs/>
                <w:sz w:val="20"/>
                <w:szCs w:val="20"/>
              </w:rPr>
              <w:t>Risk Function</w:t>
            </w:r>
          </w:p>
        </w:tc>
        <w:tc>
          <w:tcPr>
            <w:tcW w:w="2600" w:type="dxa"/>
            <w:shd w:val="clear" w:color="auto" w:fill="F2F4F7"/>
            <w:tcMar>
              <w:top w:w="80" w:type="dxa"/>
              <w:left w:w="120" w:type="dxa"/>
              <w:bottom w:w="80" w:type="dxa"/>
              <w:right w:w="120" w:type="dxa"/>
            </w:tcMar>
          </w:tcPr>
          <w:p w14:paraId="41E6BCA7" w14:textId="77777777" w:rsidR="00B16FB3" w:rsidRDefault="0004666F">
            <w:pPr>
              <w:spacing w:before="40" w:after="40"/>
            </w:pPr>
            <w:r>
              <w:rPr>
                <w:sz w:val="20"/>
                <w:szCs w:val="20"/>
              </w:rPr>
              <w:t>Read-only — filed VORs and Risk Memos (segregated copy)</w:t>
            </w:r>
          </w:p>
        </w:tc>
        <w:tc>
          <w:tcPr>
            <w:tcW w:w="2160" w:type="dxa"/>
            <w:shd w:val="clear" w:color="auto" w:fill="F2F4F7"/>
            <w:tcMar>
              <w:top w:w="80" w:type="dxa"/>
              <w:left w:w="120" w:type="dxa"/>
              <w:bottom w:w="80" w:type="dxa"/>
              <w:right w:w="120" w:type="dxa"/>
            </w:tcMar>
          </w:tcPr>
          <w:p w14:paraId="4BE0223E" w14:textId="77777777" w:rsidR="00B16FB3" w:rsidRDefault="0004666F">
            <w:pPr>
              <w:spacing w:before="40" w:after="40"/>
            </w:pPr>
            <w:r>
              <w:rPr>
                <w:sz w:val="20"/>
                <w:szCs w:val="20"/>
              </w:rPr>
              <w:t>Risk outputs only</w:t>
            </w:r>
          </w:p>
        </w:tc>
        <w:tc>
          <w:tcPr>
            <w:tcW w:w="2600" w:type="dxa"/>
            <w:shd w:val="clear" w:color="auto" w:fill="F2F4F7"/>
            <w:tcMar>
              <w:top w:w="80" w:type="dxa"/>
              <w:left w:w="120" w:type="dxa"/>
              <w:bottom w:w="80" w:type="dxa"/>
              <w:right w:w="120" w:type="dxa"/>
            </w:tcMar>
          </w:tcPr>
          <w:p w14:paraId="708E7A9D" w14:textId="77777777" w:rsidR="00B16FB3" w:rsidRDefault="0004666F">
            <w:pPr>
              <w:spacing w:before="40" w:after="40"/>
            </w:pPr>
            <w:r>
              <w:rPr>
                <w:sz w:val="20"/>
                <w:szCs w:val="20"/>
              </w:rPr>
              <w:t>None</w:t>
            </w:r>
          </w:p>
        </w:tc>
      </w:tr>
    </w:tbl>
    <w:p w14:paraId="77A2BE5B" w14:textId="77777777" w:rsidR="00B16FB3" w:rsidRDefault="00B16FB3">
      <w:pPr>
        <w:spacing w:before="100" w:after="60"/>
      </w:pPr>
    </w:p>
    <w:p w14:paraId="396DB147" w14:textId="77777777" w:rsidR="00B16FB3" w:rsidRDefault="0004666F">
      <w:pPr>
        <w:pStyle w:val="Heading2"/>
        <w:spacing w:before="80"/>
      </w:pPr>
      <w:r>
        <w:rPr>
          <w:b w:val="0"/>
          <w:bCs w:val="0"/>
          <w:color w:val="1A1A2E"/>
          <w:sz w:val="22"/>
          <w:szCs w:val="22"/>
        </w:rPr>
        <w:t>4.4  Supervisory Review Workflow</w:t>
      </w:r>
    </w:p>
    <w:p w14:paraId="4036D353" w14:textId="77777777" w:rsidR="00B16FB3" w:rsidRDefault="0004666F">
      <w:pPr>
        <w:spacing w:before="80" w:after="80"/>
      </w:pPr>
      <w:r>
        <w:rPr>
          <w:sz w:val="20"/>
          <w:szCs w:val="20"/>
        </w:rPr>
        <w:t>Because Claude.ai does not provide cross-user conversation visibility, TCA's supervisory oversight of R&amp;I work product is conducted at the output artifact level rather than the session level. The following workflow governs supervisory review:</w:t>
      </w:r>
    </w:p>
    <w:p w14:paraId="1255EB86" w14:textId="77777777" w:rsidR="00B16FB3" w:rsidRDefault="00B16FB3">
      <w:pPr>
        <w:spacing w:before="60" w:after="40"/>
      </w:pPr>
    </w:p>
    <w:p w14:paraId="05393B64" w14:textId="77777777" w:rsidR="00B16FB3" w:rsidRDefault="0004666F">
      <w:pPr>
        <w:pStyle w:val="ListParagraph"/>
        <w:numPr>
          <w:ilvl w:val="0"/>
          <w:numId w:val="3"/>
        </w:numPr>
      </w:pPr>
      <w:r>
        <w:rPr>
          <w:sz w:val="20"/>
          <w:szCs w:val="20"/>
        </w:rPr>
        <w:t>Analyst produces output during session, extracts artifact, applies metadata and naming convention, and saves to the project folder with status 'Under Review.'</w:t>
      </w:r>
    </w:p>
    <w:p w14:paraId="7FA81848" w14:textId="77777777" w:rsidR="00B16FB3" w:rsidRDefault="0004666F">
      <w:pPr>
        <w:pStyle w:val="ListParagraph"/>
        <w:numPr>
          <w:ilvl w:val="0"/>
          <w:numId w:val="3"/>
        </w:numPr>
      </w:pPr>
      <w:r>
        <w:rPr>
          <w:sz w:val="20"/>
          <w:szCs w:val="20"/>
        </w:rPr>
        <w:t>Analyst notifies Research Lead (or Founder) via the designated channel (currently email or Slack — see Section 6) that an output is ready for review, with the project ID and document name.</w:t>
      </w:r>
    </w:p>
    <w:p w14:paraId="6EB881C2" w14:textId="77777777" w:rsidR="00B16FB3" w:rsidRDefault="0004666F">
      <w:pPr>
        <w:pStyle w:val="ListParagraph"/>
        <w:numPr>
          <w:ilvl w:val="0"/>
          <w:numId w:val="3"/>
        </w:numPr>
      </w:pPr>
      <w:r>
        <w:rPr>
          <w:sz w:val="20"/>
          <w:szCs w:val="20"/>
        </w:rPr>
        <w:t>Research Lead reviews the filed artifact in the repository. Review comments are appended within the document or in a companion QC record — not in the AI platform.</w:t>
      </w:r>
    </w:p>
    <w:p w14:paraId="3756D634" w14:textId="77777777" w:rsidR="00B16FB3" w:rsidRDefault="0004666F">
      <w:pPr>
        <w:pStyle w:val="ListParagraph"/>
        <w:numPr>
          <w:ilvl w:val="0"/>
          <w:numId w:val="3"/>
        </w:numPr>
      </w:pPr>
      <w:r>
        <w:rPr>
          <w:sz w:val="20"/>
          <w:szCs w:val="20"/>
        </w:rPr>
        <w:t>Research Lead updates status to 'Final' upon approval, triggering repository lock on the document.</w:t>
      </w:r>
    </w:p>
    <w:p w14:paraId="196463EE" w14:textId="77777777" w:rsidR="00B16FB3" w:rsidRDefault="0004666F">
      <w:pPr>
        <w:pStyle w:val="ListParagraph"/>
        <w:numPr>
          <w:ilvl w:val="0"/>
          <w:numId w:val="3"/>
        </w:numPr>
      </w:pPr>
      <w:r>
        <w:rPr>
          <w:sz w:val="20"/>
          <w:szCs w:val="20"/>
        </w:rPr>
        <w:t>Founder conducts monthly spot-review of filed outputs across active projects, sampling at minimum one output per analyst per month.</w:t>
      </w:r>
    </w:p>
    <w:p w14:paraId="3B5A6F89" w14:textId="77777777" w:rsidR="00B16FB3" w:rsidRDefault="0004666F">
      <w:pPr>
        <w:pStyle w:val="ListParagraph"/>
        <w:numPr>
          <w:ilvl w:val="0"/>
          <w:numId w:val="3"/>
        </w:numPr>
      </w:pPr>
      <w:r>
        <w:rPr>
          <w:sz w:val="20"/>
          <w:szCs w:val="20"/>
        </w:rPr>
        <w:t>CCO conducts quarterly file audit — see Section 7.</w:t>
      </w:r>
    </w:p>
    <w:p w14:paraId="1775BEF4" w14:textId="77777777" w:rsidR="00B16FB3" w:rsidRDefault="0004666F">
      <w:r>
        <w:br w:type="page"/>
      </w:r>
    </w:p>
    <w:p w14:paraId="1B2B4480" w14:textId="77777777" w:rsidR="00B16FB3" w:rsidRDefault="0004666F">
      <w:pPr>
        <w:shd w:val="clear" w:color="auto" w:fill="1B2A47"/>
        <w:spacing w:before="280" w:after="120"/>
        <w:ind w:left="120" w:right="120"/>
      </w:pPr>
      <w:r>
        <w:rPr>
          <w:b/>
          <w:bCs/>
          <w:color w:val="FFFFFF"/>
          <w:sz w:val="26"/>
          <w:szCs w:val="26"/>
        </w:rPr>
        <w:lastRenderedPageBreak/>
        <w:t>SECTION 5 — RETENTION SCHEDULE</w:t>
      </w:r>
    </w:p>
    <w:p w14:paraId="65EF9C45" w14:textId="77777777" w:rsidR="00B16FB3" w:rsidRDefault="00B16FB3">
      <w:pPr>
        <w:spacing w:before="80" w:after="40"/>
      </w:pPr>
    </w:p>
    <w:p w14:paraId="344ADEA1" w14:textId="77777777" w:rsidR="00B16FB3" w:rsidRDefault="0004666F">
      <w:pPr>
        <w:spacing w:before="80" w:after="80"/>
      </w:pPr>
      <w:r>
        <w:rPr>
          <w:sz w:val="20"/>
          <w:szCs w:val="20"/>
        </w:rPr>
        <w:t>Rule 204-2 mandates retention of advisory records for a minimum of five years, with the first two years maintained in an easily accessible location. The following schedule governs TCA's R&amp;I retention obligations:</w:t>
      </w:r>
    </w:p>
    <w:p w14:paraId="374B9EFB" w14:textId="77777777" w:rsidR="00B16FB3" w:rsidRDefault="00B16FB3">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2"/>
        <w:gridCol w:w="3186"/>
        <w:gridCol w:w="1375"/>
        <w:gridCol w:w="1764"/>
        <w:gridCol w:w="1463"/>
      </w:tblGrid>
      <w:tr w:rsidR="000C2B12" w14:paraId="0C9FD41A" w14:textId="77777777">
        <w:tblPrEx>
          <w:tblCellMar>
            <w:top w:w="0" w:type="dxa"/>
            <w:bottom w:w="0" w:type="dxa"/>
          </w:tblCellMar>
        </w:tblPrEx>
        <w:trPr>
          <w:tblHeader/>
        </w:trPr>
        <w:tc>
          <w:tcPr>
            <w:tcW w:w="1600" w:type="dxa"/>
            <w:shd w:val="clear" w:color="auto" w:fill="1B2A47"/>
            <w:tcMar>
              <w:top w:w="80" w:type="dxa"/>
              <w:left w:w="120" w:type="dxa"/>
              <w:bottom w:w="80" w:type="dxa"/>
              <w:right w:w="120" w:type="dxa"/>
            </w:tcMar>
            <w:vAlign w:val="center"/>
          </w:tcPr>
          <w:p w14:paraId="6B1ECA83" w14:textId="77777777" w:rsidR="00B16FB3" w:rsidRDefault="0004666F">
            <w:pPr>
              <w:spacing w:before="40" w:after="40"/>
            </w:pPr>
            <w:r>
              <w:rPr>
                <w:b/>
                <w:bCs/>
                <w:color w:val="FFFFFF"/>
                <w:sz w:val="20"/>
                <w:szCs w:val="20"/>
              </w:rPr>
              <w:t>Category</w:t>
            </w:r>
          </w:p>
        </w:tc>
        <w:tc>
          <w:tcPr>
            <w:tcW w:w="3400" w:type="dxa"/>
            <w:shd w:val="clear" w:color="auto" w:fill="1B2A47"/>
            <w:tcMar>
              <w:top w:w="80" w:type="dxa"/>
              <w:left w:w="120" w:type="dxa"/>
              <w:bottom w:w="80" w:type="dxa"/>
              <w:right w:w="120" w:type="dxa"/>
            </w:tcMar>
            <w:vAlign w:val="center"/>
          </w:tcPr>
          <w:p w14:paraId="174C00CC" w14:textId="77777777" w:rsidR="00B16FB3" w:rsidRDefault="0004666F">
            <w:pPr>
              <w:spacing w:before="40" w:after="40"/>
            </w:pPr>
            <w:r>
              <w:rPr>
                <w:b/>
                <w:bCs/>
                <w:color w:val="FFFFFF"/>
                <w:sz w:val="20"/>
                <w:szCs w:val="20"/>
              </w:rPr>
              <w:t>Document Types</w:t>
            </w:r>
          </w:p>
        </w:tc>
        <w:tc>
          <w:tcPr>
            <w:tcW w:w="1400" w:type="dxa"/>
            <w:shd w:val="clear" w:color="auto" w:fill="1B2A47"/>
            <w:tcMar>
              <w:top w:w="80" w:type="dxa"/>
              <w:left w:w="120" w:type="dxa"/>
              <w:bottom w:w="80" w:type="dxa"/>
              <w:right w:w="120" w:type="dxa"/>
            </w:tcMar>
            <w:vAlign w:val="center"/>
          </w:tcPr>
          <w:p w14:paraId="59C759AA" w14:textId="77777777" w:rsidR="00B16FB3" w:rsidRDefault="0004666F">
            <w:pPr>
              <w:spacing w:before="40" w:after="40"/>
            </w:pPr>
            <w:r>
              <w:rPr>
                <w:b/>
                <w:bCs/>
                <w:color w:val="FFFFFF"/>
                <w:sz w:val="20"/>
                <w:szCs w:val="20"/>
              </w:rPr>
              <w:t>Minimum Retention</w:t>
            </w:r>
          </w:p>
        </w:tc>
        <w:tc>
          <w:tcPr>
            <w:tcW w:w="1800" w:type="dxa"/>
            <w:shd w:val="clear" w:color="auto" w:fill="1B2A47"/>
            <w:tcMar>
              <w:top w:w="80" w:type="dxa"/>
              <w:left w:w="120" w:type="dxa"/>
              <w:bottom w:w="80" w:type="dxa"/>
              <w:right w:w="120" w:type="dxa"/>
            </w:tcMar>
            <w:vAlign w:val="center"/>
          </w:tcPr>
          <w:p w14:paraId="4FC7BA81" w14:textId="77777777" w:rsidR="00B16FB3" w:rsidRDefault="0004666F">
            <w:pPr>
              <w:spacing w:before="40" w:after="40"/>
            </w:pPr>
            <w:r>
              <w:rPr>
                <w:b/>
                <w:bCs/>
                <w:color w:val="FFFFFF"/>
                <w:sz w:val="20"/>
                <w:szCs w:val="20"/>
              </w:rPr>
              <w:t>Accessibility — Years 1–2</w:t>
            </w:r>
          </w:p>
        </w:tc>
        <w:tc>
          <w:tcPr>
            <w:tcW w:w="1160" w:type="dxa"/>
            <w:shd w:val="clear" w:color="auto" w:fill="1B2A47"/>
            <w:tcMar>
              <w:top w:w="80" w:type="dxa"/>
              <w:left w:w="120" w:type="dxa"/>
              <w:bottom w:w="80" w:type="dxa"/>
              <w:right w:w="120" w:type="dxa"/>
            </w:tcMar>
            <w:vAlign w:val="center"/>
          </w:tcPr>
          <w:p w14:paraId="3C4AC858" w14:textId="77777777" w:rsidR="00B16FB3" w:rsidRDefault="0004666F">
            <w:pPr>
              <w:spacing w:before="40" w:after="40"/>
            </w:pPr>
            <w:r>
              <w:rPr>
                <w:b/>
                <w:bCs/>
                <w:color w:val="FFFFFF"/>
                <w:sz w:val="20"/>
                <w:szCs w:val="20"/>
              </w:rPr>
              <w:t>Accessibility — Years 3–5</w:t>
            </w:r>
          </w:p>
        </w:tc>
      </w:tr>
      <w:tr w:rsidR="000C2B12" w14:paraId="7E0D8147" w14:textId="77777777">
        <w:tblPrEx>
          <w:tblCellMar>
            <w:top w:w="0" w:type="dxa"/>
            <w:bottom w:w="0" w:type="dxa"/>
          </w:tblCellMar>
        </w:tblPrEx>
        <w:tc>
          <w:tcPr>
            <w:tcW w:w="1600" w:type="dxa"/>
            <w:shd w:val="clear" w:color="auto" w:fill="FFFFFF"/>
            <w:tcMar>
              <w:top w:w="80" w:type="dxa"/>
              <w:left w:w="120" w:type="dxa"/>
              <w:bottom w:w="80" w:type="dxa"/>
              <w:right w:w="120" w:type="dxa"/>
            </w:tcMar>
          </w:tcPr>
          <w:p w14:paraId="1724EF0D" w14:textId="77777777" w:rsidR="00B16FB3" w:rsidRDefault="0004666F">
            <w:pPr>
              <w:spacing w:before="40" w:after="40"/>
            </w:pPr>
            <w:r>
              <w:rPr>
                <w:b/>
                <w:bCs/>
                <w:sz w:val="20"/>
                <w:szCs w:val="20"/>
              </w:rPr>
              <w:t>Category A — Advisory Records</w:t>
            </w:r>
          </w:p>
        </w:tc>
        <w:tc>
          <w:tcPr>
            <w:tcW w:w="3400" w:type="dxa"/>
            <w:shd w:val="clear" w:color="auto" w:fill="FFFFFF"/>
            <w:tcMar>
              <w:top w:w="80" w:type="dxa"/>
              <w:left w:w="120" w:type="dxa"/>
              <w:bottom w:w="80" w:type="dxa"/>
              <w:right w:w="120" w:type="dxa"/>
            </w:tcMar>
          </w:tcPr>
          <w:p w14:paraId="7EF393CB" w14:textId="77777777" w:rsidR="00B16FB3" w:rsidRDefault="0004666F">
            <w:pPr>
              <w:spacing w:before="40" w:after="40"/>
            </w:pPr>
            <w:r>
              <w:rPr>
                <w:sz w:val="20"/>
                <w:szCs w:val="20"/>
              </w:rPr>
              <w:t>VOR (all versions), Risk Memos, Intake Forms, MDSC, Conflict Screening, Assumptions Registers, Pipeline Tracker, Session Activity Logs, CORR</w:t>
            </w:r>
          </w:p>
        </w:tc>
        <w:tc>
          <w:tcPr>
            <w:tcW w:w="1400" w:type="dxa"/>
            <w:shd w:val="clear" w:color="auto" w:fill="FFFFFF"/>
            <w:tcMar>
              <w:top w:w="80" w:type="dxa"/>
              <w:left w:w="120" w:type="dxa"/>
              <w:bottom w:w="80" w:type="dxa"/>
              <w:right w:w="120" w:type="dxa"/>
            </w:tcMar>
          </w:tcPr>
          <w:p w14:paraId="6179DD49" w14:textId="77777777" w:rsidR="00B16FB3" w:rsidRDefault="0004666F">
            <w:pPr>
              <w:spacing w:before="40" w:after="40"/>
            </w:pPr>
            <w:r>
              <w:rPr>
                <w:sz w:val="20"/>
                <w:szCs w:val="20"/>
              </w:rPr>
              <w:t>5 Years from creation</w:t>
            </w:r>
          </w:p>
        </w:tc>
        <w:tc>
          <w:tcPr>
            <w:tcW w:w="1800" w:type="dxa"/>
            <w:shd w:val="clear" w:color="auto" w:fill="FFFFFF"/>
            <w:tcMar>
              <w:top w:w="80" w:type="dxa"/>
              <w:left w:w="120" w:type="dxa"/>
              <w:bottom w:w="80" w:type="dxa"/>
              <w:right w:w="120" w:type="dxa"/>
            </w:tcMar>
          </w:tcPr>
          <w:p w14:paraId="1B2B342E" w14:textId="77777777" w:rsidR="00B16FB3" w:rsidRDefault="0004666F">
            <w:pPr>
              <w:spacing w:before="40" w:after="40"/>
            </w:pPr>
            <w:r>
              <w:rPr>
                <w:sz w:val="20"/>
                <w:szCs w:val="20"/>
              </w:rPr>
              <w:t>Immediately accessible — active repository</w:t>
            </w:r>
          </w:p>
        </w:tc>
        <w:tc>
          <w:tcPr>
            <w:tcW w:w="1160" w:type="dxa"/>
            <w:shd w:val="clear" w:color="auto" w:fill="FFFFFF"/>
            <w:tcMar>
              <w:top w:w="80" w:type="dxa"/>
              <w:left w:w="120" w:type="dxa"/>
              <w:bottom w:w="80" w:type="dxa"/>
              <w:right w:w="120" w:type="dxa"/>
            </w:tcMar>
          </w:tcPr>
          <w:p w14:paraId="637D8972" w14:textId="77777777" w:rsidR="00B16FB3" w:rsidRDefault="0004666F">
            <w:pPr>
              <w:spacing w:before="40" w:after="40"/>
            </w:pPr>
            <w:r>
              <w:rPr>
                <w:sz w:val="20"/>
                <w:szCs w:val="20"/>
              </w:rPr>
              <w:t>Accessible within 24 hours — archived folder</w:t>
            </w:r>
          </w:p>
        </w:tc>
      </w:tr>
      <w:tr w:rsidR="000C2B12" w14:paraId="267BF53F" w14:textId="77777777">
        <w:tblPrEx>
          <w:tblCellMar>
            <w:top w:w="0" w:type="dxa"/>
            <w:bottom w:w="0" w:type="dxa"/>
          </w:tblCellMar>
        </w:tblPrEx>
        <w:tc>
          <w:tcPr>
            <w:tcW w:w="1600" w:type="dxa"/>
            <w:shd w:val="clear" w:color="auto" w:fill="F2F4F7"/>
            <w:tcMar>
              <w:top w:w="80" w:type="dxa"/>
              <w:left w:w="120" w:type="dxa"/>
              <w:bottom w:w="80" w:type="dxa"/>
              <w:right w:w="120" w:type="dxa"/>
            </w:tcMar>
          </w:tcPr>
          <w:p w14:paraId="6E89B535" w14:textId="77777777" w:rsidR="00B16FB3" w:rsidRDefault="0004666F">
            <w:pPr>
              <w:spacing w:before="40" w:after="40"/>
            </w:pPr>
            <w:r>
              <w:rPr>
                <w:b/>
                <w:bCs/>
                <w:sz w:val="20"/>
                <w:szCs w:val="20"/>
              </w:rPr>
              <w:t>Category B — Supporting Records</w:t>
            </w:r>
          </w:p>
        </w:tc>
        <w:tc>
          <w:tcPr>
            <w:tcW w:w="3400" w:type="dxa"/>
            <w:shd w:val="clear" w:color="auto" w:fill="F2F4F7"/>
            <w:tcMar>
              <w:top w:w="80" w:type="dxa"/>
              <w:left w:w="120" w:type="dxa"/>
              <w:bottom w:w="80" w:type="dxa"/>
              <w:right w:w="120" w:type="dxa"/>
            </w:tcMar>
          </w:tcPr>
          <w:p w14:paraId="33F99C6E" w14:textId="77777777" w:rsidR="00B16FB3" w:rsidRDefault="0004666F">
            <w:pPr>
              <w:spacing w:before="40" w:after="40"/>
            </w:pPr>
            <w:r>
              <w:rPr>
                <w:sz w:val="20"/>
                <w:szCs w:val="20"/>
              </w:rPr>
              <w:t>Research Assignment Memos, Handoff Checklists, QC / Calibration Memos, Training Records</w:t>
            </w:r>
          </w:p>
        </w:tc>
        <w:tc>
          <w:tcPr>
            <w:tcW w:w="1400" w:type="dxa"/>
            <w:shd w:val="clear" w:color="auto" w:fill="F2F4F7"/>
            <w:tcMar>
              <w:top w:w="80" w:type="dxa"/>
              <w:left w:w="120" w:type="dxa"/>
              <w:bottom w:w="80" w:type="dxa"/>
              <w:right w:w="120" w:type="dxa"/>
            </w:tcMar>
          </w:tcPr>
          <w:p w14:paraId="09F2EA47" w14:textId="77777777" w:rsidR="00B16FB3" w:rsidRDefault="0004666F">
            <w:pPr>
              <w:spacing w:before="40" w:after="40"/>
            </w:pPr>
            <w:r>
              <w:rPr>
                <w:sz w:val="20"/>
                <w:szCs w:val="20"/>
              </w:rPr>
              <w:t>3 Years from creation</w:t>
            </w:r>
          </w:p>
        </w:tc>
        <w:tc>
          <w:tcPr>
            <w:tcW w:w="1800" w:type="dxa"/>
            <w:shd w:val="clear" w:color="auto" w:fill="F2F4F7"/>
            <w:tcMar>
              <w:top w:w="80" w:type="dxa"/>
              <w:left w:w="120" w:type="dxa"/>
              <w:bottom w:w="80" w:type="dxa"/>
              <w:right w:w="120" w:type="dxa"/>
            </w:tcMar>
          </w:tcPr>
          <w:p w14:paraId="47124FC1" w14:textId="77777777" w:rsidR="00B16FB3" w:rsidRDefault="0004666F">
            <w:pPr>
              <w:spacing w:before="40" w:after="40"/>
            </w:pPr>
            <w:r>
              <w:rPr>
                <w:sz w:val="20"/>
                <w:szCs w:val="20"/>
              </w:rPr>
              <w:t>Immediately accessible — active repository</w:t>
            </w:r>
          </w:p>
        </w:tc>
        <w:tc>
          <w:tcPr>
            <w:tcW w:w="1160" w:type="dxa"/>
            <w:shd w:val="clear" w:color="auto" w:fill="F2F4F7"/>
            <w:tcMar>
              <w:top w:w="80" w:type="dxa"/>
              <w:left w:w="120" w:type="dxa"/>
              <w:bottom w:w="80" w:type="dxa"/>
              <w:right w:w="120" w:type="dxa"/>
            </w:tcMar>
          </w:tcPr>
          <w:p w14:paraId="248A6E2A" w14:textId="77777777" w:rsidR="00B16FB3" w:rsidRDefault="0004666F">
            <w:pPr>
              <w:spacing w:before="40" w:after="40"/>
            </w:pPr>
            <w:r>
              <w:rPr>
                <w:sz w:val="20"/>
                <w:szCs w:val="20"/>
              </w:rPr>
              <w:t>Accessible within 24 hours — archived folder</w:t>
            </w:r>
          </w:p>
        </w:tc>
      </w:tr>
      <w:tr w:rsidR="000C2B12" w14:paraId="4341C07B" w14:textId="77777777">
        <w:tblPrEx>
          <w:tblCellMar>
            <w:top w:w="0" w:type="dxa"/>
            <w:bottom w:w="0" w:type="dxa"/>
          </w:tblCellMar>
        </w:tblPrEx>
        <w:tc>
          <w:tcPr>
            <w:tcW w:w="1600" w:type="dxa"/>
            <w:shd w:val="clear" w:color="auto" w:fill="FFFFFF"/>
            <w:tcMar>
              <w:top w:w="80" w:type="dxa"/>
              <w:left w:w="120" w:type="dxa"/>
              <w:bottom w:w="80" w:type="dxa"/>
              <w:right w:w="120" w:type="dxa"/>
            </w:tcMar>
          </w:tcPr>
          <w:p w14:paraId="3C4A1832" w14:textId="77777777" w:rsidR="00B16FB3" w:rsidRDefault="0004666F">
            <w:pPr>
              <w:spacing w:before="40" w:after="40"/>
            </w:pPr>
            <w:r>
              <w:rPr>
                <w:b/>
                <w:bCs/>
                <w:sz w:val="20"/>
                <w:szCs w:val="20"/>
              </w:rPr>
              <w:t>Category C — Templates and Procedures</w:t>
            </w:r>
          </w:p>
        </w:tc>
        <w:tc>
          <w:tcPr>
            <w:tcW w:w="3400" w:type="dxa"/>
            <w:shd w:val="clear" w:color="auto" w:fill="FFFFFF"/>
            <w:tcMar>
              <w:top w:w="80" w:type="dxa"/>
              <w:left w:w="120" w:type="dxa"/>
              <w:bottom w:w="80" w:type="dxa"/>
              <w:right w:w="120" w:type="dxa"/>
            </w:tcMar>
          </w:tcPr>
          <w:p w14:paraId="018F1B3F" w14:textId="77777777" w:rsidR="00B16FB3" w:rsidRDefault="0004666F">
            <w:pPr>
              <w:spacing w:before="40" w:after="40"/>
            </w:pPr>
            <w:r>
              <w:rPr>
                <w:sz w:val="20"/>
                <w:szCs w:val="20"/>
              </w:rPr>
              <w:t>This Protocol, Master Templates, Amendment Logs</w:t>
            </w:r>
          </w:p>
        </w:tc>
        <w:tc>
          <w:tcPr>
            <w:tcW w:w="1400" w:type="dxa"/>
            <w:shd w:val="clear" w:color="auto" w:fill="FFFFFF"/>
            <w:tcMar>
              <w:top w:w="80" w:type="dxa"/>
              <w:left w:w="120" w:type="dxa"/>
              <w:bottom w:w="80" w:type="dxa"/>
              <w:right w:w="120" w:type="dxa"/>
            </w:tcMar>
          </w:tcPr>
          <w:p w14:paraId="6A14F4A2" w14:textId="77777777" w:rsidR="00B16FB3" w:rsidRDefault="0004666F">
            <w:pPr>
              <w:spacing w:before="40" w:after="40"/>
            </w:pPr>
            <w:r>
              <w:rPr>
                <w:sz w:val="20"/>
                <w:szCs w:val="20"/>
              </w:rPr>
              <w:t>Duration of use + 5 years</w:t>
            </w:r>
          </w:p>
        </w:tc>
        <w:tc>
          <w:tcPr>
            <w:tcW w:w="1800" w:type="dxa"/>
            <w:shd w:val="clear" w:color="auto" w:fill="FFFFFF"/>
            <w:tcMar>
              <w:top w:w="80" w:type="dxa"/>
              <w:left w:w="120" w:type="dxa"/>
              <w:bottom w:w="80" w:type="dxa"/>
              <w:right w:w="120" w:type="dxa"/>
            </w:tcMar>
          </w:tcPr>
          <w:p w14:paraId="40F9E643" w14:textId="77777777" w:rsidR="00B16FB3" w:rsidRDefault="0004666F">
            <w:pPr>
              <w:spacing w:before="40" w:after="40"/>
            </w:pPr>
            <w:r>
              <w:rPr>
                <w:sz w:val="20"/>
                <w:szCs w:val="20"/>
              </w:rPr>
              <w:t>Always immediately accessible</w:t>
            </w:r>
          </w:p>
        </w:tc>
        <w:tc>
          <w:tcPr>
            <w:tcW w:w="1160" w:type="dxa"/>
            <w:shd w:val="clear" w:color="auto" w:fill="FFFFFF"/>
            <w:tcMar>
              <w:top w:w="80" w:type="dxa"/>
              <w:left w:w="120" w:type="dxa"/>
              <w:bottom w:w="80" w:type="dxa"/>
              <w:right w:w="120" w:type="dxa"/>
            </w:tcMar>
          </w:tcPr>
          <w:p w14:paraId="4E035D80" w14:textId="77777777" w:rsidR="00B16FB3" w:rsidRDefault="0004666F">
            <w:pPr>
              <w:spacing w:before="40" w:after="40"/>
            </w:pPr>
            <w:r>
              <w:rPr>
                <w:sz w:val="20"/>
                <w:szCs w:val="20"/>
              </w:rPr>
              <w:t>Always immediately accessible</w:t>
            </w:r>
          </w:p>
        </w:tc>
      </w:tr>
    </w:tbl>
    <w:p w14:paraId="543CFF2B" w14:textId="77777777" w:rsidR="00B16FB3" w:rsidRDefault="00B16FB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2B12" w14:paraId="33E40A79" w14:textId="77777777">
        <w:tblPrEx>
          <w:tblCellMar>
            <w:top w:w="0" w:type="dxa"/>
            <w:bottom w:w="0" w:type="dxa"/>
          </w:tblCellMar>
        </w:tblPrEx>
        <w:tc>
          <w:tcPr>
            <w:tcW w:w="9360" w:type="dxa"/>
            <w:shd w:val="clear" w:color="auto" w:fill="FFF3CD"/>
            <w:tcMar>
              <w:top w:w="100" w:type="dxa"/>
              <w:left w:w="160" w:type="dxa"/>
              <w:bottom w:w="100" w:type="dxa"/>
              <w:right w:w="160" w:type="dxa"/>
            </w:tcMar>
          </w:tcPr>
          <w:p w14:paraId="4315EE9C" w14:textId="77777777" w:rsidR="00B16FB3" w:rsidRDefault="0004666F">
            <w:pPr>
              <w:spacing w:before="40" w:after="40"/>
            </w:pPr>
            <w:r>
              <w:rPr>
                <w:b/>
                <w:bCs/>
                <w:sz w:val="20"/>
                <w:szCs w:val="20"/>
              </w:rPr>
              <w:t xml:space="preserve">DECLINED PROJECTS: </w:t>
            </w:r>
            <w:r>
              <w:rPr>
                <w:sz w:val="20"/>
                <w:szCs w:val="20"/>
              </w:rPr>
              <w:t>Records for projects that were declined at any stage (gatekeeping, data sufficiency, or post-research) must be retained for the same period as active project records. Decline decisions are advisory records under Rule 204-2.</w:t>
            </w:r>
          </w:p>
        </w:tc>
      </w:tr>
    </w:tbl>
    <w:p w14:paraId="47B0B94E" w14:textId="77777777" w:rsidR="00B16FB3" w:rsidRDefault="0004666F">
      <w:r>
        <w:br w:type="page"/>
      </w:r>
    </w:p>
    <w:p w14:paraId="61C1B44F" w14:textId="77777777" w:rsidR="00B16FB3" w:rsidRDefault="0004666F">
      <w:pPr>
        <w:shd w:val="clear" w:color="auto" w:fill="1B2A47"/>
        <w:spacing w:before="280" w:after="120"/>
        <w:ind w:left="120" w:right="120"/>
      </w:pPr>
      <w:r>
        <w:rPr>
          <w:b/>
          <w:bCs/>
          <w:color w:val="FFFFFF"/>
          <w:sz w:val="26"/>
          <w:szCs w:val="26"/>
        </w:rPr>
        <w:lastRenderedPageBreak/>
        <w:t>SECTION 6 — COMMUNICATION STANDARDS</w:t>
      </w:r>
    </w:p>
    <w:p w14:paraId="5F2F25C5" w14:textId="77777777" w:rsidR="00B16FB3" w:rsidRDefault="00B16FB3">
      <w:pPr>
        <w:spacing w:before="80" w:after="40"/>
      </w:pPr>
    </w:p>
    <w:p w14:paraId="2EC8E610" w14:textId="77777777" w:rsidR="00B16FB3" w:rsidRDefault="0004666F">
      <w:pPr>
        <w:pStyle w:val="Heading2"/>
        <w:spacing w:before="80"/>
      </w:pPr>
      <w:r>
        <w:rPr>
          <w:b w:val="0"/>
          <w:bCs w:val="0"/>
          <w:color w:val="1A1A2E"/>
          <w:sz w:val="22"/>
          <w:szCs w:val="22"/>
        </w:rPr>
        <w:t>6.1  Scope</w:t>
      </w:r>
    </w:p>
    <w:p w14:paraId="6C2EB213" w14:textId="77777777" w:rsidR="00B16FB3" w:rsidRDefault="0004666F">
      <w:pPr>
        <w:spacing w:before="80" w:after="80"/>
      </w:pPr>
      <w:r>
        <w:rPr>
          <w:sz w:val="20"/>
          <w:szCs w:val="20"/>
        </w:rPr>
        <w:t>Internal communications that bear on R&amp;I conclusions, analytical decisions, or investment advisory recommendations constitute Books &amp; Records under Rule 204-2. This section governs how such communications are captured and retained.</w:t>
      </w:r>
    </w:p>
    <w:p w14:paraId="567280EE" w14:textId="77777777" w:rsidR="00B16FB3" w:rsidRDefault="00B16FB3">
      <w:pPr>
        <w:spacing w:before="60" w:after="40"/>
      </w:pPr>
    </w:p>
    <w:p w14:paraId="01C91863" w14:textId="77777777" w:rsidR="00B16FB3" w:rsidRDefault="0004666F">
      <w:pPr>
        <w:pStyle w:val="Heading2"/>
        <w:spacing w:before="80"/>
      </w:pPr>
      <w:r>
        <w:rPr>
          <w:b w:val="0"/>
          <w:bCs w:val="0"/>
          <w:color w:val="1A1A2E"/>
          <w:sz w:val="22"/>
          <w:szCs w:val="22"/>
        </w:rPr>
        <w:t>6.2  Designated Communication Channels</w:t>
      </w:r>
    </w:p>
    <w:p w14:paraId="1AB92CFD" w14:textId="77777777" w:rsidR="00B16FB3" w:rsidRDefault="00B16FB3">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560"/>
      </w:tblGrid>
      <w:tr w:rsidR="000C2B12" w14:paraId="1CC37C4E" w14:textId="77777777">
        <w:tblPrEx>
          <w:tblCellMar>
            <w:top w:w="0" w:type="dxa"/>
            <w:bottom w:w="0" w:type="dxa"/>
          </w:tblCellMar>
        </w:tblPrEx>
        <w:trPr>
          <w:tblHeader/>
        </w:trPr>
        <w:tc>
          <w:tcPr>
            <w:tcW w:w="1600" w:type="dxa"/>
            <w:shd w:val="clear" w:color="auto" w:fill="1B2A47"/>
            <w:tcMar>
              <w:top w:w="80" w:type="dxa"/>
              <w:left w:w="120" w:type="dxa"/>
              <w:bottom w:w="80" w:type="dxa"/>
              <w:right w:w="120" w:type="dxa"/>
            </w:tcMar>
            <w:vAlign w:val="center"/>
          </w:tcPr>
          <w:p w14:paraId="4CFFA108" w14:textId="77777777" w:rsidR="00B16FB3" w:rsidRDefault="0004666F">
            <w:pPr>
              <w:spacing w:before="40" w:after="40"/>
            </w:pPr>
            <w:r>
              <w:rPr>
                <w:b/>
                <w:bCs/>
                <w:color w:val="FFFFFF"/>
                <w:sz w:val="20"/>
                <w:szCs w:val="20"/>
              </w:rPr>
              <w:t>Channel</w:t>
            </w:r>
          </w:p>
        </w:tc>
        <w:tc>
          <w:tcPr>
            <w:tcW w:w="4200" w:type="dxa"/>
            <w:shd w:val="clear" w:color="auto" w:fill="1B2A47"/>
            <w:tcMar>
              <w:top w:w="80" w:type="dxa"/>
              <w:left w:w="120" w:type="dxa"/>
              <w:bottom w:w="80" w:type="dxa"/>
              <w:right w:w="120" w:type="dxa"/>
            </w:tcMar>
            <w:vAlign w:val="center"/>
          </w:tcPr>
          <w:p w14:paraId="05D18674" w14:textId="77777777" w:rsidR="00B16FB3" w:rsidRDefault="0004666F">
            <w:pPr>
              <w:spacing w:before="40" w:after="40"/>
            </w:pPr>
            <w:r>
              <w:rPr>
                <w:b/>
                <w:bCs/>
                <w:color w:val="FFFFFF"/>
                <w:sz w:val="20"/>
                <w:szCs w:val="20"/>
              </w:rPr>
              <w:t>Permitted Use</w:t>
            </w:r>
          </w:p>
        </w:tc>
        <w:tc>
          <w:tcPr>
            <w:tcW w:w="3560" w:type="dxa"/>
            <w:shd w:val="clear" w:color="auto" w:fill="1B2A47"/>
            <w:tcMar>
              <w:top w:w="80" w:type="dxa"/>
              <w:left w:w="120" w:type="dxa"/>
              <w:bottom w:w="80" w:type="dxa"/>
              <w:right w:w="120" w:type="dxa"/>
            </w:tcMar>
            <w:vAlign w:val="center"/>
          </w:tcPr>
          <w:p w14:paraId="521FBBC0" w14:textId="77777777" w:rsidR="00B16FB3" w:rsidRDefault="0004666F">
            <w:pPr>
              <w:spacing w:before="40" w:after="40"/>
            </w:pPr>
            <w:r>
              <w:rPr>
                <w:b/>
                <w:bCs/>
                <w:color w:val="FFFFFF"/>
                <w:sz w:val="20"/>
                <w:szCs w:val="20"/>
              </w:rPr>
              <w:t>Retention Mechanism</w:t>
            </w:r>
          </w:p>
        </w:tc>
      </w:tr>
      <w:tr w:rsidR="000C2B12" w14:paraId="7D101840" w14:textId="77777777">
        <w:tblPrEx>
          <w:tblCellMar>
            <w:top w:w="0" w:type="dxa"/>
            <w:bottom w:w="0" w:type="dxa"/>
          </w:tblCellMar>
        </w:tblPrEx>
        <w:tc>
          <w:tcPr>
            <w:tcW w:w="1600" w:type="dxa"/>
            <w:shd w:val="clear" w:color="auto" w:fill="FFFFFF"/>
            <w:tcMar>
              <w:top w:w="80" w:type="dxa"/>
              <w:left w:w="120" w:type="dxa"/>
              <w:bottom w:w="80" w:type="dxa"/>
              <w:right w:w="120" w:type="dxa"/>
            </w:tcMar>
          </w:tcPr>
          <w:p w14:paraId="12315B69" w14:textId="77777777" w:rsidR="00B16FB3" w:rsidRDefault="0004666F">
            <w:pPr>
              <w:spacing w:before="40" w:after="40"/>
            </w:pPr>
            <w:r>
              <w:rPr>
                <w:b/>
                <w:bCs/>
                <w:sz w:val="20"/>
                <w:szCs w:val="20"/>
              </w:rPr>
              <w:t>Email (TCA Domain)</w:t>
            </w:r>
          </w:p>
        </w:tc>
        <w:tc>
          <w:tcPr>
            <w:tcW w:w="4200" w:type="dxa"/>
            <w:shd w:val="clear" w:color="auto" w:fill="FFFFFF"/>
            <w:tcMar>
              <w:top w:w="80" w:type="dxa"/>
              <w:left w:w="120" w:type="dxa"/>
              <w:bottom w:w="80" w:type="dxa"/>
              <w:right w:w="120" w:type="dxa"/>
            </w:tcMar>
          </w:tcPr>
          <w:p w14:paraId="0A8C9866" w14:textId="77777777" w:rsidR="00B16FB3" w:rsidRDefault="0004666F">
            <w:pPr>
              <w:spacing w:before="40" w:after="40"/>
            </w:pPr>
            <w:r>
              <w:rPr>
                <w:sz w:val="20"/>
                <w:szCs w:val="20"/>
              </w:rPr>
              <w:t>Substantive analytical discussion, review notifications, sponsor communications</w:t>
            </w:r>
          </w:p>
        </w:tc>
        <w:tc>
          <w:tcPr>
            <w:tcW w:w="3560" w:type="dxa"/>
            <w:shd w:val="clear" w:color="auto" w:fill="FFFFFF"/>
            <w:tcMar>
              <w:top w:w="80" w:type="dxa"/>
              <w:left w:w="120" w:type="dxa"/>
              <w:bottom w:w="80" w:type="dxa"/>
              <w:right w:w="120" w:type="dxa"/>
            </w:tcMar>
          </w:tcPr>
          <w:p w14:paraId="4EBF3EF2" w14:textId="77777777" w:rsidR="00B16FB3" w:rsidRDefault="0004666F">
            <w:pPr>
              <w:spacing w:before="40" w:after="40"/>
            </w:pPr>
            <w:r>
              <w:rPr>
                <w:sz w:val="20"/>
                <w:szCs w:val="20"/>
              </w:rPr>
              <w:t>Email archiving — minimum 5 years; quarterly export to repository</w:t>
            </w:r>
          </w:p>
        </w:tc>
      </w:tr>
      <w:tr w:rsidR="000C2B12" w14:paraId="46127E2A" w14:textId="77777777">
        <w:tblPrEx>
          <w:tblCellMar>
            <w:top w:w="0" w:type="dxa"/>
            <w:bottom w:w="0" w:type="dxa"/>
          </w:tblCellMar>
        </w:tblPrEx>
        <w:tc>
          <w:tcPr>
            <w:tcW w:w="1600" w:type="dxa"/>
            <w:shd w:val="clear" w:color="auto" w:fill="F2F4F7"/>
            <w:tcMar>
              <w:top w:w="80" w:type="dxa"/>
              <w:left w:w="120" w:type="dxa"/>
              <w:bottom w:w="80" w:type="dxa"/>
              <w:right w:w="120" w:type="dxa"/>
            </w:tcMar>
          </w:tcPr>
          <w:p w14:paraId="0D70B276" w14:textId="77777777" w:rsidR="00B16FB3" w:rsidRDefault="0004666F">
            <w:pPr>
              <w:spacing w:before="40" w:after="40"/>
            </w:pPr>
            <w:r>
              <w:rPr>
                <w:b/>
                <w:bCs/>
                <w:sz w:val="20"/>
                <w:szCs w:val="20"/>
              </w:rPr>
              <w:t>Slack (TCA Workspace)</w:t>
            </w:r>
          </w:p>
        </w:tc>
        <w:tc>
          <w:tcPr>
            <w:tcW w:w="4200" w:type="dxa"/>
            <w:shd w:val="clear" w:color="auto" w:fill="F2F4F7"/>
            <w:tcMar>
              <w:top w:w="80" w:type="dxa"/>
              <w:left w:w="120" w:type="dxa"/>
              <w:bottom w:w="80" w:type="dxa"/>
              <w:right w:w="120" w:type="dxa"/>
            </w:tcMar>
          </w:tcPr>
          <w:p w14:paraId="377B0E71" w14:textId="77777777" w:rsidR="00B16FB3" w:rsidRDefault="0004666F">
            <w:pPr>
              <w:spacing w:before="40" w:after="40"/>
            </w:pPr>
            <w:r>
              <w:rPr>
                <w:sz w:val="20"/>
                <w:szCs w:val="20"/>
              </w:rPr>
              <w:t>Operational coordination, review notifications, brief analytical notes</w:t>
            </w:r>
          </w:p>
        </w:tc>
        <w:tc>
          <w:tcPr>
            <w:tcW w:w="3560" w:type="dxa"/>
            <w:shd w:val="clear" w:color="auto" w:fill="F2F4F7"/>
            <w:tcMar>
              <w:top w:w="80" w:type="dxa"/>
              <w:left w:w="120" w:type="dxa"/>
              <w:bottom w:w="80" w:type="dxa"/>
              <w:right w:w="120" w:type="dxa"/>
            </w:tcMar>
          </w:tcPr>
          <w:p w14:paraId="06E5DA06" w14:textId="77777777" w:rsidR="00B16FB3" w:rsidRDefault="0004666F">
            <w:pPr>
              <w:spacing w:before="40" w:after="40"/>
            </w:pPr>
            <w:r>
              <w:rPr>
                <w:sz w:val="20"/>
                <w:szCs w:val="20"/>
              </w:rPr>
              <w:t>Slack Export or third-party archiving tool — minimum 5 years</w:t>
            </w:r>
          </w:p>
        </w:tc>
      </w:tr>
      <w:tr w:rsidR="000C2B12" w14:paraId="78F94E20" w14:textId="77777777">
        <w:tblPrEx>
          <w:tblCellMar>
            <w:top w:w="0" w:type="dxa"/>
            <w:bottom w:w="0" w:type="dxa"/>
          </w:tblCellMar>
        </w:tblPrEx>
        <w:tc>
          <w:tcPr>
            <w:tcW w:w="1600" w:type="dxa"/>
            <w:shd w:val="clear" w:color="auto" w:fill="FFFFFF"/>
            <w:tcMar>
              <w:top w:w="80" w:type="dxa"/>
              <w:left w:w="120" w:type="dxa"/>
              <w:bottom w:w="80" w:type="dxa"/>
              <w:right w:w="120" w:type="dxa"/>
            </w:tcMar>
          </w:tcPr>
          <w:p w14:paraId="3619FEFF" w14:textId="77777777" w:rsidR="00B16FB3" w:rsidRDefault="0004666F">
            <w:pPr>
              <w:spacing w:before="40" w:after="40"/>
            </w:pPr>
            <w:r>
              <w:rPr>
                <w:b/>
                <w:bCs/>
                <w:sz w:val="20"/>
                <w:szCs w:val="20"/>
              </w:rPr>
              <w:t>Claude.ai Project</w:t>
            </w:r>
          </w:p>
        </w:tc>
        <w:tc>
          <w:tcPr>
            <w:tcW w:w="4200" w:type="dxa"/>
            <w:shd w:val="clear" w:color="auto" w:fill="FFFFFF"/>
            <w:tcMar>
              <w:top w:w="80" w:type="dxa"/>
              <w:left w:w="120" w:type="dxa"/>
              <w:bottom w:w="80" w:type="dxa"/>
              <w:right w:w="120" w:type="dxa"/>
            </w:tcMar>
          </w:tcPr>
          <w:p w14:paraId="1E5858E0" w14:textId="77777777" w:rsidR="00B16FB3" w:rsidRDefault="0004666F">
            <w:pPr>
              <w:spacing w:before="40" w:after="40"/>
            </w:pPr>
            <w:r>
              <w:rPr>
                <w:sz w:val="20"/>
                <w:szCs w:val="20"/>
              </w:rPr>
              <w:t>AI-assisted research and document development — outputs only retained per Section 3</w:t>
            </w:r>
          </w:p>
        </w:tc>
        <w:tc>
          <w:tcPr>
            <w:tcW w:w="3560" w:type="dxa"/>
            <w:shd w:val="clear" w:color="auto" w:fill="FFFFFF"/>
            <w:tcMar>
              <w:top w:w="80" w:type="dxa"/>
              <w:left w:w="120" w:type="dxa"/>
              <w:bottom w:w="80" w:type="dxa"/>
              <w:right w:w="120" w:type="dxa"/>
            </w:tcMar>
          </w:tcPr>
          <w:p w14:paraId="3E5653DB" w14:textId="77777777" w:rsidR="00B16FB3" w:rsidRDefault="0004666F">
            <w:pPr>
              <w:spacing w:before="40" w:after="40"/>
            </w:pPr>
            <w:r>
              <w:rPr>
                <w:sz w:val="20"/>
                <w:szCs w:val="20"/>
              </w:rPr>
              <w:t>Session Closure Procedure (Section 3) — output artifacts only</w:t>
            </w:r>
          </w:p>
        </w:tc>
      </w:tr>
      <w:tr w:rsidR="000C2B12" w14:paraId="516FCFE2" w14:textId="77777777">
        <w:tblPrEx>
          <w:tblCellMar>
            <w:top w:w="0" w:type="dxa"/>
            <w:bottom w:w="0" w:type="dxa"/>
          </w:tblCellMar>
        </w:tblPrEx>
        <w:tc>
          <w:tcPr>
            <w:tcW w:w="1600" w:type="dxa"/>
            <w:shd w:val="clear" w:color="auto" w:fill="F2F4F7"/>
            <w:tcMar>
              <w:top w:w="80" w:type="dxa"/>
              <w:left w:w="120" w:type="dxa"/>
              <w:bottom w:w="80" w:type="dxa"/>
              <w:right w:w="120" w:type="dxa"/>
            </w:tcMar>
          </w:tcPr>
          <w:p w14:paraId="598E4278" w14:textId="77777777" w:rsidR="00B16FB3" w:rsidRDefault="0004666F">
            <w:pPr>
              <w:spacing w:before="40" w:after="40"/>
            </w:pPr>
            <w:r>
              <w:rPr>
                <w:b/>
                <w:bCs/>
                <w:sz w:val="20"/>
                <w:szCs w:val="20"/>
              </w:rPr>
              <w:t>Personal Email / SMS</w:t>
            </w:r>
          </w:p>
        </w:tc>
        <w:tc>
          <w:tcPr>
            <w:tcW w:w="4200" w:type="dxa"/>
            <w:shd w:val="clear" w:color="auto" w:fill="F2F4F7"/>
            <w:tcMar>
              <w:top w:w="80" w:type="dxa"/>
              <w:left w:w="120" w:type="dxa"/>
              <w:bottom w:w="80" w:type="dxa"/>
              <w:right w:w="120" w:type="dxa"/>
            </w:tcMar>
          </w:tcPr>
          <w:p w14:paraId="4198EA1C" w14:textId="77777777" w:rsidR="00B16FB3" w:rsidRDefault="0004666F">
            <w:pPr>
              <w:spacing w:before="40" w:after="40"/>
            </w:pPr>
            <w:r>
              <w:rPr>
                <w:sz w:val="20"/>
                <w:szCs w:val="20"/>
              </w:rPr>
              <w:t>PROHIBITED for R&amp;I business communications</w:t>
            </w:r>
          </w:p>
        </w:tc>
        <w:tc>
          <w:tcPr>
            <w:tcW w:w="3560" w:type="dxa"/>
            <w:shd w:val="clear" w:color="auto" w:fill="F2F4F7"/>
            <w:tcMar>
              <w:top w:w="80" w:type="dxa"/>
              <w:left w:w="120" w:type="dxa"/>
              <w:bottom w:w="80" w:type="dxa"/>
              <w:right w:w="120" w:type="dxa"/>
            </w:tcMar>
          </w:tcPr>
          <w:p w14:paraId="2259F8F5" w14:textId="77777777" w:rsidR="00B16FB3" w:rsidRDefault="0004666F">
            <w:pPr>
              <w:spacing w:before="40" w:after="40"/>
            </w:pPr>
            <w:r>
              <w:rPr>
                <w:sz w:val="20"/>
                <w:szCs w:val="20"/>
              </w:rPr>
              <w:t>N/A — prohibited channel</w:t>
            </w:r>
          </w:p>
        </w:tc>
      </w:tr>
    </w:tbl>
    <w:p w14:paraId="42D488F4" w14:textId="77777777" w:rsidR="00B16FB3" w:rsidRDefault="00B16FB3">
      <w:pPr>
        <w:spacing w:before="80" w:after="60"/>
      </w:pPr>
    </w:p>
    <w:p w14:paraId="6E96D0AE" w14:textId="77777777" w:rsidR="00B16FB3" w:rsidRDefault="0004666F">
      <w:pPr>
        <w:pStyle w:val="Heading2"/>
        <w:spacing w:before="80"/>
      </w:pPr>
      <w:r>
        <w:rPr>
          <w:b w:val="0"/>
          <w:bCs w:val="0"/>
          <w:color w:val="1A1A2E"/>
          <w:sz w:val="22"/>
          <w:szCs w:val="22"/>
        </w:rPr>
        <w:t>6.3  Communication Retention — Action Items</w:t>
      </w:r>
    </w:p>
    <w:p w14:paraId="2AD08D76" w14:textId="77777777" w:rsidR="00B16FB3" w:rsidRDefault="0004666F">
      <w:pPr>
        <w:pStyle w:val="ListParagraph"/>
        <w:numPr>
          <w:ilvl w:val="0"/>
          <w:numId w:val="2"/>
        </w:numPr>
      </w:pPr>
      <w:r>
        <w:rPr>
          <w:sz w:val="20"/>
          <w:szCs w:val="20"/>
        </w:rPr>
        <w:t>Email: TCA must establish a domain-level email archiving solution before R&amp;I personnel begin client-adjacent advisory work. Acceptable solutions include Google Workspace Vault, Microsoft Purview, or third-party SEC-compliant archiving services.</w:t>
      </w:r>
    </w:p>
    <w:p w14:paraId="1DCFB139" w14:textId="77777777" w:rsidR="00B16FB3" w:rsidRDefault="0004666F">
      <w:pPr>
        <w:pStyle w:val="ListParagraph"/>
        <w:numPr>
          <w:ilvl w:val="0"/>
          <w:numId w:val="2"/>
        </w:numPr>
      </w:pPr>
      <w:r>
        <w:rPr>
          <w:sz w:val="20"/>
          <w:szCs w:val="20"/>
        </w:rPr>
        <w:t>Slack: TCA must activate Slack's message retention settings at the workspace level and establish an export protocol or third-party connector (e.g., Smarsh, Global Relay) before R&amp;I personnel expand. For the current two-person team, manual monthly export to the repository is acceptable as an interim measure.</w:t>
      </w:r>
    </w:p>
    <w:p w14:paraId="43CEAAE1" w14:textId="77777777" w:rsidR="00B16FB3" w:rsidRDefault="0004666F">
      <w:pPr>
        <w:pStyle w:val="ListParagraph"/>
        <w:numPr>
          <w:ilvl w:val="0"/>
          <w:numId w:val="2"/>
        </w:numPr>
      </w:pPr>
      <w:r>
        <w:rPr>
          <w:sz w:val="20"/>
          <w:szCs w:val="20"/>
        </w:rPr>
        <w:t>AI Sessions: Governed exclusively by the Session Closure Procedure in Section 3.</w:t>
      </w:r>
    </w:p>
    <w:p w14:paraId="6A7E450A" w14:textId="77777777" w:rsidR="00B16FB3" w:rsidRDefault="0004666F">
      <w:r>
        <w:br w:type="page"/>
      </w:r>
    </w:p>
    <w:p w14:paraId="092B7F88" w14:textId="77777777" w:rsidR="00B16FB3" w:rsidRDefault="0004666F">
      <w:pPr>
        <w:shd w:val="clear" w:color="auto" w:fill="1B2A47"/>
        <w:spacing w:before="280" w:after="120"/>
        <w:ind w:left="120" w:right="120"/>
      </w:pPr>
      <w:r>
        <w:rPr>
          <w:b/>
          <w:bCs/>
          <w:color w:val="FFFFFF"/>
          <w:sz w:val="26"/>
          <w:szCs w:val="26"/>
        </w:rPr>
        <w:lastRenderedPageBreak/>
        <w:t>SECTION 7 — GOVERNANCE &amp; REVIEW CADENCE</w:t>
      </w:r>
    </w:p>
    <w:p w14:paraId="64C83149" w14:textId="77777777" w:rsidR="00B16FB3" w:rsidRDefault="00B16FB3">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2000"/>
        <w:gridCol w:w="3160"/>
      </w:tblGrid>
      <w:tr w:rsidR="000C2B12" w14:paraId="57A254B7" w14:textId="77777777">
        <w:tblPrEx>
          <w:tblCellMar>
            <w:top w:w="0" w:type="dxa"/>
            <w:bottom w:w="0" w:type="dxa"/>
          </w:tblCellMar>
        </w:tblPrEx>
        <w:trPr>
          <w:tblHeader/>
        </w:trPr>
        <w:tc>
          <w:tcPr>
            <w:tcW w:w="2800" w:type="dxa"/>
            <w:shd w:val="clear" w:color="auto" w:fill="1B2A47"/>
            <w:tcMar>
              <w:top w:w="80" w:type="dxa"/>
              <w:left w:w="120" w:type="dxa"/>
              <w:bottom w:w="80" w:type="dxa"/>
              <w:right w:w="120" w:type="dxa"/>
            </w:tcMar>
            <w:vAlign w:val="center"/>
          </w:tcPr>
          <w:p w14:paraId="6F17B627" w14:textId="77777777" w:rsidR="00B16FB3" w:rsidRDefault="0004666F">
            <w:pPr>
              <w:spacing w:before="40" w:after="40"/>
            </w:pPr>
            <w:r>
              <w:rPr>
                <w:b/>
                <w:bCs/>
                <w:color w:val="FFFFFF"/>
                <w:sz w:val="20"/>
                <w:szCs w:val="20"/>
              </w:rPr>
              <w:t>Review Activity</w:t>
            </w:r>
          </w:p>
        </w:tc>
        <w:tc>
          <w:tcPr>
            <w:tcW w:w="1400" w:type="dxa"/>
            <w:shd w:val="clear" w:color="auto" w:fill="1B2A47"/>
            <w:tcMar>
              <w:top w:w="80" w:type="dxa"/>
              <w:left w:w="120" w:type="dxa"/>
              <w:bottom w:w="80" w:type="dxa"/>
              <w:right w:w="120" w:type="dxa"/>
            </w:tcMar>
            <w:vAlign w:val="center"/>
          </w:tcPr>
          <w:p w14:paraId="7BB3E0F0" w14:textId="77777777" w:rsidR="00B16FB3" w:rsidRDefault="0004666F">
            <w:pPr>
              <w:spacing w:before="40" w:after="40"/>
            </w:pPr>
            <w:r>
              <w:rPr>
                <w:b/>
                <w:bCs/>
                <w:color w:val="FFFFFF"/>
                <w:sz w:val="20"/>
                <w:szCs w:val="20"/>
              </w:rPr>
              <w:t>Frequency</w:t>
            </w:r>
          </w:p>
        </w:tc>
        <w:tc>
          <w:tcPr>
            <w:tcW w:w="2000" w:type="dxa"/>
            <w:shd w:val="clear" w:color="auto" w:fill="1B2A47"/>
            <w:tcMar>
              <w:top w:w="80" w:type="dxa"/>
              <w:left w:w="120" w:type="dxa"/>
              <w:bottom w:w="80" w:type="dxa"/>
              <w:right w:w="120" w:type="dxa"/>
            </w:tcMar>
            <w:vAlign w:val="center"/>
          </w:tcPr>
          <w:p w14:paraId="3EC9513F" w14:textId="77777777" w:rsidR="00B16FB3" w:rsidRDefault="0004666F">
            <w:pPr>
              <w:spacing w:before="40" w:after="40"/>
            </w:pPr>
            <w:r>
              <w:rPr>
                <w:b/>
                <w:bCs/>
                <w:color w:val="FFFFFF"/>
                <w:sz w:val="20"/>
                <w:szCs w:val="20"/>
              </w:rPr>
              <w:t>Responsible Party</w:t>
            </w:r>
          </w:p>
        </w:tc>
        <w:tc>
          <w:tcPr>
            <w:tcW w:w="3160" w:type="dxa"/>
            <w:shd w:val="clear" w:color="auto" w:fill="1B2A47"/>
            <w:tcMar>
              <w:top w:w="80" w:type="dxa"/>
              <w:left w:w="120" w:type="dxa"/>
              <w:bottom w:w="80" w:type="dxa"/>
              <w:right w:w="120" w:type="dxa"/>
            </w:tcMar>
            <w:vAlign w:val="center"/>
          </w:tcPr>
          <w:p w14:paraId="4C3EB3AE" w14:textId="77777777" w:rsidR="00B16FB3" w:rsidRDefault="0004666F">
            <w:pPr>
              <w:spacing w:before="40" w:after="40"/>
            </w:pPr>
            <w:r>
              <w:rPr>
                <w:b/>
                <w:bCs/>
                <w:color w:val="FFFFFF"/>
                <w:sz w:val="20"/>
                <w:szCs w:val="20"/>
              </w:rPr>
              <w:t>Output</w:t>
            </w:r>
          </w:p>
        </w:tc>
      </w:tr>
      <w:tr w:rsidR="000C2B12" w14:paraId="44F2A4D5"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73A2C9D0" w14:textId="77777777" w:rsidR="00B16FB3" w:rsidRDefault="0004666F">
            <w:pPr>
              <w:spacing w:before="40" w:after="40"/>
            </w:pPr>
            <w:r>
              <w:rPr>
                <w:b/>
                <w:bCs/>
                <w:sz w:val="20"/>
                <w:szCs w:val="20"/>
              </w:rPr>
              <w:t>Founder spot-review of filed outputs</w:t>
            </w:r>
          </w:p>
        </w:tc>
        <w:tc>
          <w:tcPr>
            <w:tcW w:w="1400" w:type="dxa"/>
            <w:shd w:val="clear" w:color="auto" w:fill="FFFFFF"/>
            <w:tcMar>
              <w:top w:w="80" w:type="dxa"/>
              <w:left w:w="120" w:type="dxa"/>
              <w:bottom w:w="80" w:type="dxa"/>
              <w:right w:w="120" w:type="dxa"/>
            </w:tcMar>
          </w:tcPr>
          <w:p w14:paraId="47253749" w14:textId="77777777" w:rsidR="00B16FB3" w:rsidRDefault="0004666F">
            <w:pPr>
              <w:spacing w:before="40" w:after="40"/>
            </w:pPr>
            <w:r>
              <w:rPr>
                <w:sz w:val="20"/>
                <w:szCs w:val="20"/>
              </w:rPr>
              <w:t>Monthly</w:t>
            </w:r>
          </w:p>
        </w:tc>
        <w:tc>
          <w:tcPr>
            <w:tcW w:w="2000" w:type="dxa"/>
            <w:shd w:val="clear" w:color="auto" w:fill="FFFFFF"/>
            <w:tcMar>
              <w:top w:w="80" w:type="dxa"/>
              <w:left w:w="120" w:type="dxa"/>
              <w:bottom w:w="80" w:type="dxa"/>
              <w:right w:w="120" w:type="dxa"/>
            </w:tcMar>
          </w:tcPr>
          <w:p w14:paraId="79C6B5C5" w14:textId="77777777" w:rsidR="00B16FB3" w:rsidRDefault="0004666F">
            <w:pPr>
              <w:spacing w:before="40" w:after="40"/>
            </w:pPr>
            <w:r>
              <w:rPr>
                <w:sz w:val="20"/>
                <w:szCs w:val="20"/>
              </w:rPr>
              <w:t>Founder / Principal</w:t>
            </w:r>
          </w:p>
        </w:tc>
        <w:tc>
          <w:tcPr>
            <w:tcW w:w="3160" w:type="dxa"/>
            <w:shd w:val="clear" w:color="auto" w:fill="FFFFFF"/>
            <w:tcMar>
              <w:top w:w="80" w:type="dxa"/>
              <w:left w:w="120" w:type="dxa"/>
              <w:bottom w:w="80" w:type="dxa"/>
              <w:right w:w="120" w:type="dxa"/>
            </w:tcMar>
          </w:tcPr>
          <w:p w14:paraId="573846FE" w14:textId="77777777" w:rsidR="00B16FB3" w:rsidRDefault="0004666F">
            <w:pPr>
              <w:spacing w:before="40" w:after="40"/>
            </w:pPr>
            <w:r>
              <w:rPr>
                <w:sz w:val="20"/>
                <w:szCs w:val="20"/>
              </w:rPr>
              <w:t>Review notation in project folder; exception log if deficiencies identified</w:t>
            </w:r>
          </w:p>
        </w:tc>
      </w:tr>
      <w:tr w:rsidR="000C2B12" w14:paraId="41D163A5" w14:textId="77777777">
        <w:tblPrEx>
          <w:tblCellMar>
            <w:top w:w="0" w:type="dxa"/>
            <w:bottom w:w="0" w:type="dxa"/>
          </w:tblCellMar>
        </w:tblPrEx>
        <w:tc>
          <w:tcPr>
            <w:tcW w:w="2800" w:type="dxa"/>
            <w:shd w:val="clear" w:color="auto" w:fill="F2F4F7"/>
            <w:tcMar>
              <w:top w:w="80" w:type="dxa"/>
              <w:left w:w="120" w:type="dxa"/>
              <w:bottom w:w="80" w:type="dxa"/>
              <w:right w:w="120" w:type="dxa"/>
            </w:tcMar>
          </w:tcPr>
          <w:p w14:paraId="4E178BF6" w14:textId="77777777" w:rsidR="00B16FB3" w:rsidRDefault="0004666F">
            <w:pPr>
              <w:spacing w:before="40" w:after="40"/>
            </w:pPr>
            <w:r>
              <w:rPr>
                <w:b/>
                <w:bCs/>
                <w:sz w:val="20"/>
                <w:szCs w:val="20"/>
              </w:rPr>
              <w:t>Session Activity Log consolidation</w:t>
            </w:r>
          </w:p>
        </w:tc>
        <w:tc>
          <w:tcPr>
            <w:tcW w:w="1400" w:type="dxa"/>
            <w:shd w:val="clear" w:color="auto" w:fill="F2F4F7"/>
            <w:tcMar>
              <w:top w:w="80" w:type="dxa"/>
              <w:left w:w="120" w:type="dxa"/>
              <w:bottom w:w="80" w:type="dxa"/>
              <w:right w:w="120" w:type="dxa"/>
            </w:tcMar>
          </w:tcPr>
          <w:p w14:paraId="786149D6" w14:textId="77777777" w:rsidR="00B16FB3" w:rsidRDefault="0004666F">
            <w:pPr>
              <w:spacing w:before="40" w:after="40"/>
            </w:pPr>
            <w:r>
              <w:rPr>
                <w:sz w:val="20"/>
                <w:szCs w:val="20"/>
              </w:rPr>
              <w:t>Monthly</w:t>
            </w:r>
          </w:p>
        </w:tc>
        <w:tc>
          <w:tcPr>
            <w:tcW w:w="2000" w:type="dxa"/>
            <w:shd w:val="clear" w:color="auto" w:fill="F2F4F7"/>
            <w:tcMar>
              <w:top w:w="80" w:type="dxa"/>
              <w:left w:w="120" w:type="dxa"/>
              <w:bottom w:w="80" w:type="dxa"/>
              <w:right w:w="120" w:type="dxa"/>
            </w:tcMar>
          </w:tcPr>
          <w:p w14:paraId="475A7F0B" w14:textId="77777777" w:rsidR="00B16FB3" w:rsidRDefault="0004666F">
            <w:pPr>
              <w:spacing w:before="40" w:after="40"/>
            </w:pPr>
            <w:r>
              <w:rPr>
                <w:sz w:val="20"/>
                <w:szCs w:val="20"/>
              </w:rPr>
              <w:t>Operations Lead</w:t>
            </w:r>
          </w:p>
        </w:tc>
        <w:tc>
          <w:tcPr>
            <w:tcW w:w="3160" w:type="dxa"/>
            <w:shd w:val="clear" w:color="auto" w:fill="F2F4F7"/>
            <w:tcMar>
              <w:top w:w="80" w:type="dxa"/>
              <w:left w:w="120" w:type="dxa"/>
              <w:bottom w:w="80" w:type="dxa"/>
              <w:right w:w="120" w:type="dxa"/>
            </w:tcMar>
          </w:tcPr>
          <w:p w14:paraId="75C89CD7" w14:textId="77777777" w:rsidR="00B16FB3" w:rsidRDefault="0004666F">
            <w:pPr>
              <w:spacing w:before="40" w:after="40"/>
            </w:pPr>
            <w:r>
              <w:rPr>
                <w:sz w:val="20"/>
                <w:szCs w:val="20"/>
              </w:rPr>
              <w:t>Monthly log filed to Session-Activity-Logs/ folder</w:t>
            </w:r>
          </w:p>
        </w:tc>
      </w:tr>
      <w:tr w:rsidR="000C2B12" w14:paraId="2B5A9541"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263D4DCC" w14:textId="77777777" w:rsidR="00B16FB3" w:rsidRDefault="0004666F">
            <w:pPr>
              <w:spacing w:before="40" w:after="40"/>
            </w:pPr>
            <w:r>
              <w:rPr>
                <w:b/>
                <w:bCs/>
                <w:sz w:val="20"/>
                <w:szCs w:val="20"/>
              </w:rPr>
              <w:t>Pipeline Tracker reconciliation</w:t>
            </w:r>
          </w:p>
        </w:tc>
        <w:tc>
          <w:tcPr>
            <w:tcW w:w="1400" w:type="dxa"/>
            <w:shd w:val="clear" w:color="auto" w:fill="FFFFFF"/>
            <w:tcMar>
              <w:top w:w="80" w:type="dxa"/>
              <w:left w:w="120" w:type="dxa"/>
              <w:bottom w:w="80" w:type="dxa"/>
              <w:right w:w="120" w:type="dxa"/>
            </w:tcMar>
          </w:tcPr>
          <w:p w14:paraId="18DE494D" w14:textId="77777777" w:rsidR="00B16FB3" w:rsidRDefault="0004666F">
            <w:pPr>
              <w:spacing w:before="40" w:after="40"/>
            </w:pPr>
            <w:r>
              <w:rPr>
                <w:sz w:val="20"/>
                <w:szCs w:val="20"/>
              </w:rPr>
              <w:t>Monthly</w:t>
            </w:r>
          </w:p>
        </w:tc>
        <w:tc>
          <w:tcPr>
            <w:tcW w:w="2000" w:type="dxa"/>
            <w:shd w:val="clear" w:color="auto" w:fill="FFFFFF"/>
            <w:tcMar>
              <w:top w:w="80" w:type="dxa"/>
              <w:left w:w="120" w:type="dxa"/>
              <w:bottom w:w="80" w:type="dxa"/>
              <w:right w:w="120" w:type="dxa"/>
            </w:tcMar>
          </w:tcPr>
          <w:p w14:paraId="22AEDFAC" w14:textId="77777777" w:rsidR="00B16FB3" w:rsidRDefault="0004666F">
            <w:pPr>
              <w:spacing w:before="40" w:after="40"/>
            </w:pPr>
            <w:r>
              <w:rPr>
                <w:sz w:val="20"/>
                <w:szCs w:val="20"/>
              </w:rPr>
              <w:t>Operations Lead</w:t>
            </w:r>
          </w:p>
        </w:tc>
        <w:tc>
          <w:tcPr>
            <w:tcW w:w="3160" w:type="dxa"/>
            <w:shd w:val="clear" w:color="auto" w:fill="FFFFFF"/>
            <w:tcMar>
              <w:top w:w="80" w:type="dxa"/>
              <w:left w:w="120" w:type="dxa"/>
              <w:bottom w:w="80" w:type="dxa"/>
              <w:right w:w="120" w:type="dxa"/>
            </w:tcMar>
          </w:tcPr>
          <w:p w14:paraId="29C79504" w14:textId="77777777" w:rsidR="00B16FB3" w:rsidRDefault="0004666F">
            <w:pPr>
              <w:spacing w:before="40" w:after="40"/>
            </w:pPr>
            <w:r>
              <w:rPr>
                <w:sz w:val="20"/>
                <w:szCs w:val="20"/>
              </w:rPr>
              <w:t>Updated pipeline tracker with status audit</w:t>
            </w:r>
          </w:p>
        </w:tc>
      </w:tr>
      <w:tr w:rsidR="000C2B12" w14:paraId="5E6A9384" w14:textId="77777777">
        <w:tblPrEx>
          <w:tblCellMar>
            <w:top w:w="0" w:type="dxa"/>
            <w:bottom w:w="0" w:type="dxa"/>
          </w:tblCellMar>
        </w:tblPrEx>
        <w:tc>
          <w:tcPr>
            <w:tcW w:w="2800" w:type="dxa"/>
            <w:shd w:val="clear" w:color="auto" w:fill="F2F4F7"/>
            <w:tcMar>
              <w:top w:w="80" w:type="dxa"/>
              <w:left w:w="120" w:type="dxa"/>
              <w:bottom w:w="80" w:type="dxa"/>
              <w:right w:w="120" w:type="dxa"/>
            </w:tcMar>
          </w:tcPr>
          <w:p w14:paraId="3A8C0EED" w14:textId="77777777" w:rsidR="00B16FB3" w:rsidRDefault="0004666F">
            <w:pPr>
              <w:spacing w:before="40" w:after="40"/>
            </w:pPr>
            <w:r>
              <w:rPr>
                <w:b/>
                <w:bCs/>
                <w:sz w:val="20"/>
                <w:szCs w:val="20"/>
              </w:rPr>
              <w:t>Email / Slack export to repository</w:t>
            </w:r>
          </w:p>
        </w:tc>
        <w:tc>
          <w:tcPr>
            <w:tcW w:w="1400" w:type="dxa"/>
            <w:shd w:val="clear" w:color="auto" w:fill="F2F4F7"/>
            <w:tcMar>
              <w:top w:w="80" w:type="dxa"/>
              <w:left w:w="120" w:type="dxa"/>
              <w:bottom w:w="80" w:type="dxa"/>
              <w:right w:w="120" w:type="dxa"/>
            </w:tcMar>
          </w:tcPr>
          <w:p w14:paraId="2A256D7F" w14:textId="77777777" w:rsidR="00B16FB3" w:rsidRDefault="0004666F">
            <w:pPr>
              <w:spacing w:before="40" w:after="40"/>
            </w:pPr>
            <w:r>
              <w:rPr>
                <w:sz w:val="20"/>
                <w:szCs w:val="20"/>
              </w:rPr>
              <w:t>Quarterly (interim)</w:t>
            </w:r>
          </w:p>
        </w:tc>
        <w:tc>
          <w:tcPr>
            <w:tcW w:w="2000" w:type="dxa"/>
            <w:shd w:val="clear" w:color="auto" w:fill="F2F4F7"/>
            <w:tcMar>
              <w:top w:w="80" w:type="dxa"/>
              <w:left w:w="120" w:type="dxa"/>
              <w:bottom w:w="80" w:type="dxa"/>
              <w:right w:w="120" w:type="dxa"/>
            </w:tcMar>
          </w:tcPr>
          <w:p w14:paraId="78E65AFA" w14:textId="77777777" w:rsidR="00B16FB3" w:rsidRDefault="0004666F">
            <w:pPr>
              <w:spacing w:before="40" w:after="40"/>
            </w:pPr>
            <w:r>
              <w:rPr>
                <w:sz w:val="20"/>
                <w:szCs w:val="20"/>
              </w:rPr>
              <w:t>Operations Lead</w:t>
            </w:r>
          </w:p>
        </w:tc>
        <w:tc>
          <w:tcPr>
            <w:tcW w:w="3160" w:type="dxa"/>
            <w:shd w:val="clear" w:color="auto" w:fill="F2F4F7"/>
            <w:tcMar>
              <w:top w:w="80" w:type="dxa"/>
              <w:left w:w="120" w:type="dxa"/>
              <w:bottom w:w="80" w:type="dxa"/>
              <w:right w:w="120" w:type="dxa"/>
            </w:tcMar>
          </w:tcPr>
          <w:p w14:paraId="383D31B7" w14:textId="77777777" w:rsidR="00B16FB3" w:rsidRDefault="0004666F">
            <w:pPr>
              <w:spacing w:before="40" w:after="40"/>
            </w:pPr>
            <w:r>
              <w:rPr>
                <w:sz w:val="20"/>
                <w:szCs w:val="20"/>
              </w:rPr>
              <w:t>Communication archive filed to Compliance/ folder</w:t>
            </w:r>
          </w:p>
        </w:tc>
      </w:tr>
      <w:tr w:rsidR="000C2B12" w14:paraId="4AEF479E"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6880BC5" w14:textId="77777777" w:rsidR="00B16FB3" w:rsidRDefault="0004666F">
            <w:pPr>
              <w:spacing w:before="40" w:after="40"/>
            </w:pPr>
            <w:r>
              <w:rPr>
                <w:b/>
                <w:bCs/>
                <w:sz w:val="20"/>
                <w:szCs w:val="20"/>
              </w:rPr>
              <w:t>File audit — completeness &amp; naming</w:t>
            </w:r>
          </w:p>
        </w:tc>
        <w:tc>
          <w:tcPr>
            <w:tcW w:w="1400" w:type="dxa"/>
            <w:shd w:val="clear" w:color="auto" w:fill="FFFFFF"/>
            <w:tcMar>
              <w:top w:w="80" w:type="dxa"/>
              <w:left w:w="120" w:type="dxa"/>
              <w:bottom w:w="80" w:type="dxa"/>
              <w:right w:w="120" w:type="dxa"/>
            </w:tcMar>
          </w:tcPr>
          <w:p w14:paraId="3C387A21" w14:textId="77777777" w:rsidR="00B16FB3" w:rsidRDefault="0004666F">
            <w:pPr>
              <w:spacing w:before="40" w:after="40"/>
            </w:pPr>
            <w:r>
              <w:rPr>
                <w:sz w:val="20"/>
                <w:szCs w:val="20"/>
              </w:rPr>
              <w:t>Quarterly</w:t>
            </w:r>
          </w:p>
        </w:tc>
        <w:tc>
          <w:tcPr>
            <w:tcW w:w="2000" w:type="dxa"/>
            <w:shd w:val="clear" w:color="auto" w:fill="FFFFFF"/>
            <w:tcMar>
              <w:top w:w="80" w:type="dxa"/>
              <w:left w:w="120" w:type="dxa"/>
              <w:bottom w:w="80" w:type="dxa"/>
              <w:right w:w="120" w:type="dxa"/>
            </w:tcMar>
          </w:tcPr>
          <w:p w14:paraId="5DB21D9A" w14:textId="77777777" w:rsidR="00B16FB3" w:rsidRDefault="0004666F">
            <w:pPr>
              <w:spacing w:before="40" w:after="40"/>
            </w:pPr>
            <w:r>
              <w:rPr>
                <w:sz w:val="20"/>
                <w:szCs w:val="20"/>
              </w:rPr>
              <w:t>CCO (Fractional)</w:t>
            </w:r>
          </w:p>
        </w:tc>
        <w:tc>
          <w:tcPr>
            <w:tcW w:w="3160" w:type="dxa"/>
            <w:shd w:val="clear" w:color="auto" w:fill="FFFFFF"/>
            <w:tcMar>
              <w:top w:w="80" w:type="dxa"/>
              <w:left w:w="120" w:type="dxa"/>
              <w:bottom w:w="80" w:type="dxa"/>
              <w:right w:w="120" w:type="dxa"/>
            </w:tcMar>
          </w:tcPr>
          <w:p w14:paraId="15268014" w14:textId="77777777" w:rsidR="00B16FB3" w:rsidRDefault="0004666F">
            <w:pPr>
              <w:spacing w:before="40" w:after="40"/>
            </w:pPr>
            <w:r>
              <w:rPr>
                <w:sz w:val="20"/>
                <w:szCs w:val="20"/>
              </w:rPr>
              <w:t>Audit memo filed to Compliance/ folder; deficiencies escalated to Founder</w:t>
            </w:r>
          </w:p>
        </w:tc>
      </w:tr>
      <w:tr w:rsidR="000C2B12" w14:paraId="589DAC1E" w14:textId="77777777">
        <w:tblPrEx>
          <w:tblCellMar>
            <w:top w:w="0" w:type="dxa"/>
            <w:bottom w:w="0" w:type="dxa"/>
          </w:tblCellMar>
        </w:tblPrEx>
        <w:tc>
          <w:tcPr>
            <w:tcW w:w="2800" w:type="dxa"/>
            <w:shd w:val="clear" w:color="auto" w:fill="F2F4F7"/>
            <w:tcMar>
              <w:top w:w="80" w:type="dxa"/>
              <w:left w:w="120" w:type="dxa"/>
              <w:bottom w:w="80" w:type="dxa"/>
              <w:right w:w="120" w:type="dxa"/>
            </w:tcMar>
          </w:tcPr>
          <w:p w14:paraId="4DCC8022" w14:textId="77777777" w:rsidR="00B16FB3" w:rsidRDefault="0004666F">
            <w:pPr>
              <w:spacing w:before="40" w:after="40"/>
            </w:pPr>
            <w:r>
              <w:rPr>
                <w:b/>
                <w:bCs/>
                <w:sz w:val="20"/>
                <w:szCs w:val="20"/>
              </w:rPr>
              <w:t>Protocol review and update</w:t>
            </w:r>
          </w:p>
        </w:tc>
        <w:tc>
          <w:tcPr>
            <w:tcW w:w="1400" w:type="dxa"/>
            <w:shd w:val="clear" w:color="auto" w:fill="F2F4F7"/>
            <w:tcMar>
              <w:top w:w="80" w:type="dxa"/>
              <w:left w:w="120" w:type="dxa"/>
              <w:bottom w:w="80" w:type="dxa"/>
              <w:right w:w="120" w:type="dxa"/>
            </w:tcMar>
          </w:tcPr>
          <w:p w14:paraId="395C6EAC" w14:textId="77777777" w:rsidR="00B16FB3" w:rsidRDefault="0004666F">
            <w:pPr>
              <w:spacing w:before="40" w:after="40"/>
            </w:pPr>
            <w:r>
              <w:rPr>
                <w:sz w:val="20"/>
                <w:szCs w:val="20"/>
              </w:rPr>
              <w:t>Annual</w:t>
            </w:r>
          </w:p>
        </w:tc>
        <w:tc>
          <w:tcPr>
            <w:tcW w:w="2000" w:type="dxa"/>
            <w:shd w:val="clear" w:color="auto" w:fill="F2F4F7"/>
            <w:tcMar>
              <w:top w:w="80" w:type="dxa"/>
              <w:left w:w="120" w:type="dxa"/>
              <w:bottom w:w="80" w:type="dxa"/>
              <w:right w:w="120" w:type="dxa"/>
            </w:tcMar>
          </w:tcPr>
          <w:p w14:paraId="2A0E8504" w14:textId="77777777" w:rsidR="00B16FB3" w:rsidRDefault="0004666F">
            <w:pPr>
              <w:spacing w:before="40" w:after="40"/>
            </w:pPr>
            <w:r>
              <w:rPr>
                <w:sz w:val="20"/>
                <w:szCs w:val="20"/>
              </w:rPr>
              <w:t>Founder + CCO</w:t>
            </w:r>
          </w:p>
        </w:tc>
        <w:tc>
          <w:tcPr>
            <w:tcW w:w="3160" w:type="dxa"/>
            <w:shd w:val="clear" w:color="auto" w:fill="F2F4F7"/>
            <w:tcMar>
              <w:top w:w="80" w:type="dxa"/>
              <w:left w:w="120" w:type="dxa"/>
              <w:bottom w:w="80" w:type="dxa"/>
              <w:right w:w="120" w:type="dxa"/>
            </w:tcMar>
          </w:tcPr>
          <w:p w14:paraId="0A11BDB4" w14:textId="77777777" w:rsidR="00B16FB3" w:rsidRDefault="0004666F">
            <w:pPr>
              <w:spacing w:before="40" w:after="40"/>
            </w:pPr>
            <w:r>
              <w:rPr>
                <w:sz w:val="20"/>
                <w:szCs w:val="20"/>
              </w:rPr>
              <w:t>Revised protocol version filed with amendment log</w:t>
            </w:r>
          </w:p>
        </w:tc>
      </w:tr>
      <w:tr w:rsidR="000C2B12" w14:paraId="546ABB87"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E73A461" w14:textId="77777777" w:rsidR="00B16FB3" w:rsidRDefault="0004666F">
            <w:pPr>
              <w:spacing w:before="40" w:after="40"/>
            </w:pPr>
            <w:r>
              <w:rPr>
                <w:b/>
                <w:bCs/>
                <w:sz w:val="20"/>
                <w:szCs w:val="20"/>
              </w:rPr>
              <w:t>Retention purge review</w:t>
            </w:r>
          </w:p>
        </w:tc>
        <w:tc>
          <w:tcPr>
            <w:tcW w:w="1400" w:type="dxa"/>
            <w:shd w:val="clear" w:color="auto" w:fill="FFFFFF"/>
            <w:tcMar>
              <w:top w:w="80" w:type="dxa"/>
              <w:left w:w="120" w:type="dxa"/>
              <w:bottom w:w="80" w:type="dxa"/>
              <w:right w:w="120" w:type="dxa"/>
            </w:tcMar>
          </w:tcPr>
          <w:p w14:paraId="15761739" w14:textId="77777777" w:rsidR="00B16FB3" w:rsidRDefault="0004666F">
            <w:pPr>
              <w:spacing w:before="40" w:after="40"/>
            </w:pPr>
            <w:r>
              <w:rPr>
                <w:sz w:val="20"/>
                <w:szCs w:val="20"/>
              </w:rPr>
              <w:t>Annual</w:t>
            </w:r>
          </w:p>
        </w:tc>
        <w:tc>
          <w:tcPr>
            <w:tcW w:w="2000" w:type="dxa"/>
            <w:shd w:val="clear" w:color="auto" w:fill="FFFFFF"/>
            <w:tcMar>
              <w:top w:w="80" w:type="dxa"/>
              <w:left w:w="120" w:type="dxa"/>
              <w:bottom w:w="80" w:type="dxa"/>
              <w:right w:w="120" w:type="dxa"/>
            </w:tcMar>
          </w:tcPr>
          <w:p w14:paraId="6E65B474" w14:textId="77777777" w:rsidR="00B16FB3" w:rsidRDefault="0004666F">
            <w:pPr>
              <w:spacing w:before="40" w:after="40"/>
            </w:pPr>
            <w:r>
              <w:rPr>
                <w:sz w:val="20"/>
                <w:szCs w:val="20"/>
              </w:rPr>
              <w:t>CCO</w:t>
            </w:r>
          </w:p>
        </w:tc>
        <w:tc>
          <w:tcPr>
            <w:tcW w:w="3160" w:type="dxa"/>
            <w:shd w:val="clear" w:color="auto" w:fill="FFFFFF"/>
            <w:tcMar>
              <w:top w:w="80" w:type="dxa"/>
              <w:left w:w="120" w:type="dxa"/>
              <w:bottom w:w="80" w:type="dxa"/>
              <w:right w:w="120" w:type="dxa"/>
            </w:tcMar>
          </w:tcPr>
          <w:p w14:paraId="4EC8C2AC" w14:textId="77777777" w:rsidR="00B16FB3" w:rsidRDefault="0004666F">
            <w:pPr>
              <w:spacing w:before="40" w:after="40"/>
            </w:pPr>
            <w:r>
              <w:rPr>
                <w:sz w:val="20"/>
                <w:szCs w:val="20"/>
              </w:rPr>
              <w:t>Records eligible for purge identified; destruction approval by Founder; destruction log retained permanently</w:t>
            </w:r>
          </w:p>
        </w:tc>
      </w:tr>
    </w:tbl>
    <w:p w14:paraId="041ABB12" w14:textId="77777777" w:rsidR="00B16FB3" w:rsidRDefault="00B16FB3">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2B12" w14:paraId="7A0F0F5D" w14:textId="77777777">
        <w:tblPrEx>
          <w:tblCellMar>
            <w:top w:w="0" w:type="dxa"/>
            <w:bottom w:w="0" w:type="dxa"/>
          </w:tblCellMar>
        </w:tblPrEx>
        <w:tc>
          <w:tcPr>
            <w:tcW w:w="9360" w:type="dxa"/>
            <w:shd w:val="clear" w:color="auto" w:fill="FFF3CD"/>
            <w:tcMar>
              <w:top w:w="100" w:type="dxa"/>
              <w:left w:w="160" w:type="dxa"/>
              <w:bottom w:w="100" w:type="dxa"/>
              <w:right w:w="160" w:type="dxa"/>
            </w:tcMar>
          </w:tcPr>
          <w:p w14:paraId="1087552B" w14:textId="77777777" w:rsidR="00B16FB3" w:rsidRDefault="0004666F">
            <w:pPr>
              <w:spacing w:before="40" w:after="40"/>
            </w:pPr>
            <w:r>
              <w:rPr>
                <w:b/>
                <w:bCs/>
                <w:sz w:val="20"/>
                <w:szCs w:val="20"/>
              </w:rPr>
              <w:t xml:space="preserve">TECHNOLOGY NOTE: </w:t>
            </w:r>
            <w:r>
              <w:rPr>
                <w:sz w:val="20"/>
                <w:szCs w:val="20"/>
              </w:rPr>
              <w:t>As TCA builds out the R&amp;I Technology Infrastructure (Six Functional Layers), the Research Publication &amp; Archival Layer and the Identity &amp; Access Control Layer must be designed to automate the manual steps in this protocol. Specifically: automated metadata capture at document creation, role-based repository access enforcement, immutable audit logs on all filed records, and retention label enforcement at the folder level. This protocol remains in force until those layers are operational and have been validated against Rule 204-2 requirements by the CCO.</w:t>
            </w:r>
          </w:p>
        </w:tc>
      </w:tr>
    </w:tbl>
    <w:p w14:paraId="186314CC" w14:textId="77777777" w:rsidR="00B16FB3" w:rsidRDefault="0004666F">
      <w:r>
        <w:br w:type="page"/>
      </w:r>
    </w:p>
    <w:p w14:paraId="2C21A516" w14:textId="77777777" w:rsidR="00B16FB3" w:rsidRDefault="0004666F">
      <w:pPr>
        <w:shd w:val="clear" w:color="auto" w:fill="1B2A47"/>
        <w:spacing w:before="280" w:after="120"/>
        <w:ind w:left="120" w:right="120"/>
      </w:pPr>
      <w:r>
        <w:rPr>
          <w:b/>
          <w:bCs/>
          <w:color w:val="FFFFFF"/>
          <w:sz w:val="26"/>
          <w:szCs w:val="26"/>
        </w:rPr>
        <w:lastRenderedPageBreak/>
        <w:t>SECTION 8 — PERSONNEL ATTESTATION</w:t>
      </w:r>
    </w:p>
    <w:p w14:paraId="21C701B4" w14:textId="77777777" w:rsidR="00B16FB3" w:rsidRDefault="00B16FB3">
      <w:pPr>
        <w:spacing w:before="80" w:after="40"/>
      </w:pPr>
    </w:p>
    <w:p w14:paraId="6A991F85" w14:textId="77777777" w:rsidR="00B16FB3" w:rsidRDefault="0004666F">
      <w:pPr>
        <w:spacing w:before="80" w:after="80"/>
      </w:pPr>
      <w:r>
        <w:rPr>
          <w:sz w:val="20"/>
          <w:szCs w:val="20"/>
        </w:rPr>
        <w:t>All R&amp;I Function personnel must sign this attestation upon onboarding and annually thereafter. Signed attestations are filed in the Compliance/ folder and retained for the duration of employment plus five years.</w:t>
      </w:r>
    </w:p>
    <w:p w14:paraId="0F5B15F3" w14:textId="77777777" w:rsidR="00B16FB3" w:rsidRDefault="00B16FB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2B12" w14:paraId="15BD93DE" w14:textId="77777777">
        <w:tblPrEx>
          <w:tblCellMar>
            <w:top w:w="0" w:type="dxa"/>
            <w:bottom w:w="0" w:type="dxa"/>
          </w:tblCellMar>
        </w:tblPrEx>
        <w:trPr>
          <w:tblHeader/>
        </w:trPr>
        <w:tc>
          <w:tcPr>
            <w:tcW w:w="4680" w:type="dxa"/>
            <w:shd w:val="clear" w:color="auto" w:fill="1B2A47"/>
            <w:tcMar>
              <w:top w:w="80" w:type="dxa"/>
              <w:left w:w="120" w:type="dxa"/>
              <w:bottom w:w="80" w:type="dxa"/>
              <w:right w:w="120" w:type="dxa"/>
            </w:tcMar>
            <w:vAlign w:val="center"/>
          </w:tcPr>
          <w:p w14:paraId="3465BC95" w14:textId="77777777" w:rsidR="00B16FB3" w:rsidRDefault="00B16FB3">
            <w:pPr>
              <w:spacing w:before="40" w:after="40"/>
            </w:pPr>
          </w:p>
        </w:tc>
        <w:tc>
          <w:tcPr>
            <w:tcW w:w="4680" w:type="dxa"/>
            <w:shd w:val="clear" w:color="auto" w:fill="1B2A47"/>
            <w:tcMar>
              <w:top w:w="80" w:type="dxa"/>
              <w:left w:w="120" w:type="dxa"/>
              <w:bottom w:w="80" w:type="dxa"/>
              <w:right w:w="120" w:type="dxa"/>
            </w:tcMar>
            <w:vAlign w:val="center"/>
          </w:tcPr>
          <w:p w14:paraId="3E006789" w14:textId="77777777" w:rsidR="00B16FB3" w:rsidRDefault="00B16FB3">
            <w:pPr>
              <w:spacing w:before="40" w:after="40"/>
            </w:pPr>
          </w:p>
        </w:tc>
      </w:tr>
      <w:tr w:rsidR="000C2B12" w14:paraId="0424A715"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3E9EA77D" w14:textId="77777777" w:rsidR="00B16FB3" w:rsidRDefault="0004666F">
            <w:pPr>
              <w:spacing w:before="40" w:after="40"/>
            </w:pPr>
            <w:r>
              <w:rPr>
                <w:b/>
                <w:bCs/>
                <w:sz w:val="20"/>
                <w:szCs w:val="20"/>
              </w:rPr>
              <w:t>I have read, understood, and agree to comply with the TCA R&amp;I Work Product Protocol in its entirety. I understand that compliance with this protocol is mandatory and that failure to follow the session closure procedure, file naming convention, or repository filing requirements may result in a Books &amp; Records deficiency under 17 C.F.R. § 275.204-2.</w:t>
            </w:r>
          </w:p>
        </w:tc>
        <w:tc>
          <w:tcPr>
            <w:tcW w:w="4680" w:type="dxa"/>
            <w:shd w:val="clear" w:color="auto" w:fill="FFFFFF"/>
            <w:tcMar>
              <w:top w:w="80" w:type="dxa"/>
              <w:left w:w="120" w:type="dxa"/>
              <w:bottom w:w="80" w:type="dxa"/>
              <w:right w:w="120" w:type="dxa"/>
            </w:tcMar>
          </w:tcPr>
          <w:p w14:paraId="678C4B90" w14:textId="77777777" w:rsidR="00B16FB3" w:rsidRDefault="00B16FB3">
            <w:pPr>
              <w:spacing w:before="40" w:after="40"/>
            </w:pPr>
          </w:p>
        </w:tc>
      </w:tr>
      <w:tr w:rsidR="000C2B12" w14:paraId="33572EC4" w14:textId="77777777">
        <w:tblPrEx>
          <w:tblCellMar>
            <w:top w:w="0" w:type="dxa"/>
            <w:bottom w:w="0" w:type="dxa"/>
          </w:tblCellMar>
        </w:tblPrEx>
        <w:tc>
          <w:tcPr>
            <w:tcW w:w="4680" w:type="dxa"/>
            <w:shd w:val="clear" w:color="auto" w:fill="F2F4F7"/>
            <w:tcMar>
              <w:top w:w="80" w:type="dxa"/>
              <w:left w:w="120" w:type="dxa"/>
              <w:bottom w:w="80" w:type="dxa"/>
              <w:right w:w="120" w:type="dxa"/>
            </w:tcMar>
          </w:tcPr>
          <w:p w14:paraId="69AAB49D" w14:textId="77777777" w:rsidR="00B16FB3" w:rsidRDefault="0004666F">
            <w:pPr>
              <w:spacing w:before="40" w:after="40"/>
            </w:pPr>
            <w:r>
              <w:rPr>
                <w:b/>
                <w:bCs/>
                <w:sz w:val="20"/>
                <w:szCs w:val="20"/>
              </w:rPr>
              <w:t>Full Name</w:t>
            </w:r>
          </w:p>
        </w:tc>
        <w:tc>
          <w:tcPr>
            <w:tcW w:w="4680" w:type="dxa"/>
            <w:shd w:val="clear" w:color="auto" w:fill="F2F4F7"/>
            <w:tcMar>
              <w:top w:w="80" w:type="dxa"/>
              <w:left w:w="120" w:type="dxa"/>
              <w:bottom w:w="80" w:type="dxa"/>
              <w:right w:w="120" w:type="dxa"/>
            </w:tcMar>
          </w:tcPr>
          <w:p w14:paraId="54DFCB78" w14:textId="77777777" w:rsidR="00B16FB3" w:rsidRDefault="00B16FB3">
            <w:pPr>
              <w:spacing w:before="40" w:after="40"/>
            </w:pPr>
          </w:p>
        </w:tc>
      </w:tr>
      <w:tr w:rsidR="000C2B12" w14:paraId="3ABA7C63"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5933E720" w14:textId="77777777" w:rsidR="00B16FB3" w:rsidRDefault="0004666F">
            <w:pPr>
              <w:spacing w:before="40" w:after="40"/>
            </w:pPr>
            <w:r>
              <w:rPr>
                <w:b/>
                <w:bCs/>
                <w:sz w:val="20"/>
                <w:szCs w:val="20"/>
              </w:rPr>
              <w:t>Title / Role</w:t>
            </w:r>
          </w:p>
        </w:tc>
        <w:tc>
          <w:tcPr>
            <w:tcW w:w="4680" w:type="dxa"/>
            <w:shd w:val="clear" w:color="auto" w:fill="FFFFFF"/>
            <w:tcMar>
              <w:top w:w="80" w:type="dxa"/>
              <w:left w:w="120" w:type="dxa"/>
              <w:bottom w:w="80" w:type="dxa"/>
              <w:right w:w="120" w:type="dxa"/>
            </w:tcMar>
          </w:tcPr>
          <w:p w14:paraId="3736A5D2" w14:textId="77777777" w:rsidR="00B16FB3" w:rsidRDefault="00B16FB3">
            <w:pPr>
              <w:spacing w:before="40" w:after="40"/>
            </w:pPr>
          </w:p>
        </w:tc>
      </w:tr>
      <w:tr w:rsidR="000C2B12" w14:paraId="5C799309" w14:textId="77777777">
        <w:tblPrEx>
          <w:tblCellMar>
            <w:top w:w="0" w:type="dxa"/>
            <w:bottom w:w="0" w:type="dxa"/>
          </w:tblCellMar>
        </w:tblPrEx>
        <w:tc>
          <w:tcPr>
            <w:tcW w:w="4680" w:type="dxa"/>
            <w:shd w:val="clear" w:color="auto" w:fill="F2F4F7"/>
            <w:tcMar>
              <w:top w:w="80" w:type="dxa"/>
              <w:left w:w="120" w:type="dxa"/>
              <w:bottom w:w="80" w:type="dxa"/>
              <w:right w:w="120" w:type="dxa"/>
            </w:tcMar>
          </w:tcPr>
          <w:p w14:paraId="5880B825" w14:textId="77777777" w:rsidR="00B16FB3" w:rsidRDefault="0004666F">
            <w:pPr>
              <w:spacing w:before="40" w:after="40"/>
            </w:pPr>
            <w:r>
              <w:rPr>
                <w:b/>
                <w:bCs/>
                <w:sz w:val="20"/>
                <w:szCs w:val="20"/>
              </w:rPr>
              <w:t>Signature</w:t>
            </w:r>
          </w:p>
        </w:tc>
        <w:tc>
          <w:tcPr>
            <w:tcW w:w="4680" w:type="dxa"/>
            <w:shd w:val="clear" w:color="auto" w:fill="F2F4F7"/>
            <w:tcMar>
              <w:top w:w="80" w:type="dxa"/>
              <w:left w:w="120" w:type="dxa"/>
              <w:bottom w:w="80" w:type="dxa"/>
              <w:right w:w="120" w:type="dxa"/>
            </w:tcMar>
          </w:tcPr>
          <w:p w14:paraId="5D254FB6" w14:textId="77777777" w:rsidR="00B16FB3" w:rsidRDefault="00B16FB3">
            <w:pPr>
              <w:spacing w:before="40" w:after="40"/>
            </w:pPr>
          </w:p>
        </w:tc>
      </w:tr>
      <w:tr w:rsidR="000C2B12" w14:paraId="15FA8802"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0EB19383" w14:textId="77777777" w:rsidR="00B16FB3" w:rsidRDefault="0004666F">
            <w:pPr>
              <w:spacing w:before="40" w:after="40"/>
            </w:pPr>
            <w:r>
              <w:rPr>
                <w:b/>
                <w:bCs/>
                <w:sz w:val="20"/>
                <w:szCs w:val="20"/>
              </w:rPr>
              <w:t>Date</w:t>
            </w:r>
          </w:p>
        </w:tc>
        <w:tc>
          <w:tcPr>
            <w:tcW w:w="4680" w:type="dxa"/>
            <w:shd w:val="clear" w:color="auto" w:fill="FFFFFF"/>
            <w:tcMar>
              <w:top w:w="80" w:type="dxa"/>
              <w:left w:w="120" w:type="dxa"/>
              <w:bottom w:w="80" w:type="dxa"/>
              <w:right w:w="120" w:type="dxa"/>
            </w:tcMar>
          </w:tcPr>
          <w:p w14:paraId="4D74BFF6" w14:textId="77777777" w:rsidR="00B16FB3" w:rsidRDefault="00B16FB3">
            <w:pPr>
              <w:spacing w:before="40" w:after="40"/>
            </w:pPr>
          </w:p>
        </w:tc>
      </w:tr>
    </w:tbl>
    <w:p w14:paraId="61514589" w14:textId="77777777" w:rsidR="00B16FB3" w:rsidRDefault="00B16FB3">
      <w:pPr>
        <w:spacing w:before="120" w:after="60"/>
      </w:pPr>
    </w:p>
    <w:p w14:paraId="05E57A7B" w14:textId="77777777" w:rsidR="00B16FB3" w:rsidRDefault="0004666F">
      <w:pPr>
        <w:shd w:val="clear" w:color="auto" w:fill="1B2A47"/>
        <w:spacing w:before="280" w:after="120"/>
        <w:ind w:left="120" w:right="120"/>
      </w:pPr>
      <w:r>
        <w:rPr>
          <w:b/>
          <w:bCs/>
          <w:color w:val="FFFFFF"/>
          <w:sz w:val="26"/>
          <w:szCs w:val="26"/>
        </w:rPr>
        <w:t>SECTION 9 — AMENDMENT LOG</w:t>
      </w:r>
    </w:p>
    <w:p w14:paraId="4F986EC4" w14:textId="77777777" w:rsidR="00B16FB3" w:rsidRDefault="00B16FB3">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5360"/>
        <w:gridCol w:w="1600"/>
      </w:tblGrid>
      <w:tr w:rsidR="000C2B12" w14:paraId="0FC1A3D9" w14:textId="77777777">
        <w:tblPrEx>
          <w:tblCellMar>
            <w:top w:w="0" w:type="dxa"/>
            <w:bottom w:w="0" w:type="dxa"/>
          </w:tblCellMar>
        </w:tblPrEx>
        <w:trPr>
          <w:tblHeader/>
        </w:trPr>
        <w:tc>
          <w:tcPr>
            <w:tcW w:w="1000" w:type="dxa"/>
            <w:shd w:val="clear" w:color="auto" w:fill="1B2A47"/>
            <w:tcMar>
              <w:top w:w="80" w:type="dxa"/>
              <w:left w:w="120" w:type="dxa"/>
              <w:bottom w:w="80" w:type="dxa"/>
              <w:right w:w="120" w:type="dxa"/>
            </w:tcMar>
            <w:vAlign w:val="center"/>
          </w:tcPr>
          <w:p w14:paraId="25DE23E1" w14:textId="77777777" w:rsidR="00B16FB3" w:rsidRDefault="0004666F">
            <w:pPr>
              <w:spacing w:before="40" w:after="40"/>
            </w:pPr>
            <w:r>
              <w:rPr>
                <w:b/>
                <w:bCs/>
                <w:color w:val="FFFFFF"/>
                <w:sz w:val="20"/>
                <w:szCs w:val="20"/>
              </w:rPr>
              <w:t>Version</w:t>
            </w:r>
          </w:p>
        </w:tc>
        <w:tc>
          <w:tcPr>
            <w:tcW w:w="1400" w:type="dxa"/>
            <w:shd w:val="clear" w:color="auto" w:fill="1B2A47"/>
            <w:tcMar>
              <w:top w:w="80" w:type="dxa"/>
              <w:left w:w="120" w:type="dxa"/>
              <w:bottom w:w="80" w:type="dxa"/>
              <w:right w:w="120" w:type="dxa"/>
            </w:tcMar>
            <w:vAlign w:val="center"/>
          </w:tcPr>
          <w:p w14:paraId="56133DF0" w14:textId="77777777" w:rsidR="00B16FB3" w:rsidRDefault="0004666F">
            <w:pPr>
              <w:spacing w:before="40" w:after="40"/>
            </w:pPr>
            <w:r>
              <w:rPr>
                <w:b/>
                <w:bCs/>
                <w:color w:val="FFFFFF"/>
                <w:sz w:val="20"/>
                <w:szCs w:val="20"/>
              </w:rPr>
              <w:t>Date</w:t>
            </w:r>
          </w:p>
        </w:tc>
        <w:tc>
          <w:tcPr>
            <w:tcW w:w="5360" w:type="dxa"/>
            <w:shd w:val="clear" w:color="auto" w:fill="1B2A47"/>
            <w:tcMar>
              <w:top w:w="80" w:type="dxa"/>
              <w:left w:w="120" w:type="dxa"/>
              <w:bottom w:w="80" w:type="dxa"/>
              <w:right w:w="120" w:type="dxa"/>
            </w:tcMar>
            <w:vAlign w:val="center"/>
          </w:tcPr>
          <w:p w14:paraId="3B3BF9CD" w14:textId="77777777" w:rsidR="00B16FB3" w:rsidRDefault="0004666F">
            <w:pPr>
              <w:spacing w:before="40" w:after="40"/>
            </w:pPr>
            <w:r>
              <w:rPr>
                <w:b/>
                <w:bCs/>
                <w:color w:val="FFFFFF"/>
                <w:sz w:val="20"/>
                <w:szCs w:val="20"/>
              </w:rPr>
              <w:t>Amendment Description</w:t>
            </w:r>
          </w:p>
        </w:tc>
        <w:tc>
          <w:tcPr>
            <w:tcW w:w="1600" w:type="dxa"/>
            <w:shd w:val="clear" w:color="auto" w:fill="1B2A47"/>
            <w:tcMar>
              <w:top w:w="80" w:type="dxa"/>
              <w:left w:w="120" w:type="dxa"/>
              <w:bottom w:w="80" w:type="dxa"/>
              <w:right w:w="120" w:type="dxa"/>
            </w:tcMar>
            <w:vAlign w:val="center"/>
          </w:tcPr>
          <w:p w14:paraId="06EB109B" w14:textId="77777777" w:rsidR="00B16FB3" w:rsidRDefault="0004666F">
            <w:pPr>
              <w:spacing w:before="40" w:after="40"/>
            </w:pPr>
            <w:r>
              <w:rPr>
                <w:b/>
                <w:bCs/>
                <w:color w:val="FFFFFF"/>
                <w:sz w:val="20"/>
                <w:szCs w:val="20"/>
              </w:rPr>
              <w:t>Approved By</w:t>
            </w:r>
          </w:p>
        </w:tc>
      </w:tr>
      <w:tr w:rsidR="000C2B12" w14:paraId="211F27EB" w14:textId="77777777">
        <w:tblPrEx>
          <w:tblCellMar>
            <w:top w:w="0" w:type="dxa"/>
            <w:bottom w:w="0" w:type="dxa"/>
          </w:tblCellMar>
        </w:tblPrEx>
        <w:tc>
          <w:tcPr>
            <w:tcW w:w="1000" w:type="dxa"/>
            <w:shd w:val="clear" w:color="auto" w:fill="FFFFFF"/>
            <w:tcMar>
              <w:top w:w="80" w:type="dxa"/>
              <w:left w:w="120" w:type="dxa"/>
              <w:bottom w:w="80" w:type="dxa"/>
              <w:right w:w="120" w:type="dxa"/>
            </w:tcMar>
          </w:tcPr>
          <w:p w14:paraId="378EA521" w14:textId="77777777" w:rsidR="00B16FB3" w:rsidRDefault="0004666F">
            <w:pPr>
              <w:spacing w:before="40" w:after="40"/>
            </w:pPr>
            <w:r>
              <w:rPr>
                <w:b/>
                <w:bCs/>
                <w:sz w:val="20"/>
                <w:szCs w:val="20"/>
              </w:rPr>
              <w:t>1.0</w:t>
            </w:r>
          </w:p>
        </w:tc>
        <w:tc>
          <w:tcPr>
            <w:tcW w:w="1400" w:type="dxa"/>
            <w:shd w:val="clear" w:color="auto" w:fill="FFFFFF"/>
            <w:tcMar>
              <w:top w:w="80" w:type="dxa"/>
              <w:left w:w="120" w:type="dxa"/>
              <w:bottom w:w="80" w:type="dxa"/>
              <w:right w:w="120" w:type="dxa"/>
            </w:tcMar>
          </w:tcPr>
          <w:p w14:paraId="7661B94E" w14:textId="77777777" w:rsidR="00B16FB3" w:rsidRDefault="0004666F">
            <w:pPr>
              <w:spacing w:before="40" w:after="40"/>
            </w:pPr>
            <w:r>
              <w:rPr>
                <w:sz w:val="20"/>
                <w:szCs w:val="20"/>
              </w:rPr>
              <w:t>March 31, 2025</w:t>
            </w:r>
          </w:p>
        </w:tc>
        <w:tc>
          <w:tcPr>
            <w:tcW w:w="5360" w:type="dxa"/>
            <w:shd w:val="clear" w:color="auto" w:fill="FFFFFF"/>
            <w:tcMar>
              <w:top w:w="80" w:type="dxa"/>
              <w:left w:w="120" w:type="dxa"/>
              <w:bottom w:w="80" w:type="dxa"/>
              <w:right w:w="120" w:type="dxa"/>
            </w:tcMar>
          </w:tcPr>
          <w:p w14:paraId="1E0EDFC5" w14:textId="77777777" w:rsidR="00B16FB3" w:rsidRDefault="0004666F">
            <w:pPr>
              <w:spacing w:before="40" w:after="40"/>
            </w:pPr>
            <w:r>
              <w:rPr>
                <w:sz w:val="20"/>
                <w:szCs w:val="20"/>
              </w:rPr>
              <w:t>Initial issuance</w:t>
            </w:r>
          </w:p>
        </w:tc>
        <w:tc>
          <w:tcPr>
            <w:tcW w:w="1600" w:type="dxa"/>
            <w:shd w:val="clear" w:color="auto" w:fill="FFFFFF"/>
            <w:tcMar>
              <w:top w:w="80" w:type="dxa"/>
              <w:left w:w="120" w:type="dxa"/>
              <w:bottom w:w="80" w:type="dxa"/>
              <w:right w:w="120" w:type="dxa"/>
            </w:tcMar>
          </w:tcPr>
          <w:p w14:paraId="3BAB5AEA" w14:textId="77777777" w:rsidR="00B16FB3" w:rsidRDefault="0004666F">
            <w:pPr>
              <w:spacing w:before="40" w:after="40"/>
            </w:pPr>
            <w:r>
              <w:rPr>
                <w:sz w:val="20"/>
                <w:szCs w:val="20"/>
              </w:rPr>
              <w:t>Founder / Principal</w:t>
            </w:r>
          </w:p>
        </w:tc>
      </w:tr>
      <w:tr w:rsidR="000C2B12" w14:paraId="34EABC7A" w14:textId="77777777">
        <w:tblPrEx>
          <w:tblCellMar>
            <w:top w:w="0" w:type="dxa"/>
            <w:bottom w:w="0" w:type="dxa"/>
          </w:tblCellMar>
        </w:tblPrEx>
        <w:tc>
          <w:tcPr>
            <w:tcW w:w="1000" w:type="dxa"/>
            <w:shd w:val="clear" w:color="auto" w:fill="F2F4F7"/>
            <w:tcMar>
              <w:top w:w="80" w:type="dxa"/>
              <w:left w:w="120" w:type="dxa"/>
              <w:bottom w:w="80" w:type="dxa"/>
              <w:right w:w="120" w:type="dxa"/>
            </w:tcMar>
          </w:tcPr>
          <w:p w14:paraId="17223B77" w14:textId="77777777" w:rsidR="00B16FB3" w:rsidRDefault="00B16FB3">
            <w:pPr>
              <w:spacing w:before="40" w:after="40"/>
            </w:pPr>
          </w:p>
        </w:tc>
        <w:tc>
          <w:tcPr>
            <w:tcW w:w="1400" w:type="dxa"/>
            <w:shd w:val="clear" w:color="auto" w:fill="F2F4F7"/>
            <w:tcMar>
              <w:top w:w="80" w:type="dxa"/>
              <w:left w:w="120" w:type="dxa"/>
              <w:bottom w:w="80" w:type="dxa"/>
              <w:right w:w="120" w:type="dxa"/>
            </w:tcMar>
          </w:tcPr>
          <w:p w14:paraId="1750135C" w14:textId="77777777" w:rsidR="00B16FB3" w:rsidRDefault="00B16FB3">
            <w:pPr>
              <w:spacing w:before="40" w:after="40"/>
            </w:pPr>
          </w:p>
        </w:tc>
        <w:tc>
          <w:tcPr>
            <w:tcW w:w="5360" w:type="dxa"/>
            <w:shd w:val="clear" w:color="auto" w:fill="F2F4F7"/>
            <w:tcMar>
              <w:top w:w="80" w:type="dxa"/>
              <w:left w:w="120" w:type="dxa"/>
              <w:bottom w:w="80" w:type="dxa"/>
              <w:right w:w="120" w:type="dxa"/>
            </w:tcMar>
          </w:tcPr>
          <w:p w14:paraId="76035CB4" w14:textId="77777777" w:rsidR="00B16FB3" w:rsidRDefault="00B16FB3">
            <w:pPr>
              <w:spacing w:before="40" w:after="40"/>
            </w:pPr>
          </w:p>
        </w:tc>
        <w:tc>
          <w:tcPr>
            <w:tcW w:w="1600" w:type="dxa"/>
            <w:shd w:val="clear" w:color="auto" w:fill="F2F4F7"/>
            <w:tcMar>
              <w:top w:w="80" w:type="dxa"/>
              <w:left w:w="120" w:type="dxa"/>
              <w:bottom w:w="80" w:type="dxa"/>
              <w:right w:w="120" w:type="dxa"/>
            </w:tcMar>
          </w:tcPr>
          <w:p w14:paraId="7A084CA3" w14:textId="77777777" w:rsidR="00B16FB3" w:rsidRDefault="00B16FB3">
            <w:pPr>
              <w:spacing w:before="40" w:after="40"/>
            </w:pPr>
          </w:p>
        </w:tc>
      </w:tr>
      <w:tr w:rsidR="000C2B12" w14:paraId="2EDEAB38" w14:textId="77777777">
        <w:tblPrEx>
          <w:tblCellMar>
            <w:top w:w="0" w:type="dxa"/>
            <w:bottom w:w="0" w:type="dxa"/>
          </w:tblCellMar>
        </w:tblPrEx>
        <w:tc>
          <w:tcPr>
            <w:tcW w:w="1000" w:type="dxa"/>
            <w:shd w:val="clear" w:color="auto" w:fill="FFFFFF"/>
            <w:tcMar>
              <w:top w:w="80" w:type="dxa"/>
              <w:left w:w="120" w:type="dxa"/>
              <w:bottom w:w="80" w:type="dxa"/>
              <w:right w:w="120" w:type="dxa"/>
            </w:tcMar>
          </w:tcPr>
          <w:p w14:paraId="2C438B72" w14:textId="77777777" w:rsidR="00B16FB3" w:rsidRDefault="00B16FB3">
            <w:pPr>
              <w:spacing w:before="40" w:after="40"/>
            </w:pPr>
          </w:p>
        </w:tc>
        <w:tc>
          <w:tcPr>
            <w:tcW w:w="1400" w:type="dxa"/>
            <w:shd w:val="clear" w:color="auto" w:fill="FFFFFF"/>
            <w:tcMar>
              <w:top w:w="80" w:type="dxa"/>
              <w:left w:w="120" w:type="dxa"/>
              <w:bottom w:w="80" w:type="dxa"/>
              <w:right w:w="120" w:type="dxa"/>
            </w:tcMar>
          </w:tcPr>
          <w:p w14:paraId="364957B3" w14:textId="77777777" w:rsidR="00B16FB3" w:rsidRDefault="00B16FB3">
            <w:pPr>
              <w:spacing w:before="40" w:after="40"/>
            </w:pPr>
          </w:p>
        </w:tc>
        <w:tc>
          <w:tcPr>
            <w:tcW w:w="5360" w:type="dxa"/>
            <w:shd w:val="clear" w:color="auto" w:fill="FFFFFF"/>
            <w:tcMar>
              <w:top w:w="80" w:type="dxa"/>
              <w:left w:w="120" w:type="dxa"/>
              <w:bottom w:w="80" w:type="dxa"/>
              <w:right w:w="120" w:type="dxa"/>
            </w:tcMar>
          </w:tcPr>
          <w:p w14:paraId="36B64C37" w14:textId="77777777" w:rsidR="00B16FB3" w:rsidRDefault="00B16FB3">
            <w:pPr>
              <w:spacing w:before="40" w:after="40"/>
            </w:pPr>
          </w:p>
        </w:tc>
        <w:tc>
          <w:tcPr>
            <w:tcW w:w="1600" w:type="dxa"/>
            <w:shd w:val="clear" w:color="auto" w:fill="FFFFFF"/>
            <w:tcMar>
              <w:top w:w="80" w:type="dxa"/>
              <w:left w:w="120" w:type="dxa"/>
              <w:bottom w:w="80" w:type="dxa"/>
              <w:right w:w="120" w:type="dxa"/>
            </w:tcMar>
          </w:tcPr>
          <w:p w14:paraId="0A9699D3" w14:textId="77777777" w:rsidR="00B16FB3" w:rsidRDefault="00B16FB3">
            <w:pPr>
              <w:spacing w:before="40" w:after="40"/>
            </w:pPr>
          </w:p>
        </w:tc>
      </w:tr>
    </w:tbl>
    <w:p w14:paraId="33263EB3" w14:textId="77777777" w:rsidR="00B16FB3" w:rsidRDefault="00B16FB3">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2B12" w14:paraId="5BE52A58" w14:textId="77777777">
        <w:tblPrEx>
          <w:tblCellMar>
            <w:top w:w="0" w:type="dxa"/>
            <w:bottom w:w="0" w:type="dxa"/>
          </w:tblCellMar>
        </w:tblPrEx>
        <w:tc>
          <w:tcPr>
            <w:tcW w:w="9360" w:type="dxa"/>
            <w:shd w:val="clear" w:color="auto" w:fill="FDECEA"/>
            <w:tcMar>
              <w:top w:w="100" w:type="dxa"/>
              <w:left w:w="160" w:type="dxa"/>
              <w:bottom w:w="100" w:type="dxa"/>
              <w:right w:w="160" w:type="dxa"/>
            </w:tcMar>
          </w:tcPr>
          <w:p w14:paraId="5D401857" w14:textId="77777777" w:rsidR="00B16FB3" w:rsidRDefault="0004666F">
            <w:pPr>
              <w:spacing w:before="40" w:after="40"/>
            </w:pPr>
            <w:r>
              <w:rPr>
                <w:b/>
                <w:bCs/>
                <w:sz w:val="20"/>
                <w:szCs w:val="20"/>
              </w:rPr>
              <w:t xml:space="preserve">PRIVILEGED &amp; CONFIDENTIAL: </w:t>
            </w:r>
            <w:r>
              <w:rPr>
                <w:sz w:val="20"/>
                <w:szCs w:val="20"/>
              </w:rPr>
              <w:t>This protocol is an internal compliance instrument of TokenCap Advisors LLC. It is intended solely for the use of TCA personnel and its compliance advisors. It does not constitute legal advice. TCA personnel with questions regarding the application of this protocol should consult with TCA's CCO or qualified securities counsel.</w:t>
            </w:r>
          </w:p>
        </w:tc>
      </w:tr>
    </w:tbl>
    <w:p w14:paraId="3F0DF5E2" w14:textId="77777777" w:rsidR="0004666F" w:rsidRDefault="0004666F"/>
    <w:sectPr w:rsidR="0004666F">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059CD" w14:textId="77777777" w:rsidR="0072247F" w:rsidRDefault="0072247F">
      <w:r>
        <w:separator/>
      </w:r>
    </w:p>
  </w:endnote>
  <w:endnote w:type="continuationSeparator" w:id="0">
    <w:p w14:paraId="413627A1" w14:textId="77777777" w:rsidR="0072247F" w:rsidRDefault="00722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AC487" w14:textId="77777777" w:rsidR="00B16FB3" w:rsidRDefault="0004666F">
    <w:pPr>
      <w:pBdr>
        <w:top w:val="single" w:sz="2" w:space="4" w:color="D0D5DD"/>
      </w:pBdr>
      <w:spacing w:before="80"/>
      <w:jc w:val="center"/>
    </w:pPr>
    <w:r>
      <w:rPr>
        <w:color w:val="888888"/>
        <w:sz w:val="16"/>
        <w:szCs w:val="16"/>
      </w:rPr>
      <w:t>PRIVILEGED &amp; CONFIDENTIAL  —  INTERNAL USE ONLY  —  TokenCap Advisors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0678D" w14:textId="77777777" w:rsidR="0072247F" w:rsidRDefault="0072247F">
      <w:r>
        <w:separator/>
      </w:r>
    </w:p>
  </w:footnote>
  <w:footnote w:type="continuationSeparator" w:id="0">
    <w:p w14:paraId="1D785B45" w14:textId="77777777" w:rsidR="0072247F" w:rsidRDefault="00722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C54E" w14:textId="77777777" w:rsidR="00B16FB3" w:rsidRDefault="0004666F">
    <w:pPr>
      <w:pBdr>
        <w:bottom w:val="single" w:sz="4" w:space="4" w:color="C8992A"/>
      </w:pBdr>
      <w:spacing w:after="120"/>
    </w:pPr>
    <w:r>
      <w:rPr>
        <w:b/>
        <w:bCs/>
        <w:color w:val="1B2A47"/>
        <w:sz w:val="18"/>
        <w:szCs w:val="18"/>
      </w:rPr>
      <w:t>TOKENCAP ADVISORS LLC</w:t>
    </w:r>
    <w:r>
      <w:rPr>
        <w:color w:val="666666"/>
        <w:sz w:val="16"/>
        <w:szCs w:val="16"/>
      </w:rPr>
      <w:t xml:space="preserve">   |   R&amp;I Work Product Protocol — Books &amp; Records Compliance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83F94"/>
    <w:multiLevelType w:val="hybridMultilevel"/>
    <w:tmpl w:val="A2C4B89E"/>
    <w:lvl w:ilvl="0" w:tplc="33B0339A">
      <w:start w:val="1"/>
      <w:numFmt w:val="bullet"/>
      <w:lvlText w:val="•"/>
      <w:lvlJc w:val="left"/>
      <w:pPr>
        <w:spacing w:before="40" w:after="40"/>
        <w:ind w:left="720" w:hanging="360"/>
      </w:pPr>
    </w:lvl>
    <w:lvl w:ilvl="1" w:tplc="02666F18">
      <w:numFmt w:val="decimal"/>
      <w:lvlText w:val=""/>
      <w:lvlJc w:val="left"/>
    </w:lvl>
    <w:lvl w:ilvl="2" w:tplc="848EAAD8">
      <w:numFmt w:val="decimal"/>
      <w:lvlText w:val=""/>
      <w:lvlJc w:val="left"/>
    </w:lvl>
    <w:lvl w:ilvl="3" w:tplc="A2C010B8">
      <w:numFmt w:val="decimal"/>
      <w:lvlText w:val=""/>
      <w:lvlJc w:val="left"/>
    </w:lvl>
    <w:lvl w:ilvl="4" w:tplc="E45E9680">
      <w:numFmt w:val="decimal"/>
      <w:lvlText w:val=""/>
      <w:lvlJc w:val="left"/>
    </w:lvl>
    <w:lvl w:ilvl="5" w:tplc="216EC4E6">
      <w:numFmt w:val="decimal"/>
      <w:lvlText w:val=""/>
      <w:lvlJc w:val="left"/>
    </w:lvl>
    <w:lvl w:ilvl="6" w:tplc="2806DDA8">
      <w:numFmt w:val="decimal"/>
      <w:lvlText w:val=""/>
      <w:lvlJc w:val="left"/>
    </w:lvl>
    <w:lvl w:ilvl="7" w:tplc="0E82DF82">
      <w:numFmt w:val="decimal"/>
      <w:lvlText w:val=""/>
      <w:lvlJc w:val="left"/>
    </w:lvl>
    <w:lvl w:ilvl="8" w:tplc="07A8F0A6">
      <w:numFmt w:val="decimal"/>
      <w:lvlText w:val=""/>
      <w:lvlJc w:val="left"/>
    </w:lvl>
  </w:abstractNum>
  <w:abstractNum w:abstractNumId="1" w15:restartNumberingAfterBreak="0">
    <w:nsid w:val="4A3C3081"/>
    <w:multiLevelType w:val="hybridMultilevel"/>
    <w:tmpl w:val="F168DD46"/>
    <w:lvl w:ilvl="0" w:tplc="76C291BE">
      <w:start w:val="1"/>
      <w:numFmt w:val="bullet"/>
      <w:lvlText w:val="●"/>
      <w:lvlJc w:val="left"/>
      <w:pPr>
        <w:ind w:left="720" w:hanging="360"/>
      </w:pPr>
    </w:lvl>
    <w:lvl w:ilvl="1" w:tplc="96189FC0">
      <w:start w:val="1"/>
      <w:numFmt w:val="bullet"/>
      <w:lvlText w:val="○"/>
      <w:lvlJc w:val="left"/>
      <w:pPr>
        <w:ind w:left="1440" w:hanging="360"/>
      </w:pPr>
    </w:lvl>
    <w:lvl w:ilvl="2" w:tplc="F7623286">
      <w:start w:val="1"/>
      <w:numFmt w:val="bullet"/>
      <w:lvlText w:val="■"/>
      <w:lvlJc w:val="left"/>
      <w:pPr>
        <w:ind w:left="2160" w:hanging="360"/>
      </w:pPr>
    </w:lvl>
    <w:lvl w:ilvl="3" w:tplc="A70E6F88">
      <w:start w:val="1"/>
      <w:numFmt w:val="bullet"/>
      <w:lvlText w:val="●"/>
      <w:lvlJc w:val="left"/>
      <w:pPr>
        <w:ind w:left="2880" w:hanging="360"/>
      </w:pPr>
    </w:lvl>
    <w:lvl w:ilvl="4" w:tplc="0C846F02">
      <w:start w:val="1"/>
      <w:numFmt w:val="bullet"/>
      <w:lvlText w:val="○"/>
      <w:lvlJc w:val="left"/>
      <w:pPr>
        <w:ind w:left="3600" w:hanging="360"/>
      </w:pPr>
    </w:lvl>
    <w:lvl w:ilvl="5" w:tplc="19A2BF72">
      <w:start w:val="1"/>
      <w:numFmt w:val="bullet"/>
      <w:lvlText w:val="■"/>
      <w:lvlJc w:val="left"/>
      <w:pPr>
        <w:ind w:left="4320" w:hanging="360"/>
      </w:pPr>
    </w:lvl>
    <w:lvl w:ilvl="6" w:tplc="1BEA6720">
      <w:start w:val="1"/>
      <w:numFmt w:val="bullet"/>
      <w:lvlText w:val="●"/>
      <w:lvlJc w:val="left"/>
      <w:pPr>
        <w:ind w:left="5040" w:hanging="360"/>
      </w:pPr>
    </w:lvl>
    <w:lvl w:ilvl="7" w:tplc="C7162410">
      <w:start w:val="1"/>
      <w:numFmt w:val="bullet"/>
      <w:lvlText w:val="●"/>
      <w:lvlJc w:val="left"/>
      <w:pPr>
        <w:ind w:left="5760" w:hanging="360"/>
      </w:pPr>
    </w:lvl>
    <w:lvl w:ilvl="8" w:tplc="000C47EA">
      <w:start w:val="1"/>
      <w:numFmt w:val="bullet"/>
      <w:lvlText w:val="●"/>
      <w:lvlJc w:val="left"/>
      <w:pPr>
        <w:ind w:left="6480" w:hanging="360"/>
      </w:pPr>
    </w:lvl>
  </w:abstractNum>
  <w:abstractNum w:abstractNumId="2" w15:restartNumberingAfterBreak="0">
    <w:nsid w:val="53F94424"/>
    <w:multiLevelType w:val="hybridMultilevel"/>
    <w:tmpl w:val="AE94DFA0"/>
    <w:lvl w:ilvl="0" w:tplc="C1E4D390">
      <w:start w:val="1"/>
      <w:numFmt w:val="decimal"/>
      <w:lvlText w:val="%1."/>
      <w:lvlJc w:val="left"/>
      <w:pPr>
        <w:spacing w:before="40" w:after="40"/>
        <w:ind w:left="720" w:hanging="360"/>
      </w:pPr>
    </w:lvl>
    <w:lvl w:ilvl="1" w:tplc="E744A46C">
      <w:numFmt w:val="decimal"/>
      <w:lvlText w:val=""/>
      <w:lvlJc w:val="left"/>
    </w:lvl>
    <w:lvl w:ilvl="2" w:tplc="6BA2B384">
      <w:numFmt w:val="decimal"/>
      <w:lvlText w:val=""/>
      <w:lvlJc w:val="left"/>
    </w:lvl>
    <w:lvl w:ilvl="3" w:tplc="6B342B84">
      <w:numFmt w:val="decimal"/>
      <w:lvlText w:val=""/>
      <w:lvlJc w:val="left"/>
    </w:lvl>
    <w:lvl w:ilvl="4" w:tplc="B228439E">
      <w:numFmt w:val="decimal"/>
      <w:lvlText w:val=""/>
      <w:lvlJc w:val="left"/>
    </w:lvl>
    <w:lvl w:ilvl="5" w:tplc="81AC2044">
      <w:numFmt w:val="decimal"/>
      <w:lvlText w:val=""/>
      <w:lvlJc w:val="left"/>
    </w:lvl>
    <w:lvl w:ilvl="6" w:tplc="29C01094">
      <w:numFmt w:val="decimal"/>
      <w:lvlText w:val=""/>
      <w:lvlJc w:val="left"/>
    </w:lvl>
    <w:lvl w:ilvl="7" w:tplc="404E67D8">
      <w:numFmt w:val="decimal"/>
      <w:lvlText w:val=""/>
      <w:lvlJc w:val="left"/>
    </w:lvl>
    <w:lvl w:ilvl="8" w:tplc="547C9F4C">
      <w:numFmt w:val="decimal"/>
      <w:lvlText w:val=""/>
      <w:lvlJc w:val="left"/>
    </w:lvl>
  </w:abstractNum>
  <w:abstractNum w:abstractNumId="3" w15:restartNumberingAfterBreak="0">
    <w:nsid w:val="62AE058A"/>
    <w:multiLevelType w:val="hybridMultilevel"/>
    <w:tmpl w:val="7930C61A"/>
    <w:lvl w:ilvl="0" w:tplc="82045696">
      <w:start w:val="1"/>
      <w:numFmt w:val="bullet"/>
      <w:lvlText w:val="◦"/>
      <w:lvlJc w:val="left"/>
      <w:pPr>
        <w:spacing w:before="20" w:after="20"/>
        <w:ind w:left="1080" w:hanging="360"/>
      </w:pPr>
    </w:lvl>
    <w:lvl w:ilvl="1" w:tplc="0DD6083A">
      <w:numFmt w:val="decimal"/>
      <w:lvlText w:val=""/>
      <w:lvlJc w:val="left"/>
    </w:lvl>
    <w:lvl w:ilvl="2" w:tplc="E7729680">
      <w:numFmt w:val="decimal"/>
      <w:lvlText w:val=""/>
      <w:lvlJc w:val="left"/>
    </w:lvl>
    <w:lvl w:ilvl="3" w:tplc="15526574">
      <w:numFmt w:val="decimal"/>
      <w:lvlText w:val=""/>
      <w:lvlJc w:val="left"/>
    </w:lvl>
    <w:lvl w:ilvl="4" w:tplc="689C9444">
      <w:numFmt w:val="decimal"/>
      <w:lvlText w:val=""/>
      <w:lvlJc w:val="left"/>
    </w:lvl>
    <w:lvl w:ilvl="5" w:tplc="67467D78">
      <w:numFmt w:val="decimal"/>
      <w:lvlText w:val=""/>
      <w:lvlJc w:val="left"/>
    </w:lvl>
    <w:lvl w:ilvl="6" w:tplc="FC60AADE">
      <w:numFmt w:val="decimal"/>
      <w:lvlText w:val=""/>
      <w:lvlJc w:val="left"/>
    </w:lvl>
    <w:lvl w:ilvl="7" w:tplc="9B38235C">
      <w:numFmt w:val="decimal"/>
      <w:lvlText w:val=""/>
      <w:lvlJc w:val="left"/>
    </w:lvl>
    <w:lvl w:ilvl="8" w:tplc="08F84E52">
      <w:numFmt w:val="decimal"/>
      <w:lvlText w:val=""/>
      <w:lvlJc w:val="left"/>
    </w:lvl>
  </w:abstractNum>
  <w:num w:numId="1" w16cid:durableId="1358314108">
    <w:abstractNumId w:val="1"/>
    <w:lvlOverride w:ilvl="0">
      <w:startOverride w:val="1"/>
    </w:lvlOverride>
  </w:num>
  <w:num w:numId="2" w16cid:durableId="1287934741">
    <w:abstractNumId w:val="0"/>
    <w:lvlOverride w:ilvl="0">
      <w:startOverride w:val="1"/>
    </w:lvlOverride>
  </w:num>
  <w:num w:numId="3" w16cid:durableId="10505689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FB3"/>
    <w:rsid w:val="00007073"/>
    <w:rsid w:val="00035DE1"/>
    <w:rsid w:val="0004666F"/>
    <w:rsid w:val="00054590"/>
    <w:rsid w:val="0006364E"/>
    <w:rsid w:val="00072D5F"/>
    <w:rsid w:val="000814E8"/>
    <w:rsid w:val="000825D2"/>
    <w:rsid w:val="00082BB1"/>
    <w:rsid w:val="0008342A"/>
    <w:rsid w:val="00096F4E"/>
    <w:rsid w:val="000C122F"/>
    <w:rsid w:val="000C2B12"/>
    <w:rsid w:val="000D5EB9"/>
    <w:rsid w:val="0012541F"/>
    <w:rsid w:val="00165FFC"/>
    <w:rsid w:val="00167221"/>
    <w:rsid w:val="00176FC7"/>
    <w:rsid w:val="001B222D"/>
    <w:rsid w:val="001C44E7"/>
    <w:rsid w:val="001C659E"/>
    <w:rsid w:val="001C6ACA"/>
    <w:rsid w:val="001C7666"/>
    <w:rsid w:val="001E02F0"/>
    <w:rsid w:val="001F1D44"/>
    <w:rsid w:val="00213209"/>
    <w:rsid w:val="002366DA"/>
    <w:rsid w:val="00253B53"/>
    <w:rsid w:val="00290A35"/>
    <w:rsid w:val="002B059F"/>
    <w:rsid w:val="002B7C90"/>
    <w:rsid w:val="002E3BF0"/>
    <w:rsid w:val="002F723E"/>
    <w:rsid w:val="00306A7D"/>
    <w:rsid w:val="0032335A"/>
    <w:rsid w:val="00343DA6"/>
    <w:rsid w:val="003458A0"/>
    <w:rsid w:val="003A2ED1"/>
    <w:rsid w:val="003B3DE6"/>
    <w:rsid w:val="003C30E2"/>
    <w:rsid w:val="003D0C59"/>
    <w:rsid w:val="004663F7"/>
    <w:rsid w:val="004A1065"/>
    <w:rsid w:val="004C2548"/>
    <w:rsid w:val="004C4DAF"/>
    <w:rsid w:val="004F77E7"/>
    <w:rsid w:val="00511D0F"/>
    <w:rsid w:val="005307ED"/>
    <w:rsid w:val="0056610A"/>
    <w:rsid w:val="00587342"/>
    <w:rsid w:val="005F14B9"/>
    <w:rsid w:val="00627AF3"/>
    <w:rsid w:val="006341A2"/>
    <w:rsid w:val="00692DBC"/>
    <w:rsid w:val="006C7335"/>
    <w:rsid w:val="006D605C"/>
    <w:rsid w:val="006D7589"/>
    <w:rsid w:val="006F4972"/>
    <w:rsid w:val="00703246"/>
    <w:rsid w:val="00720B33"/>
    <w:rsid w:val="0072247F"/>
    <w:rsid w:val="00741282"/>
    <w:rsid w:val="00751F9F"/>
    <w:rsid w:val="00755CDE"/>
    <w:rsid w:val="0076052D"/>
    <w:rsid w:val="00762039"/>
    <w:rsid w:val="00767BAF"/>
    <w:rsid w:val="007878F6"/>
    <w:rsid w:val="007A7A8A"/>
    <w:rsid w:val="007B1296"/>
    <w:rsid w:val="007B6211"/>
    <w:rsid w:val="007D1680"/>
    <w:rsid w:val="007D7310"/>
    <w:rsid w:val="00811022"/>
    <w:rsid w:val="0081681A"/>
    <w:rsid w:val="00826AF1"/>
    <w:rsid w:val="00860EC1"/>
    <w:rsid w:val="00861411"/>
    <w:rsid w:val="00896706"/>
    <w:rsid w:val="008B61F2"/>
    <w:rsid w:val="008C13BC"/>
    <w:rsid w:val="008E7C6E"/>
    <w:rsid w:val="008E7DD3"/>
    <w:rsid w:val="009014BD"/>
    <w:rsid w:val="00912802"/>
    <w:rsid w:val="00925BCB"/>
    <w:rsid w:val="00963FA3"/>
    <w:rsid w:val="00970D48"/>
    <w:rsid w:val="0097315D"/>
    <w:rsid w:val="00981254"/>
    <w:rsid w:val="009818B3"/>
    <w:rsid w:val="009F0D30"/>
    <w:rsid w:val="009F1DEF"/>
    <w:rsid w:val="00A01463"/>
    <w:rsid w:val="00A14E45"/>
    <w:rsid w:val="00A20B22"/>
    <w:rsid w:val="00A556C1"/>
    <w:rsid w:val="00A6548A"/>
    <w:rsid w:val="00A77179"/>
    <w:rsid w:val="00A81E95"/>
    <w:rsid w:val="00A90726"/>
    <w:rsid w:val="00A907D9"/>
    <w:rsid w:val="00A972C2"/>
    <w:rsid w:val="00AA31B6"/>
    <w:rsid w:val="00AA49FE"/>
    <w:rsid w:val="00AC2965"/>
    <w:rsid w:val="00AC7248"/>
    <w:rsid w:val="00AD2BAF"/>
    <w:rsid w:val="00AD7684"/>
    <w:rsid w:val="00B15A1D"/>
    <w:rsid w:val="00B16FB3"/>
    <w:rsid w:val="00B42D65"/>
    <w:rsid w:val="00B618C0"/>
    <w:rsid w:val="00B72A9F"/>
    <w:rsid w:val="00B91512"/>
    <w:rsid w:val="00BB39F4"/>
    <w:rsid w:val="00BB6DCC"/>
    <w:rsid w:val="00BB7118"/>
    <w:rsid w:val="00BC35BB"/>
    <w:rsid w:val="00BD4A50"/>
    <w:rsid w:val="00BF0A70"/>
    <w:rsid w:val="00C152F0"/>
    <w:rsid w:val="00C16C71"/>
    <w:rsid w:val="00C26431"/>
    <w:rsid w:val="00C7082B"/>
    <w:rsid w:val="00C75DF0"/>
    <w:rsid w:val="00C80B44"/>
    <w:rsid w:val="00C81B26"/>
    <w:rsid w:val="00C82205"/>
    <w:rsid w:val="00C92D41"/>
    <w:rsid w:val="00CA4AC8"/>
    <w:rsid w:val="00CF699A"/>
    <w:rsid w:val="00D04B60"/>
    <w:rsid w:val="00D04F8D"/>
    <w:rsid w:val="00DA370F"/>
    <w:rsid w:val="00DB49FE"/>
    <w:rsid w:val="00DB60A8"/>
    <w:rsid w:val="00DC0DEB"/>
    <w:rsid w:val="00DC2C7A"/>
    <w:rsid w:val="00DC4714"/>
    <w:rsid w:val="00DC70E8"/>
    <w:rsid w:val="00E302CE"/>
    <w:rsid w:val="00E76B65"/>
    <w:rsid w:val="00E95DD2"/>
    <w:rsid w:val="00EB40B5"/>
    <w:rsid w:val="00EE5570"/>
    <w:rsid w:val="00EF4008"/>
    <w:rsid w:val="00F25A41"/>
    <w:rsid w:val="00F35D18"/>
    <w:rsid w:val="00F378E9"/>
    <w:rsid w:val="00F43508"/>
    <w:rsid w:val="00F90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55ECB"/>
  <w15:docId w15:val="{869D9C1B-5668-4733-B918-C806BB6F4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2A47"/>
      <w:sz w:val="32"/>
      <w:szCs w:val="32"/>
    </w:rPr>
  </w:style>
  <w:style w:type="paragraph" w:styleId="Heading2">
    <w:name w:val="heading 2"/>
    <w:uiPriority w:val="9"/>
    <w:unhideWhenUsed/>
    <w:qFormat/>
    <w:pPr>
      <w:spacing w:before="200" w:after="80"/>
      <w:outlineLvl w:val="1"/>
    </w:pPr>
    <w:rPr>
      <w:b/>
      <w:bCs/>
      <w:color w:val="1B2A47"/>
      <w:sz w:val="26"/>
      <w:szCs w:val="26"/>
    </w:rPr>
  </w:style>
  <w:style w:type="paragraph" w:styleId="Heading3">
    <w:name w:val="heading 3"/>
    <w:uiPriority w:val="9"/>
    <w:unhideWhenUsed/>
    <w:qFormat/>
    <w:pPr>
      <w:spacing w:before="160" w:after="60"/>
      <w:outlineLvl w:val="2"/>
    </w:pPr>
    <w:rPr>
      <w:b/>
      <w:bCs/>
      <w:color w:val="C8992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312</TotalTime>
  <Pages>13</Pages>
  <Words>2756</Words>
  <Characters>15710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Michael Berry</cp:lastModifiedBy>
  <cp:revision>1</cp:revision>
  <dcterms:created xsi:type="dcterms:W3CDTF">2026-03-31T14:01:00Z</dcterms:created>
  <dcterms:modified xsi:type="dcterms:W3CDTF">2026-06-02T23:20:00Z</dcterms:modified>
</cp:coreProperties>
</file>