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23"/>
        <w:gridCol w:w="1613"/>
      </w:tblGrid>
      <w:tr w:rsidR="00A257E2" w14:paraId="3AF9CED1" w14:textId="77777777">
        <w:trPr>
          <w:jc w:val="center"/>
        </w:trPr>
        <w:tc>
          <w:tcPr>
            <w:tcW w:w="8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A3857" w14:textId="77777777" w:rsidR="00A257E2" w:rsidRDefault="00000000">
            <w:pPr>
              <w:spacing w:after="80" w:line="560" w:lineRule="exact"/>
            </w:pPr>
            <w:r>
              <w:rPr>
                <w:b/>
                <w:color w:val="233F55"/>
                <w:sz w:val="54"/>
              </w:rPr>
              <w:t>Jeongseok Oh</w:t>
            </w:r>
          </w:p>
          <w:p w14:paraId="1A1004D3" w14:textId="77777777" w:rsidR="00A257E2" w:rsidRDefault="00000000">
            <w:pPr>
              <w:spacing w:after="20" w:line="244" w:lineRule="exact"/>
            </w:pPr>
            <w:r>
              <w:rPr>
                <w:b/>
                <w:sz w:val="22"/>
              </w:rPr>
              <w:t>Ph.D. Student · Human–Computer Interaction</w:t>
            </w:r>
          </w:p>
          <w:p w14:paraId="7395D45D" w14:textId="77777777" w:rsidR="00A257E2" w:rsidRDefault="00000000">
            <w:pPr>
              <w:spacing w:after="20" w:line="244" w:lineRule="exact"/>
            </w:pPr>
            <w:r>
              <w:t>Human-Centered Intelligent Systems Laboratory</w:t>
            </w:r>
          </w:p>
          <w:p w14:paraId="5600D916" w14:textId="77777777" w:rsidR="00A257E2" w:rsidRDefault="00000000">
            <w:pPr>
              <w:spacing w:after="20" w:line="244" w:lineRule="exact"/>
            </w:pPr>
            <w:r>
              <w:t>Department of AI, Gwangju Institute of Science and Technology</w:t>
            </w:r>
          </w:p>
          <w:p w14:paraId="79951102" w14:textId="77777777" w:rsidR="00A257E2" w:rsidRDefault="00000000">
            <w:pPr>
              <w:spacing w:after="20" w:line="244" w:lineRule="exact"/>
            </w:pPr>
            <w:r>
              <w:rPr>
                <w:sz w:val="19"/>
              </w:rPr>
              <w:t>Room 201, Dasan Building, 123 Cheomdangwagi-ro, Buk-gu</w:t>
            </w:r>
          </w:p>
          <w:p w14:paraId="66BA68C5" w14:textId="77777777" w:rsidR="00A257E2" w:rsidRDefault="00000000">
            <w:pPr>
              <w:spacing w:after="20" w:line="244" w:lineRule="exact"/>
            </w:pPr>
            <w:r>
              <w:rPr>
                <w:sz w:val="19"/>
              </w:rPr>
              <w:t>Gwangju, Republic of Korea</w:t>
            </w:r>
          </w:p>
          <w:p w14:paraId="18522EC0" w14:textId="77777777" w:rsidR="00A257E2" w:rsidRDefault="00000000">
            <w:pPr>
              <w:spacing w:after="0" w:line="244" w:lineRule="exact"/>
            </w:pPr>
            <w:hyperlink r:id="rId8">
              <w:r>
                <w:rPr>
                  <w:color w:val="233F55"/>
                  <w:sz w:val="20"/>
                </w:rPr>
                <w:t>jungseok17@gm.gist.ac.kr</w:t>
              </w:r>
            </w:hyperlink>
            <w:r>
              <w:rPr>
                <w:color w:val="56616A"/>
                <w:sz w:val="20"/>
              </w:rPr>
              <w:t xml:space="preserve">  |  </w:t>
            </w:r>
            <w:hyperlink r:id="rId9">
              <w:r>
                <w:rPr>
                  <w:color w:val="233F55"/>
                  <w:sz w:val="20"/>
                </w:rPr>
                <w:t>jeongseokoh.com</w:t>
              </w:r>
            </w:hyperlink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D845C8" w14:textId="77777777" w:rsidR="00A257E2" w:rsidRDefault="00000000">
            <w:pPr>
              <w:spacing w:after="0" w:line="240" w:lineRule="auto"/>
              <w:jc w:val="right"/>
            </w:pPr>
            <w:r>
              <w:rPr>
                <w:noProof/>
              </w:rPr>
              <w:drawing>
                <wp:inline distT="0" distB="0" distL="0" distR="0" wp14:anchorId="741EC799" wp14:editId="5BDC2560">
                  <wp:extent cx="941832" cy="1246052"/>
                  <wp:effectExtent l="0" t="0" r="0" b="0"/>
                  <wp:docPr id="1" name="Picture 1" descr="Portrait supplied in Jeongseok Oh’s original curriculum vita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24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1246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7FF481" w14:textId="77777777" w:rsidR="00A257E2" w:rsidRDefault="00000000">
      <w:pPr>
        <w:pStyle w:val="1"/>
        <w:pBdr>
          <w:bottom w:val="single" w:sz="5" w:space="4" w:color="A8B4BF"/>
        </w:pBdr>
      </w:pPr>
      <w:r>
        <w:t>RESEARCH INTERESTS</w:t>
      </w:r>
    </w:p>
    <w:p w14:paraId="73D3C4C3" w14:textId="77777777" w:rsidR="00A257E2" w:rsidRDefault="00000000">
      <w:pPr>
        <w:spacing w:after="0"/>
      </w:pPr>
      <w:r>
        <w:t>Human–AI Interaction; Generative AI; Creativity Support; Human–Computer Interaction; Human-Centered AI; Computer Graphics; Virtual and Augmented Reality; Machine Learning and Deep Learning.</w:t>
      </w:r>
    </w:p>
    <w:p w14:paraId="1E306D1F" w14:textId="77777777" w:rsidR="00A257E2" w:rsidRDefault="00000000">
      <w:pPr>
        <w:pStyle w:val="1"/>
        <w:pBdr>
          <w:bottom w:val="single" w:sz="5" w:space="4" w:color="A8B4BF"/>
        </w:pBdr>
      </w:pPr>
      <w:r>
        <w:t>EDUCATION</w:t>
      </w:r>
    </w:p>
    <w:p w14:paraId="42D6F08A" w14:textId="77777777" w:rsidR="00A257E2" w:rsidRDefault="00000000">
      <w:pPr>
        <w:keepNext/>
        <w:tabs>
          <w:tab w:val="right" w:pos="10036"/>
        </w:tabs>
        <w:spacing w:after="20"/>
      </w:pPr>
      <w:r>
        <w:rPr>
          <w:b/>
        </w:rPr>
        <w:t>M.S. and Ph.D. Integrated Program, Intelligent Robotics</w:t>
      </w:r>
      <w:r>
        <w:rPr>
          <w:color w:val="56616A"/>
          <w:sz w:val="20"/>
        </w:rPr>
        <w:tab/>
        <w:t>Mar. 2021 – Present</w:t>
      </w:r>
    </w:p>
    <w:p w14:paraId="4AD6B367" w14:textId="77777777" w:rsidR="00A257E2" w:rsidRDefault="00000000">
      <w:pPr>
        <w:keepNext/>
        <w:spacing w:after="0"/>
      </w:pPr>
      <w:r>
        <w:t>Department of AI, Gwangju Institute of Science and Technology (GIST)</w:t>
      </w:r>
    </w:p>
    <w:p w14:paraId="29AD4505" w14:textId="77777777" w:rsidR="00A257E2" w:rsidRDefault="00000000">
      <w:pPr>
        <w:spacing w:after="100"/>
      </w:pPr>
      <w:r>
        <w:t>Advisor: Prof. SeungJun Kim · Gwangju, Republic of Korea</w:t>
      </w:r>
    </w:p>
    <w:p w14:paraId="773D990B" w14:textId="77777777" w:rsidR="00A257E2" w:rsidRDefault="00000000">
      <w:pPr>
        <w:keepNext/>
        <w:tabs>
          <w:tab w:val="right" w:pos="10036"/>
        </w:tabs>
        <w:spacing w:after="20"/>
      </w:pPr>
      <w:r>
        <w:rPr>
          <w:b/>
        </w:rPr>
        <w:t>B.S. in Electrical Engineering and Computer Science</w:t>
      </w:r>
      <w:r>
        <w:rPr>
          <w:color w:val="56616A"/>
          <w:sz w:val="20"/>
        </w:rPr>
        <w:tab/>
        <w:t>Mar. 2017 – Feb. 2021</w:t>
      </w:r>
    </w:p>
    <w:p w14:paraId="11253F19" w14:textId="77777777" w:rsidR="00A257E2" w:rsidRDefault="00000000">
      <w:pPr>
        <w:keepNext/>
        <w:spacing w:after="0"/>
      </w:pPr>
      <w:r>
        <w:t>Gwangju Institute of Science and Technology (GIST) · Magna Cum Laude</w:t>
      </w:r>
    </w:p>
    <w:p w14:paraId="5CF25E8C" w14:textId="735456D2" w:rsidR="00A257E2" w:rsidRDefault="00000000">
      <w:pPr>
        <w:spacing w:after="0"/>
      </w:pPr>
      <w:r>
        <w:t>Advisor: Prof. Gunhyuk Park · GPA: 4.12</w:t>
      </w:r>
      <w:r w:rsidR="00055E9A">
        <w:t xml:space="preserve"> / 4.5</w:t>
      </w:r>
    </w:p>
    <w:p w14:paraId="5922111A" w14:textId="77777777" w:rsidR="00A257E2" w:rsidRDefault="00000000">
      <w:pPr>
        <w:pStyle w:val="1"/>
        <w:pBdr>
          <w:bottom w:val="single" w:sz="5" w:space="4" w:color="A8B4BF"/>
        </w:pBdr>
      </w:pPr>
      <w:r>
        <w:t>RESEARCH EXPERIENCE</w:t>
      </w:r>
    </w:p>
    <w:p w14:paraId="0AF6F009" w14:textId="77777777" w:rsidR="00A257E2" w:rsidRDefault="00000000">
      <w:pPr>
        <w:keepNext/>
        <w:tabs>
          <w:tab w:val="right" w:pos="10036"/>
        </w:tabs>
        <w:spacing w:after="20"/>
      </w:pPr>
      <w:r>
        <w:rPr>
          <w:b/>
        </w:rPr>
        <w:t>Research Assistant</w:t>
      </w:r>
      <w:r>
        <w:rPr>
          <w:color w:val="56616A"/>
          <w:sz w:val="20"/>
        </w:rPr>
        <w:tab/>
        <w:t>Mar. 2021 – Present</w:t>
      </w:r>
    </w:p>
    <w:p w14:paraId="3E6337BA" w14:textId="77777777" w:rsidR="00A257E2" w:rsidRDefault="00000000">
      <w:pPr>
        <w:spacing w:after="80"/>
      </w:pPr>
      <w:r>
        <w:t>Human-Centered Intelligent Systems Laboratory, GIST · Advisor: Prof. SeungJun Kim</w:t>
      </w:r>
    </w:p>
    <w:p w14:paraId="7F5DA5B8" w14:textId="77777777" w:rsidR="00A257E2" w:rsidRDefault="00000000">
      <w:pPr>
        <w:keepNext/>
        <w:tabs>
          <w:tab w:val="right" w:pos="10036"/>
        </w:tabs>
        <w:spacing w:after="20"/>
      </w:pPr>
      <w:r>
        <w:rPr>
          <w:b/>
        </w:rPr>
        <w:t>Research Intern</w:t>
      </w:r>
      <w:r>
        <w:rPr>
          <w:color w:val="56616A"/>
          <w:sz w:val="20"/>
        </w:rPr>
        <w:tab/>
        <w:t>Mar. 2020 – Feb. 2021</w:t>
      </w:r>
    </w:p>
    <w:p w14:paraId="46AB8B2A" w14:textId="77777777" w:rsidR="00A257E2" w:rsidRDefault="00000000">
      <w:pPr>
        <w:spacing w:after="80"/>
      </w:pPr>
      <w:r>
        <w:t>Human-Centered Intelligent Systems Laboratory, GIST · Advisor: Prof. SeungJun Kim</w:t>
      </w:r>
    </w:p>
    <w:p w14:paraId="3E06A5BF" w14:textId="77777777" w:rsidR="00A257E2" w:rsidRDefault="00000000">
      <w:pPr>
        <w:keepNext/>
        <w:tabs>
          <w:tab w:val="right" w:pos="10036"/>
        </w:tabs>
        <w:spacing w:after="20"/>
      </w:pPr>
      <w:r>
        <w:rPr>
          <w:b/>
        </w:rPr>
        <w:t>Research Intern</w:t>
      </w:r>
      <w:r>
        <w:rPr>
          <w:color w:val="56616A"/>
          <w:sz w:val="20"/>
        </w:rPr>
        <w:tab/>
        <w:t>Dec. 2019 – Feb. 2020</w:t>
      </w:r>
    </w:p>
    <w:p w14:paraId="201161E9" w14:textId="77777777" w:rsidR="00A257E2" w:rsidRDefault="00000000">
      <w:pPr>
        <w:spacing w:after="0"/>
      </w:pPr>
      <w:r>
        <w:t>Computer Graphics Laboratory, GIST · Advisor: Prof. Bochang Moon</w:t>
      </w:r>
    </w:p>
    <w:p w14:paraId="55E5F319" w14:textId="77777777" w:rsidR="00A257E2" w:rsidRDefault="00000000">
      <w:pPr>
        <w:pStyle w:val="1"/>
        <w:pBdr>
          <w:bottom w:val="single" w:sz="5" w:space="4" w:color="A8B4BF"/>
        </w:pBdr>
      </w:pPr>
      <w:r>
        <w:t>AWARDS, HONORS &amp; SCHOLARSHIPS</w:t>
      </w:r>
    </w:p>
    <w:p w14:paraId="71ABDC8C" w14:textId="77777777" w:rsidR="00A257E2" w:rsidRDefault="00000000">
      <w:pPr>
        <w:keepLines/>
        <w:tabs>
          <w:tab w:val="left" w:pos="1483"/>
        </w:tabs>
        <w:spacing w:after="60"/>
        <w:ind w:left="1483" w:hanging="1483"/>
      </w:pPr>
      <w:r>
        <w:rPr>
          <w:color w:val="56616A"/>
          <w:sz w:val="19"/>
        </w:rPr>
        <w:t>2025</w:t>
      </w:r>
      <w:r>
        <w:rPr>
          <w:color w:val="56616A"/>
          <w:sz w:val="19"/>
        </w:rPr>
        <w:tab/>
      </w:r>
      <w:r>
        <w:rPr>
          <w:b/>
        </w:rPr>
        <w:t>Best Paper Award, ACM CHI 2025 — TelePulse</w:t>
      </w:r>
    </w:p>
    <w:p w14:paraId="6938D839" w14:textId="77777777" w:rsidR="00A257E2" w:rsidRDefault="00000000">
      <w:pPr>
        <w:keepLines/>
        <w:tabs>
          <w:tab w:val="left" w:pos="1483"/>
        </w:tabs>
        <w:spacing w:after="60"/>
        <w:ind w:left="1483" w:hanging="1483"/>
      </w:pPr>
      <w:r>
        <w:rPr>
          <w:color w:val="56616A"/>
          <w:sz w:val="19"/>
        </w:rPr>
        <w:t>2025</w:t>
      </w:r>
      <w:r>
        <w:rPr>
          <w:color w:val="56616A"/>
          <w:sz w:val="19"/>
        </w:rPr>
        <w:tab/>
      </w:r>
      <w:r>
        <w:rPr>
          <w:b/>
        </w:rPr>
        <w:t>Google Conference Scholarship (Google Travel Grant) — CHI 2025</w:t>
      </w:r>
    </w:p>
    <w:p w14:paraId="44CBFC2A" w14:textId="77777777" w:rsidR="00A257E2" w:rsidRDefault="00000000">
      <w:pPr>
        <w:keepLines/>
        <w:tabs>
          <w:tab w:val="left" w:pos="1483"/>
        </w:tabs>
        <w:spacing w:after="60"/>
        <w:ind w:left="1483" w:hanging="1483"/>
      </w:pPr>
      <w:r>
        <w:rPr>
          <w:color w:val="56616A"/>
          <w:sz w:val="19"/>
        </w:rPr>
        <w:t>2024</w:t>
      </w:r>
      <w:r>
        <w:rPr>
          <w:color w:val="56616A"/>
          <w:sz w:val="19"/>
        </w:rPr>
        <w:tab/>
      </w:r>
      <w:r>
        <w:rPr>
          <w:b/>
        </w:rPr>
        <w:t>Honorable Mention Award, ACM CHI 2024 — ErgoPulse</w:t>
      </w:r>
    </w:p>
    <w:p w14:paraId="6095C1F4" w14:textId="77777777" w:rsidR="00A257E2" w:rsidRDefault="00000000">
      <w:pPr>
        <w:keepLines/>
        <w:tabs>
          <w:tab w:val="left" w:pos="1483"/>
        </w:tabs>
        <w:spacing w:after="60"/>
        <w:ind w:left="1483" w:hanging="1483"/>
      </w:pPr>
      <w:r>
        <w:rPr>
          <w:color w:val="56616A"/>
          <w:sz w:val="19"/>
        </w:rPr>
        <w:t>2023</w:t>
      </w:r>
      <w:r>
        <w:rPr>
          <w:color w:val="56616A"/>
          <w:sz w:val="19"/>
        </w:rPr>
        <w:tab/>
      </w:r>
      <w:r>
        <w:rPr>
          <w:b/>
        </w:rPr>
        <w:t>2nd Place, Coach AI Badminton Challenge, Track 2, IJCAI 2023</w:t>
      </w:r>
      <w:r>
        <w:rPr>
          <w:color w:val="56616A"/>
          <w:sz w:val="20"/>
        </w:rPr>
        <w:br/>
        <w:t>Team Badminseok</w:t>
      </w:r>
    </w:p>
    <w:p w14:paraId="6C3EA0A7" w14:textId="77777777" w:rsidR="00A257E2" w:rsidRDefault="00000000">
      <w:pPr>
        <w:keepLines/>
        <w:tabs>
          <w:tab w:val="left" w:pos="1483"/>
        </w:tabs>
        <w:spacing w:after="60"/>
        <w:ind w:left="1483" w:hanging="1483"/>
      </w:pPr>
      <w:r>
        <w:rPr>
          <w:color w:val="56616A"/>
          <w:sz w:val="19"/>
        </w:rPr>
        <w:t>Jun. 2022</w:t>
      </w:r>
      <w:r>
        <w:rPr>
          <w:color w:val="56616A"/>
          <w:sz w:val="19"/>
        </w:rPr>
        <w:tab/>
      </w:r>
      <w:r>
        <w:t>3rd Place, GIST–DH Global Startups Idea Contest</w:t>
      </w:r>
    </w:p>
    <w:p w14:paraId="39A61FE7" w14:textId="77777777" w:rsidR="00A257E2" w:rsidRDefault="00000000">
      <w:pPr>
        <w:keepLines/>
        <w:tabs>
          <w:tab w:val="left" w:pos="1483"/>
        </w:tabs>
        <w:spacing w:after="60"/>
        <w:ind w:left="1483" w:hanging="1483"/>
      </w:pPr>
      <w:r>
        <w:rPr>
          <w:color w:val="56616A"/>
          <w:sz w:val="19"/>
        </w:rPr>
        <w:t>Feb. 2021</w:t>
      </w:r>
      <w:r>
        <w:rPr>
          <w:color w:val="56616A"/>
          <w:sz w:val="19"/>
        </w:rPr>
        <w:tab/>
      </w:r>
      <w:r>
        <w:t>GIST Best Paper Award</w:t>
      </w:r>
    </w:p>
    <w:p w14:paraId="3522B6B6" w14:textId="77777777" w:rsidR="00A257E2" w:rsidRDefault="00000000">
      <w:pPr>
        <w:keepLines/>
        <w:tabs>
          <w:tab w:val="left" w:pos="1483"/>
        </w:tabs>
        <w:spacing w:after="60"/>
        <w:ind w:left="1483" w:hanging="1483"/>
      </w:pPr>
      <w:r>
        <w:rPr>
          <w:color w:val="56616A"/>
          <w:sz w:val="19"/>
        </w:rPr>
        <w:t>2021</w:t>
      </w:r>
      <w:r>
        <w:rPr>
          <w:color w:val="56616A"/>
          <w:sz w:val="19"/>
        </w:rPr>
        <w:tab/>
      </w:r>
      <w:r>
        <w:t>Best Paper Award, HCI Korea 2021</w:t>
      </w:r>
    </w:p>
    <w:p w14:paraId="0FC83D23" w14:textId="77777777" w:rsidR="00A257E2" w:rsidRDefault="00000000">
      <w:pPr>
        <w:keepLines/>
        <w:tabs>
          <w:tab w:val="left" w:pos="1483"/>
        </w:tabs>
        <w:spacing w:after="60"/>
        <w:ind w:left="1483" w:hanging="1483"/>
      </w:pPr>
      <w:r>
        <w:rPr>
          <w:color w:val="56616A"/>
          <w:sz w:val="19"/>
        </w:rPr>
        <w:t>2019 – 2021</w:t>
      </w:r>
      <w:r>
        <w:rPr>
          <w:color w:val="56616A"/>
          <w:sz w:val="19"/>
        </w:rPr>
        <w:tab/>
      </w:r>
      <w:r>
        <w:t>National Excellence Scholarship for Science Engineering</w:t>
      </w:r>
    </w:p>
    <w:p w14:paraId="0FDE131A" w14:textId="77777777" w:rsidR="00A257E2" w:rsidRDefault="00000000">
      <w:pPr>
        <w:keepLines/>
        <w:tabs>
          <w:tab w:val="left" w:pos="1483"/>
        </w:tabs>
        <w:spacing w:after="60"/>
        <w:ind w:left="1483" w:hanging="1483"/>
      </w:pPr>
      <w:r>
        <w:rPr>
          <w:color w:val="56616A"/>
          <w:sz w:val="19"/>
        </w:rPr>
        <w:t>2017, 2018</w:t>
      </w:r>
      <w:r>
        <w:rPr>
          <w:color w:val="56616A"/>
          <w:sz w:val="19"/>
        </w:rPr>
        <w:tab/>
      </w:r>
      <w:r>
        <w:t>Honor Scholarship — academic excellence</w:t>
      </w:r>
      <w:r>
        <w:rPr>
          <w:color w:val="56616A"/>
          <w:sz w:val="20"/>
        </w:rPr>
        <w:br/>
        <w:t>Awarded in April and October of 2017 and 2018.</w:t>
      </w:r>
    </w:p>
    <w:p w14:paraId="558F8670" w14:textId="77777777" w:rsidR="00A257E2" w:rsidRDefault="00000000">
      <w:pPr>
        <w:keepLines/>
        <w:tabs>
          <w:tab w:val="left" w:pos="1483"/>
        </w:tabs>
        <w:spacing w:after="0"/>
        <w:ind w:left="1483" w:hanging="1483"/>
      </w:pPr>
      <w:r>
        <w:rPr>
          <w:color w:val="56616A"/>
          <w:sz w:val="19"/>
        </w:rPr>
        <w:t>2017 – Present</w:t>
      </w:r>
      <w:r>
        <w:rPr>
          <w:color w:val="56616A"/>
          <w:sz w:val="19"/>
        </w:rPr>
        <w:tab/>
      </w:r>
      <w:r>
        <w:t>GIST Scholarship — full funding for B.S. and integrated M.S./Ph.D. studies</w:t>
      </w:r>
    </w:p>
    <w:p w14:paraId="7E256727" w14:textId="77777777" w:rsidR="00A257E2" w:rsidRDefault="00000000">
      <w:pPr>
        <w:spacing w:after="0" w:line="20" w:lineRule="exact"/>
      </w:pPr>
      <w:r>
        <w:br w:type="page"/>
      </w:r>
    </w:p>
    <w:p w14:paraId="7BF335A8" w14:textId="77777777" w:rsidR="00A257E2" w:rsidRDefault="00000000">
      <w:pPr>
        <w:pStyle w:val="1"/>
        <w:pBdr>
          <w:bottom w:val="single" w:sz="5" w:space="4" w:color="A8B4BF"/>
        </w:pBdr>
        <w:spacing w:before="0"/>
      </w:pPr>
      <w:r>
        <w:lastRenderedPageBreak/>
        <w:t>PUBLICATIONS</w:t>
      </w:r>
    </w:p>
    <w:p w14:paraId="3C5E5CDA" w14:textId="77777777" w:rsidR="00A257E2" w:rsidRDefault="00000000">
      <w:pPr>
        <w:spacing w:after="80"/>
      </w:pPr>
      <w:r>
        <w:rPr>
          <w:color w:val="56616A"/>
          <w:sz w:val="19"/>
        </w:rPr>
        <w:t>Bold author name denotes Jeongseok Oh. * denotes equal contribution.</w:t>
      </w:r>
    </w:p>
    <w:p w14:paraId="0B1CE38D" w14:textId="77777777" w:rsidR="00A257E2" w:rsidRDefault="00000000">
      <w:pPr>
        <w:pStyle w:val="21"/>
      </w:pPr>
      <w:r>
        <w:t>Journal Articles</w:t>
      </w:r>
    </w:p>
    <w:p w14:paraId="6E524F38" w14:textId="77777777" w:rsidR="00A257E2" w:rsidRDefault="00000000">
      <w:pPr>
        <w:keepLines/>
        <w:tabs>
          <w:tab w:val="left" w:pos="533"/>
        </w:tabs>
        <w:spacing w:after="120" w:line="245" w:lineRule="exact"/>
        <w:ind w:left="533" w:hanging="533"/>
      </w:pPr>
      <w:r>
        <w:rPr>
          <w:b/>
          <w:color w:val="233F55"/>
          <w:sz w:val="19"/>
        </w:rPr>
        <w:t>[J2]</w:t>
      </w:r>
      <w:r>
        <w:rPr>
          <w:b/>
          <w:color w:val="233F55"/>
          <w:sz w:val="19"/>
        </w:rPr>
        <w:tab/>
      </w:r>
      <w:r>
        <w:rPr>
          <w:b/>
        </w:rPr>
        <w:t>Oh, J.</w:t>
      </w:r>
      <w:r>
        <w:t>*, Seong, E.*, Lee, J., Jeon, H., &amp; Kim, S. (2026).</w:t>
      </w:r>
      <w:r>
        <w:br/>
      </w:r>
      <w:r>
        <w:rPr>
          <w:b/>
        </w:rPr>
        <w:t>Designing gamification for complex crowdsourcing based on motivational affordance theory: A controlled field study of task familiarity and topical interest.</w:t>
      </w:r>
      <w:r>
        <w:rPr>
          <w:b/>
        </w:rPr>
        <w:br/>
      </w:r>
      <w:r>
        <w:rPr>
          <w:i/>
          <w:sz w:val="20"/>
        </w:rPr>
        <w:t>International Journal of Human-Computer Studies, 216, 103894.</w:t>
      </w:r>
      <w:r>
        <w:t xml:space="preserve">  </w:t>
      </w:r>
      <w:hyperlink r:id="rId11">
        <w:r>
          <w:rPr>
            <w:color w:val="233F55"/>
            <w:sz w:val="19"/>
            <w:u w:val="single"/>
          </w:rPr>
          <w:t>DOI</w:t>
        </w:r>
      </w:hyperlink>
    </w:p>
    <w:p w14:paraId="66B5FD9E" w14:textId="77777777" w:rsidR="00A257E2" w:rsidRDefault="00000000">
      <w:pPr>
        <w:keepLines/>
        <w:tabs>
          <w:tab w:val="left" w:pos="533"/>
        </w:tabs>
        <w:spacing w:after="120" w:line="245" w:lineRule="exact"/>
        <w:ind w:left="533" w:hanging="533"/>
      </w:pPr>
      <w:r>
        <w:rPr>
          <w:b/>
          <w:color w:val="233F55"/>
          <w:sz w:val="19"/>
        </w:rPr>
        <w:t>[J1]</w:t>
      </w:r>
      <w:r>
        <w:rPr>
          <w:b/>
          <w:color w:val="233F55"/>
          <w:sz w:val="19"/>
        </w:rPr>
        <w:tab/>
      </w:r>
      <w:r>
        <w:t xml:space="preserve">Kim, S.*, </w:t>
      </w:r>
      <w:r>
        <w:rPr>
          <w:b/>
        </w:rPr>
        <w:t>Oh, J.</w:t>
      </w:r>
      <w:r>
        <w:t>*, Seong, M.*, Jeon, E., Moon, Y. K., &amp; Kim, S. (2023).</w:t>
      </w:r>
      <w:r>
        <w:br/>
      </w:r>
      <w:r>
        <w:rPr>
          <w:b/>
        </w:rPr>
        <w:t>Assessing the Impact of AR HUDs and Risk Level on User Experience in Self-Driving Cars: Results from a Realistic Driving Simulation.</w:t>
      </w:r>
      <w:r>
        <w:rPr>
          <w:b/>
        </w:rPr>
        <w:br/>
      </w:r>
      <w:r>
        <w:rPr>
          <w:i/>
          <w:sz w:val="20"/>
        </w:rPr>
        <w:t>Applied Sciences, 13(8), 4952.</w:t>
      </w:r>
      <w:r>
        <w:t xml:space="preserve">  </w:t>
      </w:r>
      <w:hyperlink r:id="rId12">
        <w:r>
          <w:rPr>
            <w:color w:val="233F55"/>
            <w:sz w:val="19"/>
            <w:u w:val="single"/>
          </w:rPr>
          <w:t>DOI</w:t>
        </w:r>
      </w:hyperlink>
    </w:p>
    <w:p w14:paraId="6ECF945A" w14:textId="77777777" w:rsidR="00A257E2" w:rsidRDefault="00000000">
      <w:pPr>
        <w:pStyle w:val="21"/>
      </w:pPr>
      <w:r>
        <w:t>International Conference Papers</w:t>
      </w:r>
    </w:p>
    <w:p w14:paraId="2C7B2780" w14:textId="77777777" w:rsidR="00A257E2" w:rsidRDefault="00000000">
      <w:pPr>
        <w:keepLines/>
        <w:tabs>
          <w:tab w:val="left" w:pos="533"/>
        </w:tabs>
        <w:spacing w:after="120" w:line="245" w:lineRule="exact"/>
        <w:ind w:left="533" w:hanging="533"/>
      </w:pPr>
      <w:r>
        <w:rPr>
          <w:b/>
          <w:color w:val="233F55"/>
          <w:sz w:val="19"/>
        </w:rPr>
        <w:t>[C5]</w:t>
      </w:r>
      <w:r>
        <w:rPr>
          <w:b/>
          <w:color w:val="233F55"/>
          <w:sz w:val="19"/>
        </w:rPr>
        <w:tab/>
      </w:r>
      <w:r>
        <w:rPr>
          <w:b/>
        </w:rPr>
        <w:t>Oh, J.</w:t>
      </w:r>
      <w:r>
        <w:t>, &amp; Kim, S. (2026).</w:t>
      </w:r>
      <w:r>
        <w:br/>
      </w:r>
      <w:r>
        <w:rPr>
          <w:b/>
        </w:rPr>
        <w:t>SpeLL: A Generative Framework for Synthesizing 3D Visual Effects from Text Prompts with Large Language Models.</w:t>
      </w:r>
      <w:r>
        <w:rPr>
          <w:b/>
        </w:rPr>
        <w:br/>
      </w:r>
      <w:r>
        <w:rPr>
          <w:i/>
          <w:sz w:val="20"/>
        </w:rPr>
        <w:t>ACM Symposium on User Interface Software and Technology (UIST 2026).</w:t>
      </w:r>
      <w:r>
        <w:rPr>
          <w:b/>
          <w:color w:val="233F55"/>
          <w:sz w:val="20"/>
        </w:rPr>
        <w:t xml:space="preserve">  Accepted.</w:t>
      </w:r>
    </w:p>
    <w:p w14:paraId="0BA71512" w14:textId="77777777" w:rsidR="00A257E2" w:rsidRDefault="00000000">
      <w:pPr>
        <w:keepLines/>
        <w:tabs>
          <w:tab w:val="left" w:pos="533"/>
        </w:tabs>
        <w:spacing w:after="120" w:line="245" w:lineRule="exact"/>
        <w:ind w:left="533" w:hanging="533"/>
      </w:pPr>
      <w:r>
        <w:rPr>
          <w:b/>
          <w:color w:val="233F55"/>
          <w:sz w:val="19"/>
        </w:rPr>
        <w:t>[C4]</w:t>
      </w:r>
      <w:r>
        <w:rPr>
          <w:b/>
          <w:color w:val="233F55"/>
          <w:sz w:val="19"/>
        </w:rPr>
        <w:tab/>
      </w:r>
      <w:r>
        <w:rPr>
          <w:b/>
        </w:rPr>
        <w:t>Oh, J.</w:t>
      </w:r>
      <w:r>
        <w:t>, &amp; Kim, S. (2025).</w:t>
      </w:r>
      <w:r>
        <w:br/>
      </w:r>
      <w:r>
        <w:rPr>
          <w:b/>
        </w:rPr>
        <w:t>MoWa: An Authoring Tool for Refining AI-Generated Human Avatar Motions Through Latent Waveform Manipulation.</w:t>
      </w:r>
      <w:r>
        <w:rPr>
          <w:b/>
        </w:rPr>
        <w:br/>
      </w:r>
      <w:r>
        <w:rPr>
          <w:i/>
          <w:sz w:val="20"/>
        </w:rPr>
        <w:t>Proceedings of the 2025 CHI Conference on Human Factors in Computing Systems, 1–21.</w:t>
      </w:r>
      <w:r>
        <w:t xml:space="preserve">  </w:t>
      </w:r>
      <w:hyperlink r:id="rId13">
        <w:r>
          <w:rPr>
            <w:color w:val="233F55"/>
            <w:sz w:val="19"/>
            <w:u w:val="single"/>
          </w:rPr>
          <w:t>DOI</w:t>
        </w:r>
      </w:hyperlink>
    </w:p>
    <w:p w14:paraId="23E01687" w14:textId="77777777" w:rsidR="00A257E2" w:rsidRDefault="00000000">
      <w:pPr>
        <w:keepLines/>
        <w:tabs>
          <w:tab w:val="left" w:pos="533"/>
        </w:tabs>
        <w:spacing w:after="120" w:line="245" w:lineRule="exact"/>
        <w:ind w:left="533" w:hanging="533"/>
      </w:pPr>
      <w:r>
        <w:rPr>
          <w:b/>
          <w:color w:val="233F55"/>
          <w:sz w:val="19"/>
        </w:rPr>
        <w:t>[C3]</w:t>
      </w:r>
      <w:r>
        <w:rPr>
          <w:b/>
          <w:color w:val="233F55"/>
          <w:sz w:val="19"/>
        </w:rPr>
        <w:tab/>
      </w:r>
      <w:r>
        <w:t xml:space="preserve">Hwang, S.*, Kang, S.*, </w:t>
      </w:r>
      <w:r>
        <w:rPr>
          <w:b/>
        </w:rPr>
        <w:t>Oh, J.</w:t>
      </w:r>
      <w:r>
        <w:t>*, Park, J., Shin, S., Luo, Y., DelPreto, J., Lee, S., Lee, K., Matusik, W., Rus, D., &amp; Kim, S. (2025).</w:t>
      </w:r>
      <w:r>
        <w:br/>
      </w:r>
      <w:r>
        <w:rPr>
          <w:b/>
        </w:rPr>
        <w:t>TelePulse: Enhancing the Teleoperation Experience through Biomechanical Simulation-Based Electrical Muscle Stimulation in Virtual Reality.</w:t>
      </w:r>
      <w:r>
        <w:rPr>
          <w:b/>
        </w:rPr>
        <w:br/>
      </w:r>
      <w:r>
        <w:rPr>
          <w:i/>
          <w:sz w:val="20"/>
        </w:rPr>
        <w:t>Proceedings of the 2025 CHI Conference on Human Factors in Computing Systems, 1–26.</w:t>
      </w:r>
      <w:r>
        <w:t xml:space="preserve">  </w:t>
      </w:r>
      <w:hyperlink r:id="rId14">
        <w:r>
          <w:rPr>
            <w:color w:val="233F55"/>
            <w:sz w:val="19"/>
            <w:u w:val="single"/>
          </w:rPr>
          <w:t>DOI</w:t>
        </w:r>
      </w:hyperlink>
      <w:r>
        <w:rPr>
          <w:b/>
          <w:color w:val="233F55"/>
          <w:sz w:val="20"/>
        </w:rPr>
        <w:t xml:space="preserve">  Best Paper Award.</w:t>
      </w:r>
    </w:p>
    <w:p w14:paraId="66CCFB5A" w14:textId="77777777" w:rsidR="00A257E2" w:rsidRDefault="00000000">
      <w:pPr>
        <w:keepLines/>
        <w:tabs>
          <w:tab w:val="left" w:pos="533"/>
        </w:tabs>
        <w:spacing w:after="120" w:line="245" w:lineRule="exact"/>
        <w:ind w:left="533" w:hanging="533"/>
      </w:pPr>
      <w:r>
        <w:rPr>
          <w:b/>
          <w:color w:val="233F55"/>
          <w:sz w:val="19"/>
        </w:rPr>
        <w:t>[C2]</w:t>
      </w:r>
      <w:r>
        <w:rPr>
          <w:b/>
          <w:color w:val="233F55"/>
          <w:sz w:val="19"/>
        </w:rPr>
        <w:tab/>
      </w:r>
      <w:r>
        <w:rPr>
          <w:b/>
        </w:rPr>
        <w:t>Oh, J.</w:t>
      </w:r>
      <w:r>
        <w:t>, Kim, S., &amp; Kim, S. (2024).</w:t>
      </w:r>
      <w:r>
        <w:br/>
      </w:r>
      <w:r>
        <w:rPr>
          <w:b/>
        </w:rPr>
        <w:t>LumiMood: A Creativity Support Tool for Designing the Mood of a 3D Scene.</w:t>
      </w:r>
      <w:r>
        <w:rPr>
          <w:b/>
        </w:rPr>
        <w:br/>
      </w:r>
      <w:r>
        <w:rPr>
          <w:i/>
          <w:sz w:val="20"/>
        </w:rPr>
        <w:t>Proceedings of the 2024 CHI Conference on Human Factors in Computing Systems, Article 174, 1–21.</w:t>
      </w:r>
      <w:r>
        <w:t xml:space="preserve">  </w:t>
      </w:r>
      <w:hyperlink r:id="rId15">
        <w:r>
          <w:rPr>
            <w:color w:val="233F55"/>
            <w:sz w:val="19"/>
            <w:u w:val="single"/>
          </w:rPr>
          <w:t>DOI</w:t>
        </w:r>
      </w:hyperlink>
    </w:p>
    <w:p w14:paraId="60D3A261" w14:textId="77777777" w:rsidR="00A257E2" w:rsidRDefault="00000000">
      <w:pPr>
        <w:keepLines/>
        <w:tabs>
          <w:tab w:val="left" w:pos="533"/>
        </w:tabs>
        <w:spacing w:after="120" w:line="245" w:lineRule="exact"/>
        <w:ind w:left="533" w:hanging="533"/>
      </w:pPr>
      <w:r>
        <w:rPr>
          <w:b/>
          <w:color w:val="233F55"/>
          <w:sz w:val="19"/>
        </w:rPr>
        <w:t>[C1]</w:t>
      </w:r>
      <w:r>
        <w:rPr>
          <w:b/>
          <w:color w:val="233F55"/>
          <w:sz w:val="19"/>
        </w:rPr>
        <w:tab/>
      </w:r>
      <w:r>
        <w:t xml:space="preserve">Hwang, S., </w:t>
      </w:r>
      <w:r>
        <w:rPr>
          <w:b/>
        </w:rPr>
        <w:t>Oh, J.</w:t>
      </w:r>
      <w:r>
        <w:t>, Kang, S., Seong, M., Elsharkawy, A. I. A. M., &amp; Kim, S. (2024).</w:t>
      </w:r>
      <w:r>
        <w:br/>
      </w:r>
      <w:r>
        <w:rPr>
          <w:b/>
        </w:rPr>
        <w:t>ErgoPulse: Electrifying Your Lower Body With Biomechanical Simulation-based Electrical Muscle Stimulation Haptic System in Virtual Reality.</w:t>
      </w:r>
      <w:r>
        <w:rPr>
          <w:b/>
        </w:rPr>
        <w:br/>
      </w:r>
      <w:r>
        <w:rPr>
          <w:i/>
          <w:sz w:val="20"/>
        </w:rPr>
        <w:t>Proceedings of the 2024 CHI Conference on Human Factors in Computing Systems, Article 416, 1–21.</w:t>
      </w:r>
      <w:r>
        <w:t xml:space="preserve">  </w:t>
      </w:r>
      <w:hyperlink r:id="rId16">
        <w:r>
          <w:rPr>
            <w:color w:val="233F55"/>
            <w:sz w:val="19"/>
            <w:u w:val="single"/>
          </w:rPr>
          <w:t>DOI</w:t>
        </w:r>
      </w:hyperlink>
      <w:r>
        <w:rPr>
          <w:b/>
          <w:color w:val="233F55"/>
          <w:sz w:val="20"/>
        </w:rPr>
        <w:t xml:space="preserve">  Honorable Mention Award.</w:t>
      </w:r>
    </w:p>
    <w:p w14:paraId="320958A7" w14:textId="77777777" w:rsidR="00A257E2" w:rsidRDefault="00000000">
      <w:pPr>
        <w:pStyle w:val="21"/>
      </w:pPr>
      <w:r>
        <w:t>Extended Abstracts &amp; Workshop Papers</w:t>
      </w:r>
    </w:p>
    <w:p w14:paraId="2B9ACA59" w14:textId="77777777" w:rsidR="00A257E2" w:rsidRDefault="00000000">
      <w:pPr>
        <w:keepLines/>
        <w:tabs>
          <w:tab w:val="left" w:pos="533"/>
        </w:tabs>
        <w:spacing w:after="120" w:line="245" w:lineRule="exact"/>
        <w:ind w:left="533" w:hanging="533"/>
      </w:pPr>
      <w:r>
        <w:rPr>
          <w:b/>
          <w:color w:val="233F55"/>
          <w:sz w:val="19"/>
        </w:rPr>
        <w:t>[W3]</w:t>
      </w:r>
      <w:r>
        <w:rPr>
          <w:b/>
          <w:color w:val="233F55"/>
          <w:sz w:val="19"/>
        </w:rPr>
        <w:tab/>
      </w:r>
      <w:r>
        <w:t xml:space="preserve">Kim, D., Ko, K., </w:t>
      </w:r>
      <w:r>
        <w:rPr>
          <w:b/>
        </w:rPr>
        <w:t>Oh, J.</w:t>
      </w:r>
      <w:r>
        <w:t>, &amp; Kim, S. (2026).</w:t>
      </w:r>
      <w:r>
        <w:br/>
      </w:r>
      <w:r>
        <w:rPr>
          <w:b/>
        </w:rPr>
        <w:t>PardonMix: Unpacking Ambiguity in Semantic Audio Mixing for Adaptive Interface Design.</w:t>
      </w:r>
      <w:r>
        <w:rPr>
          <w:b/>
        </w:rPr>
        <w:br/>
      </w:r>
      <w:r>
        <w:rPr>
          <w:i/>
          <w:sz w:val="20"/>
        </w:rPr>
        <w:t>Extended Abstracts of the 2026 CHI Conference on Human Factors in Computing Systems, 1–6.</w:t>
      </w:r>
      <w:r>
        <w:t xml:space="preserve">  </w:t>
      </w:r>
      <w:hyperlink r:id="rId17">
        <w:r>
          <w:rPr>
            <w:color w:val="233F55"/>
            <w:sz w:val="19"/>
            <w:u w:val="single"/>
          </w:rPr>
          <w:t>DOI</w:t>
        </w:r>
      </w:hyperlink>
    </w:p>
    <w:p w14:paraId="6C517D57" w14:textId="77777777" w:rsidR="00A257E2" w:rsidRDefault="00000000">
      <w:pPr>
        <w:keepLines/>
        <w:tabs>
          <w:tab w:val="left" w:pos="533"/>
        </w:tabs>
        <w:spacing w:after="120" w:line="245" w:lineRule="exact"/>
        <w:ind w:left="533" w:hanging="533"/>
      </w:pPr>
      <w:r>
        <w:rPr>
          <w:b/>
          <w:color w:val="233F55"/>
          <w:sz w:val="19"/>
        </w:rPr>
        <w:t>[W2]</w:t>
      </w:r>
      <w:r>
        <w:rPr>
          <w:b/>
          <w:color w:val="233F55"/>
          <w:sz w:val="19"/>
        </w:rPr>
        <w:tab/>
      </w:r>
      <w:r>
        <w:t xml:space="preserve">Hwang, S., Kang, S., </w:t>
      </w:r>
      <w:r>
        <w:rPr>
          <w:b/>
        </w:rPr>
        <w:t>Oh, J.</w:t>
      </w:r>
      <w:r>
        <w:t>, Park, J., Shin, S., Luo, Y., DelPreto, J., Matusik, W., Rus, D., &amp; Kim, S. (2024).</w:t>
      </w:r>
      <w:r>
        <w:br/>
      </w:r>
      <w:r>
        <w:rPr>
          <w:b/>
        </w:rPr>
        <w:t>Proposal of a Framework for Enhancing Teleoperation Experience with Biomechanical Simulation-Based Electrical Muscle Stimulation in Virtual Reality.</w:t>
      </w:r>
      <w:r>
        <w:rPr>
          <w:b/>
        </w:rPr>
        <w:br/>
      </w:r>
      <w:r>
        <w:rPr>
          <w:i/>
          <w:sz w:val="20"/>
        </w:rPr>
        <w:t>Companion of the 2024 ACM International Joint Conference on Pervasive and Ubiquitous Computing, 826–831.</w:t>
      </w:r>
      <w:r>
        <w:t xml:space="preserve">  </w:t>
      </w:r>
      <w:hyperlink r:id="rId18">
        <w:r>
          <w:rPr>
            <w:color w:val="233F55"/>
            <w:sz w:val="19"/>
            <w:u w:val="single"/>
          </w:rPr>
          <w:t>DOI</w:t>
        </w:r>
      </w:hyperlink>
    </w:p>
    <w:p w14:paraId="0D42579D" w14:textId="77777777" w:rsidR="00A257E2" w:rsidRDefault="00000000">
      <w:pPr>
        <w:keepLines/>
        <w:tabs>
          <w:tab w:val="left" w:pos="533"/>
        </w:tabs>
        <w:spacing w:after="120" w:line="245" w:lineRule="exact"/>
        <w:ind w:left="533" w:hanging="533"/>
      </w:pPr>
      <w:r>
        <w:rPr>
          <w:b/>
          <w:color w:val="233F55"/>
          <w:sz w:val="19"/>
        </w:rPr>
        <w:t>[W1]</w:t>
      </w:r>
      <w:r>
        <w:rPr>
          <w:b/>
          <w:color w:val="233F55"/>
          <w:sz w:val="19"/>
        </w:rPr>
        <w:tab/>
      </w:r>
      <w:r>
        <w:t xml:space="preserve">Kim, Y., Hwang, S., </w:t>
      </w:r>
      <w:r>
        <w:rPr>
          <w:b/>
        </w:rPr>
        <w:t>Oh, J.</w:t>
      </w:r>
      <w:r>
        <w:t>, &amp; Kim, S. (2024).</w:t>
      </w:r>
      <w:r>
        <w:br/>
      </w:r>
      <w:r>
        <w:rPr>
          <w:b/>
        </w:rPr>
        <w:t>GaitWay: Gait Data-Based VR Locomotion Prediction System Robust to Visual Distraction.</w:t>
      </w:r>
      <w:r>
        <w:rPr>
          <w:b/>
        </w:rPr>
        <w:br/>
      </w:r>
      <w:r>
        <w:rPr>
          <w:i/>
          <w:sz w:val="20"/>
        </w:rPr>
        <w:t>Extended Abstracts of the CHI Conference on Human Factors in Computing Systems, Article 173, 1–8.</w:t>
      </w:r>
      <w:r>
        <w:t xml:space="preserve">  </w:t>
      </w:r>
      <w:hyperlink r:id="rId19">
        <w:r>
          <w:rPr>
            <w:color w:val="233F55"/>
            <w:sz w:val="19"/>
            <w:u w:val="single"/>
          </w:rPr>
          <w:t>DOI</w:t>
        </w:r>
      </w:hyperlink>
    </w:p>
    <w:p w14:paraId="4527CFD1" w14:textId="77777777" w:rsidR="00A257E2" w:rsidRDefault="00000000">
      <w:pPr>
        <w:spacing w:after="0" w:line="20" w:lineRule="exact"/>
      </w:pPr>
      <w:r>
        <w:br w:type="page"/>
      </w:r>
    </w:p>
    <w:p w14:paraId="235C5E18" w14:textId="77777777" w:rsidR="00A257E2" w:rsidRDefault="00000000">
      <w:pPr>
        <w:pStyle w:val="1"/>
        <w:pBdr>
          <w:bottom w:val="single" w:sz="5" w:space="4" w:color="A8B4BF"/>
        </w:pBdr>
        <w:spacing w:before="0"/>
      </w:pPr>
      <w:r>
        <w:lastRenderedPageBreak/>
        <w:t>PUBLICATIONS (CONTINUED)</w:t>
      </w:r>
    </w:p>
    <w:p w14:paraId="2992780A" w14:textId="77777777" w:rsidR="00A257E2" w:rsidRDefault="00000000">
      <w:pPr>
        <w:pStyle w:val="21"/>
      </w:pPr>
      <w:r>
        <w:t>Domestic Conference Papers</w:t>
      </w:r>
    </w:p>
    <w:p w14:paraId="7313EFBF" w14:textId="77777777" w:rsidR="00A257E2" w:rsidRDefault="00000000">
      <w:pPr>
        <w:keepLines/>
        <w:tabs>
          <w:tab w:val="left" w:pos="533"/>
        </w:tabs>
        <w:spacing w:after="120" w:line="245" w:lineRule="exact"/>
        <w:ind w:left="533" w:hanging="533"/>
      </w:pPr>
      <w:r>
        <w:rPr>
          <w:b/>
          <w:color w:val="233F55"/>
          <w:sz w:val="19"/>
        </w:rPr>
        <w:t>[D2]</w:t>
      </w:r>
      <w:r>
        <w:rPr>
          <w:b/>
          <w:color w:val="233F55"/>
          <w:sz w:val="19"/>
        </w:rPr>
        <w:tab/>
      </w:r>
      <w:r>
        <w:t xml:space="preserve">Jeon, H. S., </w:t>
      </w:r>
      <w:r>
        <w:rPr>
          <w:b/>
        </w:rPr>
        <w:t>Oh, J. S.</w:t>
      </w:r>
      <w:r>
        <w:t>, Seong, E. J., Seong, M. W., &amp; Kim, S. J. (2022).</w:t>
      </w:r>
      <w:r>
        <w:br/>
      </w:r>
      <w:r>
        <w:rPr>
          <w:b/>
        </w:rPr>
        <w:t>Surveys of User’s Perception Towards Foot Gesture and Exploration of Applicability.</w:t>
      </w:r>
      <w:r>
        <w:rPr>
          <w:b/>
        </w:rPr>
        <w:br/>
      </w:r>
      <w:r>
        <w:rPr>
          <w:i/>
          <w:sz w:val="20"/>
        </w:rPr>
        <w:t>Proceedings of HCI Korea 2022.</w:t>
      </w:r>
    </w:p>
    <w:p w14:paraId="5EE1639A" w14:textId="77777777" w:rsidR="00A257E2" w:rsidRDefault="00000000">
      <w:pPr>
        <w:keepLines/>
        <w:tabs>
          <w:tab w:val="left" w:pos="533"/>
        </w:tabs>
        <w:spacing w:after="120" w:line="245" w:lineRule="exact"/>
        <w:ind w:left="533" w:hanging="533"/>
      </w:pPr>
      <w:r>
        <w:rPr>
          <w:b/>
          <w:color w:val="233F55"/>
          <w:sz w:val="19"/>
        </w:rPr>
        <w:t>[D1]</w:t>
      </w:r>
      <w:r>
        <w:rPr>
          <w:b/>
          <w:color w:val="233F55"/>
          <w:sz w:val="19"/>
        </w:rPr>
        <w:tab/>
      </w:r>
      <w:r>
        <w:t xml:space="preserve">Jeon, E., Yeo, D., </w:t>
      </w:r>
      <w:r>
        <w:rPr>
          <w:b/>
        </w:rPr>
        <w:t>Oh, J.</w:t>
      </w:r>
      <w:r>
        <w:t>, &amp; Kim, S. (2021).</w:t>
      </w:r>
      <w:r>
        <w:br/>
      </w:r>
      <w:r>
        <w:rPr>
          <w:b/>
        </w:rPr>
        <w:t>Demand Timing for Driver Situation Awareness in Autonomous Vehicles: An Empirical Study with Wizard-of-Oz Autonomous Driving in the Wild.</w:t>
      </w:r>
      <w:r>
        <w:rPr>
          <w:b/>
        </w:rPr>
        <w:br/>
      </w:r>
      <w:r>
        <w:rPr>
          <w:i/>
          <w:sz w:val="20"/>
        </w:rPr>
        <w:t>HCI Korea 2021.</w:t>
      </w:r>
      <w:r>
        <w:rPr>
          <w:b/>
          <w:color w:val="233F55"/>
          <w:sz w:val="20"/>
        </w:rPr>
        <w:t xml:space="preserve">  Best Paper Award.</w:t>
      </w:r>
    </w:p>
    <w:p w14:paraId="07B6F679" w14:textId="77777777" w:rsidR="00A257E2" w:rsidRDefault="00000000">
      <w:pPr>
        <w:pStyle w:val="21"/>
      </w:pPr>
      <w:r>
        <w:t>Technical Reports</w:t>
      </w:r>
    </w:p>
    <w:p w14:paraId="111A262C" w14:textId="77777777" w:rsidR="00A257E2" w:rsidRDefault="00000000">
      <w:pPr>
        <w:keepLines/>
        <w:tabs>
          <w:tab w:val="left" w:pos="533"/>
        </w:tabs>
        <w:spacing w:after="120" w:line="245" w:lineRule="exact"/>
        <w:ind w:left="533" w:hanging="533"/>
      </w:pPr>
      <w:r>
        <w:rPr>
          <w:b/>
          <w:color w:val="233F55"/>
          <w:sz w:val="19"/>
        </w:rPr>
        <w:t>[T1]</w:t>
      </w:r>
      <w:r>
        <w:rPr>
          <w:b/>
          <w:color w:val="233F55"/>
          <w:sz w:val="19"/>
        </w:rPr>
        <w:tab/>
      </w:r>
      <w:r>
        <w:t xml:space="preserve">Seong, M.*, </w:t>
      </w:r>
      <w:r>
        <w:rPr>
          <w:b/>
        </w:rPr>
        <w:t>Oh, J.</w:t>
      </w:r>
      <w:r>
        <w:t>*, &amp; Kim, S. (2023).</w:t>
      </w:r>
      <w:r>
        <w:br/>
      </w:r>
      <w:r>
        <w:rPr>
          <w:b/>
        </w:rPr>
        <w:t>MuLMINet: Multi-Layer Multi-Input Transformer Network with Weighted Loss.</w:t>
      </w:r>
      <w:r>
        <w:rPr>
          <w:b/>
        </w:rPr>
        <w:br/>
      </w:r>
      <w:r>
        <w:rPr>
          <w:i/>
          <w:sz w:val="20"/>
        </w:rPr>
        <w:t>IJCAI CoachAI Badminton Challenge Technical Report, Track 2.</w:t>
      </w:r>
      <w:r>
        <w:t xml:space="preserve">  </w:t>
      </w:r>
      <w:hyperlink r:id="rId20">
        <w:r>
          <w:rPr>
            <w:color w:val="233F55"/>
            <w:sz w:val="19"/>
            <w:u w:val="single"/>
          </w:rPr>
          <w:t>Report</w:t>
        </w:r>
      </w:hyperlink>
      <w:r>
        <w:rPr>
          <w:b/>
          <w:color w:val="233F55"/>
          <w:sz w:val="20"/>
        </w:rPr>
        <w:t xml:space="preserve">  2nd Place.</w:t>
      </w:r>
    </w:p>
    <w:p w14:paraId="333731E3" w14:textId="77777777" w:rsidR="00A257E2" w:rsidRDefault="00000000">
      <w:pPr>
        <w:pStyle w:val="1"/>
        <w:pBdr>
          <w:bottom w:val="single" w:sz="5" w:space="4" w:color="A8B4BF"/>
        </w:pBdr>
      </w:pPr>
      <w:r>
        <w:t>RESEARCH PROJECTS</w:t>
      </w:r>
    </w:p>
    <w:p w14:paraId="6781AB60" w14:textId="77777777" w:rsidR="00A257E2" w:rsidRDefault="00000000">
      <w:pPr>
        <w:spacing w:after="80"/>
      </w:pPr>
      <w:r>
        <w:rPr>
          <w:color w:val="56616A"/>
          <w:sz w:val="19"/>
        </w:rPr>
        <w:t>Research participation at GIST.</w:t>
      </w:r>
    </w:p>
    <w:p w14:paraId="749880E0" w14:textId="3438D5EA" w:rsidR="00A257E2" w:rsidRDefault="00000000">
      <w:pPr>
        <w:keepLines/>
        <w:tabs>
          <w:tab w:val="left" w:pos="1483"/>
        </w:tabs>
        <w:spacing w:after="80"/>
        <w:ind w:left="1483" w:hanging="1483"/>
      </w:pPr>
      <w:r>
        <w:rPr>
          <w:color w:val="56616A"/>
          <w:sz w:val="19"/>
        </w:rPr>
        <w:t>2025 – 2026</w:t>
      </w:r>
      <w:r>
        <w:rPr>
          <w:color w:val="56616A"/>
          <w:sz w:val="19"/>
        </w:rPr>
        <w:tab/>
      </w:r>
      <w:r>
        <w:t>Physical AI in Action: Tackling HCI Challenges with XR-Enhanced Robotics for Interpretable, Inclusive, and Immersive Interaction</w:t>
      </w:r>
      <w:r w:rsidR="00EE4BD7">
        <w:t xml:space="preserve"> (PI)</w:t>
      </w:r>
      <w:r>
        <w:rPr>
          <w:color w:val="56616A"/>
          <w:sz w:val="20"/>
        </w:rPr>
        <w:br/>
        <w:t>NRF</w:t>
      </w:r>
    </w:p>
    <w:p w14:paraId="19950D02" w14:textId="37EF1569" w:rsidR="00A257E2" w:rsidRDefault="00000000">
      <w:pPr>
        <w:keepLines/>
        <w:tabs>
          <w:tab w:val="left" w:pos="1483"/>
        </w:tabs>
        <w:spacing w:after="80"/>
        <w:ind w:left="1483" w:hanging="1483"/>
      </w:pPr>
      <w:r>
        <w:rPr>
          <w:color w:val="56616A"/>
          <w:sz w:val="19"/>
        </w:rPr>
        <w:t>2024 – 2026</w:t>
      </w:r>
      <w:r>
        <w:rPr>
          <w:color w:val="56616A"/>
          <w:sz w:val="19"/>
        </w:rPr>
        <w:tab/>
      </w:r>
      <w:r>
        <w:t>Bridging the Gap Between Reality and Virtuality: Actuated XR Systems Powered by Sensory Intelligence and Soft Robotics</w:t>
      </w:r>
      <w:r w:rsidR="00EE4BD7">
        <w:t xml:space="preserve"> </w:t>
      </w:r>
      <w:r>
        <w:rPr>
          <w:color w:val="56616A"/>
          <w:sz w:val="20"/>
        </w:rPr>
        <w:br/>
        <w:t>NRF/MSIT</w:t>
      </w:r>
    </w:p>
    <w:p w14:paraId="0620D455" w14:textId="09B7955E" w:rsidR="00A257E2" w:rsidRDefault="00000000">
      <w:pPr>
        <w:keepLines/>
        <w:tabs>
          <w:tab w:val="left" w:pos="1483"/>
        </w:tabs>
        <w:spacing w:after="80"/>
        <w:ind w:left="1483" w:hanging="1483"/>
      </w:pPr>
      <w:r>
        <w:rPr>
          <w:color w:val="56616A"/>
          <w:sz w:val="19"/>
        </w:rPr>
        <w:t>2023 – 2026</w:t>
      </w:r>
      <w:r>
        <w:rPr>
          <w:color w:val="56616A"/>
          <w:sz w:val="19"/>
        </w:rPr>
        <w:tab/>
      </w:r>
      <w:r>
        <w:t>Convergence Culture Virtual Studio for Realizing AI-based Metaverse</w:t>
      </w:r>
      <w:r w:rsidR="00EE4BD7">
        <w:t xml:space="preserve"> (PM)</w:t>
      </w:r>
      <w:r>
        <w:rPr>
          <w:color w:val="56616A"/>
          <w:sz w:val="20"/>
        </w:rPr>
        <w:br/>
      </w:r>
      <w:proofErr w:type="spellStart"/>
      <w:r>
        <w:rPr>
          <w:color w:val="56616A"/>
          <w:sz w:val="20"/>
        </w:rPr>
        <w:t>Innopolis</w:t>
      </w:r>
      <w:proofErr w:type="spellEnd"/>
      <w:r>
        <w:rPr>
          <w:color w:val="56616A"/>
          <w:sz w:val="20"/>
        </w:rPr>
        <w:t xml:space="preserve"> Foundation/MSIT</w:t>
      </w:r>
    </w:p>
    <w:p w14:paraId="347E62BF" w14:textId="77777777" w:rsidR="00A257E2" w:rsidRDefault="00000000">
      <w:pPr>
        <w:keepLines/>
        <w:tabs>
          <w:tab w:val="left" w:pos="1483"/>
        </w:tabs>
        <w:spacing w:after="80"/>
        <w:ind w:left="1483" w:hanging="1483"/>
      </w:pPr>
      <w:r>
        <w:rPr>
          <w:color w:val="56616A"/>
          <w:sz w:val="19"/>
        </w:rPr>
        <w:t>2022 – 2024</w:t>
      </w:r>
      <w:r>
        <w:rPr>
          <w:color w:val="56616A"/>
          <w:sz w:val="19"/>
        </w:rPr>
        <w:tab/>
      </w:r>
      <w:r>
        <w:t>AI-based Game Simulation Technology to Support Online Game Content Production</w:t>
      </w:r>
      <w:r>
        <w:rPr>
          <w:color w:val="56616A"/>
          <w:sz w:val="20"/>
        </w:rPr>
        <w:br/>
        <w:t>KOCCA/MCST</w:t>
      </w:r>
    </w:p>
    <w:p w14:paraId="6F9F171F" w14:textId="2A11B47A" w:rsidR="00A257E2" w:rsidRDefault="00000000">
      <w:pPr>
        <w:keepLines/>
        <w:tabs>
          <w:tab w:val="left" w:pos="1483"/>
        </w:tabs>
        <w:spacing w:after="80"/>
        <w:ind w:left="1483" w:hanging="1483"/>
      </w:pPr>
      <w:r>
        <w:rPr>
          <w:color w:val="56616A"/>
          <w:sz w:val="19"/>
        </w:rPr>
        <w:t>2022 – 2023</w:t>
      </w:r>
      <w:r>
        <w:rPr>
          <w:color w:val="56616A"/>
          <w:sz w:val="19"/>
        </w:rPr>
        <w:tab/>
      </w:r>
      <w:r>
        <w:t>Meta-Human: A Virtual Cooperation Platform for a Specialized Industrial Services</w:t>
      </w:r>
      <w:r w:rsidR="00EE4BD7">
        <w:t xml:space="preserve"> (PM)</w:t>
      </w:r>
      <w:r>
        <w:rPr>
          <w:color w:val="56616A"/>
          <w:sz w:val="20"/>
        </w:rPr>
        <w:br/>
        <w:t>MOTIE</w:t>
      </w:r>
    </w:p>
    <w:p w14:paraId="4546E304" w14:textId="77777777" w:rsidR="00A257E2" w:rsidRDefault="00000000">
      <w:pPr>
        <w:keepLines/>
        <w:tabs>
          <w:tab w:val="left" w:pos="1483"/>
        </w:tabs>
        <w:spacing w:after="80"/>
        <w:ind w:left="1483" w:hanging="1483"/>
      </w:pPr>
      <w:r>
        <w:rPr>
          <w:color w:val="56616A"/>
          <w:sz w:val="19"/>
        </w:rPr>
        <w:t>2021 – 2025</w:t>
      </w:r>
      <w:r>
        <w:rPr>
          <w:color w:val="56616A"/>
          <w:sz w:val="19"/>
        </w:rPr>
        <w:tab/>
      </w:r>
      <w:r>
        <w:t>GIST-MIT: HCI + AI for Human-Centered Physical System Design</w:t>
      </w:r>
      <w:r>
        <w:rPr>
          <w:color w:val="56616A"/>
          <w:sz w:val="20"/>
        </w:rPr>
        <w:br/>
        <w:t>GIST</w:t>
      </w:r>
    </w:p>
    <w:p w14:paraId="4B7FF9BA" w14:textId="77777777" w:rsidR="00A257E2" w:rsidRDefault="00000000">
      <w:pPr>
        <w:keepLines/>
        <w:tabs>
          <w:tab w:val="left" w:pos="1483"/>
        </w:tabs>
        <w:spacing w:after="80"/>
        <w:ind w:left="1483" w:hanging="1483"/>
      </w:pPr>
      <w:r>
        <w:rPr>
          <w:color w:val="56616A"/>
          <w:sz w:val="19"/>
        </w:rPr>
        <w:t>2021 – 2023</w:t>
      </w:r>
      <w:r>
        <w:rPr>
          <w:color w:val="56616A"/>
          <w:sz w:val="19"/>
        </w:rPr>
        <w:tab/>
      </w:r>
      <w:r>
        <w:t>Metaverse Lab: Meta-Human with Immersive Mobility Platform and Multimodal XR Contents</w:t>
      </w:r>
      <w:r>
        <w:rPr>
          <w:color w:val="56616A"/>
          <w:sz w:val="20"/>
        </w:rPr>
        <w:br/>
        <w:t>RAPA</w:t>
      </w:r>
    </w:p>
    <w:p w14:paraId="079C3648" w14:textId="2C4F40C3" w:rsidR="00A257E2" w:rsidRDefault="00000000">
      <w:pPr>
        <w:keepLines/>
        <w:tabs>
          <w:tab w:val="left" w:pos="1483"/>
        </w:tabs>
        <w:spacing w:after="80"/>
        <w:ind w:left="1483" w:hanging="1483"/>
      </w:pPr>
      <w:r>
        <w:rPr>
          <w:color w:val="56616A"/>
          <w:sz w:val="19"/>
        </w:rPr>
        <w:t>2021 – 2022</w:t>
      </w:r>
      <w:r>
        <w:rPr>
          <w:color w:val="56616A"/>
          <w:sz w:val="19"/>
        </w:rPr>
        <w:tab/>
      </w:r>
      <w:r>
        <w:t>System/Interface Design and Verification for On-Vehicle Demonstration of Multi-User NUI Platform</w:t>
      </w:r>
      <w:r w:rsidR="00EE4BD7">
        <w:t xml:space="preserve"> (PM)</w:t>
      </w:r>
      <w:r>
        <w:rPr>
          <w:color w:val="56616A"/>
          <w:sz w:val="20"/>
        </w:rPr>
        <w:br/>
        <w:t>KETI</w:t>
      </w:r>
    </w:p>
    <w:p w14:paraId="075410F2" w14:textId="306409BA" w:rsidR="00A257E2" w:rsidRDefault="00000000">
      <w:pPr>
        <w:keepLines/>
        <w:tabs>
          <w:tab w:val="left" w:pos="1483"/>
        </w:tabs>
        <w:spacing w:after="80"/>
        <w:ind w:left="1483" w:hanging="1483"/>
      </w:pPr>
      <w:r>
        <w:rPr>
          <w:color w:val="56616A"/>
          <w:sz w:val="19"/>
        </w:rPr>
        <w:t>2023</w:t>
      </w:r>
      <w:r>
        <w:rPr>
          <w:color w:val="56616A"/>
          <w:sz w:val="19"/>
        </w:rPr>
        <w:tab/>
      </w:r>
      <w:r>
        <w:t xml:space="preserve">Human Restoration and Movement Control Based on </w:t>
      </w:r>
      <w:proofErr w:type="spellStart"/>
      <w:r>
        <w:t>NeRF</w:t>
      </w:r>
      <w:proofErr w:type="spellEnd"/>
      <w:r w:rsidR="00EE4BD7">
        <w:t xml:space="preserve"> (PM)</w:t>
      </w:r>
      <w:r>
        <w:rPr>
          <w:color w:val="56616A"/>
          <w:sz w:val="20"/>
        </w:rPr>
        <w:br/>
        <w:t>KETI</w:t>
      </w:r>
    </w:p>
    <w:p w14:paraId="1A568C03" w14:textId="6B5E7504" w:rsidR="00D875E9" w:rsidRDefault="00D875E9" w:rsidP="00D875E9">
      <w:pPr>
        <w:keepLines/>
        <w:tabs>
          <w:tab w:val="left" w:pos="1483"/>
        </w:tabs>
        <w:spacing w:after="80"/>
        <w:ind w:left="1483" w:hanging="1483"/>
      </w:pPr>
      <w:r>
        <w:rPr>
          <w:color w:val="56616A"/>
          <w:sz w:val="19"/>
        </w:rPr>
        <w:t>2021</w:t>
      </w:r>
      <w:r>
        <w:rPr>
          <w:color w:val="56616A"/>
          <w:sz w:val="19"/>
        </w:rPr>
        <w:tab/>
      </w:r>
      <w:r>
        <w:t>Graduate School of Convergence for FLEX Energy</w:t>
      </w:r>
      <w:r>
        <w:rPr>
          <w:color w:val="56616A"/>
          <w:sz w:val="20"/>
        </w:rPr>
        <w:br/>
        <w:t>KETEP/MOTIE (GM15671)</w:t>
      </w:r>
    </w:p>
    <w:p w14:paraId="13D8B0B8" w14:textId="77777777" w:rsidR="00A257E2" w:rsidRDefault="00000000">
      <w:pPr>
        <w:spacing w:after="0" w:line="20" w:lineRule="exact"/>
      </w:pPr>
      <w:r>
        <w:br w:type="page"/>
      </w:r>
    </w:p>
    <w:p w14:paraId="7B004FF1" w14:textId="77777777" w:rsidR="00A257E2" w:rsidRDefault="00000000">
      <w:pPr>
        <w:pStyle w:val="1"/>
        <w:pBdr>
          <w:bottom w:val="single" w:sz="5" w:space="4" w:color="A8B4BF"/>
        </w:pBdr>
        <w:spacing w:before="0"/>
      </w:pPr>
      <w:r>
        <w:lastRenderedPageBreak/>
        <w:t>PATENTS</w:t>
      </w:r>
    </w:p>
    <w:p w14:paraId="5607D8BB" w14:textId="77777777" w:rsidR="00A257E2" w:rsidRDefault="00000000">
      <w:pPr>
        <w:keepNext/>
      </w:pPr>
      <w:r>
        <w:rPr>
          <w:b/>
        </w:rPr>
        <w:t>Game scene creation program based on emotional information stored in recording media.</w:t>
      </w:r>
    </w:p>
    <w:p w14:paraId="0612700E" w14:textId="77777777" w:rsidR="00A257E2" w:rsidRDefault="00000000">
      <w:pPr>
        <w:keepNext/>
        <w:spacing w:after="20"/>
      </w:pPr>
      <w:r>
        <w:t xml:space="preserve">Kim, S. J., </w:t>
      </w:r>
      <w:r>
        <w:rPr>
          <w:b/>
        </w:rPr>
        <w:t>Oh, J.</w:t>
      </w:r>
      <w:r>
        <w:t>, Kim, K., Kim, G., &amp; Ahn, E.</w:t>
      </w:r>
    </w:p>
    <w:p w14:paraId="0C616EB4" w14:textId="77777777" w:rsidR="00A257E2" w:rsidRDefault="00000000">
      <w:pPr>
        <w:spacing w:after="180"/>
      </w:pPr>
      <w:r>
        <w:t>Korean application No. 10-2023-0166091. Granted January 14, 2026.</w:t>
      </w:r>
    </w:p>
    <w:p w14:paraId="3C3FC268" w14:textId="77777777" w:rsidR="00952EFA" w:rsidRDefault="00952EFA" w:rsidP="00952EFA">
      <w:pPr>
        <w:keepNext/>
      </w:pPr>
      <w:r>
        <w:rPr>
          <w:b/>
        </w:rPr>
        <w:t>Game scene creation program based on emotional information stored in recording media.</w:t>
      </w:r>
    </w:p>
    <w:p w14:paraId="15E3242B" w14:textId="77777777" w:rsidR="00A257E2" w:rsidRDefault="00000000">
      <w:pPr>
        <w:keepNext/>
        <w:spacing w:after="20"/>
      </w:pPr>
      <w:r>
        <w:t xml:space="preserve">Kim, S. J., </w:t>
      </w:r>
      <w:r>
        <w:rPr>
          <w:b/>
        </w:rPr>
        <w:t>Oh, J.</w:t>
      </w:r>
      <w:r>
        <w:t>, Kim, K., Kim, G., &amp; Ahn, E.</w:t>
      </w:r>
    </w:p>
    <w:p w14:paraId="45EF34E7" w14:textId="77777777" w:rsidR="00A257E2" w:rsidRDefault="00000000">
      <w:pPr>
        <w:spacing w:after="60"/>
      </w:pPr>
      <w:r>
        <w:t>U.S. application No. 19/497,636. Patent pending (December 29, 2025).</w:t>
      </w:r>
    </w:p>
    <w:p w14:paraId="04CD4D00" w14:textId="77777777" w:rsidR="00A257E2" w:rsidRDefault="00000000">
      <w:pPr>
        <w:pStyle w:val="1"/>
        <w:pBdr>
          <w:bottom w:val="single" w:sz="5" w:space="4" w:color="A8B4BF"/>
        </w:pBdr>
      </w:pPr>
      <w:r>
        <w:t>TEACHING &amp; OUTREACH</w:t>
      </w:r>
    </w:p>
    <w:p w14:paraId="530FACA0" w14:textId="77777777" w:rsidR="00A257E2" w:rsidRDefault="00000000">
      <w:pPr>
        <w:keepNext/>
        <w:tabs>
          <w:tab w:val="right" w:pos="10036"/>
        </w:tabs>
        <w:spacing w:after="20"/>
      </w:pPr>
      <w:r>
        <w:rPr>
          <w:b/>
        </w:rPr>
        <w:t>Teaching Assistant</w:t>
      </w:r>
      <w:r>
        <w:rPr>
          <w:color w:val="56616A"/>
          <w:sz w:val="20"/>
        </w:rPr>
        <w:tab/>
        <w:t>Sep. 2022 – Dec. 2022</w:t>
      </w:r>
    </w:p>
    <w:p w14:paraId="1B5E55BC" w14:textId="77777777" w:rsidR="00A257E2" w:rsidRDefault="00000000">
      <w:pPr>
        <w:spacing w:after="120"/>
      </w:pPr>
      <w:r>
        <w:t>Research Method in Human-Computer Interaction, GIST</w:t>
      </w:r>
    </w:p>
    <w:p w14:paraId="0D0BDE73" w14:textId="77777777" w:rsidR="00A257E2" w:rsidRDefault="00000000">
      <w:pPr>
        <w:keepNext/>
        <w:tabs>
          <w:tab w:val="right" w:pos="10036"/>
        </w:tabs>
        <w:spacing w:after="20"/>
      </w:pPr>
      <w:r>
        <w:rPr>
          <w:b/>
        </w:rPr>
        <w:t>GIST–NIA World Friends ICT</w:t>
      </w:r>
      <w:r>
        <w:rPr>
          <w:color w:val="56616A"/>
          <w:sz w:val="20"/>
        </w:rPr>
        <w:tab/>
        <w:t>Jul. 2019 – Aug. 2019</w:t>
      </w:r>
    </w:p>
    <w:p w14:paraId="1B618A64" w14:textId="77777777" w:rsidR="00A257E2" w:rsidRDefault="00000000">
      <w:pPr>
        <w:spacing w:after="20"/>
      </w:pPr>
      <w:r>
        <w:t>Talent donation program</w:t>
      </w:r>
    </w:p>
    <w:p w14:paraId="0806E30B" w14:textId="77777777" w:rsidR="00A257E2" w:rsidRDefault="00000000">
      <w:pPr>
        <w:pStyle w:val="1"/>
        <w:pBdr>
          <w:bottom w:val="single" w:sz="5" w:space="4" w:color="A8B4BF"/>
        </w:pBdr>
      </w:pPr>
      <w:r>
        <w:t>EXTRACURRICULAR ACTIVITIES</w:t>
      </w:r>
    </w:p>
    <w:p w14:paraId="0B40BFC4" w14:textId="77777777" w:rsidR="00A257E2" w:rsidRDefault="00000000">
      <w:pPr>
        <w:tabs>
          <w:tab w:val="right" w:pos="10036"/>
        </w:tabs>
        <w:spacing w:after="140"/>
      </w:pPr>
      <w:r>
        <w:rPr>
          <w:b/>
        </w:rPr>
        <w:t>Illustration Designer, GIST College Newspaper</w:t>
      </w:r>
      <w:r>
        <w:rPr>
          <w:color w:val="56616A"/>
          <w:sz w:val="20"/>
        </w:rPr>
        <w:tab/>
        <w:t>Sep. 2018 – Dec. 2019</w:t>
      </w:r>
    </w:p>
    <w:p w14:paraId="4E098078" w14:textId="77777777" w:rsidR="00A257E2" w:rsidRDefault="00000000">
      <w:pPr>
        <w:keepNext/>
        <w:tabs>
          <w:tab w:val="right" w:pos="10036"/>
        </w:tabs>
        <w:spacing w:after="20"/>
      </w:pPr>
      <w:r>
        <w:rPr>
          <w:b/>
        </w:rPr>
        <w:t>GIST Infinite Challenge Project, GIST College</w:t>
      </w:r>
      <w:r>
        <w:rPr>
          <w:color w:val="56616A"/>
          <w:sz w:val="20"/>
        </w:rPr>
        <w:tab/>
        <w:t>Mar. 2018 – Dec. 2018</w:t>
      </w:r>
    </w:p>
    <w:p w14:paraId="5D925342" w14:textId="77777777" w:rsidR="00A257E2" w:rsidRDefault="00000000">
      <w:pPr>
        <w:keepNext/>
        <w:spacing w:after="0"/>
      </w:pPr>
      <w:r>
        <w:t>Development of a multiplayer online volleyball game</w:t>
      </w:r>
    </w:p>
    <w:p w14:paraId="5190F8BF" w14:textId="77777777" w:rsidR="00A257E2" w:rsidRDefault="00000000">
      <w:pPr>
        <w:spacing w:after="140"/>
      </w:pPr>
      <w:r>
        <w:t>Funded by GIST: over US$2,500</w:t>
      </w:r>
    </w:p>
    <w:p w14:paraId="41A39532" w14:textId="77777777" w:rsidR="00A257E2" w:rsidRDefault="00000000">
      <w:pPr>
        <w:keepNext/>
        <w:tabs>
          <w:tab w:val="right" w:pos="10036"/>
        </w:tabs>
        <w:spacing w:after="20"/>
      </w:pPr>
      <w:r>
        <w:rPr>
          <w:b/>
        </w:rPr>
        <w:t>GIST Infinite Challenge Project, GIST College</w:t>
      </w:r>
      <w:r>
        <w:rPr>
          <w:color w:val="56616A"/>
          <w:sz w:val="20"/>
        </w:rPr>
        <w:tab/>
        <w:t>Mar. 2017 – Dec. 2017</w:t>
      </w:r>
    </w:p>
    <w:p w14:paraId="3B9F88E3" w14:textId="77777777" w:rsidR="00A257E2" w:rsidRDefault="00000000">
      <w:pPr>
        <w:keepNext/>
        <w:spacing w:after="0"/>
      </w:pPr>
      <w:r>
        <w:t>Development of a single-player role-playing game</w:t>
      </w:r>
    </w:p>
    <w:p w14:paraId="7253519E" w14:textId="77777777" w:rsidR="00A257E2" w:rsidRDefault="00000000">
      <w:pPr>
        <w:spacing w:after="20"/>
      </w:pPr>
      <w:r>
        <w:t>Funded by GIST: over US$2,500</w:t>
      </w:r>
    </w:p>
    <w:p w14:paraId="016EFC7C" w14:textId="77777777" w:rsidR="00A257E2" w:rsidRDefault="00000000">
      <w:pPr>
        <w:pStyle w:val="1"/>
        <w:pBdr>
          <w:bottom w:val="single" w:sz="5" w:space="4" w:color="A8B4BF"/>
        </w:pBdr>
      </w:pPr>
      <w:r>
        <w:t>PERSONAL INFORMATION</w:t>
      </w:r>
    </w:p>
    <w:p w14:paraId="19D8CBAF" w14:textId="77777777" w:rsidR="00A257E2" w:rsidRDefault="00000000">
      <w:pPr>
        <w:spacing w:after="20"/>
      </w:pPr>
      <w:r>
        <w:t>Date of birth: May 29, 1998 · Nationality: Korean</w:t>
      </w:r>
    </w:p>
    <w:p w14:paraId="2D0AB99D" w14:textId="71D45415" w:rsidR="00A257E2" w:rsidRDefault="00000000">
      <w:pPr>
        <w:spacing w:after="20"/>
      </w:pPr>
      <w:r>
        <w:t>Languages: Korean (native); English (fluent</w:t>
      </w:r>
      <w:r w:rsidR="0047746E">
        <w:t>, TOEIC 895</w:t>
      </w:r>
      <w:r>
        <w:t>)</w:t>
      </w:r>
      <w:r w:rsidR="005B5896">
        <w:t xml:space="preserve">; </w:t>
      </w:r>
      <w:proofErr w:type="spellStart"/>
      <w:r w:rsidR="005B5896">
        <w:t>Japenese</w:t>
      </w:r>
      <w:proofErr w:type="spellEnd"/>
      <w:r w:rsidR="005B5896" w:rsidRPr="005B5896">
        <w:t xml:space="preserve"> (</w:t>
      </w:r>
      <w:r w:rsidR="005B5896" w:rsidRPr="005B5896">
        <w:rPr>
          <w:rFonts w:eastAsia="맑은 고딕"/>
          <w:lang w:eastAsia="ko-KR"/>
        </w:rPr>
        <w:t>intermediate, N2</w:t>
      </w:r>
      <w:r w:rsidR="005B5896" w:rsidRPr="005B5896">
        <w:t>)</w:t>
      </w:r>
    </w:p>
    <w:p w14:paraId="0F7F947E" w14:textId="77777777" w:rsidR="00A257E2" w:rsidRDefault="00000000">
      <w:pPr>
        <w:pStyle w:val="1"/>
        <w:pBdr>
          <w:bottom w:val="single" w:sz="5" w:space="4" w:color="A8B4BF"/>
        </w:pBdr>
      </w:pPr>
      <w:r>
        <w:t>REFERENCES</w:t>
      </w:r>
    </w:p>
    <w:p w14:paraId="2C705671" w14:textId="77777777" w:rsidR="00A257E2" w:rsidRDefault="00000000">
      <w:pPr>
        <w:keepNext/>
        <w:spacing w:after="20"/>
      </w:pPr>
      <w:r>
        <w:rPr>
          <w:b/>
        </w:rPr>
        <w:t>Prof. SeungJun Kim, Ph.D.</w:t>
      </w:r>
    </w:p>
    <w:p w14:paraId="6CB0F2C5" w14:textId="77777777" w:rsidR="00A257E2" w:rsidRDefault="00000000">
      <w:pPr>
        <w:keepNext/>
        <w:spacing w:after="0"/>
      </w:pPr>
      <w:r>
        <w:t>Human-Centered Intelligent Systems Laboratory</w:t>
      </w:r>
    </w:p>
    <w:p w14:paraId="5B5E5D39" w14:textId="77777777" w:rsidR="00A257E2" w:rsidRDefault="00000000">
      <w:pPr>
        <w:keepNext/>
        <w:spacing w:after="0"/>
      </w:pPr>
      <w:r>
        <w:t>Gwangju Institute of Science and Technology</w:t>
      </w:r>
    </w:p>
    <w:p w14:paraId="4E2B3A49" w14:textId="77777777" w:rsidR="00A257E2" w:rsidRDefault="00000000">
      <w:pPr>
        <w:spacing w:after="160"/>
      </w:pPr>
      <w:r>
        <w:t xml:space="preserve">+82-62-715-5331  |  </w:t>
      </w:r>
      <w:hyperlink r:id="rId21">
        <w:r>
          <w:rPr>
            <w:color w:val="233F55"/>
          </w:rPr>
          <w:t>seungjun@gist.ac.kr</w:t>
        </w:r>
      </w:hyperlink>
    </w:p>
    <w:p w14:paraId="6B67CF8B" w14:textId="77777777" w:rsidR="00A257E2" w:rsidRDefault="00000000">
      <w:pPr>
        <w:keepNext/>
        <w:spacing w:after="20"/>
      </w:pPr>
      <w:r>
        <w:rPr>
          <w:b/>
        </w:rPr>
        <w:t>Prof. Gunhyuk Park, Ph.D.</w:t>
      </w:r>
    </w:p>
    <w:p w14:paraId="0891FD36" w14:textId="77777777" w:rsidR="00A257E2" w:rsidRDefault="00000000">
      <w:pPr>
        <w:keepNext/>
        <w:spacing w:after="0"/>
      </w:pPr>
      <w:r>
        <w:t>Haptics Assisted Media Laboratory</w:t>
      </w:r>
    </w:p>
    <w:p w14:paraId="63ABC1E1" w14:textId="77777777" w:rsidR="00A257E2" w:rsidRDefault="00000000">
      <w:pPr>
        <w:keepNext/>
        <w:spacing w:after="0"/>
      </w:pPr>
      <w:r>
        <w:t>Gwangju Institute of Science and Technology</w:t>
      </w:r>
    </w:p>
    <w:p w14:paraId="4F39B698" w14:textId="77777777" w:rsidR="00A257E2" w:rsidRDefault="00000000">
      <w:pPr>
        <w:spacing w:after="0"/>
      </w:pPr>
      <w:r>
        <w:t xml:space="preserve">+82-62-715-2261  |  </w:t>
      </w:r>
      <w:hyperlink r:id="rId22">
        <w:r>
          <w:rPr>
            <w:color w:val="233F55"/>
          </w:rPr>
          <w:t>maharaga@gist.ac.kr</w:t>
        </w:r>
      </w:hyperlink>
    </w:p>
    <w:sectPr w:rsidR="00A257E2" w:rsidSect="00034616">
      <w:headerReference w:type="default" r:id="rId23"/>
      <w:footerReference w:type="default" r:id="rId24"/>
      <w:footerReference w:type="first" r:id="rId25"/>
      <w:pgSz w:w="11906" w:h="16838"/>
      <w:pgMar w:top="822" w:right="935" w:bottom="794" w:left="935" w:header="351" w:footer="36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27A153" w14:textId="77777777" w:rsidR="00EA33D0" w:rsidRDefault="00EA33D0">
      <w:pPr>
        <w:spacing w:after="0" w:line="240" w:lineRule="auto"/>
      </w:pPr>
      <w:r>
        <w:separator/>
      </w:r>
    </w:p>
  </w:endnote>
  <w:endnote w:type="continuationSeparator" w:id="0">
    <w:p w14:paraId="4F12DA59" w14:textId="77777777" w:rsidR="00EA33D0" w:rsidRDefault="00EA3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D7B41D" w14:textId="77777777" w:rsidR="00A257E2" w:rsidRDefault="00000000">
    <w:pPr>
      <w:pStyle w:val="a6"/>
      <w:tabs>
        <w:tab w:val="right" w:pos="10036"/>
      </w:tabs>
    </w:pPr>
    <w:r>
      <w:rPr>
        <w:color w:val="56616A"/>
        <w:sz w:val="17"/>
      </w:rPr>
      <w:t>Updated September 2026</w:t>
    </w:r>
    <w:r>
      <w:rPr>
        <w:color w:val="56616A"/>
        <w:sz w:val="17"/>
      </w:rPr>
      <w:tab/>
    </w:r>
    <w:r>
      <w:rPr>
        <w:color w:val="56616A"/>
        <w:sz w:val="17"/>
      </w:rPr>
      <w:fldChar w:fldCharType="begin"/>
    </w:r>
    <w:r>
      <w:rPr>
        <w:color w:val="56616A"/>
        <w:sz w:val="17"/>
      </w:rPr>
      <w:instrText xml:space="preserve"> PAGE </w:instrText>
    </w:r>
    <w:r>
      <w:rPr>
        <w:color w:val="56616A"/>
        <w:sz w:val="17"/>
      </w:rPr>
      <w:fldChar w:fldCharType="separate"/>
    </w:r>
    <w:r>
      <w:rPr>
        <w:color w:val="56616A"/>
        <w:sz w:val="17"/>
      </w:rPr>
      <w:t>1</w:t>
    </w:r>
    <w:r>
      <w:rPr>
        <w:color w:val="56616A"/>
        <w:sz w:val="17"/>
      </w:rPr>
      <w:fldChar w:fldCharType="end"/>
    </w:r>
    <w:r>
      <w:rPr>
        <w:color w:val="56616A"/>
        <w:sz w:val="17"/>
      </w:rPr>
      <w:t xml:space="preserve"> / </w:t>
    </w:r>
    <w:r>
      <w:rPr>
        <w:color w:val="56616A"/>
        <w:sz w:val="17"/>
      </w:rPr>
      <w:fldChar w:fldCharType="begin"/>
    </w:r>
    <w:r>
      <w:rPr>
        <w:color w:val="56616A"/>
        <w:sz w:val="17"/>
      </w:rPr>
      <w:instrText xml:space="preserve"> NUMPAGES </w:instrText>
    </w:r>
    <w:r>
      <w:rPr>
        <w:color w:val="56616A"/>
        <w:sz w:val="17"/>
      </w:rPr>
      <w:fldChar w:fldCharType="separate"/>
    </w:r>
    <w:r>
      <w:rPr>
        <w:color w:val="56616A"/>
        <w:sz w:val="17"/>
      </w:rPr>
      <w:t>1</w:t>
    </w:r>
    <w:r>
      <w:rPr>
        <w:color w:val="56616A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A4746B" w14:textId="77777777" w:rsidR="00A257E2" w:rsidRDefault="00000000">
    <w:pPr>
      <w:pStyle w:val="a6"/>
      <w:tabs>
        <w:tab w:val="right" w:pos="10036"/>
      </w:tabs>
    </w:pPr>
    <w:r>
      <w:rPr>
        <w:color w:val="56616A"/>
        <w:sz w:val="17"/>
      </w:rPr>
      <w:t>Updated September 2026</w:t>
    </w:r>
    <w:r>
      <w:rPr>
        <w:color w:val="56616A"/>
        <w:sz w:val="17"/>
      </w:rPr>
      <w:tab/>
    </w:r>
    <w:r>
      <w:rPr>
        <w:color w:val="56616A"/>
        <w:sz w:val="17"/>
      </w:rPr>
      <w:fldChar w:fldCharType="begin"/>
    </w:r>
    <w:r>
      <w:rPr>
        <w:color w:val="56616A"/>
        <w:sz w:val="17"/>
      </w:rPr>
      <w:instrText xml:space="preserve"> PAGE </w:instrText>
    </w:r>
    <w:r>
      <w:rPr>
        <w:color w:val="56616A"/>
        <w:sz w:val="17"/>
      </w:rPr>
      <w:fldChar w:fldCharType="separate"/>
    </w:r>
    <w:r>
      <w:rPr>
        <w:color w:val="56616A"/>
        <w:sz w:val="17"/>
      </w:rPr>
      <w:t>1</w:t>
    </w:r>
    <w:r>
      <w:rPr>
        <w:color w:val="56616A"/>
        <w:sz w:val="17"/>
      </w:rPr>
      <w:fldChar w:fldCharType="end"/>
    </w:r>
    <w:r>
      <w:rPr>
        <w:color w:val="56616A"/>
        <w:sz w:val="17"/>
      </w:rPr>
      <w:t xml:space="preserve"> / </w:t>
    </w:r>
    <w:r>
      <w:rPr>
        <w:color w:val="56616A"/>
        <w:sz w:val="17"/>
      </w:rPr>
      <w:fldChar w:fldCharType="begin"/>
    </w:r>
    <w:r>
      <w:rPr>
        <w:color w:val="56616A"/>
        <w:sz w:val="17"/>
      </w:rPr>
      <w:instrText xml:space="preserve"> NUMPAGES </w:instrText>
    </w:r>
    <w:r>
      <w:rPr>
        <w:color w:val="56616A"/>
        <w:sz w:val="17"/>
      </w:rPr>
      <w:fldChar w:fldCharType="separate"/>
    </w:r>
    <w:r>
      <w:rPr>
        <w:color w:val="56616A"/>
        <w:sz w:val="17"/>
      </w:rPr>
      <w:t>1</w:t>
    </w:r>
    <w:r>
      <w:rPr>
        <w:color w:val="56616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29B871" w14:textId="77777777" w:rsidR="00EA33D0" w:rsidRDefault="00EA33D0">
      <w:pPr>
        <w:spacing w:after="0" w:line="240" w:lineRule="auto"/>
      </w:pPr>
      <w:r>
        <w:separator/>
      </w:r>
    </w:p>
  </w:footnote>
  <w:footnote w:type="continuationSeparator" w:id="0">
    <w:p w14:paraId="07049D14" w14:textId="77777777" w:rsidR="00EA33D0" w:rsidRDefault="00EA33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943E19" w14:textId="77777777" w:rsidR="00A257E2" w:rsidRDefault="00000000">
    <w:pPr>
      <w:pStyle w:val="a5"/>
      <w:tabs>
        <w:tab w:val="right" w:pos="10036"/>
      </w:tabs>
    </w:pPr>
    <w:r>
      <w:rPr>
        <w:b/>
        <w:color w:val="56616A"/>
        <w:sz w:val="16"/>
      </w:rPr>
      <w:t>JEONGSEOK OH</w:t>
    </w:r>
    <w:r>
      <w:rPr>
        <w:color w:val="56616A"/>
        <w:sz w:val="16"/>
      </w:rPr>
      <w:tab/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775227">
    <w:abstractNumId w:val="8"/>
  </w:num>
  <w:num w:numId="2" w16cid:durableId="1112819495">
    <w:abstractNumId w:val="6"/>
  </w:num>
  <w:num w:numId="3" w16cid:durableId="789127586">
    <w:abstractNumId w:val="5"/>
  </w:num>
  <w:num w:numId="4" w16cid:durableId="1078481670">
    <w:abstractNumId w:val="4"/>
  </w:num>
  <w:num w:numId="5" w16cid:durableId="1426992868">
    <w:abstractNumId w:val="7"/>
  </w:num>
  <w:num w:numId="6" w16cid:durableId="493884895">
    <w:abstractNumId w:val="3"/>
  </w:num>
  <w:num w:numId="7" w16cid:durableId="1287392826">
    <w:abstractNumId w:val="2"/>
  </w:num>
  <w:num w:numId="8" w16cid:durableId="605116374">
    <w:abstractNumId w:val="1"/>
  </w:num>
  <w:num w:numId="9" w16cid:durableId="10706939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hideSpellingErrors/>
  <w:hideGrammatical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E9A"/>
    <w:rsid w:val="0006063C"/>
    <w:rsid w:val="0015074B"/>
    <w:rsid w:val="0029639D"/>
    <w:rsid w:val="00326F90"/>
    <w:rsid w:val="0047746E"/>
    <w:rsid w:val="005B5896"/>
    <w:rsid w:val="00952EFA"/>
    <w:rsid w:val="00A257E2"/>
    <w:rsid w:val="00AA1D8D"/>
    <w:rsid w:val="00B47730"/>
    <w:rsid w:val="00CB0664"/>
    <w:rsid w:val="00D875E9"/>
    <w:rsid w:val="00EA33D0"/>
    <w:rsid w:val="00EE4BD7"/>
    <w:rsid w:val="00F34F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7C946"/>
  <w14:defaultImageDpi w14:val="300"/>
  <w15:docId w15:val="{6D9A82EF-BEA3-3649-BAF9-469968EB0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8" w:lineRule="exact"/>
    </w:pPr>
    <w:rPr>
      <w:rFonts w:ascii="Calibri" w:hAnsi="Calibri" w:cs="Calibri"/>
      <w:color w:val="20283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 w:line="280" w:lineRule="exact"/>
      <w:outlineLvl w:val="0"/>
    </w:pPr>
    <w:rPr>
      <w:rFonts w:asciiTheme="majorHAnsi" w:eastAsiaTheme="majorEastAsia" w:hAnsiTheme="majorHAnsi" w:cstheme="majorBidi"/>
      <w:b/>
      <w:bCs/>
      <w:color w:val="233F55"/>
      <w:sz w:val="23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233F5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annotation text"/>
    <w:basedOn w:val="a1"/>
    <w:link w:val="Char7"/>
    <w:uiPriority w:val="99"/>
    <w:semiHidden/>
    <w:unhideWhenUsed/>
  </w:style>
  <w:style w:type="character" w:customStyle="1" w:styleId="Char7">
    <w:name w:val="메모 텍스트 Char"/>
    <w:basedOn w:val="a2"/>
    <w:link w:val="aff1"/>
    <w:uiPriority w:val="99"/>
    <w:semiHidden/>
    <w:rPr>
      <w:rFonts w:ascii="Calibri" w:hAnsi="Calibri" w:cs="Calibri"/>
      <w:color w:val="202830"/>
      <w:sz w:val="21"/>
    </w:rPr>
  </w:style>
  <w:style w:type="character" w:styleId="aff2">
    <w:name w:val="annotation reference"/>
    <w:basedOn w:val="a2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ngseok17@gm.gist.ac.kr" TargetMode="External"/><Relationship Id="rId13" Type="http://schemas.openxmlformats.org/officeDocument/2006/relationships/hyperlink" Target="https://doi.org/10.1145/3706598.3714253" TargetMode="External"/><Relationship Id="rId18" Type="http://schemas.openxmlformats.org/officeDocument/2006/relationships/hyperlink" Target="https://doi.org/10.1145/3675094.3678380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mailto:seungjun@gist.ac.kr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3390/app13084952" TargetMode="External"/><Relationship Id="rId17" Type="http://schemas.openxmlformats.org/officeDocument/2006/relationships/hyperlink" Target="https://doi.org/10.1145/3772363.3798647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doi.org/10.1145/3613904.3642008" TargetMode="External"/><Relationship Id="rId20" Type="http://schemas.openxmlformats.org/officeDocument/2006/relationships/hyperlink" Target="https://jeongseokoh.com/assets/paper/IJCAIChallenge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ijhcs.2026.103894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45/3613904.3642440" TargetMode="External"/><Relationship Id="rId23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hyperlink" Target="https://doi.org/10.1145/3613905.365107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eongseokoh.com/" TargetMode="External"/><Relationship Id="rId14" Type="http://schemas.openxmlformats.org/officeDocument/2006/relationships/hyperlink" Target="https://doi.org/10.1145/3706598.3713767" TargetMode="External"/><Relationship Id="rId22" Type="http://schemas.openxmlformats.org/officeDocument/2006/relationships/hyperlink" Target="mailto:maharaga@gist.ac.kr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1330</Words>
  <Characters>7586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Jeongseok Oh — Curriculum Vitae</dc:title>
  <dc:subject>Academic curriculum vitae</dc:subject>
  <dc:creator>Jeongseok Oh</dc:creator>
  <cp:keywords>Human-Computer Interaction; Human-AI Interaction; Generative AI; Creativity Support</cp:keywords>
  <dc:description/>
  <cp:lastModifiedBy>오정석</cp:lastModifiedBy>
  <cp:revision>7</cp:revision>
  <dcterms:created xsi:type="dcterms:W3CDTF">2013-12-23T23:15:00Z</dcterms:created>
  <dcterms:modified xsi:type="dcterms:W3CDTF">2026-09-17T06:42:00Z</dcterms:modified>
  <cp:category/>
</cp:coreProperties>
</file>