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Kwiatowa 24, Piastów.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NKPXLH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2.500</w:t>
      </w:r>
      <w:r>
        <w:rPr>
          <w:sz w:val="16"/>
          <w:szCs w:val="16"/>
          <w:rFonts w:ascii="Verdana" w:cs="Verdana" w:eastAsia="Verdana" w:hAnsi="Verdana"/>
        </w:rPr>
        <w:t xml:space="preserve">kg/miejsce.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377.800,00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tgiaugr__fdm5lzjxxs2h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2026-10-27T12:24:44.588Z</dcterms:created>
  <dcterms:modified xsi:type="dcterms:W3CDTF">2026-10-27T12:24:44.588Z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