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— PROVISIONAL USER TESTING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Do not run this as final research yet. Refine it after secondary research and teacher guidance.</w:t>
            </w:r>
          </w:p>
        </w:tc>
      </w:tr>
    </w:tbl>
    <w:p>
      <w:pPr>
        <w:spacing w:after="40"/>
      </w:pPr>
    </w:p>
    <w:p>
      <w:pPr>
        <w:pStyle w:val="Heading1"/>
      </w:pPr>
      <w:r>
        <w:t>Purpose</w:t>
      </w:r>
    </w:p>
    <w:p>
      <w:r>
        <w:t>Test whether non-expert users understand what SCANCOMPASS does, can complete important tasks, understand its recommendations and can distinguish any free and premium offer.</w:t>
      </w:r>
    </w:p>
    <w:p>
      <w:pPr>
        <w:pStyle w:val="Heading1"/>
      </w:pPr>
      <w:r>
        <w:t>Possible participants</w:t>
      </w:r>
    </w:p>
    <w:p>
      <w:pPr>
        <w:pStyle w:val="ListBullet"/>
        <w:ind w:left="0"/>
      </w:pPr>
      <w:r>
        <w:t>At least 5 people who are not cybersecurity experts.</w:t>
      </w:r>
    </w:p>
    <w:p>
      <w:pPr>
        <w:pStyle w:val="ListBullet"/>
        <w:ind w:left="0"/>
      </w:pPr>
      <w:r>
        <w:t>Prefer people who could plausibly own, manage or help with a website, or who can act as representative non-expert users.</w:t>
      </w:r>
    </w:p>
    <w:p>
      <w:pPr>
        <w:pStyle w:val="ListBullet"/>
        <w:ind w:left="0"/>
      </w:pPr>
      <w:r>
        <w:t>Record only the minimum information needed; names are not required for the analysis.</w:t>
      </w:r>
    </w:p>
    <w:p>
      <w:pPr>
        <w:pStyle w:val="Heading1"/>
      </w:pPr>
      <w:r>
        <w:t>Provisional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participant does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30-second first impression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View landing page for about 30 seconds, then explain what the product does and who it is for.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SC5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Start assessment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Enter a permitted test domain and start an assessment without help.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SC4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Find result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Locate the security score and coverage.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SC4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Prioritize action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Identify the highest-priority problem/action.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SC4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Responsibility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Identify who is supposed to fix that problem.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SC4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Offer understanding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Explain what is free and what the premium/extended option provides, if implemented.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SC3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Usefulness rating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Rate clarity/usefulness from 1–5 and explain the rating.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SC4/SC5</w:t>
            </w:r>
          </w:p>
        </w:tc>
      </w:tr>
    </w:tbl>
    <w:p>
      <w:pPr>
        <w:pStyle w:val="Heading1"/>
      </w:pPr>
      <w:r>
        <w:t>Result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Participant</w:t>
            </w:r>
          </w:p>
        </w:tc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Understands value?</w:t>
            </w:r>
          </w:p>
        </w:tc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Starts scan?</w:t>
            </w:r>
          </w:p>
        </w:tc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Finds score?</w:t>
            </w:r>
          </w:p>
        </w:tc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Finds top action?</w:t>
            </w:r>
          </w:p>
        </w:tc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Finds owner?</w:t>
            </w:r>
          </w:p>
        </w:tc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Understands offer?</w:t>
            </w:r>
          </w:p>
        </w:tc>
        <w:tc>
          <w:tcPr>
            <w:tcW w:type="dxa" w:w="124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Rating /5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/>
                <w:sz w:val="15"/>
              </w:rPr>
              <w:t>P1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/>
                <w:sz w:val="15"/>
              </w:rPr>
              <w:t>P2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/>
                <w:sz w:val="15"/>
              </w:rPr>
              <w:t>P3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/>
                <w:sz w:val="15"/>
              </w:rPr>
              <w:t>P4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/>
                <w:sz w:val="15"/>
              </w:rPr>
              <w:t>P5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</w:tbl>
    <w:p>
      <w:pPr>
        <w:pStyle w:val="Heading1"/>
      </w:pPr>
      <w:r>
        <w:t>Feedback / improvement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93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Product change / reason not changed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Note">
    <w:name w:val="PP Note"/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