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DB85A" w14:textId="6FDF16BD" w:rsidR="006F6DEF" w:rsidRDefault="001C1288">
      <w:pPr>
        <w:pStyle w:val="1"/>
        <w:spacing w:after="200"/>
        <w:jc w:val="center"/>
      </w:pPr>
      <w:r w:rsidRPr="001C1288">
        <w:rPr>
          <w:rFonts w:hint="eastAsia"/>
        </w:rPr>
        <w:t>云边协同数字医疗</w:t>
      </w:r>
      <w:r w:rsidR="00000000">
        <w:t>系统架构说明书</w:t>
      </w:r>
      <w:r w:rsidR="00000000">
        <w:t xml:space="preserve"> V</w:t>
      </w:r>
      <w:r w:rsidR="009D4BEE">
        <w:rPr>
          <w:rFonts w:hint="eastAsia"/>
        </w:rPr>
        <w:t>1</w:t>
      </w:r>
      <w:r w:rsidR="00000000">
        <w:t>.1</w:t>
      </w:r>
    </w:p>
    <w:p w14:paraId="381653B3" w14:textId="77777777" w:rsidR="006F6DEF" w:rsidRDefault="00000000">
      <w:pPr>
        <w:spacing w:after="120"/>
      </w:pPr>
      <w:r>
        <w:rPr>
          <w:b/>
          <w:bCs/>
        </w:rPr>
        <w:t>适配政策版本</w:t>
      </w:r>
      <w:r>
        <w:t>：</w:t>
      </w:r>
      <w:r>
        <w:t>2025—2026</w:t>
      </w:r>
      <w:r>
        <w:t>年中国医疗改革政策体系</w:t>
      </w:r>
      <w:r>
        <w:br/>
      </w:r>
      <w:r>
        <w:rPr>
          <w:b/>
          <w:bCs/>
        </w:rPr>
        <w:t>适用场景</w:t>
      </w:r>
      <w:r>
        <w:t>：紧密型县域</w:t>
      </w:r>
      <w:proofErr w:type="gramStart"/>
      <w:r>
        <w:t>医</w:t>
      </w:r>
      <w:proofErr w:type="gramEnd"/>
      <w:r>
        <w:t>共体</w:t>
      </w:r>
      <w:r>
        <w:t xml:space="preserve"> / </w:t>
      </w:r>
      <w:r>
        <w:t>医疗集团</w:t>
      </w:r>
      <w:r>
        <w:t xml:space="preserve"> / </w:t>
      </w:r>
      <w:r>
        <w:t>单体医疗机构一体化药事管理</w:t>
      </w:r>
      <w:r>
        <w:br/>
      </w:r>
      <w:r>
        <w:rPr>
          <w:b/>
          <w:bCs/>
        </w:rPr>
        <w:t>最后更新</w:t>
      </w:r>
      <w:r>
        <w:t>：</w:t>
      </w:r>
      <w:r>
        <w:t>2026</w:t>
      </w:r>
      <w:r>
        <w:t>年</w:t>
      </w:r>
      <w:r>
        <w:t>5</w:t>
      </w:r>
      <w:r>
        <w:t>月</w:t>
      </w:r>
      <w:r>
        <w:br/>
      </w:r>
      <w:r>
        <w:rPr>
          <w:b/>
          <w:bCs/>
        </w:rPr>
        <w:t>文档说明</w:t>
      </w:r>
      <w:r>
        <w:t>：本说明书全面对标</w:t>
      </w:r>
      <w:r>
        <w:t>2025-2026</w:t>
      </w:r>
      <w:r>
        <w:t>年国家及地方</w:t>
      </w:r>
      <w:proofErr w:type="gramStart"/>
      <w:r>
        <w:t>医改核心</w:t>
      </w:r>
      <w:proofErr w:type="gramEnd"/>
      <w:r>
        <w:t>政策，所有业务流程与技术设计均以</w:t>
      </w:r>
      <w:r>
        <w:t>"</w:t>
      </w:r>
      <w:r>
        <w:t>政策原生、合</w:t>
      </w:r>
      <w:proofErr w:type="gramStart"/>
      <w:r>
        <w:t>规</w:t>
      </w:r>
      <w:proofErr w:type="gramEnd"/>
      <w:r>
        <w:t>优先、红利最大化</w:t>
      </w:r>
      <w:r>
        <w:t>"</w:t>
      </w:r>
      <w:r>
        <w:t>为原则，可直接作为系统建设、招标采购及项目验收的技术依据。</w:t>
      </w:r>
    </w:p>
    <w:p w14:paraId="4B95CF5F" w14:textId="77777777" w:rsidR="006F6DEF" w:rsidRDefault="00000000">
      <w:pPr>
        <w:spacing w:after="200"/>
      </w:pPr>
      <w:r>
        <w:t xml:space="preserve"> </w:t>
      </w:r>
    </w:p>
    <w:p w14:paraId="4D414514" w14:textId="77777777" w:rsidR="006F6DEF" w:rsidRDefault="006F6DEF">
      <w:pPr>
        <w:pBdr>
          <w:bottom w:val="single" w:sz="6" w:space="1" w:color="auto"/>
        </w:pBdr>
        <w:spacing w:after="120"/>
      </w:pPr>
    </w:p>
    <w:p w14:paraId="5C03FABD" w14:textId="77777777" w:rsidR="006F6DEF" w:rsidRDefault="00000000">
      <w:pPr>
        <w:spacing w:after="200"/>
      </w:pPr>
      <w:r>
        <w:t xml:space="preserve"> </w:t>
      </w:r>
    </w:p>
    <w:p w14:paraId="1FB702C6" w14:textId="77777777" w:rsidR="006F6DEF" w:rsidRDefault="00000000">
      <w:pPr>
        <w:pStyle w:val="2"/>
        <w:spacing w:after="200"/>
      </w:pPr>
      <w:r>
        <w:t>第一章</w:t>
      </w:r>
      <w:r>
        <w:t xml:space="preserve"> </w:t>
      </w:r>
      <w:r>
        <w:t>政策适配总纲</w:t>
      </w:r>
    </w:p>
    <w:p w14:paraId="4AF21ECD" w14:textId="77777777" w:rsidR="006F6DEF" w:rsidRDefault="00000000">
      <w:pPr>
        <w:spacing w:after="120"/>
      </w:pPr>
      <w:r>
        <w:t>本架构是为应对中国新一轮医疗改革</w:t>
      </w:r>
      <w:r>
        <w:t>"</w:t>
      </w:r>
      <w:r>
        <w:t>集采常态化、</w:t>
      </w:r>
      <w:proofErr w:type="gramStart"/>
      <w:r>
        <w:t>医</w:t>
      </w:r>
      <w:proofErr w:type="gramEnd"/>
      <w:r>
        <w:t>保精细化、</w:t>
      </w:r>
      <w:proofErr w:type="gramStart"/>
      <w:r>
        <w:t>医</w:t>
      </w:r>
      <w:proofErr w:type="gramEnd"/>
      <w:r>
        <w:t>共体一体化、追溯全程化</w:t>
      </w:r>
      <w:r>
        <w:t>"</w:t>
      </w:r>
      <w:r>
        <w:t>四大核心趋势而设计的端到</w:t>
      </w:r>
      <w:proofErr w:type="gramStart"/>
      <w:r>
        <w:t>端解决</w:t>
      </w:r>
      <w:proofErr w:type="gramEnd"/>
      <w:r>
        <w:t>方案，所有模块均与最新政策文件一一对应，确保系统在合</w:t>
      </w:r>
      <w:proofErr w:type="gramStart"/>
      <w:r>
        <w:t>规</w:t>
      </w:r>
      <w:proofErr w:type="gramEnd"/>
      <w:r>
        <w:t>性与红利获取上具备前瞻性。</w:t>
      </w:r>
    </w:p>
    <w:p w14:paraId="45947324" w14:textId="77777777" w:rsidR="006F6DE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43"/>
        <w:gridCol w:w="2876"/>
        <w:gridCol w:w="2348"/>
        <w:gridCol w:w="2349"/>
      </w:tblGrid>
      <w:tr w:rsidR="006F6DEF" w14:paraId="1D052047" w14:textId="77777777" w:rsidTr="00CF7908">
        <w:trPr>
          <w:tblHeader/>
        </w:trPr>
        <w:tc>
          <w:tcPr>
            <w:tcW w:w="1443" w:type="dxa"/>
          </w:tcPr>
          <w:p w14:paraId="3670772C" w14:textId="77777777" w:rsidR="006F6DEF" w:rsidRDefault="00000000">
            <w:r>
              <w:rPr>
                <w:b/>
                <w:bCs/>
              </w:rPr>
              <w:t>政策驱动方向</w:t>
            </w:r>
          </w:p>
        </w:tc>
        <w:tc>
          <w:tcPr>
            <w:tcW w:w="2876" w:type="dxa"/>
          </w:tcPr>
          <w:p w14:paraId="1398AB8D" w14:textId="77777777" w:rsidR="006F6DEF" w:rsidRDefault="00000000">
            <w:r>
              <w:rPr>
                <w:b/>
                <w:bCs/>
              </w:rPr>
              <w:t>核心文件依据</w:t>
            </w:r>
          </w:p>
        </w:tc>
        <w:tc>
          <w:tcPr>
            <w:tcW w:w="2348" w:type="dxa"/>
          </w:tcPr>
          <w:p w14:paraId="62FA0E85" w14:textId="77777777" w:rsidR="006F6DEF" w:rsidRDefault="00000000">
            <w:r>
              <w:rPr>
                <w:b/>
                <w:bCs/>
              </w:rPr>
              <w:t>系统核心响应模块</w:t>
            </w:r>
          </w:p>
        </w:tc>
        <w:tc>
          <w:tcPr>
            <w:tcW w:w="2349" w:type="dxa"/>
          </w:tcPr>
          <w:p w14:paraId="2E0BFD67" w14:textId="77777777" w:rsidR="006F6DEF" w:rsidRDefault="00000000">
            <w:r>
              <w:rPr>
                <w:b/>
                <w:bCs/>
              </w:rPr>
              <w:t>政策核心要求</w:t>
            </w:r>
          </w:p>
        </w:tc>
      </w:tr>
      <w:tr w:rsidR="006F6DEF" w14:paraId="17113A90" w14:textId="77777777" w:rsidTr="00CF7908">
        <w:tc>
          <w:tcPr>
            <w:tcW w:w="1443" w:type="dxa"/>
          </w:tcPr>
          <w:p w14:paraId="68B3FEAF" w14:textId="77777777" w:rsidR="006F6DEF" w:rsidRDefault="00000000">
            <w:r>
              <w:t>集采常态化制度化</w:t>
            </w:r>
          </w:p>
        </w:tc>
        <w:tc>
          <w:tcPr>
            <w:tcW w:w="2876" w:type="dxa"/>
          </w:tcPr>
          <w:p w14:paraId="5C3E76EF" w14:textId="77777777" w:rsidR="006F6DEF" w:rsidRDefault="00000000">
            <w:r>
              <w:t>国办《关于健全药品价格形成机制的若干意见》（</w:t>
            </w:r>
            <w:r>
              <w:t>2026.04</w:t>
            </w:r>
            <w:r>
              <w:t>）；国办发〔</w:t>
            </w:r>
            <w:r>
              <w:t>2021</w:t>
            </w:r>
            <w:r>
              <w:t>〕</w:t>
            </w:r>
            <w:r>
              <w:t>2</w:t>
            </w:r>
            <w:r>
              <w:t>号</w:t>
            </w:r>
          </w:p>
        </w:tc>
        <w:tc>
          <w:tcPr>
            <w:tcW w:w="2348" w:type="dxa"/>
          </w:tcPr>
          <w:p w14:paraId="63659639" w14:textId="77777777" w:rsidR="006F6DEF" w:rsidRDefault="00000000">
            <w:r>
              <w:t>MDM-</w:t>
            </w:r>
            <w:r>
              <w:t>全局价格中心；</w:t>
            </w:r>
            <w:r>
              <w:t>WMS-</w:t>
            </w:r>
            <w:r>
              <w:t>智能计划中心；</w:t>
            </w:r>
            <w:r>
              <w:t>Logistics-</w:t>
            </w:r>
            <w:r>
              <w:t>集采平台对接</w:t>
            </w:r>
          </w:p>
        </w:tc>
        <w:tc>
          <w:tcPr>
            <w:tcW w:w="2349" w:type="dxa"/>
          </w:tcPr>
          <w:p w14:paraId="4B40FC05" w14:textId="77777777" w:rsidR="006F6DEF" w:rsidRDefault="00000000">
            <w:r>
              <w:t>公立医疗机构所有药品通过省级平台采购，集采中选药品不得议价</w:t>
            </w:r>
          </w:p>
        </w:tc>
      </w:tr>
      <w:tr w:rsidR="006F6DEF" w14:paraId="77861C6E" w14:textId="77777777" w:rsidTr="00CF7908">
        <w:tc>
          <w:tcPr>
            <w:tcW w:w="1443" w:type="dxa"/>
          </w:tcPr>
          <w:p w14:paraId="0B006BA0" w14:textId="77777777" w:rsidR="006F6DEF" w:rsidRDefault="00000000">
            <w:proofErr w:type="gramStart"/>
            <w:r>
              <w:t>医</w:t>
            </w:r>
            <w:proofErr w:type="gramEnd"/>
            <w:r>
              <w:t>共体</w:t>
            </w:r>
            <w:r>
              <w:t>"</w:t>
            </w:r>
            <w:proofErr w:type="gramStart"/>
            <w:r>
              <w:t>十统一</w:t>
            </w:r>
            <w:proofErr w:type="gramEnd"/>
            <w:r>
              <w:t>"</w:t>
            </w:r>
          </w:p>
        </w:tc>
        <w:tc>
          <w:tcPr>
            <w:tcW w:w="2876" w:type="dxa"/>
          </w:tcPr>
          <w:p w14:paraId="2A2D8D47" w14:textId="77777777" w:rsidR="006F6DEF" w:rsidRDefault="00000000">
            <w:r>
              <w:t>赣</w:t>
            </w:r>
            <w:proofErr w:type="gramStart"/>
            <w:r>
              <w:t>医</w:t>
            </w:r>
            <w:proofErr w:type="gramEnd"/>
            <w:r>
              <w:t>保字〔</w:t>
            </w:r>
            <w:r>
              <w:t>2026</w:t>
            </w:r>
            <w:r>
              <w:t>〕</w:t>
            </w:r>
            <w:r>
              <w:t>13</w:t>
            </w:r>
            <w:r>
              <w:t>号（统一账号、目录、需求、采购、配送、结算、追溯、调剂、考核、信息）</w:t>
            </w:r>
          </w:p>
        </w:tc>
        <w:tc>
          <w:tcPr>
            <w:tcW w:w="2348" w:type="dxa"/>
          </w:tcPr>
          <w:p w14:paraId="3091A074" w14:textId="77777777" w:rsidR="006F6DEF" w:rsidRDefault="00000000">
            <w:r>
              <w:t>MDM-</w:t>
            </w:r>
            <w:r>
              <w:t>空间拓扑管理；</w:t>
            </w:r>
            <w:r>
              <w:t>WMS-</w:t>
            </w:r>
            <w:r>
              <w:t>全域在途治理中心；</w:t>
            </w:r>
            <w:r>
              <w:t>Rx-</w:t>
            </w:r>
            <w:r>
              <w:t>柔性流程编排</w:t>
            </w:r>
          </w:p>
        </w:tc>
        <w:tc>
          <w:tcPr>
            <w:tcW w:w="2349" w:type="dxa"/>
          </w:tcPr>
          <w:p w14:paraId="5DC55CCD" w14:textId="77777777" w:rsidR="006F6DEF" w:rsidRDefault="00000000">
            <w:r>
              <w:t>总医院作为唯一采购主体，统筹所有成员单位药事管理</w:t>
            </w:r>
          </w:p>
        </w:tc>
      </w:tr>
      <w:tr w:rsidR="006F6DEF" w14:paraId="34669F59" w14:textId="77777777" w:rsidTr="00CF7908">
        <w:tc>
          <w:tcPr>
            <w:tcW w:w="1443" w:type="dxa"/>
          </w:tcPr>
          <w:p w14:paraId="6EFDA0BE" w14:textId="77777777" w:rsidR="006F6DEF" w:rsidRDefault="00000000">
            <w:r>
              <w:t>药品零差率销售</w:t>
            </w:r>
          </w:p>
        </w:tc>
        <w:tc>
          <w:tcPr>
            <w:tcW w:w="2876" w:type="dxa"/>
          </w:tcPr>
          <w:p w14:paraId="130C91BC" w14:textId="77777777" w:rsidR="006F6DEF" w:rsidRDefault="00000000">
            <w:r>
              <w:t>国办《若干意见》：公立医疗机构所有药品（中药饮片除外）实行零差率</w:t>
            </w:r>
          </w:p>
        </w:tc>
        <w:tc>
          <w:tcPr>
            <w:tcW w:w="2348" w:type="dxa"/>
          </w:tcPr>
          <w:p w14:paraId="643FA4BF" w14:textId="77777777" w:rsidR="006F6DEF" w:rsidRDefault="00000000">
            <w:r>
              <w:t>MDM-</w:t>
            </w:r>
            <w:r>
              <w:t>全局价格中心；</w:t>
            </w:r>
            <w:r>
              <w:t>WMS-</w:t>
            </w:r>
            <w:r>
              <w:t>资产价值重估</w:t>
            </w:r>
          </w:p>
        </w:tc>
        <w:tc>
          <w:tcPr>
            <w:tcW w:w="2349" w:type="dxa"/>
          </w:tcPr>
          <w:p w14:paraId="78A03037" w14:textId="77777777" w:rsidR="006F6DEF" w:rsidRDefault="00000000">
            <w:r>
              <w:t>零售价</w:t>
            </w:r>
            <w:r>
              <w:t>=</w:t>
            </w:r>
            <w:r>
              <w:t>采购价，不得加价销售</w:t>
            </w:r>
          </w:p>
        </w:tc>
      </w:tr>
      <w:tr w:rsidR="006F6DEF" w14:paraId="22D0D26A" w14:textId="77777777" w:rsidTr="00CF7908">
        <w:tc>
          <w:tcPr>
            <w:tcW w:w="1443" w:type="dxa"/>
          </w:tcPr>
          <w:p w14:paraId="5FFBEC6D" w14:textId="77777777" w:rsidR="006F6DEF" w:rsidRDefault="00000000">
            <w:r>
              <w:t>药品追溯</w:t>
            </w:r>
            <w:proofErr w:type="gramStart"/>
            <w:r>
              <w:t>码全面</w:t>
            </w:r>
            <w:proofErr w:type="gramEnd"/>
            <w:r>
              <w:t>应用</w:t>
            </w:r>
          </w:p>
        </w:tc>
        <w:tc>
          <w:tcPr>
            <w:tcW w:w="2876" w:type="dxa"/>
          </w:tcPr>
          <w:p w14:paraId="5EA9FC4B" w14:textId="77777777" w:rsidR="006F6DEF" w:rsidRDefault="00000000">
            <w:proofErr w:type="gramStart"/>
            <w:r>
              <w:t>医</w:t>
            </w:r>
            <w:proofErr w:type="gramEnd"/>
            <w:r>
              <w:t>保发〔</w:t>
            </w:r>
            <w:r>
              <w:t>2025</w:t>
            </w:r>
            <w:r>
              <w:t>〕</w:t>
            </w:r>
            <w:r>
              <w:t>7</w:t>
            </w:r>
            <w:r>
              <w:t>号；国家药监局</w:t>
            </w:r>
            <w:r>
              <w:t>2026.03</w:t>
            </w:r>
            <w:r>
              <w:t>征求意见稿</w:t>
            </w:r>
          </w:p>
        </w:tc>
        <w:tc>
          <w:tcPr>
            <w:tcW w:w="2348" w:type="dxa"/>
          </w:tcPr>
          <w:p w14:paraId="3A40BC43" w14:textId="77777777" w:rsidR="006F6DEF" w:rsidRDefault="00000000">
            <w:r>
              <w:t>Compliance-</w:t>
            </w:r>
            <w:r>
              <w:t>全流程追溯核心；</w:t>
            </w:r>
            <w:r>
              <w:t>Logistics-</w:t>
            </w:r>
            <w:r>
              <w:t>全程轨迹追踪</w:t>
            </w:r>
          </w:p>
        </w:tc>
        <w:tc>
          <w:tcPr>
            <w:tcW w:w="2349" w:type="dxa"/>
          </w:tcPr>
          <w:p w14:paraId="60832935" w14:textId="77777777" w:rsidR="006F6DEF" w:rsidRDefault="00000000">
            <w:r>
              <w:t>实现</w:t>
            </w:r>
            <w:r>
              <w:t>"</w:t>
            </w:r>
            <w:r>
              <w:t>一物一码、</w:t>
            </w:r>
            <w:proofErr w:type="gramStart"/>
            <w:r>
              <w:t>物码同追</w:t>
            </w:r>
            <w:proofErr w:type="gramEnd"/>
            <w:r>
              <w:t>"</w:t>
            </w:r>
          </w:p>
        </w:tc>
      </w:tr>
      <w:tr w:rsidR="006F6DEF" w14:paraId="29244E60" w14:textId="77777777" w:rsidTr="00CF7908">
        <w:tc>
          <w:tcPr>
            <w:tcW w:w="1443" w:type="dxa"/>
          </w:tcPr>
          <w:p w14:paraId="4024DF29" w14:textId="77777777" w:rsidR="006F6DEF" w:rsidRDefault="00000000">
            <w:r>
              <w:lastRenderedPageBreak/>
              <w:t>"</w:t>
            </w:r>
            <w:r>
              <w:t>无码不结</w:t>
            </w:r>
            <w:r>
              <w:t>"</w:t>
            </w:r>
            <w:r>
              <w:t>强制要求</w:t>
            </w:r>
          </w:p>
        </w:tc>
        <w:tc>
          <w:tcPr>
            <w:tcW w:w="2876" w:type="dxa"/>
          </w:tcPr>
          <w:p w14:paraId="6191F9A4" w14:textId="77777777" w:rsidR="006F6DEF" w:rsidRDefault="00000000">
            <w:r>
              <w:t>2025.07.01</w:t>
            </w:r>
            <w:r>
              <w:t>销售</w:t>
            </w:r>
            <w:proofErr w:type="gramStart"/>
            <w:r>
              <w:t>环节扫码结算</w:t>
            </w:r>
            <w:proofErr w:type="gramEnd"/>
            <w:r>
              <w:t>；</w:t>
            </w:r>
            <w:r>
              <w:t>2026.01.01</w:t>
            </w:r>
            <w:r>
              <w:t>全量采集上传</w:t>
            </w:r>
          </w:p>
        </w:tc>
        <w:tc>
          <w:tcPr>
            <w:tcW w:w="2348" w:type="dxa"/>
          </w:tcPr>
          <w:p w14:paraId="3822E8F0" w14:textId="77777777" w:rsidR="006F6DEF" w:rsidRDefault="00000000">
            <w:r>
              <w:t>Compliance-</w:t>
            </w:r>
            <w:r>
              <w:t>策略合</w:t>
            </w:r>
            <w:proofErr w:type="gramStart"/>
            <w:r>
              <w:t>规</w:t>
            </w:r>
            <w:proofErr w:type="gramEnd"/>
            <w:r>
              <w:t>引擎；</w:t>
            </w:r>
            <w:r>
              <w:t>Rx-</w:t>
            </w:r>
            <w:r>
              <w:t>动作组件库</w:t>
            </w:r>
          </w:p>
        </w:tc>
        <w:tc>
          <w:tcPr>
            <w:tcW w:w="2349" w:type="dxa"/>
          </w:tcPr>
          <w:p w14:paraId="2E4F094B" w14:textId="77777777" w:rsidR="006F6DEF" w:rsidRDefault="00000000">
            <w:r>
              <w:t>未扫码追溯码的药品不得进行医保结算</w:t>
            </w:r>
          </w:p>
        </w:tc>
      </w:tr>
      <w:tr w:rsidR="006F6DEF" w14:paraId="700C5D46" w14:textId="77777777" w:rsidTr="00CF7908">
        <w:tc>
          <w:tcPr>
            <w:tcW w:w="1443" w:type="dxa"/>
          </w:tcPr>
          <w:p w14:paraId="70DF8154" w14:textId="77777777" w:rsidR="006F6DEF" w:rsidRDefault="00000000">
            <w:r>
              <w:t>县</w:t>
            </w:r>
            <w:proofErr w:type="gramStart"/>
            <w:r>
              <w:t>域中心</w:t>
            </w:r>
            <w:proofErr w:type="gramEnd"/>
            <w:r>
              <w:t>药房</w:t>
            </w:r>
            <w:r>
              <w:t>/</w:t>
            </w:r>
            <w:r>
              <w:t>云药房</w:t>
            </w:r>
          </w:p>
        </w:tc>
        <w:tc>
          <w:tcPr>
            <w:tcW w:w="2876" w:type="dxa"/>
          </w:tcPr>
          <w:p w14:paraId="49716628" w14:textId="77777777" w:rsidR="006F6DEF" w:rsidRDefault="00000000">
            <w:r>
              <w:t>贵州</w:t>
            </w:r>
            <w:r>
              <w:t>2025.06</w:t>
            </w:r>
            <w:r>
              <w:t>推进县域云药房建设，</w:t>
            </w:r>
            <w:r>
              <w:t>2026.10</w:t>
            </w:r>
            <w:r>
              <w:t>全覆盖；江西</w:t>
            </w:r>
            <w:r>
              <w:t>"</w:t>
            </w:r>
            <w:r>
              <w:t>双中心</w:t>
            </w:r>
            <w:r>
              <w:t>"</w:t>
            </w:r>
            <w:r>
              <w:t>标准</w:t>
            </w:r>
          </w:p>
        </w:tc>
        <w:tc>
          <w:tcPr>
            <w:tcW w:w="2348" w:type="dxa"/>
          </w:tcPr>
          <w:p w14:paraId="1E68E313" w14:textId="77777777" w:rsidR="006F6DEF" w:rsidRDefault="00000000">
            <w:r>
              <w:t>WMS-</w:t>
            </w:r>
            <w:r>
              <w:t>智能计划中心；</w:t>
            </w:r>
            <w:r>
              <w:t>Logistics-</w:t>
            </w:r>
            <w:r>
              <w:t>直发通道管理</w:t>
            </w:r>
          </w:p>
        </w:tc>
        <w:tc>
          <w:tcPr>
            <w:tcW w:w="2349" w:type="dxa"/>
          </w:tcPr>
          <w:p w14:paraId="38DC21E0" w14:textId="77777777" w:rsidR="006F6DEF" w:rsidRDefault="00000000">
            <w:r>
              <w:t>实现基层药品统一配送、集中调剂</w:t>
            </w:r>
          </w:p>
        </w:tc>
      </w:tr>
      <w:tr w:rsidR="006F6DEF" w14:paraId="3770AB95" w14:textId="77777777" w:rsidTr="00CF7908">
        <w:tc>
          <w:tcPr>
            <w:tcW w:w="1443" w:type="dxa"/>
          </w:tcPr>
          <w:p w14:paraId="25632A89" w14:textId="77777777" w:rsidR="006F6DEF" w:rsidRDefault="00000000">
            <w:r>
              <w:t>DRG/DIP</w:t>
            </w:r>
            <w:r>
              <w:t>支付</w:t>
            </w:r>
            <w:proofErr w:type="gramStart"/>
            <w:r>
              <w:t>改革全</w:t>
            </w:r>
            <w:proofErr w:type="gramEnd"/>
            <w:r>
              <w:t>覆盖</w:t>
            </w:r>
          </w:p>
        </w:tc>
        <w:tc>
          <w:tcPr>
            <w:tcW w:w="2876" w:type="dxa"/>
          </w:tcPr>
          <w:p w14:paraId="68639705" w14:textId="77777777" w:rsidR="006F6DEF" w:rsidRDefault="00000000">
            <w:proofErr w:type="gramStart"/>
            <w:r>
              <w:t>医</w:t>
            </w:r>
            <w:proofErr w:type="gramEnd"/>
            <w:r>
              <w:t>保发〔</w:t>
            </w:r>
            <w:r>
              <w:t>2025</w:t>
            </w:r>
            <w:r>
              <w:t>〕</w:t>
            </w:r>
            <w:r>
              <w:t>18</w:t>
            </w:r>
            <w:r>
              <w:t>号，</w:t>
            </w:r>
            <w:r>
              <w:t>2025</w:t>
            </w:r>
            <w:r>
              <w:t>年底基本全覆盖</w:t>
            </w:r>
          </w:p>
        </w:tc>
        <w:tc>
          <w:tcPr>
            <w:tcW w:w="2348" w:type="dxa"/>
          </w:tcPr>
          <w:p w14:paraId="4FA57F12" w14:textId="77777777" w:rsidR="006F6DEF" w:rsidRDefault="00000000">
            <w:r>
              <w:t>Rx-</w:t>
            </w:r>
            <w:r>
              <w:t>业务流水线；</w:t>
            </w:r>
            <w:r>
              <w:t>Analytics-</w:t>
            </w:r>
            <w:r>
              <w:t>经营分析</w:t>
            </w:r>
            <w:r>
              <w:t>BI</w:t>
            </w:r>
          </w:p>
        </w:tc>
        <w:tc>
          <w:tcPr>
            <w:tcW w:w="2349" w:type="dxa"/>
          </w:tcPr>
          <w:p w14:paraId="1B08B0BB" w14:textId="77777777" w:rsidR="006F6DEF" w:rsidRDefault="00000000">
            <w:r>
              <w:t>按病种付费，精准控制药品成本</w:t>
            </w:r>
          </w:p>
        </w:tc>
      </w:tr>
      <w:tr w:rsidR="006F6DEF" w14:paraId="4B952F26" w14:textId="77777777" w:rsidTr="00CF7908">
        <w:tc>
          <w:tcPr>
            <w:tcW w:w="1443" w:type="dxa"/>
          </w:tcPr>
          <w:p w14:paraId="78734F10" w14:textId="77777777" w:rsidR="006F6DEF" w:rsidRDefault="00000000">
            <w:proofErr w:type="gramStart"/>
            <w:r>
              <w:t>医</w:t>
            </w:r>
            <w:proofErr w:type="gramEnd"/>
            <w:r>
              <w:t>保基金强监管</w:t>
            </w:r>
          </w:p>
        </w:tc>
        <w:tc>
          <w:tcPr>
            <w:tcW w:w="2876" w:type="dxa"/>
          </w:tcPr>
          <w:p w14:paraId="7AAD1424" w14:textId="77777777" w:rsidR="006F6DEF" w:rsidRDefault="00000000">
            <w:r>
              <w:t>《医疗保障基金使用监督管理条例实施细则》（</w:t>
            </w:r>
            <w:r>
              <w:t>2026.04.01</w:t>
            </w:r>
            <w:r>
              <w:t>施行）</w:t>
            </w:r>
          </w:p>
        </w:tc>
        <w:tc>
          <w:tcPr>
            <w:tcW w:w="2348" w:type="dxa"/>
          </w:tcPr>
          <w:p w14:paraId="5CEAA8AE" w14:textId="77777777" w:rsidR="006F6DEF" w:rsidRDefault="00000000">
            <w:r>
              <w:t>Compliance-</w:t>
            </w:r>
            <w:r>
              <w:t>策略合</w:t>
            </w:r>
            <w:proofErr w:type="gramStart"/>
            <w:r>
              <w:t>规</w:t>
            </w:r>
            <w:proofErr w:type="gramEnd"/>
            <w:r>
              <w:t>引擎；</w:t>
            </w:r>
            <w:r>
              <w:t>Compliance-</w:t>
            </w:r>
            <w:r>
              <w:t>监管报表适配</w:t>
            </w:r>
          </w:p>
        </w:tc>
        <w:tc>
          <w:tcPr>
            <w:tcW w:w="2349" w:type="dxa"/>
          </w:tcPr>
          <w:p w14:paraId="315601F0" w14:textId="77777777" w:rsidR="006F6DEF" w:rsidRDefault="00000000">
            <w:r>
              <w:t>严厉打击骗保行为，追溯码作为追责依据</w:t>
            </w:r>
          </w:p>
        </w:tc>
      </w:tr>
      <w:tr w:rsidR="006F6DEF" w14:paraId="3204A115" w14:textId="77777777" w:rsidTr="00CF7908">
        <w:tc>
          <w:tcPr>
            <w:tcW w:w="1443" w:type="dxa"/>
          </w:tcPr>
          <w:p w14:paraId="353EB247" w14:textId="77777777" w:rsidR="006F6DEF" w:rsidRDefault="00000000">
            <w:r>
              <w:t>药品现代物流规范化</w:t>
            </w:r>
          </w:p>
        </w:tc>
        <w:tc>
          <w:tcPr>
            <w:tcW w:w="2876" w:type="dxa"/>
          </w:tcPr>
          <w:p w14:paraId="414A0FBB" w14:textId="77777777" w:rsidR="006F6DEF" w:rsidRDefault="00000000">
            <w:r>
              <w:t>国家药监局</w:t>
            </w:r>
            <w:r>
              <w:t>2026.03.25</w:t>
            </w:r>
            <w:r>
              <w:t>施行《药品现代物流规范化建设指导意见》</w:t>
            </w:r>
          </w:p>
        </w:tc>
        <w:tc>
          <w:tcPr>
            <w:tcW w:w="2348" w:type="dxa"/>
          </w:tcPr>
          <w:p w14:paraId="514A4CC7" w14:textId="77777777" w:rsidR="006F6DEF" w:rsidRDefault="00000000">
            <w:r>
              <w:t>WMS-</w:t>
            </w:r>
            <w:r>
              <w:t>全域在途治理中心；</w:t>
            </w:r>
            <w:r>
              <w:t>Infrastructure-</w:t>
            </w:r>
            <w:r>
              <w:t>基础设施</w:t>
            </w:r>
          </w:p>
        </w:tc>
        <w:tc>
          <w:tcPr>
            <w:tcW w:w="2349" w:type="dxa"/>
          </w:tcPr>
          <w:p w14:paraId="2A7051F3" w14:textId="77777777" w:rsidR="006F6DEF" w:rsidRDefault="00000000">
            <w:r>
              <w:t>实现</w:t>
            </w:r>
            <w:proofErr w:type="gramStart"/>
            <w:r>
              <w:t>物流全</w:t>
            </w:r>
            <w:proofErr w:type="gramEnd"/>
            <w:r>
              <w:t>过程数字化、可追溯</w:t>
            </w:r>
          </w:p>
        </w:tc>
      </w:tr>
    </w:tbl>
    <w:p w14:paraId="76A4793E" w14:textId="77777777" w:rsidR="006F6DEF" w:rsidRDefault="00000000">
      <w:pPr>
        <w:spacing w:before="240"/>
      </w:pPr>
      <w:r>
        <w:t xml:space="preserve"> </w:t>
      </w:r>
    </w:p>
    <w:p w14:paraId="0CA44751" w14:textId="77777777" w:rsidR="006F6DEF" w:rsidRDefault="006F6DEF">
      <w:pPr>
        <w:pBdr>
          <w:bottom w:val="single" w:sz="6" w:space="1" w:color="auto"/>
        </w:pBdr>
        <w:spacing w:after="120"/>
      </w:pPr>
    </w:p>
    <w:p w14:paraId="1550A0B5" w14:textId="77777777" w:rsidR="006F6DEF" w:rsidRDefault="00000000">
      <w:pPr>
        <w:spacing w:after="200"/>
      </w:pPr>
      <w:r>
        <w:t xml:space="preserve"> </w:t>
      </w:r>
    </w:p>
    <w:p w14:paraId="5131EEA9" w14:textId="77777777" w:rsidR="006F6DEF" w:rsidRDefault="00000000">
      <w:pPr>
        <w:pStyle w:val="2"/>
        <w:spacing w:after="200"/>
      </w:pPr>
      <w:r>
        <w:t>第二章</w:t>
      </w:r>
      <w:r>
        <w:t xml:space="preserve"> MDM </w:t>
      </w:r>
      <w:r>
        <w:t>资产底座模块（</w:t>
      </w:r>
      <w:r>
        <w:t>Master Data Management</w:t>
      </w:r>
      <w:r>
        <w:t>）</w:t>
      </w:r>
    </w:p>
    <w:p w14:paraId="039D9800" w14:textId="77777777" w:rsidR="006F6DEF" w:rsidRDefault="00000000">
      <w:pPr>
        <w:pStyle w:val="3"/>
        <w:spacing w:after="200"/>
      </w:pPr>
      <w:r>
        <w:t xml:space="preserve">2.1 </w:t>
      </w:r>
      <w:r>
        <w:t>模块价值定位</w:t>
      </w:r>
    </w:p>
    <w:p w14:paraId="4FDCD9DE" w14:textId="77777777" w:rsidR="006F6DEF" w:rsidRDefault="00000000">
      <w:pPr>
        <w:spacing w:after="120"/>
      </w:pPr>
      <w:r>
        <w:t>建立全域统一的数字孪生模型，确保集团内各机构、集团与集采平台、集团与供应商在同一语义体系下对话。彻底消除</w:t>
      </w:r>
      <w:r>
        <w:t>"</w:t>
      </w:r>
      <w:r>
        <w:t>同样一个阿莫西林胶囊，</w:t>
      </w:r>
      <w:r>
        <w:t>A</w:t>
      </w:r>
      <w:r>
        <w:t>医院叫</w:t>
      </w:r>
      <w:r>
        <w:t>'</w:t>
      </w:r>
      <w:r>
        <w:t>阿莫西林</w:t>
      </w:r>
      <w:r>
        <w:t>0.5g×24</w:t>
      </w:r>
      <w:r>
        <w:t>粒</w:t>
      </w:r>
      <w:r>
        <w:t>'</w:t>
      </w:r>
      <w:r>
        <w:t>，</w:t>
      </w:r>
      <w:r>
        <w:t>B</w:t>
      </w:r>
      <w:r>
        <w:t>卫生院叫</w:t>
      </w:r>
      <w:r>
        <w:t>'</w:t>
      </w:r>
      <w:r>
        <w:t>羟氨</w:t>
      </w:r>
      <w:proofErr w:type="gramStart"/>
      <w:r>
        <w:t>苄</w:t>
      </w:r>
      <w:proofErr w:type="gramEnd"/>
      <w:r>
        <w:t>青霉素胶囊</w:t>
      </w:r>
      <w:r>
        <w:t>'"</w:t>
      </w:r>
      <w:r>
        <w:t>的标准壁垒，为</w:t>
      </w:r>
      <w:proofErr w:type="gramStart"/>
      <w:r>
        <w:t>医</w:t>
      </w:r>
      <w:proofErr w:type="gramEnd"/>
      <w:r>
        <w:t>共体</w:t>
      </w:r>
      <w:r>
        <w:t>"</w:t>
      </w:r>
      <w:r>
        <w:t>统一目录、统一信息</w:t>
      </w:r>
      <w:r>
        <w:t>"</w:t>
      </w:r>
      <w:r>
        <w:t>提供数据基础。</w:t>
      </w:r>
    </w:p>
    <w:p w14:paraId="669EF762" w14:textId="77777777" w:rsidR="006F6DEF" w:rsidRDefault="00000000">
      <w:pPr>
        <w:spacing w:after="200"/>
      </w:pPr>
      <w:r>
        <w:t xml:space="preserve"> </w:t>
      </w:r>
    </w:p>
    <w:p w14:paraId="7B854D5B" w14:textId="77777777" w:rsidR="006F6DEF" w:rsidRDefault="00000000">
      <w:pPr>
        <w:spacing w:after="120"/>
      </w:pPr>
      <w:r>
        <w:rPr>
          <w:b/>
          <w:bCs/>
        </w:rPr>
        <w:t>政策驱动力</w:t>
      </w:r>
      <w:r>
        <w:t>：国办《若干意见》要求公立医疗机构所用药品均通过省级平台采购；</w:t>
      </w:r>
      <w:proofErr w:type="gramStart"/>
      <w:r>
        <w:t>医</w:t>
      </w:r>
      <w:proofErr w:type="gramEnd"/>
      <w:r>
        <w:t>共体</w:t>
      </w:r>
      <w:r>
        <w:t>"</w:t>
      </w:r>
      <w:proofErr w:type="gramStart"/>
      <w:r>
        <w:t>十统一</w:t>
      </w:r>
      <w:proofErr w:type="gramEnd"/>
      <w:r>
        <w:t>"</w:t>
      </w:r>
      <w:r>
        <w:t>明确所有成员单位必须在统一目录内采购药耗。</w:t>
      </w:r>
    </w:p>
    <w:p w14:paraId="43F58555" w14:textId="77777777" w:rsidR="006F6DEF" w:rsidRDefault="00000000">
      <w:pPr>
        <w:spacing w:after="200"/>
      </w:pPr>
      <w:r>
        <w:t xml:space="preserve"> </w:t>
      </w:r>
    </w:p>
    <w:p w14:paraId="3D08EFA9" w14:textId="77777777" w:rsidR="006F6DEF" w:rsidRDefault="00000000">
      <w:pPr>
        <w:pStyle w:val="3"/>
        <w:spacing w:after="200"/>
      </w:pPr>
      <w:r>
        <w:t xml:space="preserve">2.2 </w:t>
      </w:r>
      <w:r>
        <w:t>子模块详解</w:t>
      </w:r>
    </w:p>
    <w:p w14:paraId="1ADF01CF" w14:textId="77777777" w:rsidR="006F6DEF" w:rsidRDefault="00000000">
      <w:pPr>
        <w:pStyle w:val="4"/>
        <w:spacing w:after="200"/>
      </w:pPr>
      <w:r>
        <w:lastRenderedPageBreak/>
        <w:t xml:space="preserve">2.2.1 </w:t>
      </w:r>
      <w:r>
        <w:t>空间拓扑管理（</w:t>
      </w:r>
      <w:proofErr w:type="spellStart"/>
      <w:r>
        <w:t>mdm</w:t>
      </w:r>
      <w:proofErr w:type="spellEnd"/>
      <w:r>
        <w:t>-org-service</w:t>
      </w:r>
      <w:r>
        <w:t>）</w:t>
      </w:r>
    </w:p>
    <w:p w14:paraId="78552CC0" w14:textId="77777777" w:rsidR="006F6DEF" w:rsidRDefault="00000000">
      <w:pPr>
        <w:spacing w:after="120"/>
      </w:pPr>
      <w:r>
        <w:rPr>
          <w:b/>
          <w:bCs/>
        </w:rPr>
        <w:t>核心数据模型</w:t>
      </w:r>
      <w:r>
        <w:t>：</w:t>
      </w:r>
    </w:p>
    <w:p w14:paraId="76A2B7AF"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组织类型层级定义（无限级扩展）：    </w:t>
      </w:r>
      <w:r>
        <w:br/>
      </w:r>
      <w:r>
        <w:rPr>
          <w:rFonts w:ascii="Courier New" w:eastAsia="Courier New" w:hAnsi="Courier New" w:cs="Courier New"/>
          <w:color w:val="FFFFFF"/>
          <w:sz w:val="20"/>
          <w:szCs w:val="20"/>
        </w:rPr>
        <w:t xml:space="preserve">    ├── 集团（Tenant Top-Node，</w:t>
      </w:r>
      <w:proofErr w:type="gramStart"/>
      <w:r>
        <w:rPr>
          <w:rFonts w:ascii="Courier New" w:eastAsia="Courier New" w:hAnsi="Courier New" w:cs="Courier New"/>
          <w:color w:val="FFFFFF"/>
          <w:sz w:val="20"/>
          <w:szCs w:val="20"/>
        </w:rPr>
        <w:t>医</w:t>
      </w:r>
      <w:proofErr w:type="gramEnd"/>
      <w:r>
        <w:rPr>
          <w:rFonts w:ascii="Courier New" w:eastAsia="Courier New" w:hAnsi="Courier New" w:cs="Courier New"/>
          <w:color w:val="FFFFFF"/>
          <w:sz w:val="20"/>
          <w:szCs w:val="20"/>
        </w:rPr>
        <w:t>共</w:t>
      </w:r>
      <w:proofErr w:type="gramStart"/>
      <w:r>
        <w:rPr>
          <w:rFonts w:ascii="Courier New" w:eastAsia="Courier New" w:hAnsi="Courier New" w:cs="Courier New"/>
          <w:color w:val="FFFFFF"/>
          <w:sz w:val="20"/>
          <w:szCs w:val="20"/>
        </w:rPr>
        <w:t>体责任</w:t>
      </w:r>
      <w:proofErr w:type="gramEnd"/>
      <w:r>
        <w:rPr>
          <w:rFonts w:ascii="Courier New" w:eastAsia="Courier New" w:hAnsi="Courier New" w:cs="Courier New"/>
          <w:color w:val="FFFFFF"/>
          <w:sz w:val="20"/>
          <w:szCs w:val="20"/>
        </w:rPr>
        <w:t xml:space="preserve">主体）    </w:t>
      </w:r>
      <w:r>
        <w:br/>
      </w:r>
      <w:r>
        <w:rPr>
          <w:rFonts w:ascii="Courier New" w:eastAsia="Courier New" w:hAnsi="Courier New" w:cs="Courier New"/>
          <w:color w:val="FFFFFF"/>
          <w:sz w:val="20"/>
          <w:szCs w:val="20"/>
        </w:rPr>
        <w:t xml:space="preserve">    │   ├── 牵头医院 / 总医院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临床科室（内科、外科、急诊科等）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中心药库（L1-物理库位）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常温库区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阴凉库区（温度≤20℃）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冷链库区（2-8℃）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 特殊药品库区（</w:t>
      </w:r>
      <w:proofErr w:type="gramStart"/>
      <w:r>
        <w:rPr>
          <w:rFonts w:ascii="Courier New" w:eastAsia="Courier New" w:hAnsi="Courier New" w:cs="Courier New"/>
          <w:color w:val="FFFFFF"/>
          <w:sz w:val="20"/>
          <w:szCs w:val="20"/>
        </w:rPr>
        <w:t>麻精毒放</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门诊药房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住院药房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急诊药房    </w:t>
      </w:r>
      <w:r>
        <w:br/>
      </w:r>
      <w:r>
        <w:rPr>
          <w:rFonts w:ascii="Courier New" w:eastAsia="Courier New" w:hAnsi="Courier New" w:cs="Courier New"/>
          <w:color w:val="FFFFFF"/>
          <w:sz w:val="20"/>
          <w:szCs w:val="20"/>
        </w:rPr>
        <w:t xml:space="preserve">    │   ├── 乡镇卫生院A（成员单位）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临床科室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药房（含小型药库）    </w:t>
      </w:r>
      <w:r>
        <w:br/>
      </w:r>
      <w:r>
        <w:rPr>
          <w:rFonts w:ascii="Courier New" w:eastAsia="Courier New" w:hAnsi="Courier New" w:cs="Courier New"/>
          <w:color w:val="FFFFFF"/>
          <w:sz w:val="20"/>
          <w:szCs w:val="20"/>
        </w:rPr>
        <w:t xml:space="preserve">    │   ├── 乡镇卫生院B（成员单位）    </w:t>
      </w:r>
      <w:r>
        <w:br/>
      </w:r>
      <w:r>
        <w:rPr>
          <w:rFonts w:ascii="Courier New" w:eastAsia="Courier New" w:hAnsi="Courier New" w:cs="Courier New"/>
          <w:color w:val="FFFFFF"/>
          <w:sz w:val="20"/>
          <w:szCs w:val="20"/>
        </w:rPr>
        <w:t xml:space="preserve">    │   ├── 村卫生室A（末端节点）    </w:t>
      </w:r>
      <w:r>
        <w:br/>
      </w:r>
      <w:r>
        <w:rPr>
          <w:rFonts w:ascii="Courier New" w:eastAsia="Courier New" w:hAnsi="Courier New" w:cs="Courier New"/>
          <w:color w:val="FFFFFF"/>
          <w:sz w:val="20"/>
          <w:szCs w:val="20"/>
        </w:rPr>
        <w:t xml:space="preserve">    │   └── 社区卫生服务站    </w:t>
      </w:r>
      <w:r>
        <w:br/>
      </w:r>
      <w:r>
        <w:rPr>
          <w:rFonts w:ascii="Courier New" w:eastAsia="Courier New" w:hAnsi="Courier New" w:cs="Courier New"/>
          <w:color w:val="FFFFFF"/>
          <w:sz w:val="20"/>
          <w:szCs w:val="20"/>
        </w:rPr>
        <w:t xml:space="preserve">         </w:t>
      </w:r>
    </w:p>
    <w:p w14:paraId="5B6DB12E" w14:textId="77777777" w:rsidR="006F6DEF" w:rsidRDefault="00000000">
      <w:pPr>
        <w:spacing w:after="200"/>
      </w:pPr>
      <w:r>
        <w:t xml:space="preserve"> </w:t>
      </w:r>
    </w:p>
    <w:p w14:paraId="1A330E40" w14:textId="77777777" w:rsidR="006F6DEF" w:rsidRDefault="00000000">
      <w:pPr>
        <w:spacing w:after="120"/>
      </w:pPr>
      <w:r>
        <w:rPr>
          <w:b/>
          <w:bCs/>
        </w:rPr>
        <w:t>政策映射</w:t>
      </w:r>
      <w:r>
        <w:t>：</w:t>
      </w:r>
      <w:proofErr w:type="gramStart"/>
      <w:r>
        <w:t>医</w:t>
      </w:r>
      <w:proofErr w:type="gramEnd"/>
      <w:r>
        <w:t>共体总医院为唯一责任主体，统筹管理所有成员单位的药耗采购、配送、结算、追溯及调剂工作；成员单位原则上不再作为独立主体参与</w:t>
      </w:r>
      <w:proofErr w:type="gramStart"/>
      <w:r>
        <w:t>采购全</w:t>
      </w:r>
      <w:proofErr w:type="gramEnd"/>
      <w:r>
        <w:t>流程。</w:t>
      </w:r>
    </w:p>
    <w:p w14:paraId="33B66D3D" w14:textId="77777777" w:rsidR="006F6DEF" w:rsidRDefault="00000000">
      <w:pPr>
        <w:spacing w:after="200"/>
      </w:pPr>
      <w:r>
        <w:t xml:space="preserve"> </w:t>
      </w:r>
    </w:p>
    <w:p w14:paraId="78899BA4" w14:textId="77777777" w:rsidR="006F6DEF" w:rsidRDefault="00000000">
      <w:pPr>
        <w:spacing w:after="120"/>
      </w:pPr>
      <w:r>
        <w:rPr>
          <w:b/>
          <w:bCs/>
        </w:rPr>
        <w:t>关键设计</w:t>
      </w:r>
      <w:r>
        <w:t>：</w:t>
      </w:r>
    </w:p>
    <w:p w14:paraId="5224E4A7" w14:textId="77777777" w:rsidR="006F6DEF" w:rsidRDefault="00000000">
      <w:pPr>
        <w:spacing w:after="100"/>
        <w:ind w:left="20"/>
      </w:pPr>
      <w:r>
        <w:t xml:space="preserve">1. </w:t>
      </w:r>
      <w:r>
        <w:rPr>
          <w:b/>
          <w:bCs/>
        </w:rPr>
        <w:t>虚拟缓冲区</w:t>
      </w:r>
      <w:r>
        <w:t>：支持定义集团内的</w:t>
      </w:r>
      <w:r>
        <w:t>"</w:t>
      </w:r>
      <w:r>
        <w:t>虚拟中转库</w:t>
      </w:r>
      <w:r>
        <w:t>"</w:t>
      </w:r>
      <w:r>
        <w:t>，用于记录卫生院的预提取药品在正式核销前的物理过渡状态，是</w:t>
      </w:r>
      <w:r>
        <w:t>WMS</w:t>
      </w:r>
      <w:r>
        <w:t>模块</w:t>
      </w:r>
      <w:r>
        <w:t>"</w:t>
      </w:r>
      <w:r>
        <w:t>消耗在途（预提取）</w:t>
      </w:r>
      <w:r>
        <w:t>"</w:t>
      </w:r>
      <w:r>
        <w:t>概念的物理落点。</w:t>
      </w:r>
    </w:p>
    <w:p w14:paraId="6C64C118" w14:textId="77777777" w:rsidR="006F6DEF" w:rsidRDefault="00000000">
      <w:pPr>
        <w:spacing w:after="100"/>
        <w:ind w:left="20"/>
      </w:pPr>
      <w:r>
        <w:t xml:space="preserve">2. </w:t>
      </w:r>
      <w:r>
        <w:rPr>
          <w:b/>
          <w:bCs/>
        </w:rPr>
        <w:t>直发配送点</w:t>
      </w:r>
      <w:r>
        <w:t>：定义货物不经过中心药房直</w:t>
      </w:r>
      <w:proofErr w:type="gramStart"/>
      <w:r>
        <w:t>接触达</w:t>
      </w:r>
      <w:proofErr w:type="gramEnd"/>
      <w:r>
        <w:t>末端机构的物理路径，标识为</w:t>
      </w:r>
      <w:r>
        <w:t xml:space="preserve"> </w:t>
      </w:r>
      <w:proofErr w:type="spellStart"/>
      <w:r>
        <w:rPr>
          <w:rFonts w:ascii="Courier New" w:eastAsia="Courier New" w:hAnsi="Courier New" w:cs="Courier New"/>
          <w:shd w:val="clear" w:color="auto" w:fill="F1F5F9"/>
        </w:rPr>
        <w:t>delivery_type</w:t>
      </w:r>
      <w:proofErr w:type="spellEnd"/>
      <w:r>
        <w:rPr>
          <w:rFonts w:ascii="Courier New" w:eastAsia="Courier New" w:hAnsi="Courier New" w:cs="Courier New"/>
          <w:shd w:val="clear" w:color="auto" w:fill="F1F5F9"/>
        </w:rPr>
        <w:t xml:space="preserve"> = DIRECT</w:t>
      </w:r>
      <w:r>
        <w:t>。根据赣</w:t>
      </w:r>
      <w:proofErr w:type="gramStart"/>
      <w:r>
        <w:t>医</w:t>
      </w:r>
      <w:proofErr w:type="gramEnd"/>
      <w:r>
        <w:t>保字〔</w:t>
      </w:r>
      <w:r>
        <w:t>2026</w:t>
      </w:r>
      <w:r>
        <w:t>〕</w:t>
      </w:r>
      <w:r>
        <w:t>13</w:t>
      </w:r>
      <w:r>
        <w:t>号要求，所有直发路径须在拓扑中预先定义并纳入统一配送体系管理。</w:t>
      </w:r>
    </w:p>
    <w:p w14:paraId="70509B2B" w14:textId="77777777" w:rsidR="006F6DEF" w:rsidRDefault="00000000">
      <w:pPr>
        <w:spacing w:after="100"/>
        <w:ind w:left="20"/>
      </w:pPr>
      <w:r>
        <w:t xml:space="preserve">3. </w:t>
      </w:r>
      <w:r>
        <w:rPr>
          <w:b/>
          <w:bCs/>
        </w:rPr>
        <w:t>权限空间隔离</w:t>
      </w:r>
      <w:r>
        <w:t>：不同机构只能看到自己权限范围内的空间和数据，总医院药学部门可查看全</w:t>
      </w:r>
      <w:proofErr w:type="gramStart"/>
      <w:r>
        <w:t>医</w:t>
      </w:r>
      <w:proofErr w:type="gramEnd"/>
      <w:r>
        <w:t>共体数据，卫生院药剂师只能查看本机构数据。</w:t>
      </w:r>
    </w:p>
    <w:p w14:paraId="5F5DBEB9" w14:textId="77777777" w:rsidR="006F6DEF" w:rsidRDefault="00000000">
      <w:pPr>
        <w:spacing w:after="200"/>
      </w:pPr>
      <w:r>
        <w:t xml:space="preserve"> </w:t>
      </w:r>
    </w:p>
    <w:p w14:paraId="2A6AB406" w14:textId="77777777" w:rsidR="006F6DEF" w:rsidRDefault="00000000">
      <w:pPr>
        <w:pStyle w:val="4"/>
        <w:spacing w:after="200"/>
      </w:pPr>
      <w:r>
        <w:t xml:space="preserve">2.2.2 </w:t>
      </w:r>
      <w:r>
        <w:t>物料与形态转化（</w:t>
      </w:r>
      <w:proofErr w:type="spellStart"/>
      <w:r>
        <w:t>mdm</w:t>
      </w:r>
      <w:proofErr w:type="spellEnd"/>
      <w:r>
        <w:t>-</w:t>
      </w:r>
      <w:proofErr w:type="spellStart"/>
      <w:r>
        <w:t>materia</w:t>
      </w:r>
      <w:proofErr w:type="spellEnd"/>
      <w:r>
        <w:t>-service</w:t>
      </w:r>
      <w:r>
        <w:t>）</w:t>
      </w:r>
    </w:p>
    <w:p w14:paraId="5A890479" w14:textId="77777777" w:rsidR="006F6DEF" w:rsidRDefault="00000000">
      <w:pPr>
        <w:spacing w:after="120"/>
      </w:pPr>
      <w:r>
        <w:rPr>
          <w:b/>
          <w:bCs/>
        </w:rPr>
        <w:t>核心数据模型</w:t>
      </w:r>
      <w:r>
        <w:t>：</w:t>
      </w:r>
    </w:p>
    <w:p w14:paraId="557D7BEF" w14:textId="77777777" w:rsidR="006F6DEF" w:rsidRDefault="00000000">
      <w:pPr>
        <w:spacing w:after="100"/>
        <w:ind w:left="20"/>
      </w:pPr>
      <w:r>
        <w:t xml:space="preserve">1. </w:t>
      </w:r>
      <w:r>
        <w:rPr>
          <w:b/>
          <w:bCs/>
        </w:rPr>
        <w:t>药品基础档案</w:t>
      </w:r>
      <w:r>
        <w:t>：包含国家药品编码本位码、</w:t>
      </w:r>
      <w:proofErr w:type="gramStart"/>
      <w:r>
        <w:t>医</w:t>
      </w:r>
      <w:proofErr w:type="gramEnd"/>
      <w:r>
        <w:t>保编码、商品名、通用名、剂型、规格、生产厂家、批准文号、</w:t>
      </w:r>
      <w:r>
        <w:t>GSP</w:t>
      </w:r>
      <w:r>
        <w:t>分类属性、</w:t>
      </w:r>
      <w:proofErr w:type="gramStart"/>
      <w:r>
        <w:t>医</w:t>
      </w:r>
      <w:proofErr w:type="gramEnd"/>
      <w:r>
        <w:t>保类型（甲类</w:t>
      </w:r>
      <w:r>
        <w:t>/</w:t>
      </w:r>
      <w:r>
        <w:t>乙类</w:t>
      </w:r>
      <w:r>
        <w:t>/</w:t>
      </w:r>
      <w:r>
        <w:t>自费）、报销比例、限制使用范围等完整信息。</w:t>
      </w:r>
    </w:p>
    <w:p w14:paraId="4A0861D5" w14:textId="77777777" w:rsidR="006F6DEF" w:rsidRDefault="00000000">
      <w:pPr>
        <w:spacing w:after="100"/>
        <w:ind w:left="20"/>
      </w:pPr>
      <w:r>
        <w:lastRenderedPageBreak/>
        <w:t xml:space="preserve">2. </w:t>
      </w:r>
      <w:r>
        <w:rPr>
          <w:b/>
          <w:bCs/>
        </w:rPr>
        <w:t>包装规格树</w:t>
      </w:r>
      <w:r>
        <w:t>：</w:t>
      </w:r>
      <w:r>
        <w:rPr>
          <w:rFonts w:ascii="Courier New" w:eastAsia="Courier New" w:hAnsi="Courier New" w:cs="Courier New"/>
          <w:shd w:val="clear" w:color="auto" w:fill="F1F5F9"/>
        </w:rPr>
        <w:t>最小包装单位（盒/瓶） → 中包装 → 大包装（箱）</w:t>
      </w:r>
      <w:r>
        <w:t>，记录各级包装的追溯码关联关系。依据国家药监局要求，完成药品标识码、商品条码、国家药品标识码、本位码、</w:t>
      </w:r>
      <w:proofErr w:type="gramStart"/>
      <w:r>
        <w:t>医</w:t>
      </w:r>
      <w:proofErr w:type="gramEnd"/>
      <w:r>
        <w:t>保编码</w:t>
      </w:r>
      <w:proofErr w:type="gramStart"/>
      <w:r>
        <w:t>等多码关联</w:t>
      </w:r>
      <w:proofErr w:type="gramEnd"/>
      <w:r>
        <w:t>。</w:t>
      </w:r>
    </w:p>
    <w:p w14:paraId="3E9DF255" w14:textId="77777777" w:rsidR="006F6DEF" w:rsidRDefault="00000000">
      <w:pPr>
        <w:spacing w:after="100"/>
        <w:ind w:left="20"/>
      </w:pPr>
      <w:r>
        <w:t xml:space="preserve">3. </w:t>
      </w:r>
      <w:r>
        <w:rPr>
          <w:b/>
          <w:bCs/>
        </w:rPr>
        <w:t>形态转化规则（核心功能）</w:t>
      </w:r>
      <w:r>
        <w:t>：</w:t>
      </w:r>
    </w:p>
    <w:p w14:paraId="4C668B6F" w14:textId="77777777" w:rsidR="006F6DEF" w:rsidRDefault="00000000">
      <w:pPr>
        <w:spacing w:after="200"/>
      </w:pPr>
      <w:r>
        <w:t xml:space="preserve"> </w:t>
      </w:r>
    </w:p>
    <w:p w14:paraId="14FFF206" w14:textId="77777777" w:rsidR="006F6DEF" w:rsidRDefault="00000000">
      <w:pPr>
        <w:spacing w:after="120"/>
      </w:pPr>
      <w:r>
        <w:rPr>
          <w:b/>
          <w:bCs/>
        </w:rPr>
        <w:t>政策映射</w:t>
      </w:r>
      <w:r>
        <w:t>：支持中药配方颗粒零差率政策下的成本核算，为</w:t>
      </w:r>
      <w:r>
        <w:t>DRG/DIP</w:t>
      </w:r>
      <w:r>
        <w:t>病种付费下的药学成本核算提供底层数据支撑，确保中药加工成本准确计入病种成本。</w:t>
      </w:r>
    </w:p>
    <w:p w14:paraId="39F49BB5" w14:textId="77777777" w:rsidR="006F6DEF" w:rsidRDefault="00000000">
      <w:pPr>
        <w:spacing w:after="200"/>
      </w:pPr>
      <w:r>
        <w:t xml:space="preserve"> </w:t>
      </w:r>
    </w:p>
    <w:p w14:paraId="78064C30" w14:textId="77777777" w:rsidR="006F6DEF" w:rsidRDefault="00000000">
      <w:pPr>
        <w:pStyle w:val="4"/>
        <w:spacing w:after="200"/>
      </w:pPr>
      <w:r>
        <w:t xml:space="preserve">2.2.3 </w:t>
      </w:r>
      <w:r>
        <w:t>供应商组织架构（</w:t>
      </w:r>
      <w:proofErr w:type="spellStart"/>
      <w:r>
        <w:t>mdm</w:t>
      </w:r>
      <w:proofErr w:type="spellEnd"/>
      <w:r>
        <w:t>-vendor-service</w:t>
      </w:r>
      <w:r>
        <w:t>）</w:t>
      </w:r>
    </w:p>
    <w:p w14:paraId="24A5BAAF" w14:textId="77777777" w:rsidR="006F6DEF" w:rsidRDefault="00000000">
      <w:pPr>
        <w:spacing w:after="120"/>
      </w:pPr>
      <w:r>
        <w:rPr>
          <w:b/>
          <w:bCs/>
        </w:rPr>
        <w:t>核心数据模型</w:t>
      </w:r>
      <w:r>
        <w:t>：</w:t>
      </w:r>
    </w:p>
    <w:p w14:paraId="04F79F20" w14:textId="77777777" w:rsidR="006F6DEF" w:rsidRDefault="00000000">
      <w:pPr>
        <w:spacing w:after="100"/>
        <w:ind w:left="20"/>
      </w:pPr>
      <w:r>
        <w:t xml:space="preserve">1. </w:t>
      </w:r>
      <w:r>
        <w:rPr>
          <w:b/>
          <w:bCs/>
        </w:rPr>
        <w:t>供应商树状结构</w:t>
      </w:r>
      <w:r>
        <w:t>：支持</w:t>
      </w:r>
      <w:r>
        <w:t>"</w:t>
      </w:r>
      <w:r>
        <w:t>总公司</w:t>
      </w:r>
      <w:r>
        <w:t>—</w:t>
      </w:r>
      <w:r>
        <w:t>分公司</w:t>
      </w:r>
      <w:r>
        <w:t>—</w:t>
      </w:r>
      <w:r>
        <w:t>配送中心</w:t>
      </w:r>
      <w:r>
        <w:t>—</w:t>
      </w:r>
      <w:r>
        <w:t>配送站点</w:t>
      </w:r>
      <w:r>
        <w:t>"</w:t>
      </w:r>
      <w:r>
        <w:t>的多级管理，与供应商的</w:t>
      </w:r>
      <w:r>
        <w:t>GSP</w:t>
      </w:r>
      <w:r>
        <w:t>资质实体一一映射。</w:t>
      </w:r>
    </w:p>
    <w:p w14:paraId="2AA0300B" w14:textId="77777777" w:rsidR="006F6DEF" w:rsidRDefault="00000000">
      <w:pPr>
        <w:spacing w:after="100"/>
        <w:ind w:left="20"/>
      </w:pPr>
      <w:r>
        <w:t xml:space="preserve">2. </w:t>
      </w:r>
      <w:r>
        <w:rPr>
          <w:b/>
          <w:bCs/>
        </w:rPr>
        <w:t>经营资质管控</w:t>
      </w:r>
      <w:r>
        <w:t>：全面管理营业执照、药品经营许可证、</w:t>
      </w:r>
      <w:r>
        <w:t>GSP</w:t>
      </w:r>
      <w:r>
        <w:t>证书、冷链运输资质等文件，自动监控有效期，提前</w:t>
      </w:r>
      <w:r>
        <w:t>30</w:t>
      </w:r>
      <w:r>
        <w:t>天发出到期预警。</w:t>
      </w:r>
      <w:r>
        <w:t>2026</w:t>
      </w:r>
      <w:r>
        <w:t>年</w:t>
      </w:r>
      <w:r>
        <w:t>4</w:t>
      </w:r>
      <w:r>
        <w:t>月</w:t>
      </w:r>
      <w:r>
        <w:t>1</w:t>
      </w:r>
      <w:r>
        <w:t>日施行的《医保基金监管条例实施细则》明确，供应商资质不合</w:t>
      </w:r>
      <w:proofErr w:type="gramStart"/>
      <w:r>
        <w:t>规</w:t>
      </w:r>
      <w:proofErr w:type="gramEnd"/>
      <w:r>
        <w:t>将导致</w:t>
      </w:r>
      <w:proofErr w:type="gramStart"/>
      <w:r>
        <w:t>医</w:t>
      </w:r>
      <w:proofErr w:type="gramEnd"/>
      <w:r>
        <w:t>保基金拒付。</w:t>
      </w:r>
    </w:p>
    <w:p w14:paraId="5E5FF048" w14:textId="77777777" w:rsidR="006F6DEF" w:rsidRDefault="00000000">
      <w:pPr>
        <w:spacing w:after="100"/>
        <w:ind w:left="20"/>
      </w:pPr>
      <w:r>
        <w:t xml:space="preserve">3. </w:t>
      </w:r>
      <w:r>
        <w:rPr>
          <w:b/>
          <w:bCs/>
        </w:rPr>
        <w:t>集采准入管理</w:t>
      </w:r>
      <w:r>
        <w:t>：实时同步国家</w:t>
      </w:r>
      <w:r>
        <w:t>/</w:t>
      </w:r>
      <w:r>
        <w:t>省</w:t>
      </w:r>
      <w:r>
        <w:t>/</w:t>
      </w:r>
      <w:r>
        <w:t>市各级集采平台的中标供应商和中标产品目录，标记供应商的配送覆盖半径（</w:t>
      </w:r>
      <w:proofErr w:type="spellStart"/>
      <w:r>
        <w:rPr>
          <w:rFonts w:ascii="Courier New" w:eastAsia="Courier New" w:hAnsi="Courier New" w:cs="Courier New"/>
          <w:shd w:val="clear" w:color="auto" w:fill="F1F5F9"/>
        </w:rPr>
        <w:t>delivery_radius_km</w:t>
      </w:r>
      <w:proofErr w:type="spellEnd"/>
      <w:r>
        <w:t>）。系统自动</w:t>
      </w:r>
      <w:proofErr w:type="gramStart"/>
      <w:r>
        <w:t>过滤非</w:t>
      </w:r>
      <w:proofErr w:type="gramEnd"/>
      <w:r>
        <w:t>中选供应商的采购推荐，确保集</w:t>
      </w:r>
      <w:proofErr w:type="gramStart"/>
      <w:r>
        <w:t>采任务</w:t>
      </w:r>
      <w:proofErr w:type="gramEnd"/>
      <w:r>
        <w:t>100%</w:t>
      </w:r>
      <w:r>
        <w:t>执行。</w:t>
      </w:r>
    </w:p>
    <w:p w14:paraId="2191F5A4" w14:textId="77777777" w:rsidR="006F6DEF" w:rsidRDefault="00000000">
      <w:pPr>
        <w:spacing w:after="100"/>
        <w:ind w:left="20"/>
      </w:pPr>
      <w:r>
        <w:t xml:space="preserve">4. </w:t>
      </w:r>
      <w:r>
        <w:rPr>
          <w:b/>
          <w:bCs/>
        </w:rPr>
        <w:t>供应商信用评价</w:t>
      </w:r>
      <w:r>
        <w:t>：建立包含配送及时率、产品合格率、服务响应速度等指标的信用评价体系，动态调整供应商优先级。</w:t>
      </w:r>
    </w:p>
    <w:p w14:paraId="7789553D" w14:textId="77777777" w:rsidR="006F6DEF" w:rsidRDefault="00000000">
      <w:pPr>
        <w:spacing w:after="200"/>
      </w:pPr>
      <w:r>
        <w:t xml:space="preserve"> </w:t>
      </w:r>
    </w:p>
    <w:p w14:paraId="6A97FBFF" w14:textId="77777777" w:rsidR="006F6DEF" w:rsidRDefault="00000000">
      <w:pPr>
        <w:pStyle w:val="4"/>
        <w:spacing w:after="200"/>
      </w:pPr>
      <w:r>
        <w:t xml:space="preserve">2.2.4 </w:t>
      </w:r>
      <w:r>
        <w:t>全局价格中心（</w:t>
      </w:r>
      <w:proofErr w:type="spellStart"/>
      <w:r>
        <w:t>mdm</w:t>
      </w:r>
      <w:proofErr w:type="spellEnd"/>
      <w:r>
        <w:t>-price-service</w:t>
      </w:r>
      <w:r>
        <w:t>）</w:t>
      </w:r>
    </w:p>
    <w:p w14:paraId="63AB42C5" w14:textId="77777777" w:rsidR="006F6DEF" w:rsidRDefault="00000000">
      <w:pPr>
        <w:spacing w:after="120"/>
      </w:pPr>
      <w:r>
        <w:rPr>
          <w:b/>
          <w:bCs/>
        </w:rPr>
        <w:t>价格层级模型（</w:t>
      </w:r>
      <w:r>
        <w:rPr>
          <w:b/>
          <w:bCs/>
        </w:rPr>
        <w:t>L0-L4</w:t>
      </w:r>
      <w:r>
        <w:rPr>
          <w:b/>
          <w:bCs/>
        </w:rPr>
        <w:t>）</w:t>
      </w:r>
      <w:r>
        <w:t>：</w:t>
      </w:r>
    </w:p>
    <w:p w14:paraId="3C2D774D"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全局价格层级（严格自上而下）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L0     │ 政府限价（最高零售价/</w:t>
      </w:r>
      <w:proofErr w:type="gramStart"/>
      <w:r>
        <w:rPr>
          <w:rFonts w:ascii="Courier New" w:eastAsia="Courier New" w:hAnsi="Courier New" w:cs="Courier New"/>
          <w:color w:val="FFFFFF"/>
          <w:sz w:val="20"/>
          <w:szCs w:val="20"/>
        </w:rPr>
        <w:t>医</w:t>
      </w:r>
      <w:proofErr w:type="gramEnd"/>
      <w:r>
        <w:rPr>
          <w:rFonts w:ascii="Courier New" w:eastAsia="Courier New" w:hAnsi="Courier New" w:cs="Courier New"/>
          <w:color w:val="FFFFFF"/>
          <w:sz w:val="20"/>
          <w:szCs w:val="20"/>
        </w:rPr>
        <w:t xml:space="preserve">保支付价）  │    </w:t>
      </w:r>
      <w:r>
        <w:br/>
      </w:r>
      <w:r>
        <w:rPr>
          <w:rFonts w:ascii="Courier New" w:eastAsia="Courier New" w:hAnsi="Courier New" w:cs="Courier New"/>
          <w:color w:val="FFFFFF"/>
          <w:sz w:val="20"/>
          <w:szCs w:val="20"/>
        </w:rPr>
        <w:t xml:space="preserve">    │ L1     │ 集采中选价（省级平台协议价）       │    </w:t>
      </w:r>
      <w:r>
        <w:br/>
      </w:r>
      <w:r>
        <w:rPr>
          <w:rFonts w:ascii="Courier New" w:eastAsia="Courier New" w:hAnsi="Courier New" w:cs="Courier New"/>
          <w:color w:val="FFFFFF"/>
          <w:sz w:val="20"/>
          <w:szCs w:val="20"/>
        </w:rPr>
        <w:t xml:space="preserve">    │ L2     │ 省级挂网价                        │    </w:t>
      </w:r>
      <w:r>
        <w:br/>
      </w:r>
      <w:r>
        <w:rPr>
          <w:rFonts w:ascii="Courier New" w:eastAsia="Courier New" w:hAnsi="Courier New" w:cs="Courier New"/>
          <w:color w:val="FFFFFF"/>
          <w:sz w:val="20"/>
          <w:szCs w:val="20"/>
        </w:rPr>
        <w:t xml:space="preserve">    │ L3     │ 医疗机构采购价（批次维度）          │    </w:t>
      </w:r>
      <w:r>
        <w:br/>
      </w:r>
      <w:r>
        <w:rPr>
          <w:rFonts w:ascii="Courier New" w:eastAsia="Courier New" w:hAnsi="Courier New" w:cs="Courier New"/>
          <w:color w:val="FFFFFF"/>
          <w:sz w:val="20"/>
          <w:szCs w:val="20"/>
        </w:rPr>
        <w:t xml:space="preserve">    │ L4     │ 零售价（零差率映射：L4=L3）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746A8DA" w14:textId="77777777" w:rsidR="006F6DEF" w:rsidRDefault="00000000">
      <w:pPr>
        <w:spacing w:after="200"/>
      </w:pPr>
      <w:r>
        <w:t xml:space="preserve"> </w:t>
      </w:r>
    </w:p>
    <w:p w14:paraId="2CC891E8" w14:textId="77777777" w:rsidR="006F6DEF" w:rsidRDefault="00000000">
      <w:pPr>
        <w:spacing w:after="120"/>
      </w:pPr>
      <w:r>
        <w:rPr>
          <w:b/>
          <w:bCs/>
        </w:rPr>
        <w:t>政策映射（国办《若干意见》强制要求）</w:t>
      </w:r>
      <w:r>
        <w:t>：</w:t>
      </w:r>
    </w:p>
    <w:p w14:paraId="25923B8A" w14:textId="77777777" w:rsidR="006F6DEF" w:rsidRDefault="00000000">
      <w:pPr>
        <w:pStyle w:val="a4"/>
        <w:numPr>
          <w:ilvl w:val="0"/>
          <w:numId w:val="2"/>
        </w:numPr>
        <w:spacing w:after="100"/>
      </w:pPr>
      <w:r>
        <w:lastRenderedPageBreak/>
        <w:t>集中带量采购中选药品和协议期内谈判药品</w:t>
      </w:r>
      <w:r>
        <w:rPr>
          <w:b/>
          <w:bCs/>
        </w:rPr>
        <w:t>不得议价</w:t>
      </w:r>
      <w:r>
        <w:t>，采购价必须等于</w:t>
      </w:r>
      <w:r>
        <w:t>L1</w:t>
      </w:r>
      <w:r>
        <w:t>集采中选价</w:t>
      </w:r>
    </w:p>
    <w:p w14:paraId="7602D0D5" w14:textId="77777777" w:rsidR="006F6DEF" w:rsidRDefault="00000000">
      <w:pPr>
        <w:pStyle w:val="a4"/>
        <w:numPr>
          <w:ilvl w:val="0"/>
          <w:numId w:val="2"/>
        </w:numPr>
        <w:spacing w:after="100"/>
      </w:pPr>
      <w:r>
        <w:t>公立医疗机构所有药品（中药饮片除外）实行</w:t>
      </w:r>
      <w:r>
        <w:rPr>
          <w:b/>
          <w:bCs/>
        </w:rPr>
        <w:t>零差率销售</w:t>
      </w:r>
      <w:r>
        <w:t>，零售价必须等于采购价</w:t>
      </w:r>
    </w:p>
    <w:p w14:paraId="651261F4" w14:textId="77777777" w:rsidR="006F6DEF" w:rsidRDefault="00000000">
      <w:pPr>
        <w:pStyle w:val="a4"/>
        <w:numPr>
          <w:ilvl w:val="0"/>
          <w:numId w:val="2"/>
        </w:numPr>
        <w:spacing w:after="100"/>
      </w:pPr>
      <w:proofErr w:type="gramStart"/>
      <w:r>
        <w:t>医</w:t>
      </w:r>
      <w:proofErr w:type="gramEnd"/>
      <w:r>
        <w:t>保支付标准与集采中选价格协同，以中选价为基准确定</w:t>
      </w:r>
      <w:proofErr w:type="gramStart"/>
      <w:r>
        <w:t>医</w:t>
      </w:r>
      <w:proofErr w:type="gramEnd"/>
      <w:r>
        <w:t>保支付标准</w:t>
      </w:r>
    </w:p>
    <w:p w14:paraId="0D44C11C" w14:textId="77777777" w:rsidR="006F6DEF" w:rsidRDefault="00000000">
      <w:pPr>
        <w:spacing w:after="200"/>
      </w:pPr>
      <w:r>
        <w:t xml:space="preserve"> </w:t>
      </w:r>
    </w:p>
    <w:p w14:paraId="21B0FF21" w14:textId="77777777" w:rsidR="006F6DEF" w:rsidRDefault="00000000">
      <w:pPr>
        <w:spacing w:after="120"/>
      </w:pPr>
      <w:r>
        <w:rPr>
          <w:b/>
          <w:bCs/>
        </w:rPr>
        <w:t>关键设计</w:t>
      </w:r>
      <w:r>
        <w:t>：</w:t>
      </w:r>
    </w:p>
    <w:p w14:paraId="1E38520F" w14:textId="77777777" w:rsidR="006F6DEF" w:rsidRDefault="00000000">
      <w:pPr>
        <w:spacing w:after="100"/>
        <w:ind w:left="20"/>
      </w:pPr>
      <w:r>
        <w:t xml:space="preserve">1. </w:t>
      </w:r>
      <w:r>
        <w:rPr>
          <w:b/>
          <w:bCs/>
        </w:rPr>
        <w:t>批次价管理</w:t>
      </w:r>
      <w:r>
        <w:t>：记录每个进货批次的采购价、采购量、采购时间、发票号，支持先进先出、加权平均等多种成本核算方法，为</w:t>
      </w:r>
      <w:r>
        <w:t>WMS</w:t>
      </w:r>
      <w:r>
        <w:t>资产价值重</w:t>
      </w:r>
      <w:proofErr w:type="gramStart"/>
      <w:r>
        <w:t>估提供</w:t>
      </w:r>
      <w:proofErr w:type="gramEnd"/>
      <w:r>
        <w:t>数据基础。</w:t>
      </w:r>
    </w:p>
    <w:p w14:paraId="71B0BE59" w14:textId="77777777" w:rsidR="006F6DEF" w:rsidRDefault="00000000">
      <w:pPr>
        <w:spacing w:after="100"/>
        <w:ind w:left="20"/>
      </w:pPr>
      <w:r>
        <w:t xml:space="preserve">2. </w:t>
      </w:r>
      <w:r>
        <w:rPr>
          <w:b/>
          <w:bCs/>
        </w:rPr>
        <w:t>价格预警规则</w:t>
      </w:r>
      <w:r>
        <w:t>：依据</w:t>
      </w:r>
      <w:proofErr w:type="gramStart"/>
      <w:r>
        <w:t>医保价采函〔</w:t>
      </w:r>
      <w:r>
        <w:t>2026</w:t>
      </w:r>
      <w:r>
        <w:t>〕</w:t>
      </w:r>
      <w:proofErr w:type="gramEnd"/>
      <w:r>
        <w:t>2</w:t>
      </w:r>
      <w:r>
        <w:t>号《挂网药品价格风险预警制度》，对同通用名药品中价格明显偏高的进行风险提示，阻断违规采购订单。</w:t>
      </w:r>
    </w:p>
    <w:p w14:paraId="24833F50" w14:textId="77777777" w:rsidR="006F6DEF" w:rsidRDefault="00000000">
      <w:pPr>
        <w:spacing w:after="100"/>
        <w:ind w:left="20"/>
      </w:pPr>
      <w:r>
        <w:t xml:space="preserve">3. </w:t>
      </w:r>
      <w:r>
        <w:rPr>
          <w:b/>
          <w:bCs/>
        </w:rPr>
        <w:t>价格自动同步</w:t>
      </w:r>
      <w:r>
        <w:t>：实时同步省级集采平台的价格调整信息，自动更新系统内所有相关药品的价格，无需人工干预。</w:t>
      </w:r>
    </w:p>
    <w:p w14:paraId="5A20B7F4" w14:textId="77777777" w:rsidR="006F6DEF" w:rsidRDefault="00000000">
      <w:pPr>
        <w:spacing w:after="200"/>
      </w:pPr>
      <w:r>
        <w:t xml:space="preserve"> </w:t>
      </w:r>
    </w:p>
    <w:p w14:paraId="343DE7F4" w14:textId="77777777" w:rsidR="006F6DEF" w:rsidRDefault="006F6DEF">
      <w:pPr>
        <w:pBdr>
          <w:bottom w:val="single" w:sz="6" w:space="1" w:color="auto"/>
        </w:pBdr>
        <w:spacing w:after="120"/>
      </w:pPr>
    </w:p>
    <w:p w14:paraId="45F84D16" w14:textId="77777777" w:rsidR="006F6DEF" w:rsidRDefault="00000000">
      <w:pPr>
        <w:spacing w:after="200"/>
      </w:pPr>
      <w:r>
        <w:t xml:space="preserve"> </w:t>
      </w:r>
    </w:p>
    <w:p w14:paraId="61B22FD7" w14:textId="77777777" w:rsidR="006F6DEF" w:rsidRDefault="00000000">
      <w:pPr>
        <w:pStyle w:val="2"/>
        <w:spacing w:after="200"/>
      </w:pPr>
      <w:r>
        <w:t>第三章</w:t>
      </w:r>
      <w:r>
        <w:t xml:space="preserve"> WMS </w:t>
      </w:r>
      <w:r>
        <w:t>智能执行与在途中心（</w:t>
      </w:r>
      <w:r>
        <w:t>Smart WMS</w:t>
      </w:r>
      <w:r>
        <w:t>）</w:t>
      </w:r>
    </w:p>
    <w:p w14:paraId="0BE225B3" w14:textId="77777777" w:rsidR="006F6DEF" w:rsidRDefault="00000000">
      <w:pPr>
        <w:pStyle w:val="3"/>
        <w:spacing w:after="200"/>
      </w:pPr>
      <w:r>
        <w:t xml:space="preserve">3.1 </w:t>
      </w:r>
      <w:r>
        <w:t>模块价值定位</w:t>
      </w:r>
    </w:p>
    <w:p w14:paraId="7DCCE84A" w14:textId="77777777" w:rsidR="006F6DEF" w:rsidRDefault="00000000">
      <w:pPr>
        <w:spacing w:after="120"/>
      </w:pPr>
      <w:r>
        <w:t>负责实物资产的精准流动，通过</w:t>
      </w:r>
      <w:r>
        <w:t>"</w:t>
      </w:r>
      <w:r>
        <w:t>在途池</w:t>
      </w:r>
      <w:r>
        <w:t>"</w:t>
      </w:r>
      <w:r>
        <w:t>创新设计，彻底消除传统</w:t>
      </w:r>
      <w:r>
        <w:t>WMS</w:t>
      </w:r>
      <w:r>
        <w:t>中</w:t>
      </w:r>
      <w:r>
        <w:t>"</w:t>
      </w:r>
      <w:r>
        <w:t>已出库未入库</w:t>
      </w:r>
      <w:r>
        <w:t>"</w:t>
      </w:r>
      <w:r>
        <w:t>的账实不符真空期。在本架构中，</w:t>
      </w:r>
      <w:r>
        <w:t>WMS</w:t>
      </w:r>
      <w:r>
        <w:t>不仅管理仓库内的</w:t>
      </w:r>
      <w:r>
        <w:t>"</w:t>
      </w:r>
      <w:r>
        <w:t>存</w:t>
      </w:r>
      <w:r>
        <w:t>"</w:t>
      </w:r>
      <w:r>
        <w:t>，</w:t>
      </w:r>
      <w:proofErr w:type="gramStart"/>
      <w:r>
        <w:t>更管理库</w:t>
      </w:r>
      <w:proofErr w:type="gramEnd"/>
      <w:r>
        <w:t>与库之间、库与使用点之间的</w:t>
      </w:r>
      <w:r>
        <w:t>"</w:t>
      </w:r>
      <w:r>
        <w:t>动</w:t>
      </w:r>
      <w:r>
        <w:t>"</w:t>
      </w:r>
      <w:r>
        <w:t>，全面</w:t>
      </w:r>
      <w:proofErr w:type="gramStart"/>
      <w:r>
        <w:t>适</w:t>
      </w:r>
      <w:proofErr w:type="gramEnd"/>
      <w:r>
        <w:t>配药</w:t>
      </w:r>
      <w:proofErr w:type="gramStart"/>
      <w:r>
        <w:t>品现代</w:t>
      </w:r>
      <w:proofErr w:type="gramEnd"/>
      <w:r>
        <w:t>物流规范化建设要求。</w:t>
      </w:r>
    </w:p>
    <w:p w14:paraId="38F85BCA" w14:textId="77777777" w:rsidR="006F6DEF" w:rsidRDefault="00000000">
      <w:pPr>
        <w:spacing w:after="200"/>
      </w:pPr>
      <w:r>
        <w:t xml:space="preserve"> </w:t>
      </w:r>
    </w:p>
    <w:p w14:paraId="2AE6266E" w14:textId="77777777" w:rsidR="006F6DEF" w:rsidRDefault="00000000">
      <w:pPr>
        <w:spacing w:after="120"/>
      </w:pPr>
      <w:r>
        <w:rPr>
          <w:b/>
          <w:bCs/>
        </w:rPr>
        <w:t>政策驱动力</w:t>
      </w:r>
      <w:r>
        <w:t>：国家药监局《药品现代物流规范化建设指导意见》要求实现药品物流过程的规模化、集约化、数字化、智能化、可追溯；</w:t>
      </w:r>
      <w:proofErr w:type="gramStart"/>
      <w:r>
        <w:t>医</w:t>
      </w:r>
      <w:proofErr w:type="gramEnd"/>
      <w:r>
        <w:t>共体</w:t>
      </w:r>
      <w:r>
        <w:t>"</w:t>
      </w:r>
      <w:r>
        <w:t>统一配送、统一结算、统一调剂</w:t>
      </w:r>
      <w:r>
        <w:t>"</w:t>
      </w:r>
      <w:r>
        <w:t>对物流精准协同提出高要求。</w:t>
      </w:r>
    </w:p>
    <w:p w14:paraId="5A5D1FD4" w14:textId="77777777" w:rsidR="006F6DEF" w:rsidRDefault="00000000">
      <w:pPr>
        <w:spacing w:after="200"/>
      </w:pPr>
      <w:r>
        <w:t xml:space="preserve"> </w:t>
      </w:r>
    </w:p>
    <w:p w14:paraId="419AE800" w14:textId="77777777" w:rsidR="006F6DEF" w:rsidRDefault="00000000">
      <w:pPr>
        <w:pStyle w:val="3"/>
        <w:spacing w:after="200"/>
      </w:pPr>
      <w:r>
        <w:t xml:space="preserve">3.2 </w:t>
      </w:r>
      <w:r>
        <w:t>子模块详解</w:t>
      </w:r>
    </w:p>
    <w:p w14:paraId="6EC315A0" w14:textId="77777777" w:rsidR="006F6DEF" w:rsidRDefault="00000000">
      <w:pPr>
        <w:pStyle w:val="4"/>
        <w:spacing w:after="200"/>
      </w:pPr>
      <w:r>
        <w:t xml:space="preserve">3.2.1 </w:t>
      </w:r>
      <w:r>
        <w:t>全域在途治理中心（</w:t>
      </w:r>
      <w:proofErr w:type="spellStart"/>
      <w:r>
        <w:t>wms</w:t>
      </w:r>
      <w:proofErr w:type="spellEnd"/>
      <w:r>
        <w:t>-transit-service</w:t>
      </w:r>
      <w:r>
        <w:t>）</w:t>
      </w:r>
    </w:p>
    <w:p w14:paraId="4D217BDB" w14:textId="77777777" w:rsidR="006F6DEF" w:rsidRDefault="00000000">
      <w:pPr>
        <w:spacing w:after="120"/>
      </w:pPr>
      <w:r>
        <w:rPr>
          <w:b/>
          <w:bCs/>
        </w:rPr>
        <w:t>三类在途资产池设计</w:t>
      </w:r>
      <w:r>
        <w:t>：</w:t>
      </w:r>
    </w:p>
    <w:p w14:paraId="18996D95"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73"/>
        <w:gridCol w:w="1660"/>
        <w:gridCol w:w="1803"/>
        <w:gridCol w:w="2377"/>
        <w:gridCol w:w="1803"/>
      </w:tblGrid>
      <w:tr w:rsidR="006F6DEF" w14:paraId="7FFDE3BE" w14:textId="77777777">
        <w:trPr>
          <w:tblHeader/>
        </w:trPr>
        <w:tc>
          <w:tcPr>
            <w:tcW w:w="1423" w:type="dxa"/>
          </w:tcPr>
          <w:p w14:paraId="510DAB9E" w14:textId="77777777" w:rsidR="006F6DEF" w:rsidRDefault="00000000">
            <w:r>
              <w:rPr>
                <w:b/>
                <w:bCs/>
              </w:rPr>
              <w:t>在途类型</w:t>
            </w:r>
          </w:p>
        </w:tc>
        <w:tc>
          <w:tcPr>
            <w:tcW w:w="1722" w:type="dxa"/>
          </w:tcPr>
          <w:p w14:paraId="147DB8F9" w14:textId="77777777" w:rsidR="006F6DEF" w:rsidRDefault="00000000">
            <w:r>
              <w:rPr>
                <w:b/>
                <w:bCs/>
              </w:rPr>
              <w:t>触发条件</w:t>
            </w:r>
          </w:p>
        </w:tc>
        <w:tc>
          <w:tcPr>
            <w:tcW w:w="1872" w:type="dxa"/>
          </w:tcPr>
          <w:p w14:paraId="362DE380" w14:textId="77777777" w:rsidR="006F6DEF" w:rsidRDefault="00000000">
            <w:r>
              <w:rPr>
                <w:b/>
                <w:bCs/>
              </w:rPr>
              <w:t>管理对象</w:t>
            </w:r>
          </w:p>
        </w:tc>
        <w:tc>
          <w:tcPr>
            <w:tcW w:w="2471" w:type="dxa"/>
          </w:tcPr>
          <w:p w14:paraId="197D8470" w14:textId="77777777" w:rsidR="006F6DEF" w:rsidRDefault="00000000">
            <w:r>
              <w:rPr>
                <w:b/>
                <w:bCs/>
              </w:rPr>
              <w:t>对账策略</w:t>
            </w:r>
          </w:p>
        </w:tc>
        <w:tc>
          <w:tcPr>
            <w:tcW w:w="1872" w:type="dxa"/>
          </w:tcPr>
          <w:p w14:paraId="7F4E757B" w14:textId="77777777" w:rsidR="006F6DEF" w:rsidRDefault="00000000">
            <w:r>
              <w:rPr>
                <w:b/>
                <w:bCs/>
              </w:rPr>
              <w:t>超时预警规则</w:t>
            </w:r>
          </w:p>
        </w:tc>
      </w:tr>
      <w:tr w:rsidR="006F6DEF" w14:paraId="6F5F4689" w14:textId="77777777">
        <w:tc>
          <w:tcPr>
            <w:tcW w:w="1423" w:type="dxa"/>
          </w:tcPr>
          <w:p w14:paraId="4A16FE2A" w14:textId="77777777" w:rsidR="006F6DEF" w:rsidRDefault="00000000">
            <w:r>
              <w:rPr>
                <w:b/>
                <w:bCs/>
              </w:rPr>
              <w:t>采购在途</w:t>
            </w:r>
          </w:p>
        </w:tc>
        <w:tc>
          <w:tcPr>
            <w:tcW w:w="1722" w:type="dxa"/>
          </w:tcPr>
          <w:p w14:paraId="6F215AC3" w14:textId="77777777" w:rsidR="006F6DEF" w:rsidRDefault="00000000">
            <w:r>
              <w:t>供应商已发</w:t>
            </w:r>
            <w:r>
              <w:lastRenderedPageBreak/>
              <w:t>货但卫生院</w:t>
            </w:r>
            <w:r>
              <w:t>/</w:t>
            </w:r>
            <w:proofErr w:type="gramStart"/>
            <w:r>
              <w:t>药库未验收</w:t>
            </w:r>
            <w:proofErr w:type="gramEnd"/>
          </w:p>
        </w:tc>
        <w:tc>
          <w:tcPr>
            <w:tcW w:w="1872" w:type="dxa"/>
          </w:tcPr>
          <w:p w14:paraId="6DA3CBF2" w14:textId="77777777" w:rsidR="006F6DEF" w:rsidRDefault="00000000">
            <w:r>
              <w:lastRenderedPageBreak/>
              <w:t>集采订单资</w:t>
            </w:r>
            <w:r>
              <w:lastRenderedPageBreak/>
              <w:t>产、供应商发货预通知（</w:t>
            </w:r>
            <w:r>
              <w:t>ASN</w:t>
            </w:r>
            <w:r>
              <w:t>）</w:t>
            </w:r>
          </w:p>
        </w:tc>
        <w:tc>
          <w:tcPr>
            <w:tcW w:w="2471" w:type="dxa"/>
          </w:tcPr>
          <w:p w14:paraId="3FD3EC57" w14:textId="77777777" w:rsidR="006F6DEF" w:rsidRDefault="00000000">
            <w:r>
              <w:lastRenderedPageBreak/>
              <w:t>ASN</w:t>
            </w:r>
            <w:r>
              <w:t>签收比对：</w:t>
            </w:r>
            <w:proofErr w:type="spellStart"/>
            <w:r>
              <w:rPr>
                <w:rFonts w:ascii="Courier New" w:eastAsia="Courier New" w:hAnsi="Courier New" w:cs="Courier New"/>
                <w:shd w:val="clear" w:color="auto" w:fill="F1F5F9"/>
              </w:rPr>
              <w:lastRenderedPageBreak/>
              <w:t>ASN.shipped_qty</w:t>
            </w:r>
            <w:proofErr w:type="spellEnd"/>
            <w:r>
              <w:rPr>
                <w:rFonts w:ascii="Courier New" w:eastAsia="Courier New" w:hAnsi="Courier New" w:cs="Courier New"/>
                <w:shd w:val="clear" w:color="auto" w:fill="F1F5F9"/>
              </w:rPr>
              <w:t xml:space="preserve"> = 在途池.qty ∩ 入库单.</w:t>
            </w:r>
            <w:proofErr w:type="spellStart"/>
            <w:r>
              <w:rPr>
                <w:rFonts w:ascii="Courier New" w:eastAsia="Courier New" w:hAnsi="Courier New" w:cs="Courier New"/>
                <w:shd w:val="clear" w:color="auto" w:fill="F1F5F9"/>
              </w:rPr>
              <w:t>received_qty</w:t>
            </w:r>
            <w:proofErr w:type="spellEnd"/>
          </w:p>
        </w:tc>
        <w:tc>
          <w:tcPr>
            <w:tcW w:w="1872" w:type="dxa"/>
          </w:tcPr>
          <w:p w14:paraId="401E8EF6" w14:textId="77777777" w:rsidR="006F6DEF" w:rsidRDefault="00000000">
            <w:r>
              <w:lastRenderedPageBreak/>
              <w:t>超过预计到货</w:t>
            </w:r>
            <w:r>
              <w:lastRenderedPageBreak/>
              <w:t>时间</w:t>
            </w:r>
            <w:r>
              <w:t>T+1</w:t>
            </w:r>
            <w:r>
              <w:t>未签收自动触发催办</w:t>
            </w:r>
          </w:p>
        </w:tc>
      </w:tr>
      <w:tr w:rsidR="006F6DEF" w14:paraId="0FD28BEB" w14:textId="77777777">
        <w:tc>
          <w:tcPr>
            <w:tcW w:w="1423" w:type="dxa"/>
          </w:tcPr>
          <w:p w14:paraId="3521E770" w14:textId="77777777" w:rsidR="006F6DEF" w:rsidRDefault="00000000">
            <w:r>
              <w:rPr>
                <w:b/>
                <w:bCs/>
              </w:rPr>
              <w:lastRenderedPageBreak/>
              <w:t>调拨在途</w:t>
            </w:r>
          </w:p>
        </w:tc>
        <w:tc>
          <w:tcPr>
            <w:tcW w:w="1722" w:type="dxa"/>
          </w:tcPr>
          <w:p w14:paraId="70B87C4A" w14:textId="77777777" w:rsidR="006F6DEF" w:rsidRDefault="00000000">
            <w:r>
              <w:t>中心药房已出库但科室</w:t>
            </w:r>
            <w:r>
              <w:t>/</w:t>
            </w:r>
            <w:r>
              <w:t>卫生院未签收</w:t>
            </w:r>
          </w:p>
        </w:tc>
        <w:tc>
          <w:tcPr>
            <w:tcW w:w="1872" w:type="dxa"/>
          </w:tcPr>
          <w:p w14:paraId="70852375" w14:textId="77777777" w:rsidR="006F6DEF" w:rsidRDefault="00000000">
            <w:r>
              <w:t>集团内部移动资产</w:t>
            </w:r>
          </w:p>
        </w:tc>
        <w:tc>
          <w:tcPr>
            <w:tcW w:w="2471" w:type="dxa"/>
          </w:tcPr>
          <w:p w14:paraId="3EAE3405" w14:textId="77777777" w:rsidR="006F6DEF" w:rsidRDefault="00000000">
            <w:r>
              <w:t>签收确认比对：</w:t>
            </w:r>
            <w:r>
              <w:rPr>
                <w:rFonts w:ascii="Courier New" w:eastAsia="Courier New" w:hAnsi="Courier New" w:cs="Courier New"/>
                <w:shd w:val="clear" w:color="auto" w:fill="F1F5F9"/>
              </w:rPr>
              <w:t>出库单.qty = 在途池.qty ∩ 入库单.</w:t>
            </w:r>
            <w:proofErr w:type="spellStart"/>
            <w:r>
              <w:rPr>
                <w:rFonts w:ascii="Courier New" w:eastAsia="Courier New" w:hAnsi="Courier New" w:cs="Courier New"/>
                <w:shd w:val="clear" w:color="auto" w:fill="F1F5F9"/>
              </w:rPr>
              <w:t>received_qty</w:t>
            </w:r>
            <w:proofErr w:type="spellEnd"/>
          </w:p>
        </w:tc>
        <w:tc>
          <w:tcPr>
            <w:tcW w:w="1872" w:type="dxa"/>
          </w:tcPr>
          <w:p w14:paraId="3C0E68AD" w14:textId="77777777" w:rsidR="006F6DEF" w:rsidRDefault="00000000">
            <w:r>
              <w:t>超过</w:t>
            </w:r>
            <w:r>
              <w:t>T+1</w:t>
            </w:r>
            <w:r>
              <w:t>未签收自动触发催办</w:t>
            </w:r>
          </w:p>
        </w:tc>
      </w:tr>
      <w:tr w:rsidR="006F6DEF" w14:paraId="62C231CB" w14:textId="77777777">
        <w:tc>
          <w:tcPr>
            <w:tcW w:w="1423" w:type="dxa"/>
          </w:tcPr>
          <w:p w14:paraId="1B4E6C66" w14:textId="77777777" w:rsidR="006F6DEF" w:rsidRDefault="00000000">
            <w:r>
              <w:rPr>
                <w:b/>
                <w:bCs/>
              </w:rPr>
              <w:t>消耗在途（预提取）</w:t>
            </w:r>
          </w:p>
        </w:tc>
        <w:tc>
          <w:tcPr>
            <w:tcW w:w="1722" w:type="dxa"/>
          </w:tcPr>
          <w:p w14:paraId="2AA1371C" w14:textId="77777777" w:rsidR="006F6DEF" w:rsidRDefault="00000000">
            <w:r>
              <w:t>"</w:t>
            </w:r>
            <w:r>
              <w:t>先打粉</w:t>
            </w:r>
            <w:r>
              <w:t>/</w:t>
            </w:r>
            <w:r>
              <w:t>先配药、后核销</w:t>
            </w:r>
            <w:r>
              <w:t>"</w:t>
            </w:r>
            <w:r>
              <w:t>模式启动</w:t>
            </w:r>
          </w:p>
        </w:tc>
        <w:tc>
          <w:tcPr>
            <w:tcW w:w="1872" w:type="dxa"/>
          </w:tcPr>
          <w:p w14:paraId="05CBED8A" w14:textId="77777777" w:rsidR="006F6DEF" w:rsidRDefault="00000000">
            <w:r>
              <w:t>已从</w:t>
            </w:r>
            <w:r>
              <w:t>L1</w:t>
            </w:r>
            <w:r>
              <w:t>库位下账、尚未正式核销的物料</w:t>
            </w:r>
          </w:p>
        </w:tc>
        <w:tc>
          <w:tcPr>
            <w:tcW w:w="2471" w:type="dxa"/>
          </w:tcPr>
          <w:p w14:paraId="7B647BBB" w14:textId="77777777" w:rsidR="006F6DEF" w:rsidRDefault="00000000">
            <w:r>
              <w:t>与</w:t>
            </w:r>
            <w:r>
              <w:t>Rx-</w:t>
            </w:r>
            <w:r>
              <w:t>在途对冲组件联动，在途池余额自动扣减</w:t>
            </w:r>
          </w:p>
        </w:tc>
        <w:tc>
          <w:tcPr>
            <w:tcW w:w="1872" w:type="dxa"/>
          </w:tcPr>
          <w:p w14:paraId="58EBA267" w14:textId="77777777" w:rsidR="006F6DEF" w:rsidRDefault="00000000">
            <w:r>
              <w:t>超过</w:t>
            </w:r>
            <w:r>
              <w:t>72</w:t>
            </w:r>
            <w:r>
              <w:t>小时未核销自动触发对账</w:t>
            </w:r>
          </w:p>
        </w:tc>
      </w:tr>
    </w:tbl>
    <w:p w14:paraId="4EFD138F" w14:textId="77777777" w:rsidR="006F6DEF" w:rsidRDefault="00000000">
      <w:pPr>
        <w:spacing w:before="240"/>
      </w:pPr>
      <w:r>
        <w:t xml:space="preserve"> </w:t>
      </w:r>
    </w:p>
    <w:p w14:paraId="5DE4347B" w14:textId="77777777" w:rsidR="006F6DEF" w:rsidRDefault="00000000">
      <w:pPr>
        <w:spacing w:after="120"/>
      </w:pPr>
      <w:r>
        <w:rPr>
          <w:b/>
          <w:bCs/>
        </w:rPr>
        <w:t>政策映射</w:t>
      </w:r>
      <w:r>
        <w:t>：消耗在途模式直接支撑</w:t>
      </w:r>
      <w:r>
        <w:t>DRG/DIP</w:t>
      </w:r>
      <w:r>
        <w:t>付费改革下医疗机构对临床路径用药的预控管理需求</w:t>
      </w:r>
      <w:r>
        <w:t>——DRG/DIP</w:t>
      </w:r>
      <w:r>
        <w:t>要求</w:t>
      </w:r>
      <w:r>
        <w:t>"</w:t>
      </w:r>
      <w:proofErr w:type="gramStart"/>
      <w:r>
        <w:t>控费不降</w:t>
      </w:r>
      <w:proofErr w:type="gramEnd"/>
      <w:r>
        <w:t>质</w:t>
      </w:r>
      <w:r>
        <w:t>"</w:t>
      </w:r>
      <w:r>
        <w:t>，预提取机制让药房可以</w:t>
      </w:r>
      <w:proofErr w:type="gramStart"/>
      <w:r>
        <w:t>提前备药而</w:t>
      </w:r>
      <w:proofErr w:type="gramEnd"/>
      <w:r>
        <w:t>不影响库存准确性，同时满足</w:t>
      </w:r>
      <w:proofErr w:type="gramStart"/>
      <w:r>
        <w:t>床旁备药</w:t>
      </w:r>
      <w:proofErr w:type="gramEnd"/>
      <w:r>
        <w:t>"</w:t>
      </w:r>
      <w:r>
        <w:t>先用后算</w:t>
      </w:r>
      <w:r>
        <w:t>"</w:t>
      </w:r>
      <w:r>
        <w:t>的临床需求。</w:t>
      </w:r>
    </w:p>
    <w:p w14:paraId="16BE433B" w14:textId="77777777" w:rsidR="006F6DEF" w:rsidRDefault="00000000">
      <w:pPr>
        <w:spacing w:after="200"/>
      </w:pPr>
      <w:r>
        <w:t xml:space="preserve"> </w:t>
      </w:r>
    </w:p>
    <w:p w14:paraId="1C25DB2B" w14:textId="77777777" w:rsidR="006F6DEF" w:rsidRDefault="00000000">
      <w:pPr>
        <w:pStyle w:val="4"/>
        <w:spacing w:after="200"/>
      </w:pPr>
      <w:r>
        <w:t xml:space="preserve">3.2.2 </w:t>
      </w:r>
      <w:r>
        <w:t>智能计划中心（</w:t>
      </w:r>
      <w:proofErr w:type="spellStart"/>
      <w:r>
        <w:t>wms</w:t>
      </w:r>
      <w:proofErr w:type="spellEnd"/>
      <w:r>
        <w:t>-plan-center</w:t>
      </w:r>
      <w:r>
        <w:t>）</w:t>
      </w:r>
    </w:p>
    <w:p w14:paraId="7355C4F4" w14:textId="77777777" w:rsidR="006F6DEF" w:rsidRDefault="00000000">
      <w:pPr>
        <w:spacing w:after="120"/>
      </w:pPr>
      <w:r>
        <w:rPr>
          <w:b/>
          <w:bCs/>
        </w:rPr>
        <w:t>核心补货算法</w:t>
      </w:r>
      <w:r>
        <w:t>：</w:t>
      </w:r>
    </w:p>
    <w:p w14:paraId="3C71B7A8"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补货建议量 = Σ（日均消耗 × 补货周期天数） + 安全库存     </w:t>
      </w:r>
      <w:r>
        <w:br/>
      </w:r>
      <w:r>
        <w:rPr>
          <w:rFonts w:ascii="Courier New" w:eastAsia="Courier New" w:hAnsi="Courier New" w:cs="Courier New"/>
          <w:color w:val="FFFFFF"/>
          <w:sz w:val="20"/>
          <w:szCs w:val="20"/>
        </w:rPr>
        <w:t xml:space="preserve">                - （实物库存 × 效期折扣系数 + 全域在途 + 已下单未发货）    </w:t>
      </w:r>
      <w:r>
        <w:br/>
      </w:r>
      <w:r>
        <w:rPr>
          <w:rFonts w:ascii="Courier New" w:eastAsia="Courier New" w:hAnsi="Courier New" w:cs="Courier New"/>
          <w:color w:val="FFFFFF"/>
          <w:sz w:val="20"/>
          <w:szCs w:val="20"/>
        </w:rPr>
        <w:t xml:space="preserve">         </w:t>
      </w:r>
    </w:p>
    <w:p w14:paraId="719F7AF9" w14:textId="77777777" w:rsidR="006F6DEF" w:rsidRDefault="00000000">
      <w:pPr>
        <w:spacing w:after="120"/>
      </w:pPr>
      <w:r>
        <w:t>其中：</w:t>
      </w:r>
    </w:p>
    <w:p w14:paraId="0E3DA596" w14:textId="77777777" w:rsidR="006F6DEF" w:rsidRDefault="00000000">
      <w:pPr>
        <w:pStyle w:val="a4"/>
        <w:numPr>
          <w:ilvl w:val="0"/>
          <w:numId w:val="2"/>
        </w:numPr>
        <w:spacing w:after="100"/>
      </w:pPr>
      <w:r>
        <w:t>日均消耗：可自定义统计周期（默认近</w:t>
      </w:r>
      <w:r>
        <w:t>30</w:t>
      </w:r>
      <w:r>
        <w:t>天），排除异常消耗数据</w:t>
      </w:r>
    </w:p>
    <w:p w14:paraId="6E061A2C" w14:textId="77777777" w:rsidR="006F6DEF" w:rsidRDefault="00000000">
      <w:pPr>
        <w:pStyle w:val="a4"/>
        <w:numPr>
          <w:ilvl w:val="0"/>
          <w:numId w:val="2"/>
        </w:numPr>
        <w:spacing w:after="100"/>
      </w:pPr>
      <w:r>
        <w:t>效期折扣系数</w:t>
      </w:r>
      <w:r>
        <w:t xml:space="preserve"> = 1 − (</w:t>
      </w:r>
      <w:r>
        <w:t>剩余效期天数</w:t>
      </w:r>
      <w:r>
        <w:t xml:space="preserve"> / </w:t>
      </w:r>
      <w:r>
        <w:t>总效期天数</w:t>
      </w:r>
      <w:r>
        <w:t xml:space="preserve">) × </w:t>
      </w:r>
      <w:r>
        <w:t>扣减比例（默认</w:t>
      </w:r>
      <w:r>
        <w:t>50%</w:t>
      </w:r>
      <w:r>
        <w:t>），确保近效期药品不过量囤积</w:t>
      </w:r>
    </w:p>
    <w:p w14:paraId="7B26EA0A" w14:textId="77777777" w:rsidR="006F6DEF" w:rsidRDefault="00000000">
      <w:pPr>
        <w:pStyle w:val="a4"/>
        <w:numPr>
          <w:ilvl w:val="0"/>
          <w:numId w:val="2"/>
        </w:numPr>
        <w:spacing w:after="100"/>
      </w:pPr>
      <w:r>
        <w:t>安全库存：根据药品消耗波动系数、配送时效自动计算</w:t>
      </w:r>
    </w:p>
    <w:p w14:paraId="1EED7CBE" w14:textId="77777777" w:rsidR="006F6DEF" w:rsidRDefault="00000000">
      <w:pPr>
        <w:spacing w:after="200"/>
      </w:pPr>
      <w:r>
        <w:t xml:space="preserve"> </w:t>
      </w:r>
    </w:p>
    <w:p w14:paraId="17D74949" w14:textId="77777777" w:rsidR="006F6DEF" w:rsidRDefault="00000000">
      <w:pPr>
        <w:spacing w:after="120"/>
      </w:pPr>
      <w:proofErr w:type="gramStart"/>
      <w:r>
        <w:rPr>
          <w:b/>
          <w:bCs/>
        </w:rPr>
        <w:t>医</w:t>
      </w:r>
      <w:proofErr w:type="gramEnd"/>
      <w:r>
        <w:rPr>
          <w:b/>
          <w:bCs/>
        </w:rPr>
        <w:t>共体统</w:t>
      </w:r>
      <w:proofErr w:type="gramStart"/>
      <w:r>
        <w:rPr>
          <w:b/>
          <w:bCs/>
        </w:rPr>
        <w:t>采需求</w:t>
      </w:r>
      <w:proofErr w:type="gramEnd"/>
      <w:r>
        <w:rPr>
          <w:b/>
          <w:bCs/>
        </w:rPr>
        <w:t>合并逻辑</w:t>
      </w:r>
      <w:r>
        <w:t>：</w:t>
      </w:r>
    </w:p>
    <w:p w14:paraId="39233B34"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Step 1：各卫生院子系统自动上报采购计划（或由系统自动生成）    </w:t>
      </w:r>
      <w:r>
        <w:br/>
      </w:r>
      <w:r>
        <w:rPr>
          <w:rFonts w:ascii="Courier New" w:eastAsia="Courier New" w:hAnsi="Courier New" w:cs="Courier New"/>
          <w:color w:val="FFFFFF"/>
          <w:sz w:val="20"/>
          <w:szCs w:val="20"/>
        </w:rPr>
        <w:t xml:space="preserve">    Step 2：计划中心按"同通用名+同规格+同厂家"进行聚合    </w:t>
      </w:r>
      <w:r>
        <w:br/>
      </w:r>
      <w:r>
        <w:rPr>
          <w:rFonts w:ascii="Courier New" w:eastAsia="Courier New" w:hAnsi="Courier New" w:cs="Courier New"/>
          <w:color w:val="FFFFFF"/>
          <w:sz w:val="20"/>
          <w:szCs w:val="20"/>
        </w:rPr>
        <w:t xml:space="preserve">    Step 3：与集采三方协议约定采购量比对校验（不超过约定采购量上限，但允许±10%的合理弹性）    </w:t>
      </w:r>
      <w:r>
        <w:br/>
      </w:r>
      <w:r>
        <w:rPr>
          <w:rFonts w:ascii="Courier New" w:eastAsia="Courier New" w:hAnsi="Courier New" w:cs="Courier New"/>
          <w:color w:val="FFFFFF"/>
          <w:sz w:val="20"/>
          <w:szCs w:val="20"/>
        </w:rPr>
        <w:t xml:space="preserve">    Step 4：自动生成</w:t>
      </w:r>
      <w:proofErr w:type="gramStart"/>
      <w:r>
        <w:rPr>
          <w:rFonts w:ascii="Courier New" w:eastAsia="Courier New" w:hAnsi="Courier New" w:cs="Courier New"/>
          <w:color w:val="FFFFFF"/>
          <w:sz w:val="20"/>
          <w:szCs w:val="20"/>
        </w:rPr>
        <w:t>面向省招采</w:t>
      </w:r>
      <w:proofErr w:type="gramEnd"/>
      <w:r>
        <w:rPr>
          <w:rFonts w:ascii="Courier New" w:eastAsia="Courier New" w:hAnsi="Courier New" w:cs="Courier New"/>
          <w:color w:val="FFFFFF"/>
          <w:sz w:val="20"/>
          <w:szCs w:val="20"/>
        </w:rPr>
        <w:t>子系统</w:t>
      </w:r>
      <w:proofErr w:type="gramStart"/>
      <w:r>
        <w:rPr>
          <w:rFonts w:ascii="Courier New" w:eastAsia="Courier New" w:hAnsi="Courier New" w:cs="Courier New"/>
          <w:color w:val="FFFFFF"/>
          <w:sz w:val="20"/>
          <w:szCs w:val="20"/>
        </w:rPr>
        <w:t>的统采订单</w:t>
      </w:r>
      <w:proofErr w:type="gramEnd"/>
      <w:r>
        <w:rPr>
          <w:rFonts w:ascii="Courier New" w:eastAsia="Courier New" w:hAnsi="Courier New" w:cs="Courier New"/>
          <w:color w:val="FFFFFF"/>
          <w:sz w:val="20"/>
          <w:szCs w:val="20"/>
        </w:rPr>
        <w:t xml:space="preserve">（使用总医院主账号）    </w:t>
      </w:r>
      <w:r>
        <w:br/>
      </w:r>
      <w:r>
        <w:rPr>
          <w:rFonts w:ascii="Courier New" w:eastAsia="Courier New" w:hAnsi="Courier New" w:cs="Courier New"/>
          <w:color w:val="FFFFFF"/>
          <w:sz w:val="20"/>
          <w:szCs w:val="20"/>
        </w:rPr>
        <w:t xml:space="preserve">    Step 5：各成员单位在途池自动增加对应份额的采购在途记录    </w:t>
      </w:r>
      <w:r>
        <w:br/>
      </w:r>
      <w:r>
        <w:rPr>
          <w:rFonts w:ascii="Courier New" w:eastAsia="Courier New" w:hAnsi="Courier New" w:cs="Courier New"/>
          <w:color w:val="FFFFFF"/>
          <w:sz w:val="20"/>
          <w:szCs w:val="20"/>
        </w:rPr>
        <w:lastRenderedPageBreak/>
        <w:t xml:space="preserve">         </w:t>
      </w:r>
    </w:p>
    <w:p w14:paraId="17A310E3" w14:textId="77777777" w:rsidR="006F6DEF" w:rsidRDefault="00000000">
      <w:pPr>
        <w:spacing w:after="200"/>
      </w:pPr>
      <w:r>
        <w:t xml:space="preserve"> </w:t>
      </w:r>
    </w:p>
    <w:p w14:paraId="65CB8385" w14:textId="77777777" w:rsidR="006F6DEF" w:rsidRDefault="00000000">
      <w:pPr>
        <w:spacing w:after="120"/>
      </w:pPr>
      <w:r>
        <w:rPr>
          <w:b/>
          <w:bCs/>
        </w:rPr>
        <w:t>政策映射</w:t>
      </w:r>
      <w:r>
        <w:t>：</w:t>
      </w:r>
      <w:proofErr w:type="gramStart"/>
      <w:r>
        <w:t>医</w:t>
      </w:r>
      <w:proofErr w:type="gramEnd"/>
      <w:r>
        <w:t>共体总医院负责汇总各成员单位采购需求，以</w:t>
      </w:r>
      <w:proofErr w:type="gramStart"/>
      <w:r>
        <w:t>医</w:t>
      </w:r>
      <w:proofErr w:type="gramEnd"/>
      <w:r>
        <w:t>共体作为整体统一报量、统一签订三方协议，</w:t>
      </w:r>
      <w:proofErr w:type="gramStart"/>
      <w:r>
        <w:t>最大化集采规模</w:t>
      </w:r>
      <w:proofErr w:type="gramEnd"/>
      <w:r>
        <w:t>效应。</w:t>
      </w:r>
    </w:p>
    <w:p w14:paraId="4B8161DA" w14:textId="77777777" w:rsidR="006F6DEF" w:rsidRDefault="00000000">
      <w:pPr>
        <w:spacing w:after="200"/>
      </w:pPr>
      <w:r>
        <w:t xml:space="preserve"> </w:t>
      </w:r>
    </w:p>
    <w:p w14:paraId="3D93CE8C" w14:textId="77777777" w:rsidR="006F6DEF" w:rsidRDefault="00000000">
      <w:pPr>
        <w:pStyle w:val="4"/>
        <w:spacing w:after="200"/>
      </w:pPr>
      <w:r>
        <w:t xml:space="preserve">3.2.3 </w:t>
      </w:r>
      <w:r>
        <w:t>资产价值重估（</w:t>
      </w:r>
      <w:proofErr w:type="spellStart"/>
      <w:r>
        <w:t>wms</w:t>
      </w:r>
      <w:proofErr w:type="spellEnd"/>
      <w:r>
        <w:t>-valuation-engine</w:t>
      </w:r>
      <w:r>
        <w:t>）</w:t>
      </w:r>
    </w:p>
    <w:p w14:paraId="6A67AF57" w14:textId="77777777" w:rsidR="006F6DEF" w:rsidRDefault="00000000">
      <w:pPr>
        <w:spacing w:after="120"/>
      </w:pPr>
      <w:r>
        <w:rPr>
          <w:b/>
          <w:bCs/>
        </w:rPr>
        <w:t>触发场景</w:t>
      </w:r>
      <w:r>
        <w:t>：</w:t>
      </w:r>
    </w:p>
    <w:p w14:paraId="26BE9EAF" w14:textId="77777777" w:rsidR="006F6DEF" w:rsidRDefault="00000000">
      <w:pPr>
        <w:spacing w:after="100"/>
        <w:ind w:left="20"/>
      </w:pPr>
      <w:r>
        <w:t xml:space="preserve">1. </w:t>
      </w:r>
      <w:r>
        <w:rPr>
          <w:b/>
          <w:bCs/>
        </w:rPr>
        <w:t>政策性调价</w:t>
      </w:r>
      <w:r>
        <w:t>：集</w:t>
      </w:r>
      <w:proofErr w:type="gramStart"/>
      <w:r>
        <w:t>采协议</w:t>
      </w:r>
      <w:proofErr w:type="gramEnd"/>
      <w:r>
        <w:t>期满续签中选价格变化、省级挂网价格动态调整、</w:t>
      </w:r>
      <w:proofErr w:type="gramStart"/>
      <w:r>
        <w:t>医</w:t>
      </w:r>
      <w:proofErr w:type="gramEnd"/>
      <w:r>
        <w:t>保支付标准调整</w:t>
      </w:r>
    </w:p>
    <w:p w14:paraId="79DA5FA2" w14:textId="77777777" w:rsidR="006F6DEF" w:rsidRDefault="00000000">
      <w:pPr>
        <w:spacing w:after="100"/>
        <w:ind w:left="20"/>
      </w:pPr>
      <w:r>
        <w:t xml:space="preserve">2. </w:t>
      </w:r>
      <w:r>
        <w:rPr>
          <w:b/>
          <w:bCs/>
        </w:rPr>
        <w:t>市场性调价</w:t>
      </w:r>
      <w:r>
        <w:t>：供应商因原材料成本变化调整供货价（</w:t>
      </w:r>
      <w:proofErr w:type="gramStart"/>
      <w:r>
        <w:t>非集采</w:t>
      </w:r>
      <w:proofErr w:type="gramEnd"/>
      <w:r>
        <w:t>药品）</w:t>
      </w:r>
    </w:p>
    <w:p w14:paraId="4993D5AB" w14:textId="77777777" w:rsidR="006F6DEF" w:rsidRDefault="00000000">
      <w:pPr>
        <w:spacing w:after="100"/>
        <w:ind w:left="20"/>
      </w:pPr>
      <w:r>
        <w:t xml:space="preserve">3. </w:t>
      </w:r>
      <w:r>
        <w:rPr>
          <w:b/>
          <w:bCs/>
        </w:rPr>
        <w:t>效期贬值</w:t>
      </w:r>
      <w:r>
        <w:t>：库存药品临近有效期（剩余效期＜</w:t>
      </w:r>
      <w:r>
        <w:t>6</w:t>
      </w:r>
      <w:r>
        <w:t>个月），价值折损</w:t>
      </w:r>
    </w:p>
    <w:p w14:paraId="4778D8DD" w14:textId="77777777" w:rsidR="006F6DEF" w:rsidRDefault="00000000">
      <w:pPr>
        <w:spacing w:after="200"/>
      </w:pPr>
      <w:r>
        <w:t xml:space="preserve"> </w:t>
      </w:r>
    </w:p>
    <w:p w14:paraId="022464AA" w14:textId="77777777" w:rsidR="006F6DEF" w:rsidRDefault="00000000">
      <w:pPr>
        <w:spacing w:after="120"/>
      </w:pPr>
      <w:r>
        <w:rPr>
          <w:b/>
          <w:bCs/>
        </w:rPr>
        <w:t>损益计算模型</w:t>
      </w:r>
      <w:r>
        <w:t>：</w:t>
      </w:r>
    </w:p>
    <w:p w14:paraId="49368115"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价差损益 = Σ [ 调价时实物库存 × (新批次价 − 旧批次价) ]     </w:t>
      </w:r>
      <w:r>
        <w:br/>
      </w:r>
      <w:r>
        <w:rPr>
          <w:rFonts w:ascii="Courier New" w:eastAsia="Courier New" w:hAnsi="Courier New" w:cs="Courier New"/>
          <w:color w:val="FFFFFF"/>
          <w:sz w:val="20"/>
          <w:szCs w:val="20"/>
        </w:rPr>
        <w:t xml:space="preserve">              + Σ [ 在途库存 × (新批次价 − 旧批次价) ]    </w:t>
      </w:r>
      <w:r>
        <w:br/>
      </w:r>
      <w:r>
        <w:rPr>
          <w:rFonts w:ascii="Courier New" w:eastAsia="Courier New" w:hAnsi="Courier New" w:cs="Courier New"/>
          <w:color w:val="FFFFFF"/>
          <w:sz w:val="20"/>
          <w:szCs w:val="20"/>
        </w:rPr>
        <w:t xml:space="preserve">         </w:t>
      </w:r>
    </w:p>
    <w:p w14:paraId="4B02ECBB" w14:textId="77777777" w:rsidR="006F6DEF" w:rsidRDefault="00000000">
      <w:pPr>
        <w:spacing w:after="200"/>
      </w:pPr>
      <w:r>
        <w:t xml:space="preserve"> </w:t>
      </w:r>
    </w:p>
    <w:p w14:paraId="4A409434" w14:textId="77777777" w:rsidR="006F6DEF" w:rsidRDefault="00000000">
      <w:pPr>
        <w:spacing w:after="120"/>
      </w:pPr>
      <w:r>
        <w:rPr>
          <w:b/>
          <w:bCs/>
        </w:rPr>
        <w:t>政策映射</w:t>
      </w:r>
      <w:r>
        <w:t>：国办《若干意见》提出</w:t>
      </w:r>
      <w:r>
        <w:t>"</w:t>
      </w:r>
      <w:r>
        <w:t>完善挂网价格动态调整制度</w:t>
      </w:r>
      <w:r>
        <w:t>"</w:t>
      </w:r>
      <w:r>
        <w:t>，价格变动将成为常态。系统自动生成的价差损益报告，可作为财务部门计提库存减值准备和向</w:t>
      </w:r>
      <w:proofErr w:type="gramStart"/>
      <w:r>
        <w:t>医</w:t>
      </w:r>
      <w:proofErr w:type="gramEnd"/>
      <w:r>
        <w:t>保部门申报价格补偿的依据。</w:t>
      </w:r>
    </w:p>
    <w:p w14:paraId="2A8279AA" w14:textId="77777777" w:rsidR="006F6DEF" w:rsidRDefault="00000000">
      <w:pPr>
        <w:spacing w:after="200"/>
      </w:pPr>
      <w:r>
        <w:t xml:space="preserve"> </w:t>
      </w:r>
    </w:p>
    <w:p w14:paraId="6A824260" w14:textId="77777777" w:rsidR="006F6DEF" w:rsidRDefault="00000000">
      <w:pPr>
        <w:pStyle w:val="4"/>
        <w:spacing w:after="200"/>
      </w:pPr>
      <w:r>
        <w:t xml:space="preserve">3.2.4 </w:t>
      </w:r>
      <w:r>
        <w:t>逆向物流中心（</w:t>
      </w:r>
      <w:proofErr w:type="spellStart"/>
      <w:r>
        <w:t>wms</w:t>
      </w:r>
      <w:proofErr w:type="spellEnd"/>
      <w:r>
        <w:t>-returns-center</w:t>
      </w:r>
      <w:r>
        <w:t>）</w:t>
      </w:r>
    </w:p>
    <w:p w14:paraId="223951FD" w14:textId="77777777" w:rsidR="006F6DEF" w:rsidRDefault="00000000">
      <w:pPr>
        <w:spacing w:after="120"/>
      </w:pPr>
      <w:r>
        <w:rPr>
          <w:b/>
          <w:bCs/>
        </w:rPr>
        <w:t>支持场景与处理流程</w:t>
      </w:r>
      <w:r>
        <w:t>：</w:t>
      </w:r>
    </w:p>
    <w:p w14:paraId="0C0B2D15"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09"/>
        <w:gridCol w:w="1280"/>
        <w:gridCol w:w="2378"/>
        <w:gridCol w:w="2378"/>
        <w:gridCol w:w="1871"/>
      </w:tblGrid>
      <w:tr w:rsidR="006F6DEF" w14:paraId="354E036E" w14:textId="77777777">
        <w:trPr>
          <w:tblHeader/>
        </w:trPr>
        <w:tc>
          <w:tcPr>
            <w:tcW w:w="1148" w:type="dxa"/>
          </w:tcPr>
          <w:p w14:paraId="23CD2DC3" w14:textId="77777777" w:rsidR="006F6DEF" w:rsidRDefault="00000000">
            <w:r>
              <w:rPr>
                <w:b/>
                <w:bCs/>
              </w:rPr>
              <w:t>逆向类型</w:t>
            </w:r>
          </w:p>
        </w:tc>
        <w:tc>
          <w:tcPr>
            <w:tcW w:w="1325" w:type="dxa"/>
          </w:tcPr>
          <w:p w14:paraId="11614EFC" w14:textId="77777777" w:rsidR="006F6DEF" w:rsidRDefault="00000000">
            <w:r>
              <w:rPr>
                <w:b/>
                <w:bCs/>
              </w:rPr>
              <w:t>触发主体</w:t>
            </w:r>
          </w:p>
        </w:tc>
        <w:tc>
          <w:tcPr>
            <w:tcW w:w="2472" w:type="dxa"/>
          </w:tcPr>
          <w:p w14:paraId="5D1FD56A" w14:textId="77777777" w:rsidR="006F6DEF" w:rsidRDefault="00000000">
            <w:r>
              <w:rPr>
                <w:b/>
                <w:bCs/>
              </w:rPr>
              <w:t>标准处理路径</w:t>
            </w:r>
          </w:p>
        </w:tc>
        <w:tc>
          <w:tcPr>
            <w:tcW w:w="2472" w:type="dxa"/>
          </w:tcPr>
          <w:p w14:paraId="294B225E" w14:textId="77777777" w:rsidR="006F6DEF" w:rsidRDefault="00000000">
            <w:r>
              <w:rPr>
                <w:b/>
                <w:bCs/>
              </w:rPr>
              <w:t>在途池联动</w:t>
            </w:r>
          </w:p>
        </w:tc>
        <w:tc>
          <w:tcPr>
            <w:tcW w:w="1943" w:type="dxa"/>
          </w:tcPr>
          <w:p w14:paraId="42724857" w14:textId="77777777" w:rsidR="006F6DEF" w:rsidRDefault="00000000">
            <w:r>
              <w:rPr>
                <w:b/>
                <w:bCs/>
              </w:rPr>
              <w:t>追溯</w:t>
            </w:r>
            <w:proofErr w:type="gramStart"/>
            <w:r>
              <w:rPr>
                <w:b/>
                <w:bCs/>
              </w:rPr>
              <w:t>码处理</w:t>
            </w:r>
            <w:proofErr w:type="gramEnd"/>
          </w:p>
        </w:tc>
      </w:tr>
      <w:tr w:rsidR="006F6DEF" w14:paraId="1092DFBF" w14:textId="77777777">
        <w:tc>
          <w:tcPr>
            <w:tcW w:w="1148" w:type="dxa"/>
          </w:tcPr>
          <w:p w14:paraId="0CE653ED" w14:textId="77777777" w:rsidR="006F6DEF" w:rsidRDefault="00000000">
            <w:r>
              <w:t>供应商退货</w:t>
            </w:r>
          </w:p>
        </w:tc>
        <w:tc>
          <w:tcPr>
            <w:tcW w:w="1325" w:type="dxa"/>
          </w:tcPr>
          <w:p w14:paraId="7B2E7114" w14:textId="77777777" w:rsidR="006F6DEF" w:rsidRDefault="00000000">
            <w:r>
              <w:t>药库</w:t>
            </w:r>
            <w:r>
              <w:t>/</w:t>
            </w:r>
            <w:r>
              <w:t>药房</w:t>
            </w:r>
          </w:p>
        </w:tc>
        <w:tc>
          <w:tcPr>
            <w:tcW w:w="2472" w:type="dxa"/>
          </w:tcPr>
          <w:p w14:paraId="3FB4FF22" w14:textId="77777777" w:rsidR="006F6DEF" w:rsidRDefault="00000000">
            <w:r>
              <w:t>生成退货单</w:t>
            </w:r>
            <w:r>
              <w:t>→</w:t>
            </w:r>
            <w:r>
              <w:t>供应商确认</w:t>
            </w:r>
            <w:r>
              <w:t>→</w:t>
            </w:r>
            <w:r>
              <w:t>逆向物流出库</w:t>
            </w:r>
            <w:r>
              <w:t>→</w:t>
            </w:r>
            <w:r>
              <w:t>供应商签收</w:t>
            </w:r>
          </w:p>
        </w:tc>
        <w:tc>
          <w:tcPr>
            <w:tcW w:w="2472" w:type="dxa"/>
          </w:tcPr>
          <w:p w14:paraId="1DAC805D" w14:textId="77777777" w:rsidR="006F6DEF" w:rsidRDefault="00000000">
            <w:r>
              <w:t>退货出库后自动从正向在途池移除，进入逆向在途池</w:t>
            </w:r>
          </w:p>
        </w:tc>
        <w:tc>
          <w:tcPr>
            <w:tcW w:w="1943" w:type="dxa"/>
          </w:tcPr>
          <w:p w14:paraId="7DC52E6C" w14:textId="77777777" w:rsidR="006F6DEF" w:rsidRDefault="00000000">
            <w:r>
              <w:t>同步更新药品追溯</w:t>
            </w:r>
            <w:proofErr w:type="gramStart"/>
            <w:r>
              <w:t>码状态</w:t>
            </w:r>
            <w:proofErr w:type="gramEnd"/>
            <w:r>
              <w:t>为</w:t>
            </w:r>
            <w:r>
              <w:t>"</w:t>
            </w:r>
            <w:r>
              <w:t>退货</w:t>
            </w:r>
            <w:r>
              <w:t>"</w:t>
            </w:r>
          </w:p>
        </w:tc>
      </w:tr>
      <w:tr w:rsidR="006F6DEF" w14:paraId="4AE2B1A6" w14:textId="77777777">
        <w:tc>
          <w:tcPr>
            <w:tcW w:w="1148" w:type="dxa"/>
          </w:tcPr>
          <w:p w14:paraId="6D9E5543" w14:textId="77777777" w:rsidR="006F6DEF" w:rsidRDefault="00000000">
            <w:proofErr w:type="gramStart"/>
            <w:r>
              <w:t>科室返库</w:t>
            </w:r>
            <w:proofErr w:type="gramEnd"/>
          </w:p>
        </w:tc>
        <w:tc>
          <w:tcPr>
            <w:tcW w:w="1325" w:type="dxa"/>
          </w:tcPr>
          <w:p w14:paraId="6E39D1FD" w14:textId="77777777" w:rsidR="006F6DEF" w:rsidRDefault="00000000">
            <w:r>
              <w:t>临床科室</w:t>
            </w:r>
          </w:p>
        </w:tc>
        <w:tc>
          <w:tcPr>
            <w:tcW w:w="2472" w:type="dxa"/>
          </w:tcPr>
          <w:p w14:paraId="3B39D16B" w14:textId="77777777" w:rsidR="006F6DEF" w:rsidRDefault="00000000">
            <w:proofErr w:type="gramStart"/>
            <w:r>
              <w:t>生成返库申请</w:t>
            </w:r>
            <w:proofErr w:type="gramEnd"/>
            <w:r>
              <w:t>→</w:t>
            </w:r>
            <w:r>
              <w:t>药房确认</w:t>
            </w:r>
            <w:r>
              <w:t>→</w:t>
            </w:r>
            <w:r>
              <w:t>实物入库</w:t>
            </w:r>
            <w:r>
              <w:t>→</w:t>
            </w:r>
            <w:proofErr w:type="gramStart"/>
            <w:r>
              <w:t>库存回滚</w:t>
            </w:r>
            <w:proofErr w:type="gramEnd"/>
          </w:p>
        </w:tc>
        <w:tc>
          <w:tcPr>
            <w:tcW w:w="2472" w:type="dxa"/>
          </w:tcPr>
          <w:p w14:paraId="3423CF1D" w14:textId="77777777" w:rsidR="006F6DEF" w:rsidRDefault="00000000">
            <w:r>
              <w:t>不涉及在途池（内部流转）</w:t>
            </w:r>
          </w:p>
        </w:tc>
        <w:tc>
          <w:tcPr>
            <w:tcW w:w="1943" w:type="dxa"/>
          </w:tcPr>
          <w:p w14:paraId="5CCD4BD2" w14:textId="77777777" w:rsidR="006F6DEF" w:rsidRDefault="00000000">
            <w:r>
              <w:t>追溯</w:t>
            </w:r>
            <w:proofErr w:type="gramStart"/>
            <w:r>
              <w:t>码状态</w:t>
            </w:r>
            <w:proofErr w:type="gramEnd"/>
            <w:r>
              <w:t>重置为</w:t>
            </w:r>
            <w:r>
              <w:t>"</w:t>
            </w:r>
            <w:r>
              <w:t>在库</w:t>
            </w:r>
            <w:r>
              <w:t>"</w:t>
            </w:r>
          </w:p>
        </w:tc>
      </w:tr>
      <w:tr w:rsidR="006F6DEF" w14:paraId="707D17C7" w14:textId="77777777">
        <w:tc>
          <w:tcPr>
            <w:tcW w:w="1148" w:type="dxa"/>
          </w:tcPr>
          <w:p w14:paraId="75C5F888" w14:textId="77777777" w:rsidR="006F6DEF" w:rsidRDefault="00000000">
            <w:r>
              <w:lastRenderedPageBreak/>
              <w:t>患者退药</w:t>
            </w:r>
          </w:p>
        </w:tc>
        <w:tc>
          <w:tcPr>
            <w:tcW w:w="1325" w:type="dxa"/>
          </w:tcPr>
          <w:p w14:paraId="46DC6155" w14:textId="77777777" w:rsidR="006F6DEF" w:rsidRDefault="00000000">
            <w:r>
              <w:t>患者</w:t>
            </w:r>
          </w:p>
        </w:tc>
        <w:tc>
          <w:tcPr>
            <w:tcW w:w="2472" w:type="dxa"/>
          </w:tcPr>
          <w:p w14:paraId="0F8ED153" w14:textId="77777777" w:rsidR="006F6DEF" w:rsidRDefault="00000000">
            <w:r>
              <w:t>生成退药申请</w:t>
            </w:r>
            <w:r>
              <w:t>→</w:t>
            </w:r>
            <w:r>
              <w:t>审方确认</w:t>
            </w:r>
            <w:r>
              <w:t>→</w:t>
            </w:r>
            <w:r>
              <w:t>药品质量检查</w:t>
            </w:r>
            <w:r>
              <w:t>→</w:t>
            </w:r>
            <w:proofErr w:type="gramStart"/>
            <w:r>
              <w:t>库存回滚</w:t>
            </w:r>
            <w:proofErr w:type="gramEnd"/>
          </w:p>
        </w:tc>
        <w:tc>
          <w:tcPr>
            <w:tcW w:w="2472" w:type="dxa"/>
          </w:tcPr>
          <w:p w14:paraId="75010FA7" w14:textId="77777777" w:rsidR="006F6DEF" w:rsidRDefault="00000000">
            <w:r>
              <w:t>关联原始处方核销记录</w:t>
            </w:r>
          </w:p>
        </w:tc>
        <w:tc>
          <w:tcPr>
            <w:tcW w:w="1943" w:type="dxa"/>
          </w:tcPr>
          <w:p w14:paraId="44C263D7" w14:textId="77777777" w:rsidR="006F6DEF" w:rsidRDefault="00000000">
            <w:r>
              <w:t>追溯</w:t>
            </w:r>
            <w:proofErr w:type="gramStart"/>
            <w:r>
              <w:t>码状态</w:t>
            </w:r>
            <w:proofErr w:type="gramEnd"/>
            <w:r>
              <w:t>重置为</w:t>
            </w:r>
            <w:r>
              <w:t>"</w:t>
            </w:r>
            <w:r>
              <w:t>在库</w:t>
            </w:r>
            <w:r>
              <w:t>"</w:t>
            </w:r>
          </w:p>
        </w:tc>
      </w:tr>
      <w:tr w:rsidR="006F6DEF" w14:paraId="6F170654" w14:textId="77777777">
        <w:tc>
          <w:tcPr>
            <w:tcW w:w="1148" w:type="dxa"/>
          </w:tcPr>
          <w:p w14:paraId="0A0623FC" w14:textId="77777777" w:rsidR="006F6DEF" w:rsidRDefault="00000000">
            <w:r>
              <w:t>药品召回</w:t>
            </w:r>
          </w:p>
        </w:tc>
        <w:tc>
          <w:tcPr>
            <w:tcW w:w="1325" w:type="dxa"/>
          </w:tcPr>
          <w:p w14:paraId="289F233C" w14:textId="77777777" w:rsidR="006F6DEF" w:rsidRDefault="00000000">
            <w:r>
              <w:t>监管部门</w:t>
            </w:r>
            <w:r>
              <w:t>/</w:t>
            </w:r>
            <w:r>
              <w:t>厂家</w:t>
            </w:r>
          </w:p>
        </w:tc>
        <w:tc>
          <w:tcPr>
            <w:tcW w:w="2472" w:type="dxa"/>
          </w:tcPr>
          <w:p w14:paraId="7C178079" w14:textId="77777777" w:rsidR="006F6DEF" w:rsidRDefault="00000000">
            <w:r>
              <w:t>生成召回通知</w:t>
            </w:r>
            <w:r>
              <w:t>→</w:t>
            </w:r>
            <w:r>
              <w:t>定位召回药品</w:t>
            </w:r>
            <w:r>
              <w:t>→</w:t>
            </w:r>
            <w:r>
              <w:t>下架封存</w:t>
            </w:r>
            <w:r>
              <w:t>→</w:t>
            </w:r>
            <w:r>
              <w:t>退回厂家</w:t>
            </w:r>
          </w:p>
        </w:tc>
        <w:tc>
          <w:tcPr>
            <w:tcW w:w="2472" w:type="dxa"/>
          </w:tcPr>
          <w:p w14:paraId="2CA88D55" w14:textId="77777777" w:rsidR="006F6DEF" w:rsidRDefault="00000000">
            <w:r>
              <w:t>进入召回在途池</w:t>
            </w:r>
          </w:p>
        </w:tc>
        <w:tc>
          <w:tcPr>
            <w:tcW w:w="1943" w:type="dxa"/>
          </w:tcPr>
          <w:p w14:paraId="5942B498" w14:textId="77777777" w:rsidR="006F6DEF" w:rsidRDefault="00000000">
            <w:r>
              <w:t>追溯</w:t>
            </w:r>
            <w:proofErr w:type="gramStart"/>
            <w:r>
              <w:t>码状态</w:t>
            </w:r>
            <w:proofErr w:type="gramEnd"/>
            <w:r>
              <w:t>更新为</w:t>
            </w:r>
            <w:r>
              <w:t>"</w:t>
            </w:r>
            <w:r>
              <w:t>召回</w:t>
            </w:r>
            <w:r>
              <w:t>"</w:t>
            </w:r>
          </w:p>
        </w:tc>
      </w:tr>
    </w:tbl>
    <w:p w14:paraId="615ABFEC" w14:textId="77777777" w:rsidR="006F6DEF" w:rsidRDefault="00000000">
      <w:pPr>
        <w:spacing w:before="240"/>
      </w:pPr>
      <w:r>
        <w:t xml:space="preserve"> </w:t>
      </w:r>
    </w:p>
    <w:p w14:paraId="7181A0DD" w14:textId="77777777" w:rsidR="006F6DEF" w:rsidRDefault="00000000">
      <w:pPr>
        <w:spacing w:after="120"/>
      </w:pPr>
      <w:r>
        <w:rPr>
          <w:b/>
          <w:bCs/>
        </w:rPr>
        <w:t>关键规则</w:t>
      </w:r>
      <w:r>
        <w:t>：所有退货至上游企业的药品，必须同步更新药品追溯</w:t>
      </w:r>
      <w:proofErr w:type="gramStart"/>
      <w:r>
        <w:t>码状态至</w:t>
      </w:r>
      <w:proofErr w:type="gramEnd"/>
      <w:r>
        <w:t>国家追溯平台，依据江西省基层医疗机构药品全品种追溯体系建设要求。</w:t>
      </w:r>
    </w:p>
    <w:p w14:paraId="15054037" w14:textId="77777777" w:rsidR="006F6DEF" w:rsidRDefault="00000000">
      <w:pPr>
        <w:spacing w:after="200"/>
      </w:pPr>
      <w:r>
        <w:t xml:space="preserve"> </w:t>
      </w:r>
    </w:p>
    <w:p w14:paraId="057D3043" w14:textId="77777777" w:rsidR="006F6DEF" w:rsidRDefault="00000000">
      <w:pPr>
        <w:pStyle w:val="3"/>
        <w:spacing w:after="200"/>
      </w:pPr>
      <w:r>
        <w:t>3.3 WMS</w:t>
      </w:r>
      <w:r>
        <w:t>与其他模块的关键接口</w:t>
      </w:r>
    </w:p>
    <w:p w14:paraId="2EB1293F"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75"/>
        <w:gridCol w:w="1409"/>
        <w:gridCol w:w="3157"/>
        <w:gridCol w:w="1875"/>
      </w:tblGrid>
      <w:tr w:rsidR="006F6DEF" w14:paraId="29B8EA5A" w14:textId="77777777">
        <w:trPr>
          <w:tblHeader/>
        </w:trPr>
        <w:tc>
          <w:tcPr>
            <w:tcW w:w="2674" w:type="dxa"/>
          </w:tcPr>
          <w:p w14:paraId="5D88247C" w14:textId="77777777" w:rsidR="006F6DEF" w:rsidRDefault="00000000">
            <w:r>
              <w:rPr>
                <w:b/>
                <w:bCs/>
              </w:rPr>
              <w:t>接口对</w:t>
            </w:r>
          </w:p>
        </w:tc>
        <w:tc>
          <w:tcPr>
            <w:tcW w:w="1459" w:type="dxa"/>
          </w:tcPr>
          <w:p w14:paraId="4AEC97A4" w14:textId="77777777" w:rsidR="006F6DEF" w:rsidRDefault="00000000">
            <w:r>
              <w:rPr>
                <w:b/>
                <w:bCs/>
              </w:rPr>
              <w:t>数据流向</w:t>
            </w:r>
          </w:p>
        </w:tc>
        <w:tc>
          <w:tcPr>
            <w:tcW w:w="3282" w:type="dxa"/>
          </w:tcPr>
          <w:p w14:paraId="71824C50" w14:textId="77777777" w:rsidR="006F6DEF" w:rsidRDefault="00000000">
            <w:r>
              <w:rPr>
                <w:b/>
                <w:bCs/>
              </w:rPr>
              <w:t>接口核心内容</w:t>
            </w:r>
          </w:p>
        </w:tc>
        <w:tc>
          <w:tcPr>
            <w:tcW w:w="1945" w:type="dxa"/>
          </w:tcPr>
          <w:p w14:paraId="2EB67BD2" w14:textId="77777777" w:rsidR="006F6DEF" w:rsidRDefault="00000000">
            <w:r>
              <w:rPr>
                <w:b/>
                <w:bCs/>
              </w:rPr>
              <w:t>实时性要求</w:t>
            </w:r>
          </w:p>
        </w:tc>
      </w:tr>
      <w:tr w:rsidR="006F6DEF" w14:paraId="0674C900" w14:textId="77777777">
        <w:tc>
          <w:tcPr>
            <w:tcW w:w="2674" w:type="dxa"/>
          </w:tcPr>
          <w:p w14:paraId="360347FA" w14:textId="77777777" w:rsidR="006F6DEF" w:rsidRDefault="00000000">
            <w:r>
              <w:t>WMS → MDM</w:t>
            </w:r>
            <w:r>
              <w:t>（价格中心）</w:t>
            </w:r>
          </w:p>
        </w:tc>
        <w:tc>
          <w:tcPr>
            <w:tcW w:w="1459" w:type="dxa"/>
          </w:tcPr>
          <w:p w14:paraId="36ED0E06" w14:textId="77777777" w:rsidR="006F6DEF" w:rsidRDefault="00000000">
            <w:r>
              <w:t>读取</w:t>
            </w:r>
          </w:p>
        </w:tc>
        <w:tc>
          <w:tcPr>
            <w:tcW w:w="3282" w:type="dxa"/>
          </w:tcPr>
          <w:p w14:paraId="3F3FCB9B" w14:textId="77777777" w:rsidR="006F6DEF" w:rsidRDefault="00000000">
            <w:r>
              <w:t>获取当前有效的批次价、集</w:t>
            </w:r>
            <w:proofErr w:type="gramStart"/>
            <w:r>
              <w:t>采协议</w:t>
            </w:r>
            <w:proofErr w:type="gramEnd"/>
            <w:r>
              <w:t>价、</w:t>
            </w:r>
            <w:proofErr w:type="gramStart"/>
            <w:r>
              <w:t>医</w:t>
            </w:r>
            <w:proofErr w:type="gramEnd"/>
            <w:r>
              <w:t>保支付价</w:t>
            </w:r>
          </w:p>
        </w:tc>
        <w:tc>
          <w:tcPr>
            <w:tcW w:w="1945" w:type="dxa"/>
          </w:tcPr>
          <w:p w14:paraId="0D72C178" w14:textId="77777777" w:rsidR="006F6DEF" w:rsidRDefault="00000000">
            <w:r>
              <w:t>准实时（</w:t>
            </w:r>
            <w:r>
              <w:t>5</w:t>
            </w:r>
            <w:r>
              <w:t>分钟）</w:t>
            </w:r>
          </w:p>
        </w:tc>
      </w:tr>
      <w:tr w:rsidR="006F6DEF" w14:paraId="4B356281" w14:textId="77777777">
        <w:tc>
          <w:tcPr>
            <w:tcW w:w="2674" w:type="dxa"/>
          </w:tcPr>
          <w:p w14:paraId="494FC583" w14:textId="77777777" w:rsidR="006F6DEF" w:rsidRDefault="00000000">
            <w:r>
              <w:t>WMS → MDM</w:t>
            </w:r>
            <w:r>
              <w:t>（物料服务）</w:t>
            </w:r>
          </w:p>
        </w:tc>
        <w:tc>
          <w:tcPr>
            <w:tcW w:w="1459" w:type="dxa"/>
          </w:tcPr>
          <w:p w14:paraId="14591B7E" w14:textId="77777777" w:rsidR="006F6DEF" w:rsidRDefault="00000000">
            <w:r>
              <w:t>读取</w:t>
            </w:r>
          </w:p>
        </w:tc>
        <w:tc>
          <w:tcPr>
            <w:tcW w:w="3282" w:type="dxa"/>
          </w:tcPr>
          <w:p w14:paraId="39806FA4" w14:textId="77777777" w:rsidR="006F6DEF" w:rsidRDefault="00000000">
            <w:r>
              <w:t>获取形态转化系数、包装换算系数</w:t>
            </w:r>
          </w:p>
        </w:tc>
        <w:tc>
          <w:tcPr>
            <w:tcW w:w="1945" w:type="dxa"/>
          </w:tcPr>
          <w:p w14:paraId="0F47A945" w14:textId="77777777" w:rsidR="006F6DEF" w:rsidRDefault="00000000">
            <w:r>
              <w:t>准实时（</w:t>
            </w:r>
            <w:r>
              <w:t>5</w:t>
            </w:r>
            <w:r>
              <w:t>分钟）</w:t>
            </w:r>
          </w:p>
        </w:tc>
      </w:tr>
      <w:tr w:rsidR="006F6DEF" w14:paraId="21B6D2F8" w14:textId="77777777">
        <w:tc>
          <w:tcPr>
            <w:tcW w:w="2674" w:type="dxa"/>
          </w:tcPr>
          <w:p w14:paraId="5A10CFAB" w14:textId="77777777" w:rsidR="006F6DEF" w:rsidRDefault="00000000">
            <w:r>
              <w:t>WMS → Logistics</w:t>
            </w:r>
            <w:r>
              <w:t>（集采对接）</w:t>
            </w:r>
          </w:p>
        </w:tc>
        <w:tc>
          <w:tcPr>
            <w:tcW w:w="1459" w:type="dxa"/>
          </w:tcPr>
          <w:p w14:paraId="51FBC709" w14:textId="77777777" w:rsidR="006F6DEF" w:rsidRDefault="00000000">
            <w:r>
              <w:t>读取</w:t>
            </w:r>
          </w:p>
        </w:tc>
        <w:tc>
          <w:tcPr>
            <w:tcW w:w="3282" w:type="dxa"/>
          </w:tcPr>
          <w:p w14:paraId="430F7E09" w14:textId="77777777" w:rsidR="006F6DEF" w:rsidRDefault="00000000">
            <w:r>
              <w:t>获取</w:t>
            </w:r>
            <w:r>
              <w:t>ASN</w:t>
            </w:r>
            <w:r>
              <w:t>（发货预通知）、物流轨迹数据</w:t>
            </w:r>
          </w:p>
        </w:tc>
        <w:tc>
          <w:tcPr>
            <w:tcW w:w="1945" w:type="dxa"/>
          </w:tcPr>
          <w:p w14:paraId="4462E9F9" w14:textId="77777777" w:rsidR="006F6DEF" w:rsidRDefault="00000000">
            <w:r>
              <w:t>实时</w:t>
            </w:r>
          </w:p>
        </w:tc>
      </w:tr>
      <w:tr w:rsidR="006F6DEF" w14:paraId="3D9D5090" w14:textId="77777777">
        <w:tc>
          <w:tcPr>
            <w:tcW w:w="2674" w:type="dxa"/>
          </w:tcPr>
          <w:p w14:paraId="7DC841F1" w14:textId="77777777" w:rsidR="006F6DEF" w:rsidRDefault="00000000">
            <w:r>
              <w:t>WMS → Rx</w:t>
            </w:r>
            <w:r>
              <w:t>（在途对冲组件）</w:t>
            </w:r>
          </w:p>
        </w:tc>
        <w:tc>
          <w:tcPr>
            <w:tcW w:w="1459" w:type="dxa"/>
          </w:tcPr>
          <w:p w14:paraId="0696B031" w14:textId="77777777" w:rsidR="006F6DEF" w:rsidRDefault="00000000">
            <w:r>
              <w:t>写入</w:t>
            </w:r>
          </w:p>
        </w:tc>
        <w:tc>
          <w:tcPr>
            <w:tcW w:w="3282" w:type="dxa"/>
          </w:tcPr>
          <w:p w14:paraId="5DF2022B" w14:textId="77777777" w:rsidR="006F6DEF" w:rsidRDefault="00000000">
            <w:r>
              <w:t>提供在途池可用余额供</w:t>
            </w:r>
            <w:r>
              <w:t>Rx</w:t>
            </w:r>
            <w:r>
              <w:t>查询和扣减</w:t>
            </w:r>
          </w:p>
        </w:tc>
        <w:tc>
          <w:tcPr>
            <w:tcW w:w="1945" w:type="dxa"/>
          </w:tcPr>
          <w:p w14:paraId="284A1892" w14:textId="77777777" w:rsidR="006F6DEF" w:rsidRDefault="00000000">
            <w:r>
              <w:t>实时</w:t>
            </w:r>
          </w:p>
        </w:tc>
      </w:tr>
      <w:tr w:rsidR="006F6DEF" w14:paraId="3776D828" w14:textId="77777777">
        <w:tc>
          <w:tcPr>
            <w:tcW w:w="2674" w:type="dxa"/>
          </w:tcPr>
          <w:p w14:paraId="57286EA4" w14:textId="77777777" w:rsidR="006F6DEF" w:rsidRDefault="00000000">
            <w:r>
              <w:t>WMS → Compliance</w:t>
            </w:r>
            <w:r>
              <w:t>（追溯核心）</w:t>
            </w:r>
          </w:p>
        </w:tc>
        <w:tc>
          <w:tcPr>
            <w:tcW w:w="1459" w:type="dxa"/>
          </w:tcPr>
          <w:p w14:paraId="45296A9C" w14:textId="77777777" w:rsidR="006F6DEF" w:rsidRDefault="00000000">
            <w:r>
              <w:t>写入</w:t>
            </w:r>
          </w:p>
        </w:tc>
        <w:tc>
          <w:tcPr>
            <w:tcW w:w="3282" w:type="dxa"/>
          </w:tcPr>
          <w:p w14:paraId="60EBC520" w14:textId="77777777" w:rsidR="006F6DEF" w:rsidRDefault="00000000">
            <w:r>
              <w:t>上传入出库追溯码数据</w:t>
            </w:r>
          </w:p>
        </w:tc>
        <w:tc>
          <w:tcPr>
            <w:tcW w:w="1945" w:type="dxa"/>
          </w:tcPr>
          <w:p w14:paraId="4FF65063" w14:textId="77777777" w:rsidR="006F6DEF" w:rsidRDefault="00000000">
            <w:r>
              <w:t>实时</w:t>
            </w:r>
          </w:p>
        </w:tc>
      </w:tr>
    </w:tbl>
    <w:p w14:paraId="654F497A" w14:textId="77777777" w:rsidR="006F6DEF" w:rsidRDefault="00000000">
      <w:pPr>
        <w:spacing w:before="240"/>
      </w:pPr>
      <w:r>
        <w:t xml:space="preserve"> </w:t>
      </w:r>
    </w:p>
    <w:p w14:paraId="2DC2AA15" w14:textId="77777777" w:rsidR="006F6DEF" w:rsidRDefault="006F6DEF">
      <w:pPr>
        <w:pBdr>
          <w:bottom w:val="single" w:sz="6" w:space="1" w:color="auto"/>
        </w:pBdr>
        <w:spacing w:after="120"/>
      </w:pPr>
    </w:p>
    <w:p w14:paraId="2003BC86" w14:textId="77777777" w:rsidR="006F6DEF" w:rsidRDefault="00000000">
      <w:pPr>
        <w:spacing w:after="200"/>
      </w:pPr>
      <w:r>
        <w:t xml:space="preserve"> </w:t>
      </w:r>
    </w:p>
    <w:p w14:paraId="4A6432CD" w14:textId="77777777" w:rsidR="006F6DEF" w:rsidRDefault="00000000">
      <w:pPr>
        <w:pStyle w:val="2"/>
        <w:spacing w:after="200"/>
      </w:pPr>
      <w:r>
        <w:t>第四章</w:t>
      </w:r>
      <w:r>
        <w:t xml:space="preserve"> Rx </w:t>
      </w:r>
      <w:r>
        <w:t>业务流水线模块（</w:t>
      </w:r>
      <w:r>
        <w:t>Prescription Pipeline</w:t>
      </w:r>
      <w:r>
        <w:t>）</w:t>
      </w:r>
    </w:p>
    <w:p w14:paraId="00FDBF50" w14:textId="77777777" w:rsidR="006F6DEF" w:rsidRDefault="00000000">
      <w:pPr>
        <w:pStyle w:val="3"/>
        <w:spacing w:after="200"/>
      </w:pPr>
      <w:r>
        <w:t xml:space="preserve">4.1 </w:t>
      </w:r>
      <w:r>
        <w:t>模块价值定位</w:t>
      </w:r>
    </w:p>
    <w:p w14:paraId="21A11590" w14:textId="77777777" w:rsidR="006F6DEF" w:rsidRDefault="00000000">
      <w:pPr>
        <w:spacing w:after="120"/>
      </w:pPr>
      <w:r>
        <w:t>采用</w:t>
      </w:r>
      <w:r>
        <w:t>"</w:t>
      </w:r>
      <w:r>
        <w:t>积木式</w:t>
      </w:r>
      <w:r>
        <w:t>"</w:t>
      </w:r>
      <w:r>
        <w:t>架构，支持不同医院、不同场景的处方流程快速编排与定制。在</w:t>
      </w:r>
      <w:proofErr w:type="gramStart"/>
      <w:r>
        <w:t>医</w:t>
      </w:r>
      <w:proofErr w:type="gramEnd"/>
      <w:r>
        <w:t>共体</w:t>
      </w:r>
      <w:r>
        <w:t>"</w:t>
      </w:r>
      <w:r>
        <w:lastRenderedPageBreak/>
        <w:t>统一药事服务管理</w:t>
      </w:r>
      <w:r>
        <w:t>"</w:t>
      </w:r>
      <w:r>
        <w:t>和</w:t>
      </w:r>
      <w:r>
        <w:t>DRG/DIP</w:t>
      </w:r>
      <w:proofErr w:type="gramStart"/>
      <w:r>
        <w:t>精细控费的</w:t>
      </w:r>
      <w:proofErr w:type="gramEnd"/>
      <w:r>
        <w:t>双重需求下，</w:t>
      </w:r>
      <w:r>
        <w:t>Rx</w:t>
      </w:r>
      <w:r>
        <w:t>模块是连接</w:t>
      </w:r>
      <w:r>
        <w:t>"</w:t>
      </w:r>
      <w:r>
        <w:t>计划</w:t>
      </w:r>
      <w:r>
        <w:t>"</w:t>
      </w:r>
      <w:r>
        <w:t>（</w:t>
      </w:r>
      <w:r>
        <w:t>WMS</w:t>
      </w:r>
      <w:r>
        <w:t>）与</w:t>
      </w:r>
      <w:r>
        <w:t>"</w:t>
      </w:r>
      <w:r>
        <w:t>执行</w:t>
      </w:r>
      <w:r>
        <w:t>"</w:t>
      </w:r>
      <w:r>
        <w:t>（临床）的关键枢纽，同时也是落实</w:t>
      </w:r>
      <w:r>
        <w:t>"</w:t>
      </w:r>
      <w:r>
        <w:t>无码不结</w:t>
      </w:r>
      <w:r>
        <w:t>"</w:t>
      </w:r>
      <w:r>
        <w:t>政策的核心环节。</w:t>
      </w:r>
    </w:p>
    <w:p w14:paraId="3BC50351" w14:textId="77777777" w:rsidR="006F6DEF" w:rsidRDefault="00000000">
      <w:pPr>
        <w:spacing w:after="200"/>
      </w:pPr>
      <w:r>
        <w:t xml:space="preserve"> </w:t>
      </w:r>
    </w:p>
    <w:p w14:paraId="101CFCC7" w14:textId="77777777" w:rsidR="006F6DEF" w:rsidRDefault="00000000">
      <w:pPr>
        <w:spacing w:after="120"/>
      </w:pPr>
      <w:r>
        <w:rPr>
          <w:b/>
          <w:bCs/>
        </w:rPr>
        <w:t>政策驱动力</w:t>
      </w:r>
      <w:r>
        <w:t>：</w:t>
      </w:r>
      <w:r>
        <w:t>DRG/DIP</w:t>
      </w:r>
      <w:r>
        <w:t>支付改革倒逼</w:t>
      </w:r>
      <w:r>
        <w:t>"</w:t>
      </w:r>
      <w:r>
        <w:t>让药品耗材从医院的收入中心真正变成成本中心</w:t>
      </w:r>
      <w:r>
        <w:t>"——</w:t>
      </w:r>
      <w:r>
        <w:t>每一条处方的执行链路都需精确管</w:t>
      </w:r>
      <w:proofErr w:type="gramStart"/>
      <w:r>
        <w:t>控成本</w:t>
      </w:r>
      <w:proofErr w:type="gramEnd"/>
      <w:r>
        <w:t>边界；</w:t>
      </w:r>
      <w:r>
        <w:t>2026</w:t>
      </w:r>
      <w:r>
        <w:t>年</w:t>
      </w:r>
      <w:r>
        <w:t>1</w:t>
      </w:r>
      <w:r>
        <w:t>月</w:t>
      </w:r>
      <w:r>
        <w:t>1</w:t>
      </w:r>
      <w:r>
        <w:t>日起所有医药机构</w:t>
      </w:r>
      <w:proofErr w:type="gramStart"/>
      <w:r>
        <w:t>须实现</w:t>
      </w:r>
      <w:proofErr w:type="gramEnd"/>
      <w:r>
        <w:t>药品</w:t>
      </w:r>
      <w:proofErr w:type="gramStart"/>
      <w:r>
        <w:t>追溯码全量</w:t>
      </w:r>
      <w:proofErr w:type="gramEnd"/>
      <w:r>
        <w:t>采集上传，处方核销环节必须与追溯码绑定。</w:t>
      </w:r>
    </w:p>
    <w:p w14:paraId="431A1EE2" w14:textId="77777777" w:rsidR="006F6DEF" w:rsidRDefault="00000000">
      <w:pPr>
        <w:spacing w:after="200"/>
      </w:pPr>
      <w:r>
        <w:t xml:space="preserve"> </w:t>
      </w:r>
    </w:p>
    <w:p w14:paraId="5C1F8D9B" w14:textId="77777777" w:rsidR="006F6DEF" w:rsidRDefault="00000000">
      <w:pPr>
        <w:pStyle w:val="3"/>
        <w:spacing w:after="200"/>
      </w:pPr>
      <w:r>
        <w:t xml:space="preserve">4.2 </w:t>
      </w:r>
      <w:r>
        <w:t>子模块详解</w:t>
      </w:r>
    </w:p>
    <w:p w14:paraId="4188546A" w14:textId="77777777" w:rsidR="006F6DEF" w:rsidRDefault="00000000">
      <w:pPr>
        <w:pStyle w:val="4"/>
        <w:spacing w:after="200"/>
      </w:pPr>
      <w:r>
        <w:t xml:space="preserve">4.2.1 </w:t>
      </w:r>
      <w:r>
        <w:t>柔性流程编排（</w:t>
      </w:r>
      <w:proofErr w:type="spellStart"/>
      <w:r>
        <w:t>rx</w:t>
      </w:r>
      <w:proofErr w:type="spellEnd"/>
      <w:r>
        <w:t>-orchestrator</w:t>
      </w:r>
      <w:r>
        <w:t>）</w:t>
      </w:r>
    </w:p>
    <w:p w14:paraId="261B4FEF" w14:textId="77777777" w:rsidR="006F6DEF" w:rsidRDefault="00000000">
      <w:pPr>
        <w:spacing w:after="120"/>
      </w:pPr>
      <w:r>
        <w:rPr>
          <w:b/>
          <w:bCs/>
        </w:rPr>
        <w:t>可视化流程设计器</w:t>
      </w:r>
      <w:r>
        <w:t>：支持通过拖拽方式设计处方处理流程，无需编码，流程变更可在</w:t>
      </w:r>
      <w:r>
        <w:t>1</w:t>
      </w:r>
      <w:r>
        <w:t>小时内完成上线。</w:t>
      </w:r>
    </w:p>
    <w:p w14:paraId="00D64D1C" w14:textId="77777777" w:rsidR="006F6DEF" w:rsidRDefault="00000000">
      <w:pPr>
        <w:spacing w:after="200"/>
      </w:pPr>
      <w:r>
        <w:t xml:space="preserve"> </w:t>
      </w:r>
    </w:p>
    <w:p w14:paraId="3858D103" w14:textId="77777777" w:rsidR="006F6DEF" w:rsidRDefault="00000000">
      <w:pPr>
        <w:spacing w:after="120"/>
      </w:pPr>
      <w:r>
        <w:rPr>
          <w:b/>
          <w:bCs/>
        </w:rPr>
        <w:t>预置标准流水线模板</w:t>
      </w:r>
      <w:r>
        <w:t>：</w:t>
      </w:r>
    </w:p>
    <w:p w14:paraId="42572F84"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0"/>
        <w:gridCol w:w="3758"/>
        <w:gridCol w:w="1785"/>
        <w:gridCol w:w="1983"/>
      </w:tblGrid>
      <w:tr w:rsidR="006F6DEF" w14:paraId="4B05C1CD" w14:textId="77777777">
        <w:trPr>
          <w:tblHeader/>
        </w:trPr>
        <w:tc>
          <w:tcPr>
            <w:tcW w:w="1543" w:type="dxa"/>
          </w:tcPr>
          <w:p w14:paraId="25C6AE93" w14:textId="77777777" w:rsidR="006F6DEF" w:rsidRDefault="00000000">
            <w:r>
              <w:rPr>
                <w:b/>
                <w:bCs/>
              </w:rPr>
              <w:t>应用场景</w:t>
            </w:r>
          </w:p>
        </w:tc>
        <w:tc>
          <w:tcPr>
            <w:tcW w:w="3909" w:type="dxa"/>
          </w:tcPr>
          <w:p w14:paraId="52240C27" w14:textId="77777777" w:rsidR="006F6DEF" w:rsidRDefault="00000000">
            <w:r>
              <w:rPr>
                <w:b/>
                <w:bCs/>
              </w:rPr>
              <w:t>标准流程链路</w:t>
            </w:r>
          </w:p>
        </w:tc>
        <w:tc>
          <w:tcPr>
            <w:tcW w:w="1851" w:type="dxa"/>
          </w:tcPr>
          <w:p w14:paraId="4BF30A56" w14:textId="77777777" w:rsidR="006F6DEF" w:rsidRDefault="00000000">
            <w:r>
              <w:rPr>
                <w:b/>
                <w:bCs/>
              </w:rPr>
              <w:t>适用机构</w:t>
            </w:r>
          </w:p>
        </w:tc>
        <w:tc>
          <w:tcPr>
            <w:tcW w:w="2057" w:type="dxa"/>
          </w:tcPr>
          <w:p w14:paraId="45E05ABC" w14:textId="77777777" w:rsidR="006F6DEF" w:rsidRDefault="00000000">
            <w:r>
              <w:rPr>
                <w:b/>
                <w:bCs/>
              </w:rPr>
              <w:t>政策适配点</w:t>
            </w:r>
          </w:p>
        </w:tc>
      </w:tr>
      <w:tr w:rsidR="006F6DEF" w14:paraId="0B32D857" w14:textId="77777777">
        <w:tc>
          <w:tcPr>
            <w:tcW w:w="1543" w:type="dxa"/>
          </w:tcPr>
          <w:p w14:paraId="36E8B7B4" w14:textId="77777777" w:rsidR="006F6DEF" w:rsidRDefault="00000000">
            <w:r>
              <w:t>西药门诊发药</w:t>
            </w:r>
          </w:p>
        </w:tc>
        <w:tc>
          <w:tcPr>
            <w:tcW w:w="3909" w:type="dxa"/>
          </w:tcPr>
          <w:p w14:paraId="18DC5341" w14:textId="77777777" w:rsidR="006F6DEF" w:rsidRDefault="00000000">
            <w:r>
              <w:t>审方</w:t>
            </w:r>
            <w:r>
              <w:t>→</w:t>
            </w:r>
            <w:proofErr w:type="gramStart"/>
            <w:r>
              <w:t>医保预</w:t>
            </w:r>
            <w:proofErr w:type="gramEnd"/>
            <w:r>
              <w:t>结算</w:t>
            </w:r>
            <w:r>
              <w:t>→</w:t>
            </w:r>
            <w:r>
              <w:t>在途对冲（查询预提取余量）</w:t>
            </w:r>
            <w:r>
              <w:t>→</w:t>
            </w:r>
            <w:r>
              <w:t>库存核销</w:t>
            </w:r>
            <w:r>
              <w:t>→</w:t>
            </w:r>
            <w:r>
              <w:t>追溯码采集</w:t>
            </w:r>
            <w:r>
              <w:t>→</w:t>
            </w:r>
            <w:r>
              <w:t>发药确认</w:t>
            </w:r>
            <w:r>
              <w:t>→</w:t>
            </w:r>
            <w:proofErr w:type="gramStart"/>
            <w:r>
              <w:t>医</w:t>
            </w:r>
            <w:proofErr w:type="gramEnd"/>
            <w:r>
              <w:t>保结算</w:t>
            </w:r>
          </w:p>
        </w:tc>
        <w:tc>
          <w:tcPr>
            <w:tcW w:w="1851" w:type="dxa"/>
          </w:tcPr>
          <w:p w14:paraId="57729671" w14:textId="77777777" w:rsidR="006F6DEF" w:rsidRDefault="00000000">
            <w:r>
              <w:t>牵头医院门诊药房</w:t>
            </w:r>
          </w:p>
        </w:tc>
        <w:tc>
          <w:tcPr>
            <w:tcW w:w="2057" w:type="dxa"/>
          </w:tcPr>
          <w:p w14:paraId="62023EDF" w14:textId="77777777" w:rsidR="006F6DEF" w:rsidRDefault="00000000">
            <w:r>
              <w:t>无码不结、</w:t>
            </w:r>
            <w:proofErr w:type="gramStart"/>
            <w:r>
              <w:t>医</w:t>
            </w:r>
            <w:proofErr w:type="gramEnd"/>
            <w:r>
              <w:t>保合</w:t>
            </w:r>
            <w:proofErr w:type="gramStart"/>
            <w:r>
              <w:t>规</w:t>
            </w:r>
            <w:proofErr w:type="gramEnd"/>
          </w:p>
        </w:tc>
      </w:tr>
      <w:tr w:rsidR="006F6DEF" w14:paraId="2A6CE410" w14:textId="77777777">
        <w:tc>
          <w:tcPr>
            <w:tcW w:w="1543" w:type="dxa"/>
          </w:tcPr>
          <w:p w14:paraId="38A24797" w14:textId="77777777" w:rsidR="006F6DEF" w:rsidRDefault="00000000">
            <w:r>
              <w:t>中药代煎</w:t>
            </w:r>
          </w:p>
        </w:tc>
        <w:tc>
          <w:tcPr>
            <w:tcW w:w="3909" w:type="dxa"/>
          </w:tcPr>
          <w:p w14:paraId="44A1385B" w14:textId="77777777" w:rsidR="006F6DEF" w:rsidRDefault="00000000">
            <w:r>
              <w:t>审方</w:t>
            </w:r>
            <w:r>
              <w:t>→</w:t>
            </w:r>
            <w:r>
              <w:t>扣库存</w:t>
            </w:r>
            <w:r>
              <w:t>→</w:t>
            </w:r>
            <w:r>
              <w:t>加工触发（煎药机）</w:t>
            </w:r>
            <w:r>
              <w:t>→</w:t>
            </w:r>
            <w:r>
              <w:t>加工完成入库</w:t>
            </w:r>
            <w:r>
              <w:t>→</w:t>
            </w:r>
            <w:r>
              <w:t>成品核销</w:t>
            </w:r>
            <w:r>
              <w:t>→</w:t>
            </w:r>
            <w:r>
              <w:t>追溯码采集</w:t>
            </w:r>
            <w:r>
              <w:t>→</w:t>
            </w:r>
            <w:r>
              <w:t>发药</w:t>
            </w:r>
            <w:r>
              <w:t>/</w:t>
            </w:r>
            <w:r>
              <w:t>配送</w:t>
            </w:r>
          </w:p>
        </w:tc>
        <w:tc>
          <w:tcPr>
            <w:tcW w:w="1851" w:type="dxa"/>
          </w:tcPr>
          <w:p w14:paraId="77FBE65A" w14:textId="77777777" w:rsidR="006F6DEF" w:rsidRDefault="00000000">
            <w:r>
              <w:t>中心药房</w:t>
            </w:r>
            <w:r>
              <w:t>+</w:t>
            </w:r>
            <w:r>
              <w:t>共享中药房</w:t>
            </w:r>
          </w:p>
        </w:tc>
        <w:tc>
          <w:tcPr>
            <w:tcW w:w="2057" w:type="dxa"/>
          </w:tcPr>
          <w:p w14:paraId="15C10F19" w14:textId="77777777" w:rsidR="006F6DEF" w:rsidRDefault="00000000">
            <w:r>
              <w:t>中药零差率、</w:t>
            </w:r>
            <w:r>
              <w:t>DRG</w:t>
            </w:r>
            <w:r>
              <w:t>成本核算</w:t>
            </w:r>
          </w:p>
        </w:tc>
      </w:tr>
      <w:tr w:rsidR="006F6DEF" w14:paraId="4AF64443" w14:textId="77777777">
        <w:tc>
          <w:tcPr>
            <w:tcW w:w="1543" w:type="dxa"/>
          </w:tcPr>
          <w:p w14:paraId="2E75F335" w14:textId="77777777" w:rsidR="006F6DEF" w:rsidRDefault="00000000">
            <w:r>
              <w:t>卫生院简易发药</w:t>
            </w:r>
          </w:p>
        </w:tc>
        <w:tc>
          <w:tcPr>
            <w:tcW w:w="3909" w:type="dxa"/>
          </w:tcPr>
          <w:p w14:paraId="7E001756" w14:textId="77777777" w:rsidR="006F6DEF" w:rsidRDefault="00000000">
            <w:r>
              <w:t>审方（集中审方中心）</w:t>
            </w:r>
            <w:r>
              <w:t>→</w:t>
            </w:r>
            <w:r>
              <w:t>库存核销</w:t>
            </w:r>
            <w:r>
              <w:t>→</w:t>
            </w:r>
            <w:r>
              <w:t>追溯码采集</w:t>
            </w:r>
            <w:r>
              <w:t>→</w:t>
            </w:r>
            <w:r>
              <w:t>发药</w:t>
            </w:r>
          </w:p>
        </w:tc>
        <w:tc>
          <w:tcPr>
            <w:tcW w:w="1851" w:type="dxa"/>
          </w:tcPr>
          <w:p w14:paraId="648C2B56" w14:textId="77777777" w:rsidR="006F6DEF" w:rsidRDefault="00000000">
            <w:r>
              <w:t>乡镇卫生院</w:t>
            </w:r>
            <w:r>
              <w:t>/</w:t>
            </w:r>
            <w:r>
              <w:t>村卫生室</w:t>
            </w:r>
          </w:p>
        </w:tc>
        <w:tc>
          <w:tcPr>
            <w:tcW w:w="2057" w:type="dxa"/>
          </w:tcPr>
          <w:p w14:paraId="70676E10" w14:textId="77777777" w:rsidR="006F6DEF" w:rsidRDefault="00000000">
            <w:r>
              <w:t>云审方中心、基层药品供应</w:t>
            </w:r>
          </w:p>
        </w:tc>
      </w:tr>
      <w:tr w:rsidR="006F6DEF" w14:paraId="245AEA1B" w14:textId="77777777">
        <w:tc>
          <w:tcPr>
            <w:tcW w:w="1543" w:type="dxa"/>
          </w:tcPr>
          <w:p w14:paraId="64A5A045" w14:textId="77777777" w:rsidR="006F6DEF" w:rsidRDefault="00000000">
            <w:r>
              <w:t>住院医嘱摆药</w:t>
            </w:r>
          </w:p>
        </w:tc>
        <w:tc>
          <w:tcPr>
            <w:tcW w:w="3909" w:type="dxa"/>
          </w:tcPr>
          <w:p w14:paraId="4102606A" w14:textId="77777777" w:rsidR="006F6DEF" w:rsidRDefault="00000000">
            <w:r>
              <w:t>医嘱审核</w:t>
            </w:r>
            <w:r>
              <w:t>→</w:t>
            </w:r>
            <w:r>
              <w:t>汇总摆药单</w:t>
            </w:r>
            <w:r>
              <w:t>→</w:t>
            </w:r>
            <w:r>
              <w:t>批量核销</w:t>
            </w:r>
            <w:r>
              <w:t>→</w:t>
            </w:r>
            <w:r>
              <w:t>追溯码采集</w:t>
            </w:r>
            <w:r>
              <w:t>→</w:t>
            </w:r>
            <w:r>
              <w:t>配送至病区</w:t>
            </w:r>
            <w:r>
              <w:t>→</w:t>
            </w:r>
            <w:r>
              <w:t>护士签收</w:t>
            </w:r>
          </w:p>
        </w:tc>
        <w:tc>
          <w:tcPr>
            <w:tcW w:w="1851" w:type="dxa"/>
          </w:tcPr>
          <w:p w14:paraId="1339AB30" w14:textId="77777777" w:rsidR="006F6DEF" w:rsidRDefault="00000000">
            <w:r>
              <w:t>住院药房</w:t>
            </w:r>
          </w:p>
        </w:tc>
        <w:tc>
          <w:tcPr>
            <w:tcW w:w="2057" w:type="dxa"/>
          </w:tcPr>
          <w:p w14:paraId="2668FA66" w14:textId="77777777" w:rsidR="006F6DEF" w:rsidRDefault="00000000">
            <w:r>
              <w:t>DRG</w:t>
            </w:r>
            <w:r>
              <w:t>病种成本核算</w:t>
            </w:r>
          </w:p>
        </w:tc>
      </w:tr>
      <w:tr w:rsidR="006F6DEF" w14:paraId="3089367B" w14:textId="77777777">
        <w:tc>
          <w:tcPr>
            <w:tcW w:w="1543" w:type="dxa"/>
          </w:tcPr>
          <w:p w14:paraId="4ED3D97C" w14:textId="77777777" w:rsidR="006F6DEF" w:rsidRDefault="00000000">
            <w:r>
              <w:t>互联网处方</w:t>
            </w:r>
          </w:p>
        </w:tc>
        <w:tc>
          <w:tcPr>
            <w:tcW w:w="3909" w:type="dxa"/>
          </w:tcPr>
          <w:p w14:paraId="304B556C" w14:textId="77777777" w:rsidR="006F6DEF" w:rsidRDefault="00000000">
            <w:r>
              <w:t>在线审方</w:t>
            </w:r>
            <w:r>
              <w:t>→</w:t>
            </w:r>
            <w:r>
              <w:t>库存核销</w:t>
            </w:r>
            <w:r>
              <w:t>→</w:t>
            </w:r>
            <w:r>
              <w:t>追溯码采集</w:t>
            </w:r>
            <w:r>
              <w:t>→</w:t>
            </w:r>
            <w:r>
              <w:t>物流配送</w:t>
            </w:r>
            <w:r>
              <w:t>→</w:t>
            </w:r>
            <w:r>
              <w:t>患者签收</w:t>
            </w:r>
          </w:p>
        </w:tc>
        <w:tc>
          <w:tcPr>
            <w:tcW w:w="1851" w:type="dxa"/>
          </w:tcPr>
          <w:p w14:paraId="5518CEE0" w14:textId="77777777" w:rsidR="006F6DEF" w:rsidRDefault="00000000">
            <w:r>
              <w:t>互联网医院</w:t>
            </w:r>
          </w:p>
        </w:tc>
        <w:tc>
          <w:tcPr>
            <w:tcW w:w="2057" w:type="dxa"/>
          </w:tcPr>
          <w:p w14:paraId="33C53B85" w14:textId="77777777" w:rsidR="006F6DEF" w:rsidRDefault="00000000">
            <w:r>
              <w:t>药品网络销售监管</w:t>
            </w:r>
          </w:p>
        </w:tc>
      </w:tr>
    </w:tbl>
    <w:p w14:paraId="1AFBEC5F" w14:textId="77777777" w:rsidR="006F6DEF" w:rsidRDefault="00000000">
      <w:pPr>
        <w:spacing w:before="240"/>
      </w:pPr>
      <w:r>
        <w:t xml:space="preserve"> </w:t>
      </w:r>
    </w:p>
    <w:p w14:paraId="4DA7AA43" w14:textId="77777777" w:rsidR="006F6DEF" w:rsidRDefault="00000000">
      <w:pPr>
        <w:spacing w:after="120"/>
      </w:pPr>
      <w:r>
        <w:rPr>
          <w:b/>
          <w:bCs/>
        </w:rPr>
        <w:t>政策映射</w:t>
      </w:r>
      <w:r>
        <w:t>：贵州方案明确推进县域集中（云）审方中心建设，</w:t>
      </w:r>
      <w:r>
        <w:t>"</w:t>
      </w:r>
      <w:r>
        <w:t>卫生院简易发药</w:t>
      </w:r>
      <w:r>
        <w:t>"</w:t>
      </w:r>
      <w:r>
        <w:t>模板中的</w:t>
      </w:r>
      <w:r>
        <w:t>"</w:t>
      </w:r>
      <w:r>
        <w:t>集中审方</w:t>
      </w:r>
      <w:r>
        <w:t>"</w:t>
      </w:r>
      <w:r>
        <w:t>环节可直接对接省级云审方中心。</w:t>
      </w:r>
    </w:p>
    <w:p w14:paraId="343BBD8F" w14:textId="77777777" w:rsidR="006F6DEF" w:rsidRDefault="00000000">
      <w:pPr>
        <w:spacing w:after="200"/>
      </w:pPr>
      <w:r>
        <w:t xml:space="preserve"> </w:t>
      </w:r>
    </w:p>
    <w:p w14:paraId="72E3DC08" w14:textId="77777777" w:rsidR="006F6DEF" w:rsidRDefault="00000000">
      <w:pPr>
        <w:pStyle w:val="4"/>
        <w:spacing w:after="200"/>
      </w:pPr>
      <w:r>
        <w:lastRenderedPageBreak/>
        <w:t xml:space="preserve">4.2.2 </w:t>
      </w:r>
      <w:r>
        <w:t>动作组件库（</w:t>
      </w:r>
      <w:proofErr w:type="spellStart"/>
      <w:r>
        <w:t>rx</w:t>
      </w:r>
      <w:proofErr w:type="spellEnd"/>
      <w:r>
        <w:t>-action-library</w:t>
      </w:r>
      <w:r>
        <w:t>）</w:t>
      </w:r>
    </w:p>
    <w:p w14:paraId="2A7D0AE1" w14:textId="77777777" w:rsidR="006F6DEF" w:rsidRDefault="00000000">
      <w:pPr>
        <w:spacing w:after="120"/>
      </w:pPr>
      <w:r>
        <w:rPr>
          <w:b/>
          <w:bCs/>
        </w:rPr>
        <w:t>在途对冲组件（核心创新）</w:t>
      </w:r>
      <w:r>
        <w:t>：</w:t>
      </w:r>
    </w:p>
    <w:p w14:paraId="1A1729D7"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触发条件：处方进入"发药"节点前    </w:t>
      </w:r>
      <w:r>
        <w:br/>
      </w:r>
      <w:r>
        <w:rPr>
          <w:rFonts w:ascii="Courier New" w:eastAsia="Courier New" w:hAnsi="Courier New" w:cs="Courier New"/>
          <w:color w:val="FFFFFF"/>
          <w:sz w:val="20"/>
          <w:szCs w:val="20"/>
        </w:rPr>
        <w:t xml:space="preserve">    执行逻辑：    </w:t>
      </w:r>
      <w:r>
        <w:br/>
      </w:r>
      <w:r>
        <w:rPr>
          <w:rFonts w:ascii="Courier New" w:eastAsia="Courier New" w:hAnsi="Courier New" w:cs="Courier New"/>
          <w:color w:val="FFFFFF"/>
          <w:sz w:val="20"/>
          <w:szCs w:val="20"/>
        </w:rPr>
        <w:t xml:space="preserve">      1. 解析处方所需药品编码、规格、数量    </w:t>
      </w:r>
      <w:r>
        <w:br/>
      </w:r>
      <w:r>
        <w:rPr>
          <w:rFonts w:ascii="Courier New" w:eastAsia="Courier New" w:hAnsi="Courier New" w:cs="Courier New"/>
          <w:color w:val="FFFFFF"/>
          <w:sz w:val="20"/>
          <w:szCs w:val="20"/>
        </w:rPr>
        <w:t xml:space="preserve">      2. 查询该患者/科室是否存在对应药品的预提取在途记录    </w:t>
      </w:r>
      <w:r>
        <w:br/>
      </w:r>
      <w:r>
        <w:rPr>
          <w:rFonts w:ascii="Courier New" w:eastAsia="Courier New" w:hAnsi="Courier New" w:cs="Courier New"/>
          <w:color w:val="FFFFFF"/>
          <w:sz w:val="20"/>
          <w:szCs w:val="20"/>
        </w:rPr>
        <w:t xml:space="preserve">      3. IF 在途池.预提取余量 ≥ 处方所需量    </w:t>
      </w:r>
      <w:r>
        <w:br/>
      </w:r>
      <w:r>
        <w:rPr>
          <w:rFonts w:ascii="Courier New" w:eastAsia="Courier New" w:hAnsi="Courier New" w:cs="Courier New"/>
          <w:color w:val="FFFFFF"/>
          <w:sz w:val="20"/>
          <w:szCs w:val="20"/>
        </w:rPr>
        <w:t xml:space="preserve">           → 从在途池扣减对应数量（逻辑销账）    </w:t>
      </w:r>
      <w:r>
        <w:br/>
      </w:r>
      <w:r>
        <w:rPr>
          <w:rFonts w:ascii="Courier New" w:eastAsia="Courier New" w:hAnsi="Courier New" w:cs="Courier New"/>
          <w:color w:val="FFFFFF"/>
          <w:sz w:val="20"/>
          <w:szCs w:val="20"/>
        </w:rPr>
        <w:t xml:space="preserve">           → 标记为"在途对</w:t>
      </w:r>
      <w:proofErr w:type="gramStart"/>
      <w:r>
        <w:rPr>
          <w:rFonts w:ascii="Courier New" w:eastAsia="Courier New" w:hAnsi="Courier New" w:cs="Courier New"/>
          <w:color w:val="FFFFFF"/>
          <w:sz w:val="20"/>
          <w:szCs w:val="20"/>
        </w:rPr>
        <w:t>冲完成</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不触发L1物理库位减量    </w:t>
      </w:r>
      <w:r>
        <w:br/>
      </w:r>
      <w:r>
        <w:rPr>
          <w:rFonts w:ascii="Courier New" w:eastAsia="Courier New" w:hAnsi="Courier New" w:cs="Courier New"/>
          <w:color w:val="FFFFFF"/>
          <w:sz w:val="20"/>
          <w:szCs w:val="20"/>
        </w:rPr>
        <w:t xml:space="preserve">         ELSE    </w:t>
      </w:r>
      <w:r>
        <w:br/>
      </w:r>
      <w:r>
        <w:rPr>
          <w:rFonts w:ascii="Courier New" w:eastAsia="Courier New" w:hAnsi="Courier New" w:cs="Courier New"/>
          <w:color w:val="FFFFFF"/>
          <w:sz w:val="20"/>
          <w:szCs w:val="20"/>
        </w:rPr>
        <w:t xml:space="preserve">           → 优先消耗在途余量，差额部分转库存核销组件    </w:t>
      </w:r>
      <w:r>
        <w:br/>
      </w:r>
      <w:r>
        <w:rPr>
          <w:rFonts w:ascii="Courier New" w:eastAsia="Courier New" w:hAnsi="Courier New" w:cs="Courier New"/>
          <w:color w:val="FFFFFF"/>
          <w:sz w:val="20"/>
          <w:szCs w:val="20"/>
        </w:rPr>
        <w:t xml:space="preserve">      4. 生成对冲记录，关联处方ID和在途记录ID    </w:t>
      </w:r>
      <w:r>
        <w:br/>
      </w:r>
      <w:r>
        <w:rPr>
          <w:rFonts w:ascii="Courier New" w:eastAsia="Courier New" w:hAnsi="Courier New" w:cs="Courier New"/>
          <w:color w:val="FFFFFF"/>
          <w:sz w:val="20"/>
          <w:szCs w:val="20"/>
        </w:rPr>
        <w:t xml:space="preserve">         </w:t>
      </w:r>
    </w:p>
    <w:p w14:paraId="05ACD741" w14:textId="77777777" w:rsidR="006F6DEF" w:rsidRDefault="00000000">
      <w:pPr>
        <w:spacing w:after="120"/>
      </w:pPr>
      <w:r>
        <w:rPr>
          <w:b/>
          <w:bCs/>
        </w:rPr>
        <w:t>价值</w:t>
      </w:r>
      <w:r>
        <w:t>：减少实物在药房与科室之间的无效搬运，同时确保账实一致，特别适用于</w:t>
      </w:r>
      <w:r>
        <w:t>DRG/DIP</w:t>
      </w:r>
      <w:r>
        <w:t>下床</w:t>
      </w:r>
      <w:proofErr w:type="gramStart"/>
      <w:r>
        <w:t>旁备药</w:t>
      </w:r>
      <w:proofErr w:type="gramEnd"/>
      <w:r>
        <w:t>的</w:t>
      </w:r>
      <w:r>
        <w:t>"</w:t>
      </w:r>
      <w:r>
        <w:t>先用后算</w:t>
      </w:r>
      <w:r>
        <w:t>"</w:t>
      </w:r>
      <w:r>
        <w:t>模式。</w:t>
      </w:r>
    </w:p>
    <w:p w14:paraId="52CA8A4A" w14:textId="77777777" w:rsidR="006F6DEF" w:rsidRDefault="00000000">
      <w:pPr>
        <w:spacing w:after="200"/>
      </w:pPr>
      <w:r>
        <w:t xml:space="preserve"> </w:t>
      </w:r>
    </w:p>
    <w:p w14:paraId="3F282322" w14:textId="77777777" w:rsidR="006F6DEF" w:rsidRDefault="00000000">
      <w:pPr>
        <w:spacing w:after="120"/>
      </w:pPr>
      <w:r>
        <w:rPr>
          <w:b/>
          <w:bCs/>
        </w:rPr>
        <w:t>库存核销组件</w:t>
      </w:r>
      <w:r>
        <w:t>：</w:t>
      </w:r>
    </w:p>
    <w:p w14:paraId="01D89890" w14:textId="77777777" w:rsidR="006F6DEF" w:rsidRDefault="00000000">
      <w:pPr>
        <w:pStyle w:val="a4"/>
        <w:numPr>
          <w:ilvl w:val="0"/>
          <w:numId w:val="2"/>
        </w:numPr>
        <w:spacing w:after="100"/>
      </w:pPr>
      <w:r>
        <w:t>按</w:t>
      </w:r>
      <w:r>
        <w:t>"</w:t>
      </w:r>
      <w:r>
        <w:t>近效期优先、拆零优先</w:t>
      </w:r>
      <w:r>
        <w:t>"</w:t>
      </w:r>
      <w:r>
        <w:t>的规则从</w:t>
      </w:r>
      <w:r>
        <w:t>L1</w:t>
      </w:r>
      <w:r>
        <w:t>物理库位执行精准减量</w:t>
      </w:r>
    </w:p>
    <w:p w14:paraId="6D616B2E" w14:textId="77777777" w:rsidR="006F6DEF" w:rsidRDefault="00000000">
      <w:pPr>
        <w:pStyle w:val="a4"/>
        <w:numPr>
          <w:ilvl w:val="0"/>
          <w:numId w:val="2"/>
        </w:numPr>
        <w:spacing w:after="100"/>
      </w:pPr>
      <w:r>
        <w:t>核销时</w:t>
      </w:r>
      <w:r>
        <w:rPr>
          <w:b/>
          <w:bCs/>
        </w:rPr>
        <w:t>强制绑定追溯</w:t>
      </w:r>
      <w:proofErr w:type="gramStart"/>
      <w:r>
        <w:rPr>
          <w:b/>
          <w:bCs/>
        </w:rPr>
        <w:t>码扫码</w:t>
      </w:r>
      <w:proofErr w:type="gramEnd"/>
      <w:r>
        <w:t>，未扫</w:t>
      </w:r>
      <w:proofErr w:type="gramStart"/>
      <w:r>
        <w:t>码不得</w:t>
      </w:r>
      <w:proofErr w:type="gramEnd"/>
      <w:r>
        <w:t>继续执行（对应</w:t>
      </w:r>
      <w:r>
        <w:t>"</w:t>
      </w:r>
      <w:r>
        <w:t>无码不结</w:t>
      </w:r>
      <w:r>
        <w:t>"</w:t>
      </w:r>
      <w:r>
        <w:t>政策）</w:t>
      </w:r>
    </w:p>
    <w:p w14:paraId="4D59BD9F" w14:textId="77777777" w:rsidR="006F6DEF" w:rsidRDefault="00000000">
      <w:pPr>
        <w:pStyle w:val="a4"/>
        <w:numPr>
          <w:ilvl w:val="0"/>
          <w:numId w:val="2"/>
        </w:numPr>
        <w:spacing w:after="100"/>
      </w:pPr>
      <w:r>
        <w:t>拆零药品的追溯</w:t>
      </w:r>
      <w:proofErr w:type="gramStart"/>
      <w:r>
        <w:t>码通过</w:t>
      </w:r>
      <w:proofErr w:type="gramEnd"/>
      <w:r>
        <w:t>"</w:t>
      </w:r>
      <w:r>
        <w:t>追溯码</w:t>
      </w:r>
      <w:r>
        <w:t>+</w:t>
      </w:r>
      <w:r>
        <w:t>批号</w:t>
      </w:r>
      <w:r>
        <w:t>"</w:t>
      </w:r>
      <w:r>
        <w:t>的融合管理方式解决，确保每一片拆零药品都可追溯</w:t>
      </w:r>
    </w:p>
    <w:p w14:paraId="06CC5B8D" w14:textId="77777777" w:rsidR="006F6DEF" w:rsidRDefault="00000000">
      <w:pPr>
        <w:pStyle w:val="a4"/>
        <w:numPr>
          <w:ilvl w:val="0"/>
          <w:numId w:val="2"/>
        </w:numPr>
        <w:spacing w:after="100"/>
      </w:pPr>
      <w:r>
        <w:t>核销完成后自动上传追溯码数据至国家平台</w:t>
      </w:r>
    </w:p>
    <w:p w14:paraId="68E0DB14" w14:textId="77777777" w:rsidR="006F6DEF" w:rsidRDefault="00000000">
      <w:pPr>
        <w:spacing w:after="200"/>
      </w:pPr>
      <w:r>
        <w:t xml:space="preserve"> </w:t>
      </w:r>
    </w:p>
    <w:p w14:paraId="15418A93" w14:textId="77777777" w:rsidR="006F6DEF" w:rsidRDefault="00000000">
      <w:pPr>
        <w:spacing w:after="120"/>
      </w:pPr>
      <w:r>
        <w:rPr>
          <w:b/>
          <w:bCs/>
        </w:rPr>
        <w:t>加工触发组件</w:t>
      </w:r>
      <w:r>
        <w:t>：</w:t>
      </w:r>
    </w:p>
    <w:p w14:paraId="0E6DE9FE" w14:textId="77777777" w:rsidR="006F6DEF" w:rsidRDefault="00000000">
      <w:pPr>
        <w:pStyle w:val="a4"/>
        <w:numPr>
          <w:ilvl w:val="0"/>
          <w:numId w:val="2"/>
        </w:numPr>
        <w:spacing w:after="100"/>
      </w:pPr>
      <w:r>
        <w:t>审方通过后自动向煎药机、打粉机等</w:t>
      </w:r>
      <w:r>
        <w:t>IoT</w:t>
      </w:r>
      <w:r>
        <w:t>设备下发任务指令（通过</w:t>
      </w:r>
      <w:r>
        <w:t>IoT</w:t>
      </w:r>
      <w:r>
        <w:t>设备适配器）</w:t>
      </w:r>
    </w:p>
    <w:p w14:paraId="29B67EC8" w14:textId="77777777" w:rsidR="006F6DEF" w:rsidRDefault="00000000">
      <w:pPr>
        <w:pStyle w:val="a4"/>
        <w:numPr>
          <w:ilvl w:val="0"/>
          <w:numId w:val="2"/>
        </w:numPr>
        <w:spacing w:after="100"/>
      </w:pPr>
      <w:r>
        <w:t>任务单包含：处方唯一标识、药材品种</w:t>
      </w:r>
      <w:r>
        <w:t>×</w:t>
      </w:r>
      <w:r>
        <w:t>重量、目标形态、转化系数、预计产出量、加工要求</w:t>
      </w:r>
    </w:p>
    <w:p w14:paraId="592A7966" w14:textId="77777777" w:rsidR="006F6DEF" w:rsidRDefault="00000000">
      <w:pPr>
        <w:pStyle w:val="a4"/>
        <w:numPr>
          <w:ilvl w:val="0"/>
          <w:numId w:val="2"/>
        </w:numPr>
        <w:spacing w:after="100"/>
      </w:pPr>
      <w:r>
        <w:t>加工完成后设备自动回传：实际产出量、损耗量、加工时长、温度曲线</w:t>
      </w:r>
    </w:p>
    <w:p w14:paraId="4D80277A" w14:textId="77777777" w:rsidR="006F6DEF" w:rsidRDefault="00000000">
      <w:pPr>
        <w:pStyle w:val="a4"/>
        <w:numPr>
          <w:ilvl w:val="0"/>
          <w:numId w:val="2"/>
        </w:numPr>
        <w:spacing w:after="100"/>
      </w:pPr>
      <w:r>
        <w:t>加工损耗自动计入对应病种的</w:t>
      </w:r>
      <w:r>
        <w:t>DRG</w:t>
      </w:r>
      <w:r>
        <w:t>成本</w:t>
      </w:r>
    </w:p>
    <w:p w14:paraId="487762F7" w14:textId="77777777" w:rsidR="006F6DEF" w:rsidRDefault="00000000">
      <w:pPr>
        <w:spacing w:after="200"/>
      </w:pPr>
      <w:r>
        <w:t xml:space="preserve"> </w:t>
      </w:r>
    </w:p>
    <w:p w14:paraId="271C69EF" w14:textId="77777777" w:rsidR="006F6DEF" w:rsidRDefault="00000000">
      <w:pPr>
        <w:spacing w:after="120"/>
      </w:pPr>
      <w:proofErr w:type="gramStart"/>
      <w:r>
        <w:rPr>
          <w:b/>
          <w:bCs/>
        </w:rPr>
        <w:t>医</w:t>
      </w:r>
      <w:proofErr w:type="gramEnd"/>
      <w:r>
        <w:rPr>
          <w:b/>
          <w:bCs/>
        </w:rPr>
        <w:t>保校验组件</w:t>
      </w:r>
      <w:r>
        <w:t>：</w:t>
      </w:r>
    </w:p>
    <w:p w14:paraId="0818C540" w14:textId="77777777" w:rsidR="006F6DEF" w:rsidRDefault="00000000">
      <w:pPr>
        <w:pStyle w:val="a4"/>
        <w:numPr>
          <w:ilvl w:val="0"/>
          <w:numId w:val="2"/>
        </w:numPr>
        <w:spacing w:after="100"/>
      </w:pPr>
      <w:r>
        <w:t>实时校验处方是否符合</w:t>
      </w:r>
      <w:proofErr w:type="gramStart"/>
      <w:r>
        <w:t>医</w:t>
      </w:r>
      <w:proofErr w:type="gramEnd"/>
      <w:r>
        <w:t>保政策，包括适应症、用药限制、报销比例、最高支付限额等</w:t>
      </w:r>
    </w:p>
    <w:p w14:paraId="3953F068" w14:textId="77777777" w:rsidR="006F6DEF" w:rsidRDefault="00000000">
      <w:pPr>
        <w:pStyle w:val="a4"/>
        <w:numPr>
          <w:ilvl w:val="0"/>
          <w:numId w:val="2"/>
        </w:numPr>
        <w:spacing w:after="100"/>
      </w:pPr>
      <w:r>
        <w:t>自动识别超适应症用药、超剂量用药、重复用药等违规行为</w:t>
      </w:r>
    </w:p>
    <w:p w14:paraId="643A9C8C" w14:textId="77777777" w:rsidR="006F6DEF" w:rsidRDefault="00000000">
      <w:pPr>
        <w:pStyle w:val="a4"/>
        <w:numPr>
          <w:ilvl w:val="0"/>
          <w:numId w:val="2"/>
        </w:numPr>
        <w:spacing w:after="100"/>
      </w:pPr>
      <w:r>
        <w:lastRenderedPageBreak/>
        <w:t>违规处方自动阻断并提示医生修改，避免</w:t>
      </w:r>
      <w:proofErr w:type="gramStart"/>
      <w:r>
        <w:t>医</w:t>
      </w:r>
      <w:proofErr w:type="gramEnd"/>
      <w:r>
        <w:t>保基金拒付</w:t>
      </w:r>
    </w:p>
    <w:p w14:paraId="37948DBD" w14:textId="77777777" w:rsidR="006F6DEF" w:rsidRDefault="00000000">
      <w:pPr>
        <w:spacing w:after="200"/>
      </w:pPr>
      <w:r>
        <w:t xml:space="preserve"> </w:t>
      </w:r>
    </w:p>
    <w:p w14:paraId="590E4E32" w14:textId="77777777" w:rsidR="006F6DEF" w:rsidRDefault="00000000">
      <w:pPr>
        <w:pStyle w:val="4"/>
        <w:spacing w:after="200"/>
      </w:pPr>
      <w:r>
        <w:t xml:space="preserve">4.2.3 </w:t>
      </w:r>
      <w:r>
        <w:t>异构</w:t>
      </w:r>
      <w:r>
        <w:t>HIS</w:t>
      </w:r>
      <w:r>
        <w:t>适配（</w:t>
      </w:r>
      <w:proofErr w:type="spellStart"/>
      <w:r>
        <w:t>rx</w:t>
      </w:r>
      <w:proofErr w:type="spellEnd"/>
      <w:r>
        <w:t>-adapter</w:t>
      </w:r>
      <w:r>
        <w:t>）</w:t>
      </w:r>
    </w:p>
    <w:p w14:paraId="14DAB965" w14:textId="77777777" w:rsidR="006F6DEF" w:rsidRDefault="00000000">
      <w:pPr>
        <w:spacing w:after="120"/>
      </w:pPr>
      <w:r>
        <w:rPr>
          <w:b/>
          <w:bCs/>
        </w:rPr>
        <w:t>L3</w:t>
      </w:r>
      <w:r>
        <w:rPr>
          <w:b/>
          <w:bCs/>
        </w:rPr>
        <w:t>语义协议设计原则</w:t>
      </w:r>
      <w:r>
        <w:t>：</w:t>
      </w:r>
    </w:p>
    <w:p w14:paraId="26071A61" w14:textId="77777777" w:rsidR="006F6DEF" w:rsidRDefault="00000000">
      <w:pPr>
        <w:spacing w:after="100"/>
        <w:ind w:left="20"/>
      </w:pPr>
      <w:r>
        <w:t xml:space="preserve">1. </w:t>
      </w:r>
      <w:r>
        <w:t>以国家</w:t>
      </w:r>
      <w:proofErr w:type="gramStart"/>
      <w:r>
        <w:t>医</w:t>
      </w:r>
      <w:proofErr w:type="gramEnd"/>
      <w:r>
        <w:t>保编码（药品）、《电子处方标准数据集》为基础定义</w:t>
      </w:r>
      <w:r>
        <w:t>L3</w:t>
      </w:r>
      <w:r>
        <w:t>标准字段</w:t>
      </w:r>
    </w:p>
    <w:p w14:paraId="798BC809" w14:textId="77777777" w:rsidR="006F6DEF" w:rsidRDefault="00000000">
      <w:pPr>
        <w:spacing w:after="100"/>
        <w:ind w:left="20"/>
      </w:pPr>
      <w:r>
        <w:t xml:space="preserve">2. </w:t>
      </w:r>
      <w:proofErr w:type="gramStart"/>
      <w:r>
        <w:t>插件化接入层支持</w:t>
      </w:r>
      <w:proofErr w:type="gramEnd"/>
      <w:r>
        <w:t>多种对接模式：传统</w:t>
      </w:r>
      <w:r>
        <w:t>HIS</w:t>
      </w:r>
      <w:r>
        <w:t>的</w:t>
      </w:r>
      <w:r>
        <w:t>DB</w:t>
      </w:r>
      <w:r>
        <w:t>直连模式、</w:t>
      </w:r>
      <w:proofErr w:type="spellStart"/>
      <w:r>
        <w:t>WebService</w:t>
      </w:r>
      <w:proofErr w:type="spellEnd"/>
      <w:r>
        <w:t>/SOAP</w:t>
      </w:r>
      <w:r>
        <w:t>模式、</w:t>
      </w:r>
      <w:r>
        <w:t>HL7 FHIR</w:t>
      </w:r>
      <w:r>
        <w:t>模式、</w:t>
      </w:r>
      <w:r>
        <w:t>API</w:t>
      </w:r>
      <w:r>
        <w:t>网关模式</w:t>
      </w:r>
    </w:p>
    <w:p w14:paraId="02860872" w14:textId="77777777" w:rsidR="006F6DEF" w:rsidRDefault="00000000">
      <w:pPr>
        <w:spacing w:after="100"/>
        <w:ind w:left="20"/>
      </w:pPr>
      <w:r>
        <w:t xml:space="preserve">3. </w:t>
      </w:r>
      <w:r>
        <w:t>追溯</w:t>
      </w:r>
      <w:proofErr w:type="gramStart"/>
      <w:r>
        <w:t>码必须</w:t>
      </w:r>
      <w:proofErr w:type="gramEnd"/>
      <w:r>
        <w:t>作为处方行的</w:t>
      </w:r>
      <w:r>
        <w:rPr>
          <w:b/>
          <w:bCs/>
        </w:rPr>
        <w:t>必填字段</w:t>
      </w:r>
      <w:r>
        <w:t>进入</w:t>
      </w:r>
      <w:r>
        <w:t>L3</w:t>
      </w:r>
      <w:r>
        <w:t>协议，对应各省追溯体系建设方案中关于诊疗管理系统与追溯系统数据对接的要求</w:t>
      </w:r>
    </w:p>
    <w:p w14:paraId="6AFEA499" w14:textId="77777777" w:rsidR="006F6DEF" w:rsidRDefault="00000000">
      <w:pPr>
        <w:spacing w:after="100"/>
        <w:ind w:left="20"/>
      </w:pPr>
      <w:r>
        <w:t xml:space="preserve">4. </w:t>
      </w:r>
      <w:r>
        <w:t>支持数据双向同步，确保</w:t>
      </w:r>
      <w:r>
        <w:t>HIS</w:t>
      </w:r>
      <w:r>
        <w:t>与本系统的数据一致性</w:t>
      </w:r>
    </w:p>
    <w:p w14:paraId="45FD81B6" w14:textId="77777777" w:rsidR="006F6DEF" w:rsidRDefault="00000000">
      <w:pPr>
        <w:spacing w:after="200"/>
      </w:pPr>
      <w:r>
        <w:t xml:space="preserve"> </w:t>
      </w:r>
    </w:p>
    <w:p w14:paraId="296604E6" w14:textId="77777777" w:rsidR="006F6DEF" w:rsidRDefault="00000000">
      <w:pPr>
        <w:spacing w:after="120"/>
      </w:pPr>
      <w:r>
        <w:rPr>
          <w:b/>
          <w:bCs/>
        </w:rPr>
        <w:t>地方经验参考</w:t>
      </w:r>
      <w:r>
        <w:t>：江西省使用智</w:t>
      </w:r>
      <w:proofErr w:type="gramStart"/>
      <w:r>
        <w:t>医</w:t>
      </w:r>
      <w:proofErr w:type="gramEnd"/>
      <w:r>
        <w:t>系统的医疗机构由江西</w:t>
      </w:r>
      <w:proofErr w:type="gramStart"/>
      <w:r>
        <w:t>健康云统一</w:t>
      </w:r>
      <w:proofErr w:type="gramEnd"/>
      <w:r>
        <w:t>实现与追溯系统的数据互联互通，非智</w:t>
      </w:r>
      <w:proofErr w:type="gramStart"/>
      <w:r>
        <w:t>医</w:t>
      </w:r>
      <w:proofErr w:type="gramEnd"/>
      <w:r>
        <w:t>系统</w:t>
      </w:r>
      <w:proofErr w:type="gramStart"/>
      <w:r>
        <w:t>须实现</w:t>
      </w:r>
      <w:proofErr w:type="gramEnd"/>
      <w:r>
        <w:t>HIS</w:t>
      </w:r>
      <w:r>
        <w:t>与追溯系统的直接对接。本系统的</w:t>
      </w:r>
      <w:r>
        <w:t>L3</w:t>
      </w:r>
      <w:r>
        <w:t>语义协议已兼容这两种模式，可快速完成对接。</w:t>
      </w:r>
    </w:p>
    <w:p w14:paraId="49D6C6F8" w14:textId="77777777" w:rsidR="006F6DEF" w:rsidRDefault="00000000">
      <w:pPr>
        <w:spacing w:after="200"/>
      </w:pPr>
      <w:r>
        <w:t xml:space="preserve"> </w:t>
      </w:r>
    </w:p>
    <w:p w14:paraId="4F9BE2A6" w14:textId="77777777" w:rsidR="006F6DEF" w:rsidRDefault="006F6DEF">
      <w:pPr>
        <w:pBdr>
          <w:bottom w:val="single" w:sz="6" w:space="1" w:color="auto"/>
        </w:pBdr>
        <w:spacing w:after="120"/>
      </w:pPr>
    </w:p>
    <w:p w14:paraId="2A52C9E1" w14:textId="77777777" w:rsidR="006F6DEF" w:rsidRDefault="00000000">
      <w:pPr>
        <w:spacing w:after="200"/>
      </w:pPr>
      <w:r>
        <w:t xml:space="preserve"> </w:t>
      </w:r>
    </w:p>
    <w:p w14:paraId="451792D5" w14:textId="77777777" w:rsidR="006F6DEF" w:rsidRDefault="00000000">
      <w:pPr>
        <w:pStyle w:val="2"/>
        <w:spacing w:after="200"/>
      </w:pPr>
      <w:r>
        <w:t>第五章</w:t>
      </w:r>
      <w:r>
        <w:t xml:space="preserve"> </w:t>
      </w:r>
      <w:r>
        <w:t>物流与集采对接模块（</w:t>
      </w:r>
      <w:r>
        <w:t>Logistics &amp; GPO</w:t>
      </w:r>
      <w:r>
        <w:t>）</w:t>
      </w:r>
    </w:p>
    <w:p w14:paraId="3468C3E8" w14:textId="77777777" w:rsidR="006F6DEF" w:rsidRDefault="00000000">
      <w:pPr>
        <w:pStyle w:val="3"/>
        <w:spacing w:after="200"/>
      </w:pPr>
      <w:r>
        <w:t xml:space="preserve">5.1 </w:t>
      </w:r>
      <w:r>
        <w:t>模块价值定位</w:t>
      </w:r>
    </w:p>
    <w:p w14:paraId="32305C8C" w14:textId="77777777" w:rsidR="006F6DEF" w:rsidRDefault="00000000">
      <w:pPr>
        <w:spacing w:after="120"/>
      </w:pPr>
      <w:r>
        <w:t>解决集</w:t>
      </w:r>
      <w:proofErr w:type="gramStart"/>
      <w:r>
        <w:t>采环境</w:t>
      </w:r>
      <w:proofErr w:type="gramEnd"/>
      <w:r>
        <w:t>下</w:t>
      </w:r>
      <w:r>
        <w:t>"</w:t>
      </w:r>
      <w:proofErr w:type="gramStart"/>
      <w:r>
        <w:t>见单不见</w:t>
      </w:r>
      <w:proofErr w:type="gramEnd"/>
      <w:r>
        <w:t>货</w:t>
      </w:r>
      <w:r>
        <w:t>"</w:t>
      </w:r>
      <w:r>
        <w:t>与</w:t>
      </w:r>
      <w:r>
        <w:t>"</w:t>
      </w:r>
      <w:r>
        <w:t>直发配送</w:t>
      </w:r>
      <w:r>
        <w:t>"</w:t>
      </w:r>
      <w:r>
        <w:t>的协同问题。随着药品追溯码在物流环节的全面应用，物流模块也是药品全链条追溯的关键一环，直接影响集采执行率和</w:t>
      </w:r>
      <w:proofErr w:type="gramStart"/>
      <w:r>
        <w:t>医保</w:t>
      </w:r>
      <w:proofErr w:type="gramEnd"/>
      <w:r>
        <w:t>结算合</w:t>
      </w:r>
      <w:proofErr w:type="gramStart"/>
      <w:r>
        <w:t>规</w:t>
      </w:r>
      <w:proofErr w:type="gramEnd"/>
      <w:r>
        <w:t>性。</w:t>
      </w:r>
    </w:p>
    <w:p w14:paraId="045B225B" w14:textId="77777777" w:rsidR="006F6DEF" w:rsidRDefault="00000000">
      <w:pPr>
        <w:spacing w:after="200"/>
      </w:pPr>
      <w:r>
        <w:t xml:space="preserve"> </w:t>
      </w:r>
    </w:p>
    <w:p w14:paraId="3741B914" w14:textId="77777777" w:rsidR="006F6DEF" w:rsidRDefault="00000000">
      <w:pPr>
        <w:spacing w:after="120"/>
      </w:pPr>
      <w:r>
        <w:rPr>
          <w:b/>
          <w:bCs/>
        </w:rPr>
        <w:t>政策驱动力</w:t>
      </w:r>
      <w:r>
        <w:t>：</w:t>
      </w:r>
      <w:proofErr w:type="gramStart"/>
      <w:r>
        <w:t>医</w:t>
      </w:r>
      <w:proofErr w:type="gramEnd"/>
      <w:r>
        <w:t>共体</w:t>
      </w:r>
      <w:r>
        <w:t>"</w:t>
      </w:r>
      <w:r>
        <w:t>统一账号、统一采购、统一配送</w:t>
      </w:r>
      <w:r>
        <w:t>"</w:t>
      </w:r>
      <w:r>
        <w:t>；国办要求省级医药采购平台建设</w:t>
      </w:r>
      <w:r>
        <w:t>"</w:t>
      </w:r>
      <w:r>
        <w:t>招标、采购、交易、结算、监督一体化</w:t>
      </w:r>
      <w:r>
        <w:t>"</w:t>
      </w:r>
      <w:r>
        <w:t>。</w:t>
      </w:r>
    </w:p>
    <w:p w14:paraId="6F65FAB2" w14:textId="77777777" w:rsidR="006F6DEF" w:rsidRDefault="00000000">
      <w:pPr>
        <w:spacing w:after="200"/>
      </w:pPr>
      <w:r>
        <w:t xml:space="preserve"> </w:t>
      </w:r>
    </w:p>
    <w:p w14:paraId="364F74FA" w14:textId="77777777" w:rsidR="006F6DEF" w:rsidRDefault="00000000">
      <w:pPr>
        <w:pStyle w:val="3"/>
        <w:spacing w:after="200"/>
      </w:pPr>
      <w:r>
        <w:t xml:space="preserve">5.2 </w:t>
      </w:r>
      <w:r>
        <w:t>子模块详解</w:t>
      </w:r>
    </w:p>
    <w:p w14:paraId="21476D78" w14:textId="77777777" w:rsidR="006F6DEF" w:rsidRDefault="00000000">
      <w:pPr>
        <w:pStyle w:val="4"/>
        <w:spacing w:after="200"/>
      </w:pPr>
      <w:r>
        <w:t xml:space="preserve">5.2.1 </w:t>
      </w:r>
      <w:r>
        <w:t>集采平台对接（</w:t>
      </w:r>
      <w:r>
        <w:t>logistics-</w:t>
      </w:r>
      <w:proofErr w:type="spellStart"/>
      <w:r>
        <w:t>gpo</w:t>
      </w:r>
      <w:proofErr w:type="spellEnd"/>
      <w:r>
        <w:t>-adapter</w:t>
      </w:r>
      <w:r>
        <w:t>）</w:t>
      </w:r>
    </w:p>
    <w:p w14:paraId="4C3F557B" w14:textId="77777777" w:rsidR="006F6DEF" w:rsidRDefault="00000000">
      <w:pPr>
        <w:spacing w:after="120"/>
      </w:pPr>
      <w:r>
        <w:rPr>
          <w:b/>
          <w:bCs/>
        </w:rPr>
        <w:t>对接方式</w:t>
      </w:r>
      <w:r>
        <w:t>：与省</w:t>
      </w:r>
      <w:proofErr w:type="gramStart"/>
      <w:r>
        <w:t>医保信息</w:t>
      </w:r>
      <w:proofErr w:type="gramEnd"/>
      <w:r>
        <w:t>平台药品和医用耗材</w:t>
      </w:r>
      <w:proofErr w:type="gramStart"/>
      <w:r>
        <w:t>招采管理</w:t>
      </w:r>
      <w:proofErr w:type="gramEnd"/>
      <w:r>
        <w:t>子系统（</w:t>
      </w:r>
      <w:proofErr w:type="gramStart"/>
      <w:r>
        <w:t>省招采子系统</w:t>
      </w:r>
      <w:proofErr w:type="gramEnd"/>
      <w:r>
        <w:t>）进行实时数据同步，使用</w:t>
      </w:r>
      <w:proofErr w:type="gramStart"/>
      <w:r>
        <w:t>医</w:t>
      </w:r>
      <w:proofErr w:type="gramEnd"/>
      <w:r>
        <w:t>共体总医院唯一主账号进行操作。</w:t>
      </w:r>
    </w:p>
    <w:p w14:paraId="34BF3510" w14:textId="77777777" w:rsidR="006F6DEF" w:rsidRDefault="00000000">
      <w:pPr>
        <w:spacing w:after="200"/>
      </w:pPr>
      <w:r>
        <w:t xml:space="preserve"> </w:t>
      </w:r>
    </w:p>
    <w:p w14:paraId="26637770" w14:textId="77777777" w:rsidR="006F6DEF" w:rsidRDefault="00000000">
      <w:pPr>
        <w:spacing w:after="120"/>
      </w:pPr>
      <w:r>
        <w:rPr>
          <w:b/>
          <w:bCs/>
        </w:rPr>
        <w:lastRenderedPageBreak/>
        <w:t>同步数据清单</w:t>
      </w:r>
      <w:r>
        <w:t>：</w:t>
      </w:r>
    </w:p>
    <w:p w14:paraId="50E9C83F"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2"/>
        <w:gridCol w:w="1525"/>
        <w:gridCol w:w="4090"/>
        <w:gridCol w:w="1409"/>
      </w:tblGrid>
      <w:tr w:rsidR="006F6DEF" w14:paraId="0BDCF58F" w14:textId="77777777">
        <w:trPr>
          <w:tblHeader/>
        </w:trPr>
        <w:tc>
          <w:tcPr>
            <w:tcW w:w="2066" w:type="dxa"/>
          </w:tcPr>
          <w:p w14:paraId="33B3FA72" w14:textId="77777777" w:rsidR="006F6DEF" w:rsidRDefault="00000000">
            <w:r>
              <w:rPr>
                <w:b/>
                <w:bCs/>
              </w:rPr>
              <w:t>数据类型</w:t>
            </w:r>
          </w:p>
        </w:tc>
        <w:tc>
          <w:tcPr>
            <w:tcW w:w="1580" w:type="dxa"/>
          </w:tcPr>
          <w:p w14:paraId="1A9BADED" w14:textId="77777777" w:rsidR="006F6DEF" w:rsidRDefault="00000000">
            <w:r>
              <w:rPr>
                <w:b/>
                <w:bCs/>
              </w:rPr>
              <w:t>数据流向</w:t>
            </w:r>
          </w:p>
        </w:tc>
        <w:tc>
          <w:tcPr>
            <w:tcW w:w="4255" w:type="dxa"/>
          </w:tcPr>
          <w:p w14:paraId="616C0DA6" w14:textId="77777777" w:rsidR="006F6DEF" w:rsidRDefault="00000000">
            <w:r>
              <w:rPr>
                <w:b/>
                <w:bCs/>
              </w:rPr>
              <w:t>关键字段</w:t>
            </w:r>
          </w:p>
        </w:tc>
        <w:tc>
          <w:tcPr>
            <w:tcW w:w="1459" w:type="dxa"/>
          </w:tcPr>
          <w:p w14:paraId="09548E1F" w14:textId="77777777" w:rsidR="006F6DEF" w:rsidRDefault="00000000">
            <w:r>
              <w:rPr>
                <w:b/>
                <w:bCs/>
              </w:rPr>
              <w:t>同步频率</w:t>
            </w:r>
          </w:p>
        </w:tc>
      </w:tr>
      <w:tr w:rsidR="006F6DEF" w14:paraId="16078E9E" w14:textId="77777777">
        <w:tc>
          <w:tcPr>
            <w:tcW w:w="2066" w:type="dxa"/>
          </w:tcPr>
          <w:p w14:paraId="36C52E90" w14:textId="77777777" w:rsidR="006F6DEF" w:rsidRDefault="00000000">
            <w:r>
              <w:t>采购订单</w:t>
            </w:r>
          </w:p>
        </w:tc>
        <w:tc>
          <w:tcPr>
            <w:tcW w:w="1580" w:type="dxa"/>
          </w:tcPr>
          <w:p w14:paraId="45982C52" w14:textId="77777777" w:rsidR="006F6DEF" w:rsidRDefault="00000000">
            <w:r>
              <w:t>系统</w:t>
            </w:r>
            <w:r>
              <w:t>→</w:t>
            </w:r>
            <w:r>
              <w:t>平台</w:t>
            </w:r>
          </w:p>
        </w:tc>
        <w:tc>
          <w:tcPr>
            <w:tcW w:w="4255" w:type="dxa"/>
          </w:tcPr>
          <w:p w14:paraId="79E90FBD" w14:textId="77777777" w:rsidR="006F6DEF" w:rsidRDefault="00000000">
            <w:r>
              <w:t>订单号、药品编码</w:t>
            </w:r>
            <w:r>
              <w:t>×</w:t>
            </w:r>
            <w:r>
              <w:t>数量、配送企业、收货地址、要求到货时间</w:t>
            </w:r>
          </w:p>
        </w:tc>
        <w:tc>
          <w:tcPr>
            <w:tcW w:w="1459" w:type="dxa"/>
          </w:tcPr>
          <w:p w14:paraId="7D0DD093" w14:textId="77777777" w:rsidR="006F6DEF" w:rsidRDefault="00000000">
            <w:r>
              <w:t>实时</w:t>
            </w:r>
          </w:p>
        </w:tc>
      </w:tr>
      <w:tr w:rsidR="006F6DEF" w14:paraId="52C49E19" w14:textId="77777777">
        <w:tc>
          <w:tcPr>
            <w:tcW w:w="2066" w:type="dxa"/>
          </w:tcPr>
          <w:p w14:paraId="3AF6F693" w14:textId="77777777" w:rsidR="006F6DEF" w:rsidRDefault="00000000">
            <w:r>
              <w:t>订单状态</w:t>
            </w:r>
          </w:p>
        </w:tc>
        <w:tc>
          <w:tcPr>
            <w:tcW w:w="1580" w:type="dxa"/>
          </w:tcPr>
          <w:p w14:paraId="2F5E4191" w14:textId="77777777" w:rsidR="006F6DEF" w:rsidRDefault="00000000">
            <w:r>
              <w:t>平台</w:t>
            </w:r>
            <w:r>
              <w:t>→</w:t>
            </w:r>
            <w:r>
              <w:t>系统</w:t>
            </w:r>
          </w:p>
        </w:tc>
        <w:tc>
          <w:tcPr>
            <w:tcW w:w="4255" w:type="dxa"/>
          </w:tcPr>
          <w:p w14:paraId="4E061B30" w14:textId="77777777" w:rsidR="006F6DEF" w:rsidRDefault="00000000">
            <w:r>
              <w:t>订单号、状态（已提交</w:t>
            </w:r>
            <w:r>
              <w:t>/</w:t>
            </w:r>
            <w:r>
              <w:t>已确认</w:t>
            </w:r>
            <w:r>
              <w:t>/</w:t>
            </w:r>
            <w:r>
              <w:t>已发货</w:t>
            </w:r>
            <w:r>
              <w:t>/</w:t>
            </w:r>
            <w:r>
              <w:t>已签收）、处理时间</w:t>
            </w:r>
          </w:p>
        </w:tc>
        <w:tc>
          <w:tcPr>
            <w:tcW w:w="1459" w:type="dxa"/>
          </w:tcPr>
          <w:p w14:paraId="5B4DCD2A" w14:textId="77777777" w:rsidR="006F6DEF" w:rsidRDefault="00000000">
            <w:r>
              <w:t>实时</w:t>
            </w:r>
          </w:p>
        </w:tc>
      </w:tr>
      <w:tr w:rsidR="006F6DEF" w14:paraId="2F7AAE27" w14:textId="77777777">
        <w:tc>
          <w:tcPr>
            <w:tcW w:w="2066" w:type="dxa"/>
          </w:tcPr>
          <w:p w14:paraId="5BF1F6C1" w14:textId="77777777" w:rsidR="006F6DEF" w:rsidRDefault="00000000">
            <w:r>
              <w:t>ASN</w:t>
            </w:r>
            <w:r>
              <w:t>（发货预通知）</w:t>
            </w:r>
          </w:p>
        </w:tc>
        <w:tc>
          <w:tcPr>
            <w:tcW w:w="1580" w:type="dxa"/>
          </w:tcPr>
          <w:p w14:paraId="6C942380" w14:textId="77777777" w:rsidR="006F6DEF" w:rsidRDefault="00000000">
            <w:r>
              <w:t>平台</w:t>
            </w:r>
            <w:r>
              <w:t>→</w:t>
            </w:r>
            <w:r>
              <w:t>系统</w:t>
            </w:r>
          </w:p>
        </w:tc>
        <w:tc>
          <w:tcPr>
            <w:tcW w:w="4255" w:type="dxa"/>
          </w:tcPr>
          <w:p w14:paraId="0A22DA18" w14:textId="77777777" w:rsidR="006F6DEF" w:rsidRDefault="00000000">
            <w:r>
              <w:t>发货单号、订单号、药品编码</w:t>
            </w:r>
            <w:r>
              <w:t>×</w:t>
            </w:r>
            <w:r>
              <w:t>数量、批号、追溯码区间、物流单号、预计到达时间</w:t>
            </w:r>
          </w:p>
        </w:tc>
        <w:tc>
          <w:tcPr>
            <w:tcW w:w="1459" w:type="dxa"/>
          </w:tcPr>
          <w:p w14:paraId="7615701B" w14:textId="77777777" w:rsidR="006F6DEF" w:rsidRDefault="00000000">
            <w:r>
              <w:t>实时</w:t>
            </w:r>
          </w:p>
        </w:tc>
      </w:tr>
      <w:tr w:rsidR="006F6DEF" w14:paraId="3C738CD4" w14:textId="77777777">
        <w:tc>
          <w:tcPr>
            <w:tcW w:w="2066" w:type="dxa"/>
          </w:tcPr>
          <w:p w14:paraId="1077C8D7" w14:textId="77777777" w:rsidR="006F6DEF" w:rsidRDefault="00000000">
            <w:r>
              <w:t>三方协议</w:t>
            </w:r>
          </w:p>
        </w:tc>
        <w:tc>
          <w:tcPr>
            <w:tcW w:w="1580" w:type="dxa"/>
          </w:tcPr>
          <w:p w14:paraId="5E609C32" w14:textId="77777777" w:rsidR="006F6DEF" w:rsidRDefault="00000000">
            <w:r>
              <w:t>双向同步</w:t>
            </w:r>
          </w:p>
        </w:tc>
        <w:tc>
          <w:tcPr>
            <w:tcW w:w="4255" w:type="dxa"/>
          </w:tcPr>
          <w:p w14:paraId="3B551DEE" w14:textId="77777777" w:rsidR="006F6DEF" w:rsidRDefault="00000000">
            <w:r>
              <w:t>协议编号、中选企业、配送企业、医疗机构、约定采购量、中选价格、协议有效期</w:t>
            </w:r>
          </w:p>
        </w:tc>
        <w:tc>
          <w:tcPr>
            <w:tcW w:w="1459" w:type="dxa"/>
          </w:tcPr>
          <w:p w14:paraId="4B69FF4A" w14:textId="77777777" w:rsidR="006F6DEF" w:rsidRDefault="00000000">
            <w:r>
              <w:t>每日</w:t>
            </w:r>
          </w:p>
        </w:tc>
      </w:tr>
      <w:tr w:rsidR="006F6DEF" w14:paraId="10D587E3" w14:textId="77777777">
        <w:tc>
          <w:tcPr>
            <w:tcW w:w="2066" w:type="dxa"/>
          </w:tcPr>
          <w:p w14:paraId="37EE7DC7" w14:textId="77777777" w:rsidR="006F6DEF" w:rsidRDefault="00000000">
            <w:r>
              <w:t>结算单</w:t>
            </w:r>
          </w:p>
        </w:tc>
        <w:tc>
          <w:tcPr>
            <w:tcW w:w="1580" w:type="dxa"/>
          </w:tcPr>
          <w:p w14:paraId="535C1030" w14:textId="77777777" w:rsidR="006F6DEF" w:rsidRDefault="00000000">
            <w:r>
              <w:t>双向同步</w:t>
            </w:r>
          </w:p>
        </w:tc>
        <w:tc>
          <w:tcPr>
            <w:tcW w:w="4255" w:type="dxa"/>
          </w:tcPr>
          <w:p w14:paraId="0DE5D390" w14:textId="77777777" w:rsidR="006F6DEF" w:rsidRDefault="00000000">
            <w:r>
              <w:t>结算单号、订单号、药品编码</w:t>
            </w:r>
            <w:r>
              <w:t>×</w:t>
            </w:r>
            <w:r>
              <w:t>数量、单价、总金额、发票号</w:t>
            </w:r>
          </w:p>
        </w:tc>
        <w:tc>
          <w:tcPr>
            <w:tcW w:w="1459" w:type="dxa"/>
          </w:tcPr>
          <w:p w14:paraId="44F1F1C9" w14:textId="77777777" w:rsidR="006F6DEF" w:rsidRDefault="00000000">
            <w:r>
              <w:t>每月</w:t>
            </w:r>
          </w:p>
        </w:tc>
      </w:tr>
    </w:tbl>
    <w:p w14:paraId="6ACAB71A" w14:textId="77777777" w:rsidR="006F6DEF" w:rsidRDefault="00000000">
      <w:pPr>
        <w:spacing w:before="240"/>
      </w:pPr>
      <w:r>
        <w:t xml:space="preserve"> </w:t>
      </w:r>
    </w:p>
    <w:p w14:paraId="7DDF3DA7" w14:textId="77777777" w:rsidR="006F6DEF" w:rsidRDefault="00000000">
      <w:pPr>
        <w:spacing w:after="120"/>
      </w:pPr>
      <w:r>
        <w:rPr>
          <w:b/>
          <w:bCs/>
        </w:rPr>
        <w:t>政策依据</w:t>
      </w:r>
      <w:r>
        <w:t>：赣</w:t>
      </w:r>
      <w:proofErr w:type="gramStart"/>
      <w:r>
        <w:t>医</w:t>
      </w:r>
      <w:proofErr w:type="gramEnd"/>
      <w:r>
        <w:t>保字〔</w:t>
      </w:r>
      <w:r>
        <w:t>2026</w:t>
      </w:r>
      <w:r>
        <w:t>〕</w:t>
      </w:r>
      <w:r>
        <w:t>13</w:t>
      </w:r>
      <w:r>
        <w:t>号明确，</w:t>
      </w:r>
      <w:proofErr w:type="gramStart"/>
      <w:r>
        <w:t>医</w:t>
      </w:r>
      <w:proofErr w:type="gramEnd"/>
      <w:r>
        <w:t>共体总医院在</w:t>
      </w:r>
      <w:proofErr w:type="gramStart"/>
      <w:r>
        <w:t>省招采子系统</w:t>
      </w:r>
      <w:proofErr w:type="gramEnd"/>
      <w:r>
        <w:t>保留</w:t>
      </w:r>
      <w:r>
        <w:t>1</w:t>
      </w:r>
      <w:r>
        <w:t>个主账号，所有成员单位的采购需求均通过该主账号统一提交。</w:t>
      </w:r>
    </w:p>
    <w:p w14:paraId="784D2E5E" w14:textId="77777777" w:rsidR="006F6DEF" w:rsidRDefault="00000000">
      <w:pPr>
        <w:spacing w:after="200"/>
      </w:pPr>
      <w:r>
        <w:t xml:space="preserve"> </w:t>
      </w:r>
    </w:p>
    <w:p w14:paraId="43F8D258" w14:textId="77777777" w:rsidR="006F6DEF" w:rsidRDefault="00000000">
      <w:pPr>
        <w:pStyle w:val="4"/>
        <w:spacing w:after="200"/>
      </w:pPr>
      <w:r>
        <w:t xml:space="preserve">5.2.2 </w:t>
      </w:r>
      <w:r>
        <w:t>直发通道管理（</w:t>
      </w:r>
      <w:r>
        <w:t>logistics-direct-channel</w:t>
      </w:r>
      <w:r>
        <w:t>）</w:t>
      </w:r>
    </w:p>
    <w:p w14:paraId="3BAA6019" w14:textId="77777777" w:rsidR="006F6DEF" w:rsidRDefault="00000000">
      <w:pPr>
        <w:spacing w:after="120"/>
      </w:pPr>
      <w:r>
        <w:rPr>
          <w:b/>
          <w:bCs/>
        </w:rPr>
        <w:t>标准直发流程</w:t>
      </w:r>
      <w:r>
        <w:t>：</w:t>
      </w:r>
    </w:p>
    <w:p w14:paraId="123568AA"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1. </w:t>
      </w:r>
      <w:proofErr w:type="gramStart"/>
      <w:r>
        <w:rPr>
          <w:rFonts w:ascii="Courier New" w:eastAsia="Courier New" w:hAnsi="Courier New" w:cs="Courier New"/>
          <w:color w:val="FFFFFF"/>
          <w:sz w:val="20"/>
          <w:szCs w:val="20"/>
        </w:rPr>
        <w:t>医</w:t>
      </w:r>
      <w:proofErr w:type="gramEnd"/>
      <w:r>
        <w:rPr>
          <w:rFonts w:ascii="Courier New" w:eastAsia="Courier New" w:hAnsi="Courier New" w:cs="Courier New"/>
          <w:color w:val="FFFFFF"/>
          <w:sz w:val="20"/>
          <w:szCs w:val="20"/>
        </w:rPr>
        <w:t>共</w:t>
      </w:r>
      <w:proofErr w:type="gramStart"/>
      <w:r>
        <w:rPr>
          <w:rFonts w:ascii="Courier New" w:eastAsia="Courier New" w:hAnsi="Courier New" w:cs="Courier New"/>
          <w:color w:val="FFFFFF"/>
          <w:sz w:val="20"/>
          <w:szCs w:val="20"/>
        </w:rPr>
        <w:t>体计划</w:t>
      </w:r>
      <w:proofErr w:type="gramEnd"/>
      <w:r>
        <w:rPr>
          <w:rFonts w:ascii="Courier New" w:eastAsia="Courier New" w:hAnsi="Courier New" w:cs="Courier New"/>
          <w:color w:val="FFFFFF"/>
          <w:sz w:val="20"/>
          <w:szCs w:val="20"/>
        </w:rPr>
        <w:t xml:space="preserve">中心生成集采订单，指定"直发配送"标记和目标直发配送点    </w:t>
      </w:r>
      <w:r>
        <w:br/>
      </w:r>
      <w:r>
        <w:rPr>
          <w:rFonts w:ascii="Courier New" w:eastAsia="Courier New" w:hAnsi="Courier New" w:cs="Courier New"/>
          <w:color w:val="FFFFFF"/>
          <w:sz w:val="20"/>
          <w:szCs w:val="20"/>
        </w:rPr>
        <w:t xml:space="preserve">    2. 订单同步至</w:t>
      </w:r>
      <w:proofErr w:type="gramStart"/>
      <w:r>
        <w:rPr>
          <w:rFonts w:ascii="Courier New" w:eastAsia="Courier New" w:hAnsi="Courier New" w:cs="Courier New"/>
          <w:color w:val="FFFFFF"/>
          <w:sz w:val="20"/>
          <w:szCs w:val="20"/>
        </w:rPr>
        <w:t>省招采平台</w:t>
      </w:r>
      <w:proofErr w:type="gramEnd"/>
      <w:r>
        <w:rPr>
          <w:rFonts w:ascii="Courier New" w:eastAsia="Courier New" w:hAnsi="Courier New" w:cs="Courier New"/>
          <w:color w:val="FFFFFF"/>
          <w:sz w:val="20"/>
          <w:szCs w:val="20"/>
        </w:rPr>
        <w:t xml:space="preserve">，供应商接收订单    </w:t>
      </w:r>
      <w:r>
        <w:br/>
      </w:r>
      <w:r>
        <w:rPr>
          <w:rFonts w:ascii="Courier New" w:eastAsia="Courier New" w:hAnsi="Courier New" w:cs="Courier New"/>
          <w:color w:val="FFFFFF"/>
          <w:sz w:val="20"/>
          <w:szCs w:val="20"/>
        </w:rPr>
        <w:t xml:space="preserve">    3. 供应商发货，上传ASN（含追溯码区间）至</w:t>
      </w:r>
      <w:proofErr w:type="gramStart"/>
      <w:r>
        <w:rPr>
          <w:rFonts w:ascii="Courier New" w:eastAsia="Courier New" w:hAnsi="Courier New" w:cs="Courier New"/>
          <w:color w:val="FFFFFF"/>
          <w:sz w:val="20"/>
          <w:szCs w:val="20"/>
        </w:rPr>
        <w:t>省招采平台</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4. 系统自动接收ASN，在目标卫生院的采购在途池中生成对应记录    </w:t>
      </w:r>
      <w:r>
        <w:br/>
      </w:r>
      <w:r>
        <w:rPr>
          <w:rFonts w:ascii="Courier New" w:eastAsia="Courier New" w:hAnsi="Courier New" w:cs="Courier New"/>
          <w:color w:val="FFFFFF"/>
          <w:sz w:val="20"/>
          <w:szCs w:val="20"/>
        </w:rPr>
        <w:t xml:space="preserve">    5. 物流全程轨迹追踪，实时更新在途状态    </w:t>
      </w:r>
      <w:r>
        <w:br/>
      </w:r>
      <w:r>
        <w:rPr>
          <w:rFonts w:ascii="Courier New" w:eastAsia="Courier New" w:hAnsi="Courier New" w:cs="Courier New"/>
          <w:color w:val="FFFFFF"/>
          <w:sz w:val="20"/>
          <w:szCs w:val="20"/>
        </w:rPr>
        <w:t xml:space="preserve">    6. 药品到达目标卫生院，卫生院药剂师使用PDA</w:t>
      </w:r>
      <w:proofErr w:type="gramStart"/>
      <w:r>
        <w:rPr>
          <w:rFonts w:ascii="Courier New" w:eastAsia="Courier New" w:hAnsi="Courier New" w:cs="Courier New"/>
          <w:color w:val="FFFFFF"/>
          <w:sz w:val="20"/>
          <w:szCs w:val="20"/>
        </w:rPr>
        <w:t>扫码验收</w:t>
      </w:r>
      <w:proofErr w:type="gramEnd"/>
      <w:r>
        <w:rPr>
          <w:rFonts w:ascii="Courier New" w:eastAsia="Courier New" w:hAnsi="Courier New" w:cs="Courier New"/>
          <w:color w:val="FFFFFF"/>
          <w:sz w:val="20"/>
          <w:szCs w:val="20"/>
        </w:rPr>
        <w:t xml:space="preserve">（批量核对追溯码）    </w:t>
      </w:r>
      <w:r>
        <w:br/>
      </w:r>
      <w:r>
        <w:rPr>
          <w:rFonts w:ascii="Courier New" w:eastAsia="Courier New" w:hAnsi="Courier New" w:cs="Courier New"/>
          <w:color w:val="FFFFFF"/>
          <w:sz w:val="20"/>
          <w:szCs w:val="20"/>
        </w:rPr>
        <w:t xml:space="preserve">    7. 系统自动完成：    </w:t>
      </w:r>
      <w:r>
        <w:br/>
      </w:r>
      <w:r>
        <w:rPr>
          <w:rFonts w:ascii="Courier New" w:eastAsia="Courier New" w:hAnsi="Courier New" w:cs="Courier New"/>
          <w:color w:val="FFFFFF"/>
          <w:sz w:val="20"/>
          <w:szCs w:val="20"/>
        </w:rPr>
        <w:t xml:space="preserve">       - 卫生院药房物理入库    </w:t>
      </w:r>
      <w:r>
        <w:br/>
      </w:r>
      <w:r>
        <w:rPr>
          <w:rFonts w:ascii="Courier New" w:eastAsia="Courier New" w:hAnsi="Courier New" w:cs="Courier New"/>
          <w:color w:val="FFFFFF"/>
          <w:sz w:val="20"/>
          <w:szCs w:val="20"/>
        </w:rPr>
        <w:t xml:space="preserve">       - 总医院系统虚拟入库    </w:t>
      </w:r>
      <w:r>
        <w:br/>
      </w:r>
      <w:r>
        <w:rPr>
          <w:rFonts w:ascii="Courier New" w:eastAsia="Courier New" w:hAnsi="Courier New" w:cs="Courier New"/>
          <w:color w:val="FFFFFF"/>
          <w:sz w:val="20"/>
          <w:szCs w:val="20"/>
        </w:rPr>
        <w:t xml:space="preserve">       - 在途</w:t>
      </w:r>
      <w:proofErr w:type="gramStart"/>
      <w:r>
        <w:rPr>
          <w:rFonts w:ascii="Courier New" w:eastAsia="Courier New" w:hAnsi="Courier New" w:cs="Courier New"/>
          <w:color w:val="FFFFFF"/>
          <w:sz w:val="20"/>
          <w:szCs w:val="20"/>
        </w:rPr>
        <w:t>池状态</w:t>
      </w:r>
      <w:proofErr w:type="gramEnd"/>
      <w:r>
        <w:rPr>
          <w:rFonts w:ascii="Courier New" w:eastAsia="Courier New" w:hAnsi="Courier New" w:cs="Courier New"/>
          <w:color w:val="FFFFFF"/>
          <w:sz w:val="20"/>
          <w:szCs w:val="20"/>
        </w:rPr>
        <w:t xml:space="preserve">更新：采购在途→已入库    </w:t>
      </w:r>
      <w:r>
        <w:br/>
      </w:r>
      <w:r>
        <w:rPr>
          <w:rFonts w:ascii="Courier New" w:eastAsia="Courier New" w:hAnsi="Courier New" w:cs="Courier New"/>
          <w:color w:val="FFFFFF"/>
          <w:sz w:val="20"/>
          <w:szCs w:val="20"/>
        </w:rPr>
        <w:t xml:space="preserve">       - 追溯</w:t>
      </w:r>
      <w:proofErr w:type="gramStart"/>
      <w:r>
        <w:rPr>
          <w:rFonts w:ascii="Courier New" w:eastAsia="Courier New" w:hAnsi="Courier New" w:cs="Courier New"/>
          <w:color w:val="FFFFFF"/>
          <w:sz w:val="20"/>
          <w:szCs w:val="20"/>
        </w:rPr>
        <w:t>码状态</w:t>
      </w:r>
      <w:proofErr w:type="gramEnd"/>
      <w:r>
        <w:rPr>
          <w:rFonts w:ascii="Courier New" w:eastAsia="Courier New" w:hAnsi="Courier New" w:cs="Courier New"/>
          <w:color w:val="FFFFFF"/>
          <w:sz w:val="20"/>
          <w:szCs w:val="20"/>
        </w:rPr>
        <w:t xml:space="preserve">更新：在途→在库    </w:t>
      </w:r>
      <w:r>
        <w:br/>
      </w:r>
      <w:r>
        <w:rPr>
          <w:rFonts w:ascii="Courier New" w:eastAsia="Courier New" w:hAnsi="Courier New" w:cs="Courier New"/>
          <w:color w:val="FFFFFF"/>
          <w:sz w:val="20"/>
          <w:szCs w:val="20"/>
        </w:rPr>
        <w:t xml:space="preserve">    8. 自动生成入库单和结算凭证    </w:t>
      </w:r>
      <w:r>
        <w:br/>
      </w:r>
      <w:r>
        <w:rPr>
          <w:rFonts w:ascii="Courier New" w:eastAsia="Courier New" w:hAnsi="Courier New" w:cs="Courier New"/>
          <w:color w:val="FFFFFF"/>
          <w:sz w:val="20"/>
          <w:szCs w:val="20"/>
        </w:rPr>
        <w:t xml:space="preserve">         </w:t>
      </w:r>
    </w:p>
    <w:p w14:paraId="25FD0379" w14:textId="77777777" w:rsidR="006F6DEF" w:rsidRDefault="00000000">
      <w:pPr>
        <w:spacing w:after="200"/>
      </w:pPr>
      <w:r>
        <w:t xml:space="preserve"> </w:t>
      </w:r>
    </w:p>
    <w:p w14:paraId="767AF7E5" w14:textId="77777777" w:rsidR="006F6DEF" w:rsidRDefault="00000000">
      <w:pPr>
        <w:spacing w:after="120"/>
      </w:pPr>
      <w:r>
        <w:rPr>
          <w:b/>
          <w:bCs/>
        </w:rPr>
        <w:t>关键设计</w:t>
      </w:r>
      <w:r>
        <w:t>：系统须在在途池中自动识别收货节点。当订单标记为</w:t>
      </w:r>
      <w:r>
        <w:t>"</w:t>
      </w:r>
      <w:r>
        <w:t>直发</w:t>
      </w:r>
      <w:r>
        <w:t>"</w:t>
      </w:r>
      <w:r>
        <w:t>时，系统将收</w:t>
      </w:r>
      <w:r>
        <w:lastRenderedPageBreak/>
        <w:t>货地点从默认的中心药库切换为</w:t>
      </w:r>
      <w:r>
        <w:t>MDM</w:t>
      </w:r>
      <w:r>
        <w:t>空间拓扑中定义的目标直发配送点。</w:t>
      </w:r>
    </w:p>
    <w:p w14:paraId="6684FC35" w14:textId="77777777" w:rsidR="006F6DEF" w:rsidRDefault="00000000">
      <w:pPr>
        <w:spacing w:after="200"/>
      </w:pPr>
      <w:r>
        <w:t xml:space="preserve"> </w:t>
      </w:r>
    </w:p>
    <w:p w14:paraId="16CC6C60" w14:textId="77777777" w:rsidR="006F6DEF" w:rsidRDefault="00000000">
      <w:pPr>
        <w:spacing w:after="120"/>
      </w:pPr>
      <w:r>
        <w:rPr>
          <w:b/>
          <w:bCs/>
        </w:rPr>
        <w:t>政策映射</w:t>
      </w:r>
      <w:r>
        <w:t>：国办《若干意见》提出</w:t>
      </w:r>
      <w:r>
        <w:t>"</w:t>
      </w:r>
      <w:r>
        <w:t>拓宽医药生产企业对接供应医疗机构的渠道</w:t>
      </w:r>
      <w:r>
        <w:t>"</w:t>
      </w:r>
      <w:r>
        <w:t>，直发通道减少了中间环节，降低了物流成本和库存资金占用，提高了基层药品供应保障能力。</w:t>
      </w:r>
    </w:p>
    <w:p w14:paraId="3B6660AA" w14:textId="77777777" w:rsidR="006F6DEF" w:rsidRDefault="00000000">
      <w:pPr>
        <w:spacing w:after="200"/>
      </w:pPr>
      <w:r>
        <w:t xml:space="preserve"> </w:t>
      </w:r>
    </w:p>
    <w:p w14:paraId="61971FAA" w14:textId="77777777" w:rsidR="006F6DEF" w:rsidRDefault="00000000">
      <w:pPr>
        <w:pStyle w:val="4"/>
        <w:spacing w:after="200"/>
      </w:pPr>
      <w:r>
        <w:t xml:space="preserve">5.2.3 </w:t>
      </w:r>
      <w:r>
        <w:t>全程轨迹追踪（</w:t>
      </w:r>
      <w:r>
        <w:t>logistics-tracking</w:t>
      </w:r>
      <w:r>
        <w:t>）</w:t>
      </w:r>
    </w:p>
    <w:p w14:paraId="7DA6A8A7" w14:textId="77777777" w:rsidR="006F6DEF" w:rsidRDefault="00000000">
      <w:pPr>
        <w:pStyle w:val="a4"/>
        <w:numPr>
          <w:ilvl w:val="0"/>
          <w:numId w:val="2"/>
        </w:numPr>
        <w:spacing w:after="100"/>
      </w:pPr>
      <w:r>
        <w:rPr>
          <w:b/>
          <w:bCs/>
        </w:rPr>
        <w:t>多</w:t>
      </w:r>
      <w:proofErr w:type="gramStart"/>
      <w:r>
        <w:rPr>
          <w:b/>
          <w:bCs/>
        </w:rPr>
        <w:t>源数据</w:t>
      </w:r>
      <w:proofErr w:type="gramEnd"/>
      <w:r>
        <w:rPr>
          <w:b/>
          <w:bCs/>
        </w:rPr>
        <w:t>聚合</w:t>
      </w:r>
      <w:r>
        <w:t>：聚合内部配送（集团车辆</w:t>
      </w:r>
      <w:r>
        <w:t>GPS</w:t>
      </w:r>
      <w:r>
        <w:t>）、外部物流（第三方物流接口）、快递包裹三类数据，提供统一的轨迹查询入口</w:t>
      </w:r>
    </w:p>
    <w:p w14:paraId="7DA0FE15" w14:textId="77777777" w:rsidR="006F6DEF" w:rsidRDefault="00000000">
      <w:pPr>
        <w:pStyle w:val="a4"/>
        <w:numPr>
          <w:ilvl w:val="0"/>
          <w:numId w:val="2"/>
        </w:numPr>
        <w:spacing w:after="100"/>
      </w:pPr>
      <w:r>
        <w:rPr>
          <w:b/>
          <w:bCs/>
        </w:rPr>
        <w:t>追溯码穿透</w:t>
      </w:r>
      <w:r>
        <w:t>：物流单与追溯码区间绑定，支持通过追溯码查询对应药品的实时运输位置和温度数据</w:t>
      </w:r>
    </w:p>
    <w:p w14:paraId="24406FBB" w14:textId="77777777" w:rsidR="006F6DEF" w:rsidRDefault="00000000">
      <w:pPr>
        <w:pStyle w:val="a4"/>
        <w:numPr>
          <w:ilvl w:val="0"/>
          <w:numId w:val="2"/>
        </w:numPr>
        <w:spacing w:after="100"/>
      </w:pPr>
      <w:r>
        <w:rPr>
          <w:b/>
          <w:bCs/>
        </w:rPr>
        <w:t>冷链监控</w:t>
      </w:r>
      <w:r>
        <w:t>：对冷链药品的运输温度进行实时监控，温度超出范围时自动发出告警</w:t>
      </w:r>
    </w:p>
    <w:p w14:paraId="570B1566" w14:textId="77777777" w:rsidR="006F6DEF" w:rsidRDefault="00000000">
      <w:pPr>
        <w:pStyle w:val="a4"/>
        <w:numPr>
          <w:ilvl w:val="0"/>
          <w:numId w:val="2"/>
        </w:numPr>
        <w:spacing w:after="100"/>
      </w:pPr>
      <w:r>
        <w:rPr>
          <w:b/>
          <w:bCs/>
        </w:rPr>
        <w:t>轨迹回放</w:t>
      </w:r>
      <w:r>
        <w:t>：支持药品运输轨迹的历史回放，保留完整的物流记录</w:t>
      </w:r>
    </w:p>
    <w:p w14:paraId="5F40DA4C" w14:textId="77777777" w:rsidR="006F6DEF" w:rsidRDefault="00000000">
      <w:pPr>
        <w:pStyle w:val="a4"/>
        <w:numPr>
          <w:ilvl w:val="0"/>
          <w:numId w:val="2"/>
        </w:numPr>
        <w:spacing w:after="100"/>
      </w:pPr>
      <w:r>
        <w:rPr>
          <w:b/>
          <w:bCs/>
        </w:rPr>
        <w:t>异常处理</w:t>
      </w:r>
      <w:r>
        <w:t>：当出现运输延迟、货物丢失、温度异常等情况时，自动触发异常处理流程，通知相关人员</w:t>
      </w:r>
    </w:p>
    <w:p w14:paraId="56037332" w14:textId="77777777" w:rsidR="006F6DEF" w:rsidRDefault="00000000">
      <w:pPr>
        <w:spacing w:after="200"/>
      </w:pPr>
      <w:r>
        <w:t xml:space="preserve"> </w:t>
      </w:r>
    </w:p>
    <w:p w14:paraId="5D6719FB" w14:textId="77777777" w:rsidR="006F6DEF" w:rsidRDefault="00000000">
      <w:pPr>
        <w:spacing w:after="120"/>
      </w:pPr>
      <w:r>
        <w:rPr>
          <w:b/>
          <w:bCs/>
        </w:rPr>
        <w:t>政策映射</w:t>
      </w:r>
      <w:r>
        <w:t>：国家药监局《药品现代物流规范化建设指导意见》要求药品物流过程覆盖</w:t>
      </w:r>
      <w:r>
        <w:t>"</w:t>
      </w:r>
      <w:r>
        <w:t>收货、验收、储存、养护、出库、运输</w:t>
      </w:r>
      <w:r>
        <w:t>"</w:t>
      </w:r>
      <w:r>
        <w:t>全过程，且所有环节数据可追溯。</w:t>
      </w:r>
    </w:p>
    <w:p w14:paraId="575CA3B3" w14:textId="77777777" w:rsidR="006F6DEF" w:rsidRDefault="00000000">
      <w:pPr>
        <w:spacing w:after="200"/>
      </w:pPr>
      <w:r>
        <w:t xml:space="preserve"> </w:t>
      </w:r>
    </w:p>
    <w:p w14:paraId="1800EAFD" w14:textId="77777777" w:rsidR="006F6DEF" w:rsidRDefault="006F6DEF">
      <w:pPr>
        <w:pBdr>
          <w:bottom w:val="single" w:sz="6" w:space="1" w:color="auto"/>
        </w:pBdr>
        <w:spacing w:after="120"/>
      </w:pPr>
    </w:p>
    <w:p w14:paraId="7643A108" w14:textId="77777777" w:rsidR="006F6DEF" w:rsidRDefault="00000000">
      <w:pPr>
        <w:spacing w:after="200"/>
      </w:pPr>
      <w:r>
        <w:t xml:space="preserve"> </w:t>
      </w:r>
    </w:p>
    <w:p w14:paraId="1B85A7CB" w14:textId="77777777" w:rsidR="006F6DEF" w:rsidRDefault="00000000">
      <w:pPr>
        <w:pStyle w:val="2"/>
        <w:spacing w:after="200"/>
      </w:pPr>
      <w:r>
        <w:t>第六章</w:t>
      </w:r>
      <w:r>
        <w:t xml:space="preserve"> Analytics </w:t>
      </w:r>
      <w:r>
        <w:t>经营分析与</w:t>
      </w:r>
      <w:r>
        <w:t>BI</w:t>
      </w:r>
      <w:r>
        <w:t>（</w:t>
      </w:r>
      <w:r>
        <w:t>Analytics &amp; BI</w:t>
      </w:r>
      <w:r>
        <w:t>）</w:t>
      </w:r>
    </w:p>
    <w:p w14:paraId="7182E232" w14:textId="77777777" w:rsidR="006F6DEF" w:rsidRDefault="00000000">
      <w:pPr>
        <w:pStyle w:val="3"/>
        <w:spacing w:after="200"/>
      </w:pPr>
      <w:r>
        <w:t xml:space="preserve">6.1 </w:t>
      </w:r>
      <w:r>
        <w:t>模块价值定位</w:t>
      </w:r>
    </w:p>
    <w:p w14:paraId="452C94FF" w14:textId="77777777" w:rsidR="006F6DEF" w:rsidRDefault="00000000">
      <w:pPr>
        <w:spacing w:after="120"/>
      </w:pPr>
      <w:r>
        <w:t>将</w:t>
      </w:r>
      <w:r>
        <w:t>L1</w:t>
      </w:r>
      <w:r>
        <w:t>层（物理库位层）的零散流水转化为管理层的决策依据。在</w:t>
      </w:r>
      <w:r>
        <w:t>DRG/DIP</w:t>
      </w:r>
      <w:proofErr w:type="gramStart"/>
      <w:r>
        <w:t>控费压力</w:t>
      </w:r>
      <w:proofErr w:type="gramEnd"/>
      <w:r>
        <w:t>、集</w:t>
      </w:r>
      <w:proofErr w:type="gramStart"/>
      <w:r>
        <w:t>采执行</w:t>
      </w:r>
      <w:proofErr w:type="gramEnd"/>
      <w:r>
        <w:t>比例考核、零差率损益管理等多重政策目标下，经营分析模块须同时回答</w:t>
      </w:r>
      <w:r>
        <w:t>"</w:t>
      </w:r>
      <w:r>
        <w:t>合</w:t>
      </w:r>
      <w:proofErr w:type="gramStart"/>
      <w:r>
        <w:t>规</w:t>
      </w:r>
      <w:proofErr w:type="gramEnd"/>
      <w:r>
        <w:t>达标</w:t>
      </w:r>
      <w:r>
        <w:t>"</w:t>
      </w:r>
      <w:r>
        <w:t>与</w:t>
      </w:r>
      <w:r>
        <w:t>"</w:t>
      </w:r>
      <w:r>
        <w:t>降本增效</w:t>
      </w:r>
      <w:r>
        <w:t>"</w:t>
      </w:r>
      <w:r>
        <w:t>两类问题，帮助医疗机构最大化政策红利。</w:t>
      </w:r>
    </w:p>
    <w:p w14:paraId="5A5CC5CA" w14:textId="77777777" w:rsidR="006F6DEF" w:rsidRDefault="00000000">
      <w:pPr>
        <w:spacing w:after="200"/>
      </w:pPr>
      <w:r>
        <w:t xml:space="preserve"> </w:t>
      </w:r>
    </w:p>
    <w:p w14:paraId="341CB757" w14:textId="77777777" w:rsidR="006F6DEF" w:rsidRDefault="00000000">
      <w:pPr>
        <w:pStyle w:val="3"/>
        <w:spacing w:after="200"/>
      </w:pPr>
      <w:r>
        <w:t xml:space="preserve">6.2 </w:t>
      </w:r>
      <w:r>
        <w:t>核心指标体系与政策映射</w:t>
      </w:r>
    </w:p>
    <w:p w14:paraId="4CB26018" w14:textId="77777777" w:rsidR="006F6DEF" w:rsidRDefault="00000000">
      <w:pPr>
        <w:pStyle w:val="4"/>
        <w:spacing w:after="200"/>
      </w:pPr>
      <w:r>
        <w:t xml:space="preserve">6.2.1 </w:t>
      </w:r>
      <w:r>
        <w:t>集</w:t>
      </w:r>
      <w:proofErr w:type="gramStart"/>
      <w:r>
        <w:t>采达成</w:t>
      </w:r>
      <w:proofErr w:type="gramEnd"/>
      <w:r>
        <w:t>分析（核心考核指标）</w:t>
      </w:r>
    </w:p>
    <w:p w14:paraId="721D4A3D"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7"/>
        <w:gridCol w:w="2822"/>
        <w:gridCol w:w="2713"/>
        <w:gridCol w:w="1524"/>
      </w:tblGrid>
      <w:tr w:rsidR="006F6DEF" w14:paraId="1649B4FB" w14:textId="77777777">
        <w:trPr>
          <w:tblHeader/>
        </w:trPr>
        <w:tc>
          <w:tcPr>
            <w:tcW w:w="2030" w:type="dxa"/>
          </w:tcPr>
          <w:p w14:paraId="68B5F7F9" w14:textId="77777777" w:rsidR="006F6DEF" w:rsidRDefault="00000000">
            <w:r>
              <w:rPr>
                <w:b/>
                <w:bCs/>
              </w:rPr>
              <w:lastRenderedPageBreak/>
              <w:t>指标名称</w:t>
            </w:r>
          </w:p>
        </w:tc>
        <w:tc>
          <w:tcPr>
            <w:tcW w:w="2932" w:type="dxa"/>
          </w:tcPr>
          <w:p w14:paraId="27F7085D" w14:textId="77777777" w:rsidR="006F6DEF" w:rsidRDefault="00000000">
            <w:r>
              <w:rPr>
                <w:b/>
                <w:bCs/>
              </w:rPr>
              <w:t>计算口径</w:t>
            </w:r>
          </w:p>
        </w:tc>
        <w:tc>
          <w:tcPr>
            <w:tcW w:w="2819" w:type="dxa"/>
          </w:tcPr>
          <w:p w14:paraId="4B08A9C2" w14:textId="77777777" w:rsidR="006F6DEF" w:rsidRDefault="00000000">
            <w:r>
              <w:rPr>
                <w:b/>
                <w:bCs/>
              </w:rPr>
              <w:t>政策阈值</w:t>
            </w:r>
          </w:p>
        </w:tc>
        <w:tc>
          <w:tcPr>
            <w:tcW w:w="1579" w:type="dxa"/>
          </w:tcPr>
          <w:p w14:paraId="26654661" w14:textId="77777777" w:rsidR="006F6DEF" w:rsidRDefault="00000000">
            <w:r>
              <w:rPr>
                <w:b/>
                <w:bCs/>
              </w:rPr>
              <w:t>考核部门</w:t>
            </w:r>
          </w:p>
        </w:tc>
      </w:tr>
      <w:tr w:rsidR="006F6DEF" w14:paraId="5709329B" w14:textId="77777777">
        <w:tc>
          <w:tcPr>
            <w:tcW w:w="2030" w:type="dxa"/>
          </w:tcPr>
          <w:p w14:paraId="24B0CE70" w14:textId="77777777" w:rsidR="006F6DEF" w:rsidRDefault="00000000">
            <w:r>
              <w:t>集采中选药品使用比例</w:t>
            </w:r>
          </w:p>
        </w:tc>
        <w:tc>
          <w:tcPr>
            <w:tcW w:w="2932" w:type="dxa"/>
          </w:tcPr>
          <w:p w14:paraId="2DEC5C94" w14:textId="77777777" w:rsidR="006F6DEF" w:rsidRDefault="00000000">
            <w:r>
              <w:t>集采药品核销量</w:t>
            </w:r>
            <w:r>
              <w:t xml:space="preserve"> / </w:t>
            </w:r>
            <w:r>
              <w:t>同通用名药品总核销量</w:t>
            </w:r>
          </w:p>
        </w:tc>
        <w:tc>
          <w:tcPr>
            <w:tcW w:w="2819" w:type="dxa"/>
          </w:tcPr>
          <w:p w14:paraId="5FA874F4" w14:textId="77777777" w:rsidR="006F6DEF" w:rsidRDefault="00000000">
            <w:r>
              <w:t>原则上不低于约定采购量进度比例</w:t>
            </w:r>
          </w:p>
        </w:tc>
        <w:tc>
          <w:tcPr>
            <w:tcW w:w="1579" w:type="dxa"/>
          </w:tcPr>
          <w:p w14:paraId="5C9B90A7" w14:textId="77777777" w:rsidR="006F6DEF" w:rsidRDefault="00000000">
            <w:proofErr w:type="gramStart"/>
            <w:r>
              <w:t>医</w:t>
            </w:r>
            <w:proofErr w:type="gramEnd"/>
            <w:r>
              <w:t>保局</w:t>
            </w:r>
          </w:p>
        </w:tc>
      </w:tr>
      <w:tr w:rsidR="006F6DEF" w14:paraId="1608A6BD" w14:textId="77777777">
        <w:tc>
          <w:tcPr>
            <w:tcW w:w="2030" w:type="dxa"/>
          </w:tcPr>
          <w:p w14:paraId="16E73948" w14:textId="77777777" w:rsidR="006F6DEF" w:rsidRDefault="00000000">
            <w:r>
              <w:t>约定采购量完成率</w:t>
            </w:r>
          </w:p>
        </w:tc>
        <w:tc>
          <w:tcPr>
            <w:tcW w:w="2932" w:type="dxa"/>
          </w:tcPr>
          <w:p w14:paraId="3F8D31E2" w14:textId="77777777" w:rsidR="006F6DEF" w:rsidRDefault="00000000">
            <w:r>
              <w:t>实际采购量</w:t>
            </w:r>
            <w:r>
              <w:t xml:space="preserve"> / </w:t>
            </w:r>
            <w:r>
              <w:t>三方协议约定采购量</w:t>
            </w:r>
          </w:p>
        </w:tc>
        <w:tc>
          <w:tcPr>
            <w:tcW w:w="2819" w:type="dxa"/>
          </w:tcPr>
          <w:p w14:paraId="26BF83D2" w14:textId="77777777" w:rsidR="006F6DEF" w:rsidRDefault="00000000">
            <w:r>
              <w:t>按采购周期进度线性对标（如半年完成</w:t>
            </w:r>
            <w:r>
              <w:t>50%</w:t>
            </w:r>
            <w:r>
              <w:t>）</w:t>
            </w:r>
          </w:p>
        </w:tc>
        <w:tc>
          <w:tcPr>
            <w:tcW w:w="1579" w:type="dxa"/>
          </w:tcPr>
          <w:p w14:paraId="1C30C52A" w14:textId="77777777" w:rsidR="006F6DEF" w:rsidRDefault="00000000">
            <w:proofErr w:type="gramStart"/>
            <w:r>
              <w:t>医</w:t>
            </w:r>
            <w:proofErr w:type="gramEnd"/>
            <w:r>
              <w:t>保局</w:t>
            </w:r>
          </w:p>
        </w:tc>
      </w:tr>
      <w:tr w:rsidR="006F6DEF" w14:paraId="4D415254" w14:textId="77777777">
        <w:tc>
          <w:tcPr>
            <w:tcW w:w="2030" w:type="dxa"/>
          </w:tcPr>
          <w:p w14:paraId="64F16944" w14:textId="77777777" w:rsidR="006F6DEF" w:rsidRDefault="00000000">
            <w:r>
              <w:t>集</w:t>
            </w:r>
            <w:proofErr w:type="gramStart"/>
            <w:r>
              <w:t>采品种</w:t>
            </w:r>
            <w:proofErr w:type="gramEnd"/>
            <w:r>
              <w:t>替代率</w:t>
            </w:r>
          </w:p>
        </w:tc>
        <w:tc>
          <w:tcPr>
            <w:tcW w:w="2932" w:type="dxa"/>
          </w:tcPr>
          <w:p w14:paraId="1C602FEB" w14:textId="77777777" w:rsidR="006F6DEF" w:rsidRDefault="00000000">
            <w:r>
              <w:t>非中选同通用名药品使用量</w:t>
            </w:r>
            <w:r>
              <w:t xml:space="preserve"> / </w:t>
            </w:r>
            <w:r>
              <w:t>中选药品使用量</w:t>
            </w:r>
          </w:p>
        </w:tc>
        <w:tc>
          <w:tcPr>
            <w:tcW w:w="2819" w:type="dxa"/>
          </w:tcPr>
          <w:p w14:paraId="311B1886" w14:textId="77777777" w:rsidR="006F6DEF" w:rsidRDefault="00000000">
            <w:r>
              <w:t>越低越好（建议＜</w:t>
            </w:r>
            <w:r>
              <w:t>10%</w:t>
            </w:r>
            <w:r>
              <w:t>）</w:t>
            </w:r>
          </w:p>
        </w:tc>
        <w:tc>
          <w:tcPr>
            <w:tcW w:w="1579" w:type="dxa"/>
          </w:tcPr>
          <w:p w14:paraId="77889176" w14:textId="77777777" w:rsidR="006F6DEF" w:rsidRDefault="00000000">
            <w:proofErr w:type="gramStart"/>
            <w:r>
              <w:t>卫健委</w:t>
            </w:r>
            <w:proofErr w:type="gramEnd"/>
          </w:p>
        </w:tc>
      </w:tr>
      <w:tr w:rsidR="006F6DEF" w14:paraId="4B6A4733" w14:textId="77777777">
        <w:tc>
          <w:tcPr>
            <w:tcW w:w="2030" w:type="dxa"/>
          </w:tcPr>
          <w:p w14:paraId="5E004119" w14:textId="77777777" w:rsidR="006F6DEF" w:rsidRDefault="00000000">
            <w:r>
              <w:t>集采药品配送及时率</w:t>
            </w:r>
          </w:p>
        </w:tc>
        <w:tc>
          <w:tcPr>
            <w:tcW w:w="2932" w:type="dxa"/>
          </w:tcPr>
          <w:p w14:paraId="4ACE3B17" w14:textId="77777777" w:rsidR="006F6DEF" w:rsidRDefault="00000000">
            <w:r>
              <w:t>集采药品按时配送订单数</w:t>
            </w:r>
            <w:r>
              <w:t xml:space="preserve"> / </w:t>
            </w:r>
            <w:proofErr w:type="gramStart"/>
            <w:r>
              <w:t>集采总订单</w:t>
            </w:r>
            <w:proofErr w:type="gramEnd"/>
            <w:r>
              <w:t>数</w:t>
            </w:r>
          </w:p>
        </w:tc>
        <w:tc>
          <w:tcPr>
            <w:tcW w:w="2819" w:type="dxa"/>
          </w:tcPr>
          <w:p w14:paraId="64BDC77B" w14:textId="77777777" w:rsidR="006F6DEF" w:rsidRDefault="00000000">
            <w:r>
              <w:t>≥95%</w:t>
            </w:r>
          </w:p>
        </w:tc>
        <w:tc>
          <w:tcPr>
            <w:tcW w:w="1579" w:type="dxa"/>
          </w:tcPr>
          <w:p w14:paraId="5F9AA9A0" w14:textId="77777777" w:rsidR="006F6DEF" w:rsidRDefault="00000000">
            <w:r>
              <w:t>医疗机构内部</w:t>
            </w:r>
          </w:p>
        </w:tc>
      </w:tr>
    </w:tbl>
    <w:p w14:paraId="473A54D5" w14:textId="77777777" w:rsidR="006F6DEF" w:rsidRDefault="00000000">
      <w:pPr>
        <w:spacing w:before="240"/>
      </w:pPr>
      <w:r>
        <w:t xml:space="preserve"> </w:t>
      </w:r>
    </w:p>
    <w:p w14:paraId="23D53909" w14:textId="77777777" w:rsidR="006F6DEF" w:rsidRDefault="00000000">
      <w:pPr>
        <w:pStyle w:val="4"/>
        <w:spacing w:after="200"/>
      </w:pPr>
      <w:r>
        <w:t xml:space="preserve">6.2.2 </w:t>
      </w:r>
      <w:r>
        <w:t>库存周转与药品效期分析</w:t>
      </w:r>
    </w:p>
    <w:p w14:paraId="45F9D6F3"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57"/>
        <w:gridCol w:w="2074"/>
        <w:gridCol w:w="2796"/>
        <w:gridCol w:w="2589"/>
      </w:tblGrid>
      <w:tr w:rsidR="006F6DEF" w14:paraId="47BA8D5A" w14:textId="77777777">
        <w:trPr>
          <w:tblHeader/>
        </w:trPr>
        <w:tc>
          <w:tcPr>
            <w:tcW w:w="1614" w:type="dxa"/>
          </w:tcPr>
          <w:p w14:paraId="1CB80976" w14:textId="77777777" w:rsidR="006F6DEF" w:rsidRDefault="00000000">
            <w:r>
              <w:rPr>
                <w:b/>
                <w:bCs/>
              </w:rPr>
              <w:t>指标名称</w:t>
            </w:r>
          </w:p>
        </w:tc>
        <w:tc>
          <w:tcPr>
            <w:tcW w:w="2152" w:type="dxa"/>
          </w:tcPr>
          <w:p w14:paraId="5B4FBDE5" w14:textId="77777777" w:rsidR="006F6DEF" w:rsidRDefault="00000000">
            <w:r>
              <w:rPr>
                <w:b/>
                <w:bCs/>
              </w:rPr>
              <w:t>用途</w:t>
            </w:r>
          </w:p>
        </w:tc>
        <w:tc>
          <w:tcPr>
            <w:tcW w:w="2905" w:type="dxa"/>
          </w:tcPr>
          <w:p w14:paraId="1D34E5B7" w14:textId="77777777" w:rsidR="006F6DEF" w:rsidRDefault="00000000">
            <w:r>
              <w:rPr>
                <w:b/>
                <w:bCs/>
              </w:rPr>
              <w:t>预警阈值</w:t>
            </w:r>
          </w:p>
        </w:tc>
        <w:tc>
          <w:tcPr>
            <w:tcW w:w="2689" w:type="dxa"/>
          </w:tcPr>
          <w:p w14:paraId="115D6A0F" w14:textId="77777777" w:rsidR="006F6DEF" w:rsidRDefault="00000000">
            <w:r>
              <w:rPr>
                <w:b/>
                <w:bCs/>
              </w:rPr>
              <w:t>政策要求</w:t>
            </w:r>
          </w:p>
        </w:tc>
      </w:tr>
      <w:tr w:rsidR="006F6DEF" w14:paraId="0B2773EB" w14:textId="77777777">
        <w:tc>
          <w:tcPr>
            <w:tcW w:w="1614" w:type="dxa"/>
          </w:tcPr>
          <w:p w14:paraId="5ACD8F9C" w14:textId="77777777" w:rsidR="006F6DEF" w:rsidRDefault="00000000">
            <w:r>
              <w:t>库存周转天数</w:t>
            </w:r>
          </w:p>
        </w:tc>
        <w:tc>
          <w:tcPr>
            <w:tcW w:w="2152" w:type="dxa"/>
          </w:tcPr>
          <w:p w14:paraId="1B0B2C51" w14:textId="77777777" w:rsidR="006F6DEF" w:rsidRDefault="00000000">
            <w:r>
              <w:t>识别滞销药和紧缺药</w:t>
            </w:r>
          </w:p>
        </w:tc>
        <w:tc>
          <w:tcPr>
            <w:tcW w:w="2905" w:type="dxa"/>
          </w:tcPr>
          <w:p w14:paraId="16AFCE55" w14:textId="77777777" w:rsidR="006F6DEF" w:rsidRDefault="00000000">
            <w:r>
              <w:t>滞销药＞</w:t>
            </w:r>
            <w:r>
              <w:t>90</w:t>
            </w:r>
            <w:r>
              <w:t>天，紧缺药＜</w:t>
            </w:r>
            <w:r>
              <w:t>7</w:t>
            </w:r>
            <w:r>
              <w:t>天</w:t>
            </w:r>
          </w:p>
        </w:tc>
        <w:tc>
          <w:tcPr>
            <w:tcW w:w="2689" w:type="dxa"/>
          </w:tcPr>
          <w:p w14:paraId="718B617A" w14:textId="77777777" w:rsidR="006F6DEF" w:rsidRDefault="00000000">
            <w:r>
              <w:t>药品现代物流规范化要求</w:t>
            </w:r>
          </w:p>
        </w:tc>
      </w:tr>
      <w:tr w:rsidR="006F6DEF" w14:paraId="08358F0D" w14:textId="77777777">
        <w:tc>
          <w:tcPr>
            <w:tcW w:w="1614" w:type="dxa"/>
          </w:tcPr>
          <w:p w14:paraId="0396B5BF" w14:textId="77777777" w:rsidR="006F6DEF" w:rsidRDefault="00000000">
            <w:r>
              <w:t>效期预警</w:t>
            </w:r>
          </w:p>
        </w:tc>
        <w:tc>
          <w:tcPr>
            <w:tcW w:w="2152" w:type="dxa"/>
          </w:tcPr>
          <w:p w14:paraId="47C71CC7" w14:textId="77777777" w:rsidR="006F6DEF" w:rsidRDefault="00000000">
            <w:r>
              <w:t>提前发现近效期药品</w:t>
            </w:r>
          </w:p>
        </w:tc>
        <w:tc>
          <w:tcPr>
            <w:tcW w:w="2905" w:type="dxa"/>
          </w:tcPr>
          <w:p w14:paraId="3CA7E791" w14:textId="77777777" w:rsidR="006F6DEF" w:rsidRDefault="00000000">
            <w:r>
              <w:t>距有效期＜</w:t>
            </w:r>
            <w:r>
              <w:t>6</w:t>
            </w:r>
            <w:r>
              <w:t>个月标记为预警，＜</w:t>
            </w:r>
            <w:r>
              <w:t>3</w:t>
            </w:r>
            <w:r>
              <w:t>个月标记为紧急</w:t>
            </w:r>
          </w:p>
        </w:tc>
        <w:tc>
          <w:tcPr>
            <w:tcW w:w="2689" w:type="dxa"/>
          </w:tcPr>
          <w:p w14:paraId="106B8763" w14:textId="77777777" w:rsidR="006F6DEF" w:rsidRDefault="00000000">
            <w:r>
              <w:t>2026</w:t>
            </w:r>
            <w:r>
              <w:t>年</w:t>
            </w:r>
            <w:r>
              <w:t>3-6</w:t>
            </w:r>
            <w:r>
              <w:t>月全国医疗机构药品管理自查要求</w:t>
            </w:r>
          </w:p>
        </w:tc>
      </w:tr>
      <w:tr w:rsidR="006F6DEF" w14:paraId="09048C5C" w14:textId="77777777">
        <w:tc>
          <w:tcPr>
            <w:tcW w:w="1614" w:type="dxa"/>
          </w:tcPr>
          <w:p w14:paraId="09BD8E0A" w14:textId="77777777" w:rsidR="006F6DEF" w:rsidRDefault="00000000">
            <w:r>
              <w:t>药品报损率</w:t>
            </w:r>
          </w:p>
        </w:tc>
        <w:tc>
          <w:tcPr>
            <w:tcW w:w="2152" w:type="dxa"/>
          </w:tcPr>
          <w:p w14:paraId="47FEBE78" w14:textId="77777777" w:rsidR="006F6DEF" w:rsidRDefault="00000000">
            <w:r>
              <w:t>衡量库存管理水平</w:t>
            </w:r>
          </w:p>
        </w:tc>
        <w:tc>
          <w:tcPr>
            <w:tcW w:w="2905" w:type="dxa"/>
          </w:tcPr>
          <w:p w14:paraId="12DDDB36" w14:textId="77777777" w:rsidR="006F6DEF" w:rsidRDefault="00000000">
            <w:r>
              <w:t>过期损耗</w:t>
            </w:r>
            <w:r>
              <w:t xml:space="preserve"> / </w:t>
            </w:r>
            <w:r>
              <w:t>总采购量</w:t>
            </w:r>
            <w:r>
              <w:t xml:space="preserve"> </w:t>
            </w:r>
            <w:r>
              <w:t>＜</w:t>
            </w:r>
            <w:r>
              <w:t>0.5%</w:t>
            </w:r>
          </w:p>
        </w:tc>
        <w:tc>
          <w:tcPr>
            <w:tcW w:w="2689" w:type="dxa"/>
          </w:tcPr>
          <w:p w14:paraId="642F6362" w14:textId="77777777" w:rsidR="006F6DEF" w:rsidRDefault="00000000">
            <w:r>
              <w:t>公立医院绩效考核指标</w:t>
            </w:r>
          </w:p>
        </w:tc>
      </w:tr>
      <w:tr w:rsidR="006F6DEF" w14:paraId="7A2B67BD" w14:textId="77777777">
        <w:tc>
          <w:tcPr>
            <w:tcW w:w="1614" w:type="dxa"/>
          </w:tcPr>
          <w:p w14:paraId="0E894C2A" w14:textId="77777777" w:rsidR="006F6DEF" w:rsidRDefault="00000000">
            <w:r>
              <w:t>基层药品缺货率</w:t>
            </w:r>
          </w:p>
        </w:tc>
        <w:tc>
          <w:tcPr>
            <w:tcW w:w="2152" w:type="dxa"/>
          </w:tcPr>
          <w:p w14:paraId="443B9736" w14:textId="77777777" w:rsidR="006F6DEF" w:rsidRDefault="00000000">
            <w:r>
              <w:t>衡量基层药品供应保障能力</w:t>
            </w:r>
          </w:p>
        </w:tc>
        <w:tc>
          <w:tcPr>
            <w:tcW w:w="2905" w:type="dxa"/>
          </w:tcPr>
          <w:p w14:paraId="3D24D60C" w14:textId="77777777" w:rsidR="006F6DEF" w:rsidRDefault="00000000">
            <w:r>
              <w:t>＜</w:t>
            </w:r>
            <w:r>
              <w:t>2%</w:t>
            </w:r>
          </w:p>
        </w:tc>
        <w:tc>
          <w:tcPr>
            <w:tcW w:w="2689" w:type="dxa"/>
          </w:tcPr>
          <w:p w14:paraId="4934659F" w14:textId="77777777" w:rsidR="006F6DEF" w:rsidRDefault="00000000">
            <w:proofErr w:type="gramStart"/>
            <w:r>
              <w:t>医</w:t>
            </w:r>
            <w:proofErr w:type="gramEnd"/>
            <w:r>
              <w:t>共</w:t>
            </w:r>
            <w:proofErr w:type="gramStart"/>
            <w:r>
              <w:t>体考核</w:t>
            </w:r>
            <w:proofErr w:type="gramEnd"/>
            <w:r>
              <w:t>指标</w:t>
            </w:r>
          </w:p>
        </w:tc>
      </w:tr>
    </w:tbl>
    <w:p w14:paraId="6E37BBD6" w14:textId="77777777" w:rsidR="006F6DEF" w:rsidRDefault="00000000">
      <w:pPr>
        <w:spacing w:before="240"/>
      </w:pPr>
      <w:r>
        <w:t xml:space="preserve"> </w:t>
      </w:r>
    </w:p>
    <w:p w14:paraId="6B2DFC72" w14:textId="77777777" w:rsidR="006F6DEF" w:rsidRDefault="00000000">
      <w:pPr>
        <w:pStyle w:val="4"/>
        <w:spacing w:after="200"/>
      </w:pPr>
      <w:r>
        <w:t>6.2.3 DRG/DIP</w:t>
      </w:r>
      <w:r>
        <w:t>损益分析</w:t>
      </w:r>
    </w:p>
    <w:p w14:paraId="5E3A9D6B" w14:textId="77777777" w:rsidR="006F6DEF" w:rsidRDefault="00000000">
      <w:pPr>
        <w:pStyle w:val="a4"/>
        <w:numPr>
          <w:ilvl w:val="0"/>
          <w:numId w:val="2"/>
        </w:numPr>
        <w:spacing w:after="100"/>
      </w:pPr>
      <w:r>
        <w:t>按病种维度统计</w:t>
      </w:r>
      <w:r>
        <w:t>"</w:t>
      </w:r>
      <w:r>
        <w:t>药品成本支出</w:t>
      </w:r>
      <w:r>
        <w:t xml:space="preserve"> vs. </w:t>
      </w:r>
      <w:proofErr w:type="gramStart"/>
      <w:r>
        <w:t>医</w:t>
      </w:r>
      <w:proofErr w:type="gramEnd"/>
      <w:r>
        <w:t>保支付标准</w:t>
      </w:r>
      <w:r>
        <w:t>"</w:t>
      </w:r>
      <w:r>
        <w:t>，识别亏损病种和盈利病种</w:t>
      </w:r>
    </w:p>
    <w:p w14:paraId="09B60364" w14:textId="77777777" w:rsidR="006F6DEF" w:rsidRDefault="00000000">
      <w:pPr>
        <w:pStyle w:val="a4"/>
        <w:numPr>
          <w:ilvl w:val="0"/>
          <w:numId w:val="2"/>
        </w:numPr>
        <w:spacing w:after="100"/>
      </w:pPr>
      <w:r>
        <w:t>关联形态转化数据，分析中药代煎、打粉等加工环节对病种成本的影响</w:t>
      </w:r>
    </w:p>
    <w:p w14:paraId="26ACCDED" w14:textId="77777777" w:rsidR="006F6DEF" w:rsidRDefault="00000000">
      <w:pPr>
        <w:pStyle w:val="a4"/>
        <w:numPr>
          <w:ilvl w:val="0"/>
          <w:numId w:val="2"/>
        </w:numPr>
        <w:spacing w:after="100"/>
      </w:pPr>
      <w:r>
        <w:t>按</w:t>
      </w:r>
      <w:r>
        <w:t>DRG/DIP</w:t>
      </w:r>
      <w:r>
        <w:t>支付公式精确计算：每病例基本</w:t>
      </w:r>
      <w:proofErr w:type="gramStart"/>
      <w:r>
        <w:t>医</w:t>
      </w:r>
      <w:proofErr w:type="gramEnd"/>
      <w:r>
        <w:t>保支付金额</w:t>
      </w:r>
      <w:r>
        <w:t xml:space="preserve"> = </w:t>
      </w:r>
      <w:r>
        <w:t>按病种付费病种权重</w:t>
      </w:r>
      <w:r>
        <w:t xml:space="preserve"> × </w:t>
      </w:r>
      <w:r>
        <w:t>费率</w:t>
      </w:r>
      <w:r>
        <w:t xml:space="preserve"> × </w:t>
      </w:r>
      <w:r>
        <w:t>系数</w:t>
      </w:r>
      <w:r>
        <w:t xml:space="preserve"> × </w:t>
      </w:r>
      <w:r>
        <w:t>基本</w:t>
      </w:r>
      <w:proofErr w:type="gramStart"/>
      <w:r>
        <w:t>医</w:t>
      </w:r>
      <w:proofErr w:type="gramEnd"/>
      <w:r>
        <w:t>保统筹基金实际报销比例</w:t>
      </w:r>
    </w:p>
    <w:p w14:paraId="4E64B239" w14:textId="77777777" w:rsidR="006F6DEF" w:rsidRDefault="00000000">
      <w:pPr>
        <w:pStyle w:val="a4"/>
        <w:numPr>
          <w:ilvl w:val="0"/>
          <w:numId w:val="2"/>
        </w:numPr>
        <w:spacing w:after="100"/>
      </w:pPr>
      <w:r>
        <w:t>提供病种成本优化建议，如优先使用集采药品、规范临床路径用药等</w:t>
      </w:r>
    </w:p>
    <w:p w14:paraId="0816063C" w14:textId="77777777" w:rsidR="006F6DEF" w:rsidRDefault="00000000">
      <w:pPr>
        <w:spacing w:after="200"/>
      </w:pPr>
      <w:r>
        <w:t xml:space="preserve"> </w:t>
      </w:r>
    </w:p>
    <w:p w14:paraId="4FF9D0E3" w14:textId="77777777" w:rsidR="006F6DEF" w:rsidRDefault="00000000">
      <w:pPr>
        <w:pStyle w:val="4"/>
        <w:spacing w:after="200"/>
      </w:pPr>
      <w:r>
        <w:t xml:space="preserve">6.2.4 </w:t>
      </w:r>
      <w:r>
        <w:t>追溯码合</w:t>
      </w:r>
      <w:proofErr w:type="gramStart"/>
      <w:r>
        <w:t>规</w:t>
      </w:r>
      <w:proofErr w:type="gramEnd"/>
      <w:r>
        <w:t>分析</w:t>
      </w:r>
    </w:p>
    <w:p w14:paraId="3DCF6AEF" w14:textId="77777777" w:rsidR="006F6DEF"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81"/>
        <w:gridCol w:w="3553"/>
        <w:gridCol w:w="2136"/>
        <w:gridCol w:w="1546"/>
      </w:tblGrid>
      <w:tr w:rsidR="006F6DEF" w14:paraId="7873784B" w14:textId="77777777">
        <w:trPr>
          <w:tblHeader/>
        </w:trPr>
        <w:tc>
          <w:tcPr>
            <w:tcW w:w="1847" w:type="dxa"/>
          </w:tcPr>
          <w:p w14:paraId="59461DD4" w14:textId="77777777" w:rsidR="006F6DEF" w:rsidRDefault="00000000">
            <w:r>
              <w:rPr>
                <w:b/>
                <w:bCs/>
              </w:rPr>
              <w:t>指标名称</w:t>
            </w:r>
          </w:p>
        </w:tc>
        <w:tc>
          <w:tcPr>
            <w:tcW w:w="3695" w:type="dxa"/>
          </w:tcPr>
          <w:p w14:paraId="71F32109" w14:textId="77777777" w:rsidR="006F6DEF" w:rsidRDefault="00000000">
            <w:r>
              <w:rPr>
                <w:b/>
                <w:bCs/>
              </w:rPr>
              <w:t>计算口径</w:t>
            </w:r>
          </w:p>
        </w:tc>
        <w:tc>
          <w:tcPr>
            <w:tcW w:w="2217" w:type="dxa"/>
          </w:tcPr>
          <w:p w14:paraId="17473A00" w14:textId="77777777" w:rsidR="006F6DEF" w:rsidRDefault="00000000">
            <w:r>
              <w:rPr>
                <w:b/>
                <w:bCs/>
              </w:rPr>
              <w:t>政策目标</w:t>
            </w:r>
          </w:p>
        </w:tc>
        <w:tc>
          <w:tcPr>
            <w:tcW w:w="1601" w:type="dxa"/>
          </w:tcPr>
          <w:p w14:paraId="2288E2DA" w14:textId="77777777" w:rsidR="006F6DEF" w:rsidRDefault="00000000">
            <w:r>
              <w:rPr>
                <w:b/>
                <w:bCs/>
              </w:rPr>
              <w:t>截止日期</w:t>
            </w:r>
          </w:p>
        </w:tc>
      </w:tr>
      <w:tr w:rsidR="006F6DEF" w14:paraId="78CDCA1F" w14:textId="77777777">
        <w:tc>
          <w:tcPr>
            <w:tcW w:w="1847" w:type="dxa"/>
          </w:tcPr>
          <w:p w14:paraId="00DAD0CF" w14:textId="77777777" w:rsidR="006F6DEF" w:rsidRDefault="00000000">
            <w:r>
              <w:t>入出库扫码率</w:t>
            </w:r>
          </w:p>
        </w:tc>
        <w:tc>
          <w:tcPr>
            <w:tcW w:w="3695" w:type="dxa"/>
          </w:tcPr>
          <w:p w14:paraId="6589368A" w14:textId="77777777" w:rsidR="006F6DEF" w:rsidRDefault="00000000">
            <w:proofErr w:type="gramStart"/>
            <w:r>
              <w:t>扫码入</w:t>
            </w:r>
            <w:proofErr w:type="gramEnd"/>
            <w:r>
              <w:t>出库药品数量</w:t>
            </w:r>
            <w:r>
              <w:t xml:space="preserve"> / </w:t>
            </w:r>
            <w:proofErr w:type="gramStart"/>
            <w:r>
              <w:t>总入出库</w:t>
            </w:r>
            <w:proofErr w:type="gramEnd"/>
            <w:r>
              <w:t>药品数量</w:t>
            </w:r>
          </w:p>
        </w:tc>
        <w:tc>
          <w:tcPr>
            <w:tcW w:w="2217" w:type="dxa"/>
          </w:tcPr>
          <w:p w14:paraId="5BFE45D1" w14:textId="77777777" w:rsidR="006F6DEF" w:rsidRDefault="00000000">
            <w:r>
              <w:t>≥95%</w:t>
            </w:r>
            <w:r>
              <w:t>（乡镇卫生院）</w:t>
            </w:r>
          </w:p>
        </w:tc>
        <w:tc>
          <w:tcPr>
            <w:tcW w:w="1601" w:type="dxa"/>
          </w:tcPr>
          <w:p w14:paraId="44C947A1" w14:textId="77777777" w:rsidR="006F6DEF" w:rsidRDefault="00000000">
            <w:r>
              <w:t>2026.06</w:t>
            </w:r>
            <w:r>
              <w:t>底</w:t>
            </w:r>
          </w:p>
        </w:tc>
      </w:tr>
      <w:tr w:rsidR="006F6DEF" w14:paraId="6406AE30" w14:textId="77777777">
        <w:tc>
          <w:tcPr>
            <w:tcW w:w="1847" w:type="dxa"/>
          </w:tcPr>
          <w:p w14:paraId="09CFF0EA" w14:textId="77777777" w:rsidR="006F6DEF" w:rsidRDefault="00000000">
            <w:r>
              <w:t>追溯</w:t>
            </w:r>
            <w:proofErr w:type="gramStart"/>
            <w:r>
              <w:t>码上传率</w:t>
            </w:r>
            <w:proofErr w:type="gramEnd"/>
          </w:p>
        </w:tc>
        <w:tc>
          <w:tcPr>
            <w:tcW w:w="3695" w:type="dxa"/>
          </w:tcPr>
          <w:p w14:paraId="0959F8FC" w14:textId="77777777" w:rsidR="006F6DEF" w:rsidRDefault="00000000">
            <w:r>
              <w:t>成功上传追溯</w:t>
            </w:r>
            <w:proofErr w:type="gramStart"/>
            <w:r>
              <w:t>码数量</w:t>
            </w:r>
            <w:proofErr w:type="gramEnd"/>
            <w:r>
              <w:t xml:space="preserve"> / </w:t>
            </w:r>
            <w:r>
              <w:t>总</w:t>
            </w:r>
            <w:proofErr w:type="gramStart"/>
            <w:r>
              <w:t>扫码数量</w:t>
            </w:r>
            <w:proofErr w:type="gramEnd"/>
          </w:p>
        </w:tc>
        <w:tc>
          <w:tcPr>
            <w:tcW w:w="2217" w:type="dxa"/>
          </w:tcPr>
          <w:p w14:paraId="5BB182F5" w14:textId="77777777" w:rsidR="006F6DEF" w:rsidRDefault="00000000">
            <w:r>
              <w:t>≥95%</w:t>
            </w:r>
          </w:p>
        </w:tc>
        <w:tc>
          <w:tcPr>
            <w:tcW w:w="1601" w:type="dxa"/>
          </w:tcPr>
          <w:p w14:paraId="43F9DFAC" w14:textId="77777777" w:rsidR="006F6DEF" w:rsidRDefault="00000000">
            <w:r>
              <w:t>2026.01.01</w:t>
            </w:r>
          </w:p>
        </w:tc>
      </w:tr>
      <w:tr w:rsidR="006F6DEF" w14:paraId="4B54D60F" w14:textId="77777777">
        <w:tc>
          <w:tcPr>
            <w:tcW w:w="1847" w:type="dxa"/>
          </w:tcPr>
          <w:p w14:paraId="6F554612" w14:textId="77777777" w:rsidR="006F6DEF" w:rsidRDefault="00000000">
            <w:r>
              <w:t>追溯码异常率</w:t>
            </w:r>
          </w:p>
        </w:tc>
        <w:tc>
          <w:tcPr>
            <w:tcW w:w="3695" w:type="dxa"/>
          </w:tcPr>
          <w:p w14:paraId="356E0A30" w14:textId="77777777" w:rsidR="006F6DEF" w:rsidRDefault="00000000">
            <w:r>
              <w:t>异常追溯码（重复码、无效码、未激活码）数量</w:t>
            </w:r>
            <w:r>
              <w:t xml:space="preserve"> / </w:t>
            </w:r>
            <w:r>
              <w:t>总</w:t>
            </w:r>
            <w:proofErr w:type="gramStart"/>
            <w:r>
              <w:t>扫码数量</w:t>
            </w:r>
            <w:proofErr w:type="gramEnd"/>
          </w:p>
        </w:tc>
        <w:tc>
          <w:tcPr>
            <w:tcW w:w="2217" w:type="dxa"/>
          </w:tcPr>
          <w:p w14:paraId="5989B1C5" w14:textId="77777777" w:rsidR="006F6DEF" w:rsidRDefault="00000000">
            <w:r>
              <w:t>＜</w:t>
            </w:r>
            <w:r>
              <w:t>1%</w:t>
            </w:r>
          </w:p>
        </w:tc>
        <w:tc>
          <w:tcPr>
            <w:tcW w:w="1601" w:type="dxa"/>
          </w:tcPr>
          <w:p w14:paraId="1275C6B5" w14:textId="77777777" w:rsidR="006F6DEF" w:rsidRDefault="00000000">
            <w:r>
              <w:t>长期</w:t>
            </w:r>
          </w:p>
        </w:tc>
      </w:tr>
      <w:tr w:rsidR="006F6DEF" w14:paraId="48E0D49E" w14:textId="77777777">
        <w:tc>
          <w:tcPr>
            <w:tcW w:w="1847" w:type="dxa"/>
          </w:tcPr>
          <w:p w14:paraId="10A4E228" w14:textId="77777777" w:rsidR="006F6DEF" w:rsidRDefault="00000000">
            <w:proofErr w:type="gramStart"/>
            <w:r>
              <w:t>医</w:t>
            </w:r>
            <w:proofErr w:type="gramEnd"/>
            <w:r>
              <w:t>保结算扫码率</w:t>
            </w:r>
          </w:p>
        </w:tc>
        <w:tc>
          <w:tcPr>
            <w:tcW w:w="3695" w:type="dxa"/>
          </w:tcPr>
          <w:p w14:paraId="2084D0CE" w14:textId="77777777" w:rsidR="006F6DEF" w:rsidRDefault="00000000">
            <w:proofErr w:type="gramStart"/>
            <w:r>
              <w:t>扫码结算</w:t>
            </w:r>
            <w:proofErr w:type="gramEnd"/>
            <w:r>
              <w:t>处方数</w:t>
            </w:r>
            <w:r>
              <w:t xml:space="preserve"> / </w:t>
            </w:r>
            <w:r>
              <w:t>总</w:t>
            </w:r>
            <w:proofErr w:type="gramStart"/>
            <w:r>
              <w:t>医</w:t>
            </w:r>
            <w:proofErr w:type="gramEnd"/>
            <w:r>
              <w:t>保结算处方数</w:t>
            </w:r>
          </w:p>
        </w:tc>
        <w:tc>
          <w:tcPr>
            <w:tcW w:w="2217" w:type="dxa"/>
          </w:tcPr>
          <w:p w14:paraId="224B3220" w14:textId="77777777" w:rsidR="006F6DEF" w:rsidRDefault="00000000">
            <w:r>
              <w:t>100%</w:t>
            </w:r>
          </w:p>
        </w:tc>
        <w:tc>
          <w:tcPr>
            <w:tcW w:w="1601" w:type="dxa"/>
          </w:tcPr>
          <w:p w14:paraId="39CEAD73" w14:textId="77777777" w:rsidR="006F6DEF" w:rsidRDefault="00000000">
            <w:r>
              <w:t>2025.07.01</w:t>
            </w:r>
          </w:p>
        </w:tc>
      </w:tr>
    </w:tbl>
    <w:p w14:paraId="744981F2" w14:textId="77777777" w:rsidR="006F6DEF" w:rsidRDefault="00000000">
      <w:pPr>
        <w:spacing w:before="240"/>
      </w:pPr>
      <w:r>
        <w:t xml:space="preserve"> </w:t>
      </w:r>
    </w:p>
    <w:p w14:paraId="430B04DE" w14:textId="77777777" w:rsidR="006F6DEF" w:rsidRDefault="00000000">
      <w:pPr>
        <w:pStyle w:val="3"/>
        <w:spacing w:after="200"/>
      </w:pPr>
      <w:r>
        <w:t xml:space="preserve">6.3 </w:t>
      </w:r>
      <w:r>
        <w:t>数据架构</w:t>
      </w:r>
    </w:p>
    <w:p w14:paraId="18C69E7B"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L1-操作层：各业务模块的实时流水（核销、出入库、加工损耗、调价记录、追溯码数据）    </w:t>
      </w:r>
      <w:r>
        <w:br/>
      </w:r>
      <w:r>
        <w:rPr>
          <w:rFonts w:ascii="Courier New" w:eastAsia="Courier New" w:hAnsi="Courier New" w:cs="Courier New"/>
          <w:color w:val="FFFFFF"/>
          <w:sz w:val="20"/>
          <w:szCs w:val="20"/>
        </w:rPr>
        <w:t xml:space="preserve">      ↓ [实时CDC/准实时ETL]    </w:t>
      </w:r>
      <w:r>
        <w:br/>
      </w:r>
      <w:r>
        <w:rPr>
          <w:rFonts w:ascii="Courier New" w:eastAsia="Courier New" w:hAnsi="Courier New" w:cs="Courier New"/>
          <w:color w:val="FFFFFF"/>
          <w:sz w:val="20"/>
          <w:szCs w:val="20"/>
        </w:rPr>
        <w:t xml:space="preserve">    L2-</w:t>
      </w:r>
      <w:proofErr w:type="gramStart"/>
      <w:r>
        <w:rPr>
          <w:rFonts w:ascii="Courier New" w:eastAsia="Courier New" w:hAnsi="Courier New" w:cs="Courier New"/>
          <w:color w:val="FFFFFF"/>
          <w:sz w:val="20"/>
          <w:szCs w:val="20"/>
        </w:rPr>
        <w:t>贴源层</w:t>
      </w:r>
      <w:proofErr w:type="gramEnd"/>
      <w:r>
        <w:rPr>
          <w:rFonts w:ascii="Courier New" w:eastAsia="Courier New" w:hAnsi="Courier New" w:cs="Courier New"/>
          <w:color w:val="FFFFFF"/>
          <w:sz w:val="20"/>
          <w:szCs w:val="20"/>
        </w:rPr>
        <w:t xml:space="preserve">：脱敏后按原始粒度存储，保留完整历史数据    </w:t>
      </w:r>
      <w:r>
        <w:br/>
      </w:r>
      <w:r>
        <w:rPr>
          <w:rFonts w:ascii="Courier New" w:eastAsia="Courier New" w:hAnsi="Courier New" w:cs="Courier New"/>
          <w:color w:val="FFFFFF"/>
          <w:sz w:val="20"/>
          <w:szCs w:val="20"/>
        </w:rPr>
        <w:t xml:space="preserve">      ↓ [数据清洗、标准化、关联]    </w:t>
      </w:r>
      <w:r>
        <w:br/>
      </w:r>
      <w:r>
        <w:rPr>
          <w:rFonts w:ascii="Courier New" w:eastAsia="Courier New" w:hAnsi="Courier New" w:cs="Courier New"/>
          <w:color w:val="FFFFFF"/>
          <w:sz w:val="20"/>
          <w:szCs w:val="20"/>
        </w:rPr>
        <w:t xml:space="preserve">    L3-模型层：星型模型——事实表（核销事实、进出事实、加工事实）× 维度表（时间、机构、药品、供应商、科室、DRG组）    </w:t>
      </w:r>
      <w:r>
        <w:br/>
      </w:r>
      <w:r>
        <w:rPr>
          <w:rFonts w:ascii="Courier New" w:eastAsia="Courier New" w:hAnsi="Courier New" w:cs="Courier New"/>
          <w:color w:val="FFFFFF"/>
          <w:sz w:val="20"/>
          <w:szCs w:val="20"/>
        </w:rPr>
        <w:t xml:space="preserve">      ↓ [预聚合计算]    </w:t>
      </w:r>
      <w:r>
        <w:br/>
      </w:r>
      <w:r>
        <w:rPr>
          <w:rFonts w:ascii="Courier New" w:eastAsia="Courier New" w:hAnsi="Courier New" w:cs="Courier New"/>
          <w:color w:val="FFFFFF"/>
          <w:sz w:val="20"/>
          <w:szCs w:val="20"/>
        </w:rPr>
        <w:t xml:space="preserve">    L4-应用层：BI可视化看板、智能预警规则、监管报表、自助分析工具    </w:t>
      </w:r>
      <w:r>
        <w:br/>
      </w:r>
      <w:r>
        <w:rPr>
          <w:rFonts w:ascii="Courier New" w:eastAsia="Courier New" w:hAnsi="Courier New" w:cs="Courier New"/>
          <w:color w:val="FFFFFF"/>
          <w:sz w:val="20"/>
          <w:szCs w:val="20"/>
        </w:rPr>
        <w:t xml:space="preserve">         </w:t>
      </w:r>
    </w:p>
    <w:p w14:paraId="16BA8265" w14:textId="77777777" w:rsidR="006F6DEF" w:rsidRDefault="00000000">
      <w:pPr>
        <w:spacing w:after="200"/>
      </w:pPr>
      <w:r>
        <w:t xml:space="preserve"> </w:t>
      </w:r>
    </w:p>
    <w:p w14:paraId="0C290887" w14:textId="77777777" w:rsidR="006F6DEF" w:rsidRDefault="00000000">
      <w:pPr>
        <w:spacing w:after="120"/>
      </w:pPr>
      <w:r>
        <w:rPr>
          <w:b/>
          <w:bCs/>
        </w:rPr>
        <w:t>数据安全</w:t>
      </w:r>
      <w:r>
        <w:t>：所有患者敏感数据在进入数据仓库前进行脱敏处理，严格控制数据访问权限，符合《个人信息保护法》和《医疗卫生机构网络安全管理办法》要求。</w:t>
      </w:r>
    </w:p>
    <w:p w14:paraId="1D38E07D" w14:textId="77777777" w:rsidR="006F6DEF" w:rsidRDefault="00000000">
      <w:pPr>
        <w:spacing w:after="200"/>
      </w:pPr>
      <w:r>
        <w:t xml:space="preserve"> </w:t>
      </w:r>
    </w:p>
    <w:p w14:paraId="2A08CCCA" w14:textId="77777777" w:rsidR="006F6DEF" w:rsidRDefault="006F6DEF">
      <w:pPr>
        <w:pBdr>
          <w:bottom w:val="single" w:sz="6" w:space="1" w:color="auto"/>
        </w:pBdr>
        <w:spacing w:after="120"/>
      </w:pPr>
    </w:p>
    <w:p w14:paraId="2EA52FC2" w14:textId="77777777" w:rsidR="006F6DEF" w:rsidRDefault="00000000">
      <w:pPr>
        <w:spacing w:after="200"/>
      </w:pPr>
      <w:r>
        <w:t xml:space="preserve"> </w:t>
      </w:r>
    </w:p>
    <w:p w14:paraId="1225FF2B" w14:textId="77777777" w:rsidR="006F6DEF" w:rsidRDefault="00000000">
      <w:pPr>
        <w:pStyle w:val="2"/>
        <w:spacing w:after="200"/>
      </w:pPr>
      <w:r>
        <w:t>第七章</w:t>
      </w:r>
      <w:r>
        <w:t xml:space="preserve"> Compliance </w:t>
      </w:r>
      <w:r>
        <w:t>监管与追溯模块（</w:t>
      </w:r>
      <w:r>
        <w:t>Compliance</w:t>
      </w:r>
      <w:r>
        <w:t>）</w:t>
      </w:r>
    </w:p>
    <w:p w14:paraId="56BAD85B" w14:textId="77777777" w:rsidR="006F6DEF" w:rsidRDefault="00000000">
      <w:pPr>
        <w:pStyle w:val="3"/>
        <w:spacing w:after="200"/>
      </w:pPr>
      <w:r>
        <w:t xml:space="preserve">7.1 </w:t>
      </w:r>
      <w:r>
        <w:t>模块价值定位</w:t>
      </w:r>
    </w:p>
    <w:p w14:paraId="590AFCB0" w14:textId="77777777" w:rsidR="006F6DEF" w:rsidRDefault="00000000">
      <w:pPr>
        <w:spacing w:after="120"/>
      </w:pPr>
      <w:r>
        <w:t>确保护理质量与</w:t>
      </w:r>
      <w:proofErr w:type="gramStart"/>
      <w:r>
        <w:t>医</w:t>
      </w:r>
      <w:proofErr w:type="gramEnd"/>
      <w:r>
        <w:t>保合</w:t>
      </w:r>
      <w:proofErr w:type="gramStart"/>
      <w:r>
        <w:t>规</w:t>
      </w:r>
      <w:proofErr w:type="gramEnd"/>
      <w:r>
        <w:t>，实现</w:t>
      </w:r>
      <w:r>
        <w:t>"</w:t>
      </w:r>
      <w:r>
        <w:t>产地到杯中</w:t>
      </w:r>
      <w:r>
        <w:t>"</w:t>
      </w:r>
      <w:r>
        <w:t>的全链路透明。这是系统建设的</w:t>
      </w:r>
      <w:r>
        <w:t>"</w:t>
      </w:r>
      <w:r>
        <w:t>底线</w:t>
      </w:r>
      <w:r>
        <w:t>"</w:t>
      </w:r>
      <w:r>
        <w:t>模块</w:t>
      </w:r>
      <w:r>
        <w:t>——</w:t>
      </w:r>
      <w:r>
        <w:t>不合</w:t>
      </w:r>
      <w:proofErr w:type="gramStart"/>
      <w:r>
        <w:t>规</w:t>
      </w:r>
      <w:proofErr w:type="gramEnd"/>
      <w:r>
        <w:t>，则其他模块皆失其价值。</w:t>
      </w:r>
      <w:r>
        <w:t>2026</w:t>
      </w:r>
      <w:r>
        <w:t>年</w:t>
      </w:r>
      <w:r>
        <w:t>4</w:t>
      </w:r>
      <w:r>
        <w:t>月</w:t>
      </w:r>
      <w:r>
        <w:t>1</w:t>
      </w:r>
      <w:r>
        <w:t>日施行的《医保基金监管条例实施细则》明确将药品追溯码作为</w:t>
      </w:r>
      <w:proofErr w:type="gramStart"/>
      <w:r>
        <w:t>医</w:t>
      </w:r>
      <w:proofErr w:type="gramEnd"/>
      <w:r>
        <w:t>保基金追责的重要依据。</w:t>
      </w:r>
    </w:p>
    <w:p w14:paraId="158CDFC8" w14:textId="77777777" w:rsidR="006F6DEF" w:rsidRDefault="00000000">
      <w:pPr>
        <w:spacing w:after="200"/>
      </w:pPr>
      <w:r>
        <w:t xml:space="preserve"> </w:t>
      </w:r>
    </w:p>
    <w:p w14:paraId="5871A816" w14:textId="77777777" w:rsidR="006F6DEF" w:rsidRDefault="00000000">
      <w:pPr>
        <w:spacing w:after="120"/>
      </w:pPr>
      <w:r>
        <w:rPr>
          <w:b/>
          <w:bCs/>
        </w:rPr>
        <w:lastRenderedPageBreak/>
        <w:t>政策驱动力</w:t>
      </w:r>
      <w:r>
        <w:t>：《医疗保障基金使用监督管理条例实施细则》；《药品管理法》关于药品追溯的要求；国家</w:t>
      </w:r>
      <w:proofErr w:type="gramStart"/>
      <w:r>
        <w:t>医保信息</w:t>
      </w:r>
      <w:proofErr w:type="gramEnd"/>
      <w:r>
        <w:t>平台已归集</w:t>
      </w:r>
      <w:proofErr w:type="gramStart"/>
      <w:r>
        <w:t>追溯码超</w:t>
      </w:r>
      <w:r>
        <w:t>1103</w:t>
      </w:r>
      <w:r>
        <w:t>亿条</w:t>
      </w:r>
      <w:proofErr w:type="gramEnd"/>
      <w:r>
        <w:t>，覆盖</w:t>
      </w:r>
      <w:r>
        <w:t>99%</w:t>
      </w:r>
      <w:r>
        <w:t>定点医药机构。</w:t>
      </w:r>
    </w:p>
    <w:p w14:paraId="1B4A492F" w14:textId="77777777" w:rsidR="006F6DEF" w:rsidRDefault="00000000">
      <w:pPr>
        <w:spacing w:after="200"/>
      </w:pPr>
      <w:r>
        <w:t xml:space="preserve"> </w:t>
      </w:r>
    </w:p>
    <w:p w14:paraId="0BE646DA" w14:textId="77777777" w:rsidR="006F6DEF" w:rsidRDefault="00000000">
      <w:pPr>
        <w:pStyle w:val="3"/>
        <w:spacing w:after="200"/>
      </w:pPr>
      <w:r>
        <w:t xml:space="preserve">7.2 </w:t>
      </w:r>
      <w:r>
        <w:t>子模块详解</w:t>
      </w:r>
    </w:p>
    <w:p w14:paraId="1C38C435" w14:textId="77777777" w:rsidR="006F6DEF" w:rsidRDefault="00000000">
      <w:pPr>
        <w:pStyle w:val="4"/>
        <w:spacing w:after="200"/>
      </w:pPr>
      <w:r>
        <w:t xml:space="preserve">7.2.1 </w:t>
      </w:r>
      <w:r>
        <w:t>全流程追溯核心（</w:t>
      </w:r>
      <w:r>
        <w:t>compliance-traceability-hub</w:t>
      </w:r>
      <w:r>
        <w:t>）</w:t>
      </w:r>
    </w:p>
    <w:p w14:paraId="48CBE2C5" w14:textId="77777777" w:rsidR="006F6DEF" w:rsidRDefault="00000000">
      <w:pPr>
        <w:spacing w:after="120"/>
      </w:pPr>
      <w:proofErr w:type="spellStart"/>
      <w:r>
        <w:rPr>
          <w:b/>
          <w:bCs/>
        </w:rPr>
        <w:t>TraceID</w:t>
      </w:r>
      <w:proofErr w:type="spellEnd"/>
      <w:r>
        <w:rPr>
          <w:b/>
          <w:bCs/>
        </w:rPr>
        <w:t>全链路串联模型</w:t>
      </w:r>
      <w:r>
        <w:t>：</w:t>
      </w:r>
    </w:p>
    <w:p w14:paraId="50C77E46" w14:textId="77777777" w:rsidR="006F6DE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计划单 → 集采订单 → ASN物流单 → 采购在途记录 → 签收单（追溯码批量绑定）     </w:t>
      </w:r>
      <w:r>
        <w:br/>
      </w:r>
      <w:r>
        <w:rPr>
          <w:rFonts w:ascii="Courier New" w:eastAsia="Courier New" w:hAnsi="Courier New" w:cs="Courier New"/>
          <w:color w:val="FFFFFF"/>
          <w:sz w:val="20"/>
          <w:szCs w:val="20"/>
        </w:rPr>
        <w:t xml:space="preserve">      → 入库记录 → 调拨在途记录 → 加工任务单 → 成品/半成品记录     </w:t>
      </w:r>
      <w:r>
        <w:br/>
      </w:r>
      <w:r>
        <w:rPr>
          <w:rFonts w:ascii="Courier New" w:eastAsia="Courier New" w:hAnsi="Courier New" w:cs="Courier New"/>
          <w:color w:val="FFFFFF"/>
          <w:sz w:val="20"/>
          <w:szCs w:val="20"/>
        </w:rPr>
        <w:t xml:space="preserve">      → 处方核销记录 → 患者/病区    </w:t>
      </w:r>
      <w:r>
        <w:br/>
      </w:r>
      <w:r>
        <w:rPr>
          <w:rFonts w:ascii="Courier New" w:eastAsia="Courier New" w:hAnsi="Courier New" w:cs="Courier New"/>
          <w:color w:val="FFFFFF"/>
          <w:sz w:val="20"/>
          <w:szCs w:val="20"/>
        </w:rPr>
        <w:t xml:space="preserve">         </w:t>
      </w:r>
    </w:p>
    <w:p w14:paraId="1044340D" w14:textId="77777777" w:rsidR="006F6DEF" w:rsidRDefault="00000000">
      <w:pPr>
        <w:spacing w:after="120"/>
      </w:pPr>
      <w:r>
        <w:t>每个环节的追溯</w:t>
      </w:r>
      <w:proofErr w:type="gramStart"/>
      <w:r>
        <w:t>码状态</w:t>
      </w:r>
      <w:proofErr w:type="gramEnd"/>
      <w:r>
        <w:t>变更（在途</w:t>
      </w:r>
      <w:r>
        <w:t>→</w:t>
      </w:r>
      <w:r>
        <w:t>在库</w:t>
      </w:r>
      <w:r>
        <w:t>→</w:t>
      </w:r>
      <w:r>
        <w:t>已使用</w:t>
      </w:r>
      <w:r>
        <w:t>→</w:t>
      </w:r>
      <w:r>
        <w:t>已召回）均记录在</w:t>
      </w:r>
      <w:proofErr w:type="spellStart"/>
      <w:r>
        <w:t>TraceID</w:t>
      </w:r>
      <w:proofErr w:type="spellEnd"/>
      <w:r>
        <w:t>链上，实现</w:t>
      </w:r>
      <w:r>
        <w:t>"</w:t>
      </w:r>
      <w:r>
        <w:t>一笔业务、一个</w:t>
      </w:r>
      <w:r>
        <w:t>ID</w:t>
      </w:r>
      <w:r>
        <w:t>、全程追溯</w:t>
      </w:r>
      <w:r>
        <w:t>"</w:t>
      </w:r>
      <w:r>
        <w:t>。</w:t>
      </w:r>
    </w:p>
    <w:p w14:paraId="238D8A6D" w14:textId="77777777" w:rsidR="006F6DEF" w:rsidRDefault="00000000">
      <w:pPr>
        <w:spacing w:after="200"/>
      </w:pPr>
      <w:r>
        <w:t xml:space="preserve"> </w:t>
      </w:r>
    </w:p>
    <w:p w14:paraId="080437D1" w14:textId="77777777" w:rsidR="006F6DEF" w:rsidRDefault="00000000">
      <w:pPr>
        <w:spacing w:after="120"/>
      </w:pPr>
      <w:r>
        <w:rPr>
          <w:b/>
          <w:bCs/>
        </w:rPr>
        <w:t>政策映射</w:t>
      </w:r>
      <w:r>
        <w:t>：湖南省</w:t>
      </w:r>
      <w:r>
        <w:t>H-SPD</w:t>
      </w:r>
      <w:r>
        <w:t>管理模式</w:t>
      </w:r>
      <w:r>
        <w:t>——"</w:t>
      </w:r>
      <w:r>
        <w:t>以药品追溯码为纽带，以信息化大数据为支撑，</w:t>
      </w:r>
      <w:proofErr w:type="gramStart"/>
      <w:r>
        <w:t>实现带码挂网</w:t>
      </w:r>
      <w:proofErr w:type="gramEnd"/>
      <w:r>
        <w:t>、</w:t>
      </w:r>
      <w:proofErr w:type="gramStart"/>
      <w:r>
        <w:t>带码交易</w:t>
      </w:r>
      <w:proofErr w:type="gramEnd"/>
      <w:r>
        <w:t>、</w:t>
      </w:r>
      <w:proofErr w:type="gramStart"/>
      <w:r>
        <w:t>带码使用</w:t>
      </w:r>
      <w:proofErr w:type="gramEnd"/>
      <w:r>
        <w:t>、</w:t>
      </w:r>
      <w:proofErr w:type="gramStart"/>
      <w:r>
        <w:t>带码结算</w:t>
      </w:r>
      <w:proofErr w:type="gramEnd"/>
      <w:r>
        <w:t>"</w:t>
      </w:r>
      <w:r>
        <w:t>。本架构的</w:t>
      </w:r>
      <w:proofErr w:type="spellStart"/>
      <w:r>
        <w:t>TraceID</w:t>
      </w:r>
      <w:proofErr w:type="spellEnd"/>
      <w:r>
        <w:t>模型正是这一理念的系统级落地。</w:t>
      </w:r>
    </w:p>
    <w:p w14:paraId="24DDF397" w14:textId="77777777" w:rsidR="006F6DEF" w:rsidRDefault="00000000">
      <w:pPr>
        <w:spacing w:after="200"/>
      </w:pPr>
      <w:r>
        <w:t xml:space="preserve"> </w:t>
      </w:r>
    </w:p>
    <w:p w14:paraId="71D6B734" w14:textId="77777777" w:rsidR="006F6DEF" w:rsidRDefault="00000000">
      <w:pPr>
        <w:spacing w:after="120"/>
      </w:pPr>
      <w:r>
        <w:rPr>
          <w:b/>
          <w:bCs/>
        </w:rPr>
        <w:t>核心功能</w:t>
      </w:r>
      <w:r>
        <w:t>：</w:t>
      </w:r>
    </w:p>
    <w:p w14:paraId="553F2D71" w14:textId="77777777" w:rsidR="006F6DEF" w:rsidRDefault="00000000">
      <w:pPr>
        <w:spacing w:after="100"/>
        <w:ind w:left="20"/>
      </w:pPr>
      <w:r>
        <w:t xml:space="preserve">1. </w:t>
      </w:r>
      <w:r>
        <w:t>支持通过药品追溯码、处方号、订单号等多种方式进行全链路追溯查询</w:t>
      </w:r>
    </w:p>
    <w:p w14:paraId="73BF2316" w14:textId="77777777" w:rsidR="006F6DEF" w:rsidRDefault="00000000">
      <w:pPr>
        <w:spacing w:after="100"/>
        <w:ind w:left="20"/>
      </w:pPr>
      <w:r>
        <w:t xml:space="preserve">2. </w:t>
      </w:r>
      <w:r>
        <w:t>药品召回时，可快速定位召回药品的位置、数量和流向，生成召回清单</w:t>
      </w:r>
    </w:p>
    <w:p w14:paraId="06B1F76F" w14:textId="77777777" w:rsidR="006F6DEF" w:rsidRDefault="00000000">
      <w:pPr>
        <w:spacing w:after="100"/>
        <w:ind w:left="20"/>
      </w:pPr>
      <w:r>
        <w:t xml:space="preserve">3. </w:t>
      </w:r>
      <w:r>
        <w:t>自动同步国家药品追溯平台的追溯码数据，确保数据一致性</w:t>
      </w:r>
    </w:p>
    <w:p w14:paraId="746E1B49" w14:textId="77777777" w:rsidR="006F6DEF" w:rsidRDefault="00000000">
      <w:pPr>
        <w:spacing w:after="100"/>
        <w:ind w:left="20"/>
      </w:pPr>
      <w:r>
        <w:t xml:space="preserve">4. </w:t>
      </w:r>
      <w:r>
        <w:t>保留完整的追溯历史记录，满足监管部门审计要求</w:t>
      </w:r>
    </w:p>
    <w:p w14:paraId="3F19C80A" w14:textId="77777777" w:rsidR="006F6DEF" w:rsidRDefault="00000000">
      <w:pPr>
        <w:spacing w:after="200"/>
      </w:pPr>
      <w:r>
        <w:t xml:space="preserve"> </w:t>
      </w:r>
    </w:p>
    <w:p w14:paraId="5B1BFFAC" w14:textId="77777777" w:rsidR="006F6DEF" w:rsidRDefault="00000000">
      <w:pPr>
        <w:pStyle w:val="4"/>
        <w:spacing w:after="200"/>
      </w:pPr>
      <w:r>
        <w:t xml:space="preserve">7.2.2 </w:t>
      </w:r>
      <w:r>
        <w:t>策略合</w:t>
      </w:r>
      <w:proofErr w:type="gramStart"/>
      <w:r>
        <w:t>规</w:t>
      </w:r>
      <w:proofErr w:type="gramEnd"/>
      <w:r>
        <w:t>引擎（</w:t>
      </w:r>
      <w:r>
        <w:t>compliance-policy-engine</w:t>
      </w:r>
      <w:r>
        <w:t>）</w:t>
      </w:r>
    </w:p>
    <w:p w14:paraId="5C2C53BB" w14:textId="77777777" w:rsidR="006F6DEF" w:rsidRDefault="00000000">
      <w:pPr>
        <w:spacing w:after="120"/>
      </w:pPr>
      <w:r>
        <w:rPr>
          <w:b/>
          <w:bCs/>
        </w:rPr>
        <w:t>内置核心合</w:t>
      </w:r>
      <w:proofErr w:type="gramStart"/>
      <w:r>
        <w:rPr>
          <w:b/>
          <w:bCs/>
        </w:rPr>
        <w:t>规</w:t>
      </w:r>
      <w:proofErr w:type="gramEnd"/>
      <w:r>
        <w:rPr>
          <w:b/>
          <w:bCs/>
        </w:rPr>
        <w:t>策略与触发动作</w:t>
      </w:r>
      <w:r>
        <w:t>：</w:t>
      </w:r>
    </w:p>
    <w:p w14:paraId="2B951C81"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58"/>
        <w:gridCol w:w="2898"/>
        <w:gridCol w:w="2280"/>
        <w:gridCol w:w="2280"/>
      </w:tblGrid>
      <w:tr w:rsidR="006F6DEF" w14:paraId="0BBE2CEC" w14:textId="77777777">
        <w:trPr>
          <w:tblHeader/>
        </w:trPr>
        <w:tc>
          <w:tcPr>
            <w:tcW w:w="1614" w:type="dxa"/>
          </w:tcPr>
          <w:p w14:paraId="1273461A" w14:textId="77777777" w:rsidR="006F6DEF" w:rsidRDefault="00000000">
            <w:r>
              <w:rPr>
                <w:b/>
                <w:bCs/>
              </w:rPr>
              <w:t>策略类型</w:t>
            </w:r>
          </w:p>
        </w:tc>
        <w:tc>
          <w:tcPr>
            <w:tcW w:w="3012" w:type="dxa"/>
          </w:tcPr>
          <w:p w14:paraId="6B5500A0" w14:textId="77777777" w:rsidR="006F6DEF" w:rsidRDefault="00000000">
            <w:r>
              <w:rPr>
                <w:b/>
                <w:bCs/>
              </w:rPr>
              <w:t>具体规则示例</w:t>
            </w:r>
          </w:p>
        </w:tc>
        <w:tc>
          <w:tcPr>
            <w:tcW w:w="2367" w:type="dxa"/>
          </w:tcPr>
          <w:p w14:paraId="3705E845" w14:textId="77777777" w:rsidR="006F6DEF" w:rsidRDefault="00000000">
            <w:r>
              <w:rPr>
                <w:b/>
                <w:bCs/>
              </w:rPr>
              <w:t>触发动作</w:t>
            </w:r>
          </w:p>
        </w:tc>
        <w:tc>
          <w:tcPr>
            <w:tcW w:w="2367" w:type="dxa"/>
          </w:tcPr>
          <w:p w14:paraId="78AC7980" w14:textId="77777777" w:rsidR="006F6DEF" w:rsidRDefault="00000000">
            <w:r>
              <w:rPr>
                <w:b/>
                <w:bCs/>
              </w:rPr>
              <w:t>政策依据</w:t>
            </w:r>
          </w:p>
        </w:tc>
      </w:tr>
      <w:tr w:rsidR="006F6DEF" w14:paraId="2D5706E0" w14:textId="77777777">
        <w:tc>
          <w:tcPr>
            <w:tcW w:w="1614" w:type="dxa"/>
          </w:tcPr>
          <w:p w14:paraId="19CE124F" w14:textId="77777777" w:rsidR="006F6DEF" w:rsidRDefault="00000000">
            <w:r>
              <w:t>供应商资质合</w:t>
            </w:r>
            <w:proofErr w:type="gramStart"/>
            <w:r>
              <w:t>规</w:t>
            </w:r>
            <w:proofErr w:type="gramEnd"/>
          </w:p>
        </w:tc>
        <w:tc>
          <w:tcPr>
            <w:tcW w:w="3012" w:type="dxa"/>
          </w:tcPr>
          <w:p w14:paraId="11A1197F" w14:textId="77777777" w:rsidR="006F6DEF" w:rsidRDefault="00000000">
            <w:r>
              <w:t>药品经营许可证到期日</w:t>
            </w:r>
            <w:r>
              <w:t xml:space="preserve"> </w:t>
            </w:r>
            <w:r>
              <w:t>＜</w:t>
            </w:r>
            <w:r>
              <w:t xml:space="preserve"> </w:t>
            </w:r>
            <w:r>
              <w:t>当前日期</w:t>
            </w:r>
            <w:r>
              <w:t xml:space="preserve"> + 30</w:t>
            </w:r>
            <w:r>
              <w:t>天</w:t>
            </w:r>
          </w:p>
        </w:tc>
        <w:tc>
          <w:tcPr>
            <w:tcW w:w="2367" w:type="dxa"/>
          </w:tcPr>
          <w:p w14:paraId="6C5BEAD6" w14:textId="77777777" w:rsidR="006F6DEF" w:rsidRDefault="00000000">
            <w:r>
              <w:t>预警：限制新采购订单创建</w:t>
            </w:r>
          </w:p>
        </w:tc>
        <w:tc>
          <w:tcPr>
            <w:tcW w:w="2367" w:type="dxa"/>
          </w:tcPr>
          <w:p w14:paraId="1D4CFB72" w14:textId="77777777" w:rsidR="006F6DEF" w:rsidRDefault="00000000">
            <w:r>
              <w:t>《医保基金监管条例实施细则》</w:t>
            </w:r>
          </w:p>
        </w:tc>
      </w:tr>
      <w:tr w:rsidR="006F6DEF" w14:paraId="140D9244" w14:textId="77777777">
        <w:tc>
          <w:tcPr>
            <w:tcW w:w="1614" w:type="dxa"/>
          </w:tcPr>
          <w:p w14:paraId="7EAF9DA2" w14:textId="77777777" w:rsidR="006F6DEF" w:rsidRDefault="00000000">
            <w:r>
              <w:t>价格合</w:t>
            </w:r>
            <w:proofErr w:type="gramStart"/>
            <w:r>
              <w:t>规</w:t>
            </w:r>
            <w:proofErr w:type="gramEnd"/>
          </w:p>
        </w:tc>
        <w:tc>
          <w:tcPr>
            <w:tcW w:w="3012" w:type="dxa"/>
          </w:tcPr>
          <w:p w14:paraId="323F3D06" w14:textId="77777777" w:rsidR="006F6DEF" w:rsidRDefault="00000000">
            <w:r>
              <w:t>采购价</w:t>
            </w:r>
            <w:r>
              <w:t xml:space="preserve"> </w:t>
            </w:r>
            <w:r>
              <w:t>＞</w:t>
            </w:r>
            <w:r>
              <w:t xml:space="preserve"> MDM.L1</w:t>
            </w:r>
            <w:r>
              <w:t>（集采中选价）且该品种为中</w:t>
            </w:r>
            <w:r>
              <w:lastRenderedPageBreak/>
              <w:t>选品种</w:t>
            </w:r>
          </w:p>
        </w:tc>
        <w:tc>
          <w:tcPr>
            <w:tcW w:w="2367" w:type="dxa"/>
          </w:tcPr>
          <w:p w14:paraId="3F14DBAF" w14:textId="77777777" w:rsidR="006F6DEF" w:rsidRDefault="00000000">
            <w:r>
              <w:lastRenderedPageBreak/>
              <w:t>阻断：不得创建采购订单</w:t>
            </w:r>
          </w:p>
        </w:tc>
        <w:tc>
          <w:tcPr>
            <w:tcW w:w="2367" w:type="dxa"/>
          </w:tcPr>
          <w:p w14:paraId="1E3C8D83" w14:textId="77777777" w:rsidR="006F6DEF" w:rsidRDefault="00000000">
            <w:r>
              <w:t>国办《若干意见》</w:t>
            </w:r>
          </w:p>
        </w:tc>
      </w:tr>
      <w:tr w:rsidR="006F6DEF" w14:paraId="19299995" w14:textId="77777777">
        <w:tc>
          <w:tcPr>
            <w:tcW w:w="1614" w:type="dxa"/>
          </w:tcPr>
          <w:p w14:paraId="67B0EC9A" w14:textId="77777777" w:rsidR="006F6DEF" w:rsidRDefault="00000000">
            <w:r>
              <w:t>处方合</w:t>
            </w:r>
            <w:proofErr w:type="gramStart"/>
            <w:r>
              <w:t>规</w:t>
            </w:r>
            <w:proofErr w:type="gramEnd"/>
          </w:p>
        </w:tc>
        <w:tc>
          <w:tcPr>
            <w:tcW w:w="3012" w:type="dxa"/>
          </w:tcPr>
          <w:p w14:paraId="0971CF1A" w14:textId="77777777" w:rsidR="006F6DEF" w:rsidRDefault="00000000">
            <w:r>
              <w:t>同一处方</w:t>
            </w:r>
            <w:r>
              <w:t xml:space="preserve">ID + </w:t>
            </w:r>
            <w:r>
              <w:t>同一追溯码的核销记录</w:t>
            </w:r>
            <w:r>
              <w:t xml:space="preserve"> </w:t>
            </w:r>
            <w:r>
              <w:t>＞</w:t>
            </w:r>
            <w:r>
              <w:t xml:space="preserve"> 1</w:t>
            </w:r>
          </w:p>
        </w:tc>
        <w:tc>
          <w:tcPr>
            <w:tcW w:w="2367" w:type="dxa"/>
          </w:tcPr>
          <w:p w14:paraId="6E22D549" w14:textId="77777777" w:rsidR="006F6DEF" w:rsidRDefault="00000000">
            <w:r>
              <w:t>告警：疑似重复核销</w:t>
            </w:r>
            <w:r>
              <w:t>/</w:t>
            </w:r>
            <w:r>
              <w:t>骗保</w:t>
            </w:r>
          </w:p>
        </w:tc>
        <w:tc>
          <w:tcPr>
            <w:tcW w:w="2367" w:type="dxa"/>
          </w:tcPr>
          <w:p w14:paraId="495D3E3E" w14:textId="77777777" w:rsidR="006F6DEF" w:rsidRDefault="00000000">
            <w:r>
              <w:t>《医保基金监管条例》</w:t>
            </w:r>
          </w:p>
        </w:tc>
      </w:tr>
      <w:tr w:rsidR="006F6DEF" w14:paraId="3F0CD7F3" w14:textId="77777777">
        <w:tc>
          <w:tcPr>
            <w:tcW w:w="1614" w:type="dxa"/>
          </w:tcPr>
          <w:p w14:paraId="6BF5A06C" w14:textId="77777777" w:rsidR="006F6DEF" w:rsidRDefault="00000000">
            <w:r>
              <w:t>效期合</w:t>
            </w:r>
            <w:proofErr w:type="gramStart"/>
            <w:r>
              <w:t>规</w:t>
            </w:r>
            <w:proofErr w:type="gramEnd"/>
          </w:p>
        </w:tc>
        <w:tc>
          <w:tcPr>
            <w:tcW w:w="3012" w:type="dxa"/>
          </w:tcPr>
          <w:p w14:paraId="49185162" w14:textId="77777777" w:rsidR="006F6DEF" w:rsidRDefault="00000000">
            <w:r>
              <w:t>发药时追溯码对应批次的效期</w:t>
            </w:r>
            <w:r>
              <w:t xml:space="preserve"> </w:t>
            </w:r>
            <w:r>
              <w:t>＜</w:t>
            </w:r>
            <w:r>
              <w:t xml:space="preserve"> </w:t>
            </w:r>
            <w:r>
              <w:t>当前日期</w:t>
            </w:r>
          </w:p>
        </w:tc>
        <w:tc>
          <w:tcPr>
            <w:tcW w:w="2367" w:type="dxa"/>
          </w:tcPr>
          <w:p w14:paraId="44F70A12" w14:textId="77777777" w:rsidR="006F6DEF" w:rsidRDefault="00000000">
            <w:r>
              <w:t>阻断：不得发药</w:t>
            </w:r>
          </w:p>
        </w:tc>
        <w:tc>
          <w:tcPr>
            <w:tcW w:w="2367" w:type="dxa"/>
          </w:tcPr>
          <w:p w14:paraId="544A3CD7" w14:textId="77777777" w:rsidR="006F6DEF" w:rsidRDefault="00000000">
            <w:r>
              <w:t>《药品管理法》</w:t>
            </w:r>
          </w:p>
        </w:tc>
      </w:tr>
      <w:tr w:rsidR="006F6DEF" w14:paraId="4A10A76B" w14:textId="77777777">
        <w:tc>
          <w:tcPr>
            <w:tcW w:w="1614" w:type="dxa"/>
          </w:tcPr>
          <w:p w14:paraId="6AC568EE" w14:textId="77777777" w:rsidR="006F6DEF" w:rsidRDefault="00000000">
            <w:r>
              <w:t>追溯码合</w:t>
            </w:r>
            <w:proofErr w:type="gramStart"/>
            <w:r>
              <w:t>规</w:t>
            </w:r>
            <w:proofErr w:type="gramEnd"/>
          </w:p>
        </w:tc>
        <w:tc>
          <w:tcPr>
            <w:tcW w:w="3012" w:type="dxa"/>
          </w:tcPr>
          <w:p w14:paraId="325762A1" w14:textId="77777777" w:rsidR="006F6DEF" w:rsidRDefault="00000000">
            <w:proofErr w:type="gramStart"/>
            <w:r>
              <w:t>医</w:t>
            </w:r>
            <w:proofErr w:type="gramEnd"/>
            <w:r>
              <w:t>保结算时追溯码未上传至国家平台</w:t>
            </w:r>
          </w:p>
        </w:tc>
        <w:tc>
          <w:tcPr>
            <w:tcW w:w="2367" w:type="dxa"/>
          </w:tcPr>
          <w:p w14:paraId="5D6F912E" w14:textId="77777777" w:rsidR="006F6DEF" w:rsidRDefault="00000000">
            <w:r>
              <w:t>阻断：不得结算（</w:t>
            </w:r>
            <w:r>
              <w:t>"</w:t>
            </w:r>
            <w:r>
              <w:t>无码不结</w:t>
            </w:r>
            <w:r>
              <w:t>"</w:t>
            </w:r>
            <w:r>
              <w:t>）</w:t>
            </w:r>
          </w:p>
        </w:tc>
        <w:tc>
          <w:tcPr>
            <w:tcW w:w="2367" w:type="dxa"/>
          </w:tcPr>
          <w:p w14:paraId="1C21719F" w14:textId="77777777" w:rsidR="006F6DEF" w:rsidRDefault="00000000">
            <w:proofErr w:type="gramStart"/>
            <w:r>
              <w:t>医</w:t>
            </w:r>
            <w:proofErr w:type="gramEnd"/>
            <w:r>
              <w:t>保发〔</w:t>
            </w:r>
            <w:r>
              <w:t>2025</w:t>
            </w:r>
            <w:r>
              <w:t>〕</w:t>
            </w:r>
            <w:r>
              <w:t>7</w:t>
            </w:r>
            <w:r>
              <w:t>号</w:t>
            </w:r>
          </w:p>
        </w:tc>
      </w:tr>
      <w:tr w:rsidR="006F6DEF" w14:paraId="2E914F6B" w14:textId="77777777">
        <w:tc>
          <w:tcPr>
            <w:tcW w:w="1614" w:type="dxa"/>
          </w:tcPr>
          <w:p w14:paraId="7BF398B9" w14:textId="77777777" w:rsidR="006F6DEF" w:rsidRDefault="00000000">
            <w:r>
              <w:t>集采合</w:t>
            </w:r>
            <w:proofErr w:type="gramStart"/>
            <w:r>
              <w:t>规</w:t>
            </w:r>
            <w:proofErr w:type="gramEnd"/>
          </w:p>
        </w:tc>
        <w:tc>
          <w:tcPr>
            <w:tcW w:w="3012" w:type="dxa"/>
          </w:tcPr>
          <w:p w14:paraId="4B36DDC7" w14:textId="77777777" w:rsidR="006F6DEF" w:rsidRDefault="00000000">
            <w:r>
              <w:t>非中选药品采购量超过同通用名药品总采购量的</w:t>
            </w:r>
            <w:r>
              <w:t>10%</w:t>
            </w:r>
          </w:p>
        </w:tc>
        <w:tc>
          <w:tcPr>
            <w:tcW w:w="2367" w:type="dxa"/>
          </w:tcPr>
          <w:p w14:paraId="12E6FCC7" w14:textId="77777777" w:rsidR="006F6DEF" w:rsidRDefault="00000000">
            <w:r>
              <w:t>预警：提示优先使用中选药品</w:t>
            </w:r>
          </w:p>
        </w:tc>
        <w:tc>
          <w:tcPr>
            <w:tcW w:w="2367" w:type="dxa"/>
          </w:tcPr>
          <w:p w14:paraId="427C1DD5" w14:textId="77777777" w:rsidR="006F6DEF" w:rsidRDefault="00000000">
            <w:r>
              <w:t>集采常态化要求</w:t>
            </w:r>
          </w:p>
        </w:tc>
      </w:tr>
    </w:tbl>
    <w:p w14:paraId="17A089F3" w14:textId="77777777" w:rsidR="006F6DEF" w:rsidRDefault="00000000">
      <w:pPr>
        <w:spacing w:before="240"/>
      </w:pPr>
      <w:r>
        <w:t xml:space="preserve"> </w:t>
      </w:r>
    </w:p>
    <w:p w14:paraId="04D8ED19" w14:textId="77777777" w:rsidR="006F6DEF" w:rsidRDefault="00000000">
      <w:pPr>
        <w:spacing w:after="120"/>
      </w:pPr>
      <w:r>
        <w:rPr>
          <w:b/>
          <w:bCs/>
        </w:rPr>
        <w:t>关键设计</w:t>
      </w:r>
      <w:r>
        <w:t>：策略引擎采用可配置化设计，当政策更新时，只需修改规则配置，无需修改代码，可在</w:t>
      </w:r>
      <w:r>
        <w:t>24</w:t>
      </w:r>
      <w:r>
        <w:t>小时内完成政策适配。</w:t>
      </w:r>
    </w:p>
    <w:p w14:paraId="110C85F1" w14:textId="77777777" w:rsidR="006F6DEF" w:rsidRDefault="00000000">
      <w:pPr>
        <w:spacing w:after="200"/>
      </w:pPr>
      <w:r>
        <w:t xml:space="preserve"> </w:t>
      </w:r>
    </w:p>
    <w:p w14:paraId="287B2852" w14:textId="77777777" w:rsidR="006F6DEF" w:rsidRDefault="00000000">
      <w:pPr>
        <w:pStyle w:val="4"/>
        <w:spacing w:after="200"/>
      </w:pPr>
      <w:r>
        <w:t xml:space="preserve">7.2.3 </w:t>
      </w:r>
      <w:r>
        <w:t>监管报表适配（</w:t>
      </w:r>
      <w:r>
        <w:t>compliance-report-adapter</w:t>
      </w:r>
      <w:r>
        <w:t>）</w:t>
      </w:r>
    </w:p>
    <w:p w14:paraId="17C6AD5B" w14:textId="77777777" w:rsidR="006F6DEF" w:rsidRDefault="00000000">
      <w:pPr>
        <w:pStyle w:val="a4"/>
        <w:numPr>
          <w:ilvl w:val="0"/>
          <w:numId w:val="2"/>
        </w:numPr>
        <w:spacing w:after="100"/>
      </w:pPr>
      <w:r>
        <w:t>预置国家</w:t>
      </w:r>
      <w:proofErr w:type="gramStart"/>
      <w:r>
        <w:t>医</w:t>
      </w:r>
      <w:proofErr w:type="gramEnd"/>
      <w:r>
        <w:t>保局、国家药监局、省卫健委、省</w:t>
      </w:r>
      <w:proofErr w:type="gramStart"/>
      <w:r>
        <w:t>医</w:t>
      </w:r>
      <w:proofErr w:type="gramEnd"/>
      <w:r>
        <w:t>保局要求的所有监管报表模板</w:t>
      </w:r>
    </w:p>
    <w:p w14:paraId="3BF52E30" w14:textId="77777777" w:rsidR="006F6DEF" w:rsidRDefault="00000000">
      <w:pPr>
        <w:pStyle w:val="a4"/>
        <w:numPr>
          <w:ilvl w:val="0"/>
          <w:numId w:val="2"/>
        </w:numPr>
        <w:spacing w:after="100"/>
      </w:pPr>
      <w:r>
        <w:t>自动从系统中提取数据，填充到报表模板中，无需人工统计</w:t>
      </w:r>
    </w:p>
    <w:p w14:paraId="47F9AEC5" w14:textId="77777777" w:rsidR="006F6DEF" w:rsidRDefault="00000000">
      <w:pPr>
        <w:pStyle w:val="a4"/>
        <w:numPr>
          <w:ilvl w:val="0"/>
          <w:numId w:val="2"/>
        </w:numPr>
        <w:spacing w:after="100"/>
      </w:pPr>
      <w:r>
        <w:t>支持报表的自动生成和导出，格式包括</w:t>
      </w:r>
      <w:r>
        <w:t>Excel</w:t>
      </w:r>
      <w:r>
        <w:t>、</w:t>
      </w:r>
      <w:r>
        <w:t>PDF</w:t>
      </w:r>
      <w:r>
        <w:t>、</w:t>
      </w:r>
      <w:r>
        <w:t>XML</w:t>
      </w:r>
      <w:r>
        <w:t>等</w:t>
      </w:r>
    </w:p>
    <w:p w14:paraId="50B29268" w14:textId="77777777" w:rsidR="006F6DEF" w:rsidRDefault="00000000">
      <w:pPr>
        <w:pStyle w:val="a4"/>
        <w:numPr>
          <w:ilvl w:val="0"/>
          <w:numId w:val="2"/>
        </w:numPr>
        <w:spacing w:after="100"/>
      </w:pPr>
      <w:r>
        <w:t>支持与监管部门系统的对接，实现报表的</w:t>
      </w:r>
      <w:r>
        <w:rPr>
          <w:b/>
          <w:bCs/>
        </w:rPr>
        <w:t>自动定时上报</w:t>
      </w:r>
      <w:r>
        <w:t>（默认每日凌晨上报）</w:t>
      </w:r>
    </w:p>
    <w:p w14:paraId="6DA78DA0" w14:textId="77777777" w:rsidR="006F6DEF" w:rsidRDefault="00000000">
      <w:pPr>
        <w:pStyle w:val="a4"/>
        <w:numPr>
          <w:ilvl w:val="0"/>
          <w:numId w:val="2"/>
        </w:numPr>
        <w:spacing w:after="100"/>
      </w:pPr>
      <w:r>
        <w:t>上报数据包含全流程追溯码流水，满足药品</w:t>
      </w:r>
      <w:proofErr w:type="gramStart"/>
      <w:r>
        <w:t>追溯码全量</w:t>
      </w:r>
      <w:proofErr w:type="gramEnd"/>
      <w:r>
        <w:t>采集上传的政策要求</w:t>
      </w:r>
    </w:p>
    <w:p w14:paraId="4FF117E7" w14:textId="77777777" w:rsidR="006F6DEF" w:rsidRDefault="00000000">
      <w:pPr>
        <w:pStyle w:val="a4"/>
        <w:numPr>
          <w:ilvl w:val="0"/>
          <w:numId w:val="2"/>
        </w:numPr>
        <w:spacing w:after="100"/>
      </w:pPr>
      <w:r>
        <w:t>保留所有历史报表，支持查询和追溯，满足审计要求</w:t>
      </w:r>
    </w:p>
    <w:p w14:paraId="6F2EDE98" w14:textId="77777777" w:rsidR="006F6DEF" w:rsidRDefault="00000000">
      <w:pPr>
        <w:spacing w:after="200"/>
      </w:pPr>
      <w:r>
        <w:t xml:space="preserve"> </w:t>
      </w:r>
    </w:p>
    <w:p w14:paraId="741E59B6" w14:textId="77777777" w:rsidR="006F6DEF" w:rsidRDefault="006F6DEF">
      <w:pPr>
        <w:pBdr>
          <w:bottom w:val="single" w:sz="6" w:space="1" w:color="auto"/>
        </w:pBdr>
        <w:spacing w:after="120"/>
      </w:pPr>
    </w:p>
    <w:p w14:paraId="4B649BEB" w14:textId="77777777" w:rsidR="006F6DEF" w:rsidRDefault="00000000">
      <w:pPr>
        <w:spacing w:after="200"/>
      </w:pPr>
      <w:r>
        <w:t xml:space="preserve"> </w:t>
      </w:r>
    </w:p>
    <w:p w14:paraId="6DBE6980" w14:textId="77777777" w:rsidR="006F6DEF" w:rsidRDefault="00000000">
      <w:pPr>
        <w:pStyle w:val="2"/>
        <w:spacing w:after="200"/>
      </w:pPr>
      <w:r>
        <w:t>第八章</w:t>
      </w:r>
      <w:r>
        <w:t xml:space="preserve"> Infrastructure </w:t>
      </w:r>
      <w:r>
        <w:t>基础设施模块（</w:t>
      </w:r>
      <w:r>
        <w:t>Infrastructure</w:t>
      </w:r>
      <w:r>
        <w:t>）</w:t>
      </w:r>
    </w:p>
    <w:p w14:paraId="3CE23941" w14:textId="77777777" w:rsidR="006F6DEF" w:rsidRDefault="00000000">
      <w:pPr>
        <w:pStyle w:val="3"/>
        <w:spacing w:after="200"/>
      </w:pPr>
      <w:r>
        <w:t xml:space="preserve">8.1 </w:t>
      </w:r>
      <w:r>
        <w:t>多租户网关与鉴权</w:t>
      </w:r>
    </w:p>
    <w:p w14:paraId="4DBB3FDD" w14:textId="77777777" w:rsidR="006F6DEF" w:rsidRDefault="00000000">
      <w:pPr>
        <w:spacing w:after="120"/>
      </w:pPr>
      <w:r>
        <w:rPr>
          <w:b/>
          <w:bCs/>
        </w:rPr>
        <w:t>隔离策略</w:t>
      </w:r>
      <w:r>
        <w:t>：</w:t>
      </w:r>
      <w:r>
        <w:t>A</w:t>
      </w:r>
      <w:r>
        <w:t>医院的数据与</w:t>
      </w:r>
      <w:r>
        <w:t>B</w:t>
      </w:r>
      <w:r>
        <w:t>医院在网关层即实现物理或逻辑隔离。在</w:t>
      </w:r>
      <w:proofErr w:type="gramStart"/>
      <w:r>
        <w:t>医</w:t>
      </w:r>
      <w:proofErr w:type="gramEnd"/>
      <w:r>
        <w:t>共体场景下，总医院作为</w:t>
      </w:r>
      <w:r>
        <w:t>Tenant-Level1</w:t>
      </w:r>
      <w:r>
        <w:t>租户，各卫生院为</w:t>
      </w:r>
      <w:r>
        <w:t>Tenant-Level2</w:t>
      </w:r>
      <w:r>
        <w:t>子租户，基础档案（药品、供应商、价格）共享但业务数据（库存、处方、结算）隔离。</w:t>
      </w:r>
    </w:p>
    <w:p w14:paraId="238DE58B" w14:textId="77777777" w:rsidR="006F6DEF" w:rsidRDefault="00000000">
      <w:pPr>
        <w:spacing w:after="200"/>
      </w:pPr>
      <w:r>
        <w:t xml:space="preserve"> </w:t>
      </w:r>
    </w:p>
    <w:p w14:paraId="15ABBA53" w14:textId="77777777" w:rsidR="006F6DEF" w:rsidRDefault="00000000">
      <w:pPr>
        <w:spacing w:after="120"/>
      </w:pPr>
      <w:r>
        <w:rPr>
          <w:b/>
          <w:bCs/>
        </w:rPr>
        <w:lastRenderedPageBreak/>
        <w:t>技术方案</w:t>
      </w:r>
      <w:r>
        <w:t>：</w:t>
      </w:r>
    </w:p>
    <w:p w14:paraId="7817B7CC" w14:textId="77777777" w:rsidR="006F6DEF" w:rsidRDefault="00000000">
      <w:pPr>
        <w:pStyle w:val="a4"/>
        <w:numPr>
          <w:ilvl w:val="0"/>
          <w:numId w:val="2"/>
        </w:numPr>
        <w:spacing w:after="100"/>
      </w:pPr>
      <w:r>
        <w:t>数据库层：采用金仓数据库多租户方案，在单个数据库集群内通过虚拟实例技术为每家医院构建独立的逻辑运行环境；或采用</w:t>
      </w:r>
      <w:r>
        <w:t>Schema</w:t>
      </w:r>
      <w:r>
        <w:t>模式隔离，为每家成员医院分配独立的</w:t>
      </w:r>
      <w:r>
        <w:t>Schema</w:t>
      </w:r>
      <w:r>
        <w:t>空间</w:t>
      </w:r>
    </w:p>
    <w:p w14:paraId="40F30F69" w14:textId="77777777" w:rsidR="006F6DEF" w:rsidRDefault="00000000">
      <w:pPr>
        <w:pStyle w:val="a4"/>
        <w:numPr>
          <w:ilvl w:val="0"/>
          <w:numId w:val="2"/>
        </w:numPr>
        <w:spacing w:after="100"/>
      </w:pPr>
      <w:r>
        <w:t>应用层：多实例部署，每个租户对应独立的应用实例，确保性能隔离</w:t>
      </w:r>
    </w:p>
    <w:p w14:paraId="47A30430" w14:textId="77777777" w:rsidR="006F6DEF" w:rsidRDefault="00000000">
      <w:pPr>
        <w:pStyle w:val="a4"/>
        <w:numPr>
          <w:ilvl w:val="0"/>
          <w:numId w:val="2"/>
        </w:numPr>
        <w:spacing w:after="100"/>
      </w:pPr>
      <w:r>
        <w:t>网络层：通过</w:t>
      </w:r>
      <w:r>
        <w:t>VLAN</w:t>
      </w:r>
      <w:r>
        <w:t>和防火墙实现不同租户之间的网络隔离</w:t>
      </w:r>
    </w:p>
    <w:p w14:paraId="53E4857F" w14:textId="77777777" w:rsidR="006F6DEF" w:rsidRDefault="00000000">
      <w:pPr>
        <w:spacing w:after="200"/>
      </w:pPr>
      <w:r>
        <w:t xml:space="preserve"> </w:t>
      </w:r>
    </w:p>
    <w:p w14:paraId="00E22DBC" w14:textId="77777777" w:rsidR="006F6DEF" w:rsidRDefault="00000000">
      <w:pPr>
        <w:spacing w:after="120"/>
      </w:pPr>
      <w:r>
        <w:rPr>
          <w:b/>
          <w:bCs/>
        </w:rPr>
        <w:t>权限模型</w:t>
      </w:r>
      <w:r>
        <w:t>：基于</w:t>
      </w:r>
      <w:r>
        <w:t>RBAC</w:t>
      </w:r>
      <w:r>
        <w:t>（角色</w:t>
      </w:r>
      <w:r>
        <w:t>-based</w:t>
      </w:r>
      <w:r>
        <w:t>访问控制）</w:t>
      </w:r>
      <w:r>
        <w:t xml:space="preserve">+ </w:t>
      </w:r>
      <w:r>
        <w:t>数据范围双重控制。例如：</w:t>
      </w:r>
    </w:p>
    <w:p w14:paraId="00013B8D" w14:textId="77777777" w:rsidR="006F6DEF" w:rsidRDefault="00000000">
      <w:pPr>
        <w:pStyle w:val="a4"/>
        <w:numPr>
          <w:ilvl w:val="0"/>
          <w:numId w:val="2"/>
        </w:numPr>
        <w:spacing w:after="100"/>
      </w:pPr>
      <w:r>
        <w:t>卫生院药剂师：只能查看和操作本机构的库存、处方数据</w:t>
      </w:r>
    </w:p>
    <w:p w14:paraId="4A5630D1" w14:textId="77777777" w:rsidR="006F6DEF" w:rsidRDefault="00000000">
      <w:pPr>
        <w:pStyle w:val="a4"/>
        <w:numPr>
          <w:ilvl w:val="0"/>
          <w:numId w:val="2"/>
        </w:numPr>
        <w:spacing w:after="100"/>
      </w:pPr>
      <w:r>
        <w:t>总医院药学部门：可查看全</w:t>
      </w:r>
      <w:proofErr w:type="gramStart"/>
      <w:r>
        <w:t>医</w:t>
      </w:r>
      <w:proofErr w:type="gramEnd"/>
      <w:r>
        <w:t>共体的运营数据，进行统一调配和管理</w:t>
      </w:r>
    </w:p>
    <w:p w14:paraId="679BA7C9" w14:textId="77777777" w:rsidR="006F6DEF" w:rsidRDefault="00000000">
      <w:pPr>
        <w:pStyle w:val="a4"/>
        <w:numPr>
          <w:ilvl w:val="0"/>
          <w:numId w:val="2"/>
        </w:numPr>
        <w:spacing w:after="100"/>
      </w:pPr>
      <w:r>
        <w:t>系统管理员：负责系统配置和用户管理，无法查看业务数据</w:t>
      </w:r>
    </w:p>
    <w:p w14:paraId="5980C679" w14:textId="77777777" w:rsidR="006F6DEF" w:rsidRDefault="00000000">
      <w:pPr>
        <w:spacing w:after="200"/>
      </w:pPr>
      <w:r>
        <w:t xml:space="preserve"> </w:t>
      </w:r>
    </w:p>
    <w:p w14:paraId="3C4B04D9" w14:textId="77777777" w:rsidR="006F6DEF" w:rsidRDefault="00000000">
      <w:pPr>
        <w:pStyle w:val="3"/>
        <w:spacing w:after="200"/>
      </w:pPr>
      <w:r>
        <w:t>8.2 IoT</w:t>
      </w:r>
      <w:r>
        <w:t>设备适配器</w:t>
      </w:r>
    </w:p>
    <w:p w14:paraId="2505BA19" w14:textId="77777777" w:rsidR="006F6DEF" w:rsidRDefault="00000000">
      <w:pPr>
        <w:spacing w:after="120"/>
      </w:pPr>
      <w:r>
        <w:rPr>
          <w:b/>
          <w:bCs/>
        </w:rPr>
        <w:t>适配设备清单与通信协议</w:t>
      </w:r>
      <w:r>
        <w:t>：</w:t>
      </w:r>
    </w:p>
    <w:p w14:paraId="67C10C93"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0"/>
        <w:gridCol w:w="2435"/>
        <w:gridCol w:w="4431"/>
      </w:tblGrid>
      <w:tr w:rsidR="006F6DEF" w14:paraId="045894EE" w14:textId="77777777">
        <w:trPr>
          <w:tblHeader/>
        </w:trPr>
        <w:tc>
          <w:tcPr>
            <w:tcW w:w="2229" w:type="dxa"/>
          </w:tcPr>
          <w:p w14:paraId="740C45C8" w14:textId="77777777" w:rsidR="006F6DEF" w:rsidRDefault="00000000">
            <w:r>
              <w:rPr>
                <w:b/>
                <w:bCs/>
              </w:rPr>
              <w:t>设备类型</w:t>
            </w:r>
          </w:p>
        </w:tc>
        <w:tc>
          <w:tcPr>
            <w:tcW w:w="2526" w:type="dxa"/>
          </w:tcPr>
          <w:p w14:paraId="15DDF674" w14:textId="77777777" w:rsidR="006F6DEF" w:rsidRDefault="00000000">
            <w:r>
              <w:rPr>
                <w:b/>
                <w:bCs/>
              </w:rPr>
              <w:t>支持通信协议</w:t>
            </w:r>
          </w:p>
        </w:tc>
        <w:tc>
          <w:tcPr>
            <w:tcW w:w="4605" w:type="dxa"/>
          </w:tcPr>
          <w:p w14:paraId="7F449016" w14:textId="77777777" w:rsidR="006F6DEF" w:rsidRDefault="00000000">
            <w:r>
              <w:rPr>
                <w:b/>
                <w:bCs/>
              </w:rPr>
              <w:t>适配核心内容</w:t>
            </w:r>
          </w:p>
        </w:tc>
      </w:tr>
      <w:tr w:rsidR="006F6DEF" w14:paraId="266AF722" w14:textId="77777777">
        <w:tc>
          <w:tcPr>
            <w:tcW w:w="2229" w:type="dxa"/>
          </w:tcPr>
          <w:p w14:paraId="55562888" w14:textId="77777777" w:rsidR="006F6DEF" w:rsidRDefault="00000000">
            <w:r>
              <w:t>智能煎药机</w:t>
            </w:r>
          </w:p>
        </w:tc>
        <w:tc>
          <w:tcPr>
            <w:tcW w:w="2526" w:type="dxa"/>
          </w:tcPr>
          <w:p w14:paraId="655DBA7A" w14:textId="77777777" w:rsidR="006F6DEF" w:rsidRDefault="00000000">
            <w:r>
              <w:t>MQTT / Modbus TCP</w:t>
            </w:r>
          </w:p>
        </w:tc>
        <w:tc>
          <w:tcPr>
            <w:tcW w:w="4605" w:type="dxa"/>
          </w:tcPr>
          <w:p w14:paraId="57C7C8B0" w14:textId="77777777" w:rsidR="006F6DEF" w:rsidRDefault="00000000">
            <w:r>
              <w:t>下发处方</w:t>
            </w:r>
            <w:r>
              <w:t>→</w:t>
            </w:r>
            <w:r>
              <w:t>设备执行煎药</w:t>
            </w:r>
            <w:r>
              <w:t>→</w:t>
            </w:r>
            <w:r>
              <w:t>回传煎药时长、温度曲线、实际产出量</w:t>
            </w:r>
          </w:p>
        </w:tc>
      </w:tr>
      <w:tr w:rsidR="006F6DEF" w14:paraId="23E33712" w14:textId="77777777">
        <w:tc>
          <w:tcPr>
            <w:tcW w:w="2229" w:type="dxa"/>
          </w:tcPr>
          <w:p w14:paraId="70979C1B" w14:textId="77777777" w:rsidR="006F6DEF" w:rsidRDefault="00000000">
            <w:r>
              <w:t>自动包装机</w:t>
            </w:r>
          </w:p>
        </w:tc>
        <w:tc>
          <w:tcPr>
            <w:tcW w:w="2526" w:type="dxa"/>
          </w:tcPr>
          <w:p w14:paraId="034C9FF7" w14:textId="77777777" w:rsidR="006F6DEF" w:rsidRDefault="00000000">
            <w:r>
              <w:t>串口</w:t>
            </w:r>
            <w:r>
              <w:t xml:space="preserve"> / MQTT</w:t>
            </w:r>
          </w:p>
        </w:tc>
        <w:tc>
          <w:tcPr>
            <w:tcW w:w="4605" w:type="dxa"/>
          </w:tcPr>
          <w:p w14:paraId="2DA1666D" w14:textId="77777777" w:rsidR="006F6DEF" w:rsidRDefault="00000000">
            <w:r>
              <w:t>下发包装指令（包数、每包剂量）</w:t>
            </w:r>
            <w:r>
              <w:t>→</w:t>
            </w:r>
            <w:r>
              <w:t>回传实际包数、包装时间</w:t>
            </w:r>
          </w:p>
        </w:tc>
      </w:tr>
      <w:tr w:rsidR="006F6DEF" w14:paraId="01AE3306" w14:textId="77777777">
        <w:tc>
          <w:tcPr>
            <w:tcW w:w="2229" w:type="dxa"/>
          </w:tcPr>
          <w:p w14:paraId="5EC4855A" w14:textId="77777777" w:rsidR="006F6DEF" w:rsidRDefault="00000000">
            <w:r>
              <w:t>PDA/</w:t>
            </w:r>
            <w:proofErr w:type="gramStart"/>
            <w:r>
              <w:t>扫码枪</w:t>
            </w:r>
            <w:proofErr w:type="gramEnd"/>
          </w:p>
        </w:tc>
        <w:tc>
          <w:tcPr>
            <w:tcW w:w="2526" w:type="dxa"/>
          </w:tcPr>
          <w:p w14:paraId="343CC967" w14:textId="77777777" w:rsidR="006F6DEF" w:rsidRDefault="00000000">
            <w:r>
              <w:t>HTTP / WebSocket</w:t>
            </w:r>
          </w:p>
        </w:tc>
        <w:tc>
          <w:tcPr>
            <w:tcW w:w="4605" w:type="dxa"/>
          </w:tcPr>
          <w:p w14:paraId="1B0749FD" w14:textId="77777777" w:rsidR="006F6DEF" w:rsidRDefault="00000000">
            <w:r>
              <w:t>追溯码采集上传、入出库扫码、盘点、签收</w:t>
            </w:r>
          </w:p>
        </w:tc>
      </w:tr>
      <w:tr w:rsidR="006F6DEF" w14:paraId="182172D0" w14:textId="77777777">
        <w:tc>
          <w:tcPr>
            <w:tcW w:w="2229" w:type="dxa"/>
          </w:tcPr>
          <w:p w14:paraId="12E824EE" w14:textId="77777777" w:rsidR="006F6DEF" w:rsidRDefault="00000000">
            <w:r>
              <w:t>温湿度传感器</w:t>
            </w:r>
          </w:p>
        </w:tc>
        <w:tc>
          <w:tcPr>
            <w:tcW w:w="2526" w:type="dxa"/>
          </w:tcPr>
          <w:p w14:paraId="6EDD7755" w14:textId="77777777" w:rsidR="006F6DEF" w:rsidRDefault="00000000">
            <w:r>
              <w:t>MQTT</w:t>
            </w:r>
          </w:p>
        </w:tc>
        <w:tc>
          <w:tcPr>
            <w:tcW w:w="4605" w:type="dxa"/>
          </w:tcPr>
          <w:p w14:paraId="4137E38D" w14:textId="77777777" w:rsidR="006F6DEF" w:rsidRDefault="00000000">
            <w:r>
              <w:t>冷链库区和运输车辆的温湿度实时监控、异常告警</w:t>
            </w:r>
          </w:p>
        </w:tc>
      </w:tr>
      <w:tr w:rsidR="006F6DEF" w14:paraId="54CF4773" w14:textId="77777777">
        <w:tc>
          <w:tcPr>
            <w:tcW w:w="2229" w:type="dxa"/>
          </w:tcPr>
          <w:p w14:paraId="563E6031" w14:textId="77777777" w:rsidR="006F6DEF" w:rsidRDefault="00000000">
            <w:r>
              <w:t>自动化分拣设备</w:t>
            </w:r>
          </w:p>
        </w:tc>
        <w:tc>
          <w:tcPr>
            <w:tcW w:w="2526" w:type="dxa"/>
          </w:tcPr>
          <w:p w14:paraId="31FD0E58" w14:textId="77777777" w:rsidR="006F6DEF" w:rsidRDefault="00000000">
            <w:r>
              <w:t>WebSocket / TCP</w:t>
            </w:r>
          </w:p>
        </w:tc>
        <w:tc>
          <w:tcPr>
            <w:tcW w:w="4605" w:type="dxa"/>
          </w:tcPr>
          <w:p w14:paraId="541C17F0" w14:textId="77777777" w:rsidR="006F6DEF" w:rsidRDefault="00000000">
            <w:r>
              <w:t>分拣指令下发、分拣状态回传</w:t>
            </w:r>
          </w:p>
        </w:tc>
      </w:tr>
      <w:tr w:rsidR="006F6DEF" w14:paraId="5E81FA77" w14:textId="77777777">
        <w:tc>
          <w:tcPr>
            <w:tcW w:w="2229" w:type="dxa"/>
          </w:tcPr>
          <w:p w14:paraId="2EF4EAE2" w14:textId="77777777" w:rsidR="006F6DEF" w:rsidRDefault="00000000">
            <w:r>
              <w:t>智能药柜</w:t>
            </w:r>
          </w:p>
        </w:tc>
        <w:tc>
          <w:tcPr>
            <w:tcW w:w="2526" w:type="dxa"/>
          </w:tcPr>
          <w:p w14:paraId="04E3AD5B" w14:textId="77777777" w:rsidR="006F6DEF" w:rsidRDefault="00000000">
            <w:r>
              <w:t>MQTT / HTTP</w:t>
            </w:r>
          </w:p>
        </w:tc>
        <w:tc>
          <w:tcPr>
            <w:tcW w:w="4605" w:type="dxa"/>
          </w:tcPr>
          <w:p w14:paraId="2D7E39F3" w14:textId="77777777" w:rsidR="006F6DEF" w:rsidRDefault="00000000">
            <w:r>
              <w:t>药品存取记录、库存实时更新、追溯码采集</w:t>
            </w:r>
          </w:p>
        </w:tc>
      </w:tr>
    </w:tbl>
    <w:p w14:paraId="3B72833E" w14:textId="77777777" w:rsidR="006F6DEF" w:rsidRDefault="00000000">
      <w:pPr>
        <w:spacing w:before="240"/>
      </w:pPr>
      <w:r>
        <w:t xml:space="preserve"> </w:t>
      </w:r>
    </w:p>
    <w:p w14:paraId="3321BD76" w14:textId="77777777" w:rsidR="006F6DEF" w:rsidRDefault="00000000">
      <w:pPr>
        <w:spacing w:after="120"/>
      </w:pPr>
      <w:r>
        <w:rPr>
          <w:b/>
          <w:bCs/>
        </w:rPr>
        <w:t>架构设计</w:t>
      </w:r>
      <w:r>
        <w:t>：采用</w:t>
      </w:r>
      <w:r>
        <w:t>"</w:t>
      </w:r>
      <w:r>
        <w:t>设备层</w:t>
      </w:r>
      <w:r>
        <w:t>→</w:t>
      </w:r>
      <w:r>
        <w:t>接入层</w:t>
      </w:r>
      <w:r>
        <w:t>→</w:t>
      </w:r>
      <w:r>
        <w:t>平台层</w:t>
      </w:r>
      <w:r>
        <w:t>"</w:t>
      </w:r>
      <w:r>
        <w:t>三层架构，通过协议转换网关实现</w:t>
      </w:r>
      <w:proofErr w:type="gramStart"/>
      <w:r>
        <w:t>泛协议</w:t>
      </w:r>
      <w:proofErr w:type="gramEnd"/>
      <w:r>
        <w:t>设备的统一接入和管理。</w:t>
      </w:r>
      <w:r>
        <w:t>MQTT</w:t>
      </w:r>
      <w:r>
        <w:t>作为主要消息通道，保证指令下发的可靠性和实时性。</w:t>
      </w:r>
    </w:p>
    <w:p w14:paraId="306E2CD6" w14:textId="77777777" w:rsidR="006F6DEF" w:rsidRDefault="00000000">
      <w:pPr>
        <w:spacing w:after="200"/>
      </w:pPr>
      <w:r>
        <w:t xml:space="preserve"> </w:t>
      </w:r>
    </w:p>
    <w:p w14:paraId="0DBAE6D6" w14:textId="77777777" w:rsidR="006F6DEF" w:rsidRDefault="00000000">
      <w:pPr>
        <w:pStyle w:val="3"/>
        <w:spacing w:after="200"/>
      </w:pPr>
      <w:r>
        <w:lastRenderedPageBreak/>
        <w:t xml:space="preserve">8.3 </w:t>
      </w:r>
      <w:r>
        <w:t>分布式调度</w:t>
      </w:r>
    </w:p>
    <w:p w14:paraId="56365218" w14:textId="77777777" w:rsidR="006F6DEF" w:rsidRDefault="00000000">
      <w:pPr>
        <w:spacing w:after="120"/>
      </w:pPr>
      <w:r>
        <w:rPr>
          <w:b/>
          <w:bCs/>
        </w:rPr>
        <w:t>核心任务类型</w:t>
      </w:r>
      <w:r>
        <w:t>：</w:t>
      </w:r>
    </w:p>
    <w:p w14:paraId="7CF83EF4" w14:textId="77777777" w:rsidR="006F6DEF" w:rsidRDefault="00000000">
      <w:pPr>
        <w:pStyle w:val="a4"/>
        <w:numPr>
          <w:ilvl w:val="0"/>
          <w:numId w:val="2"/>
        </w:numPr>
        <w:spacing w:after="100"/>
      </w:pPr>
      <w:r>
        <w:rPr>
          <w:b/>
          <w:bCs/>
        </w:rPr>
        <w:t>每日定时任务</w:t>
      </w:r>
      <w:r>
        <w:t>：凌晨</w:t>
      </w:r>
      <w:r>
        <w:t>2:00</w:t>
      </w:r>
      <w:r>
        <w:t>自动执行全区智能补货算法计算；每日凌晨生成前一日的经营报表和监管报表；每日检查供应商资质和药品效期</w:t>
      </w:r>
    </w:p>
    <w:p w14:paraId="5A94077B" w14:textId="77777777" w:rsidR="006F6DEF" w:rsidRDefault="00000000">
      <w:pPr>
        <w:pStyle w:val="a4"/>
        <w:numPr>
          <w:ilvl w:val="0"/>
          <w:numId w:val="2"/>
        </w:numPr>
        <w:spacing w:after="100"/>
      </w:pPr>
      <w:r>
        <w:rPr>
          <w:b/>
          <w:bCs/>
        </w:rPr>
        <w:t>定时统计任务</w:t>
      </w:r>
      <w:r>
        <w:t>：每小时统计在途资产状态；每日统计集</w:t>
      </w:r>
      <w:proofErr w:type="gramStart"/>
      <w:r>
        <w:t>采达成率</w:t>
      </w:r>
      <w:proofErr w:type="gramEnd"/>
      <w:r>
        <w:t>、追溯码合</w:t>
      </w:r>
      <w:proofErr w:type="gramStart"/>
      <w:r>
        <w:t>规</w:t>
      </w:r>
      <w:proofErr w:type="gramEnd"/>
      <w:r>
        <w:t>率</w:t>
      </w:r>
    </w:p>
    <w:p w14:paraId="7BEFE8CD" w14:textId="77777777" w:rsidR="006F6DEF" w:rsidRDefault="00000000">
      <w:pPr>
        <w:pStyle w:val="a4"/>
        <w:numPr>
          <w:ilvl w:val="0"/>
          <w:numId w:val="2"/>
        </w:numPr>
        <w:spacing w:after="100"/>
      </w:pPr>
      <w:r>
        <w:rPr>
          <w:b/>
          <w:bCs/>
        </w:rPr>
        <w:t>触发式任务</w:t>
      </w:r>
      <w:r>
        <w:t>：价格变动时自动触发</w:t>
      </w:r>
      <w:r>
        <w:t>WMS</w:t>
      </w:r>
      <w:r>
        <w:t>资产价值重估；</w:t>
      </w:r>
      <w:r>
        <w:t>ASN</w:t>
      </w:r>
      <w:r>
        <w:t>到达时自动生成采购在途记录</w:t>
      </w:r>
    </w:p>
    <w:p w14:paraId="3DC2E8A0" w14:textId="77777777" w:rsidR="006F6DEF" w:rsidRDefault="00000000">
      <w:pPr>
        <w:pStyle w:val="a4"/>
        <w:numPr>
          <w:ilvl w:val="0"/>
          <w:numId w:val="2"/>
        </w:numPr>
        <w:spacing w:after="100"/>
      </w:pPr>
      <w:r>
        <w:rPr>
          <w:b/>
          <w:bCs/>
        </w:rPr>
        <w:t>结算任务</w:t>
      </w:r>
      <w:r>
        <w:t>：每月</w:t>
      </w:r>
      <w:r>
        <w:t>5</w:t>
      </w:r>
      <w:r>
        <w:t>日前根据集采三方协议执行情况生成结算对账单，支撑</w:t>
      </w:r>
      <w:proofErr w:type="gramStart"/>
      <w:r>
        <w:t>医</w:t>
      </w:r>
      <w:proofErr w:type="gramEnd"/>
      <w:r>
        <w:t>共体</w:t>
      </w:r>
      <w:r>
        <w:t>"</w:t>
      </w:r>
      <w:r>
        <w:t>统一结算、集中支付</w:t>
      </w:r>
      <w:r>
        <w:t>"</w:t>
      </w:r>
    </w:p>
    <w:p w14:paraId="7963082E" w14:textId="77777777" w:rsidR="006F6DEF" w:rsidRDefault="00000000">
      <w:pPr>
        <w:spacing w:after="200"/>
      </w:pPr>
      <w:r>
        <w:t xml:space="preserve"> </w:t>
      </w:r>
    </w:p>
    <w:p w14:paraId="673DC68B" w14:textId="77777777" w:rsidR="006F6DEF" w:rsidRDefault="00000000">
      <w:pPr>
        <w:spacing w:after="120"/>
      </w:pPr>
      <w:r>
        <w:rPr>
          <w:b/>
          <w:bCs/>
        </w:rPr>
        <w:t>技术实现</w:t>
      </w:r>
      <w:r>
        <w:t>：采用</w:t>
      </w:r>
      <w:r>
        <w:t>XXL-Job</w:t>
      </w:r>
      <w:r>
        <w:t>分布式调度框架，支持任务的分片执行、失败重试、日志监控和告警，确保任务的高可用和可靠性。</w:t>
      </w:r>
    </w:p>
    <w:p w14:paraId="47F6A9D2" w14:textId="77777777" w:rsidR="006F6DEF" w:rsidRDefault="00000000">
      <w:pPr>
        <w:spacing w:after="200"/>
      </w:pPr>
      <w:r>
        <w:t xml:space="preserve"> </w:t>
      </w:r>
    </w:p>
    <w:p w14:paraId="5CDDC9A2" w14:textId="77777777" w:rsidR="006F6DEF" w:rsidRDefault="00000000">
      <w:pPr>
        <w:pStyle w:val="3"/>
        <w:spacing w:after="200"/>
      </w:pPr>
      <w:r>
        <w:t xml:space="preserve">8.4 </w:t>
      </w:r>
      <w:r>
        <w:t>高可用与灾备</w:t>
      </w:r>
    </w:p>
    <w:p w14:paraId="438D3EB7" w14:textId="77777777" w:rsidR="006F6DEF" w:rsidRDefault="00000000">
      <w:pPr>
        <w:pStyle w:val="a4"/>
        <w:numPr>
          <w:ilvl w:val="0"/>
          <w:numId w:val="2"/>
        </w:numPr>
        <w:spacing w:after="100"/>
      </w:pPr>
      <w:r>
        <w:rPr>
          <w:b/>
          <w:bCs/>
        </w:rPr>
        <w:t>数据库</w:t>
      </w:r>
      <w:r>
        <w:t>：</w:t>
      </w:r>
      <w:proofErr w:type="gramStart"/>
      <w:r>
        <w:t>主从热备</w:t>
      </w:r>
      <w:proofErr w:type="gramEnd"/>
      <w:r>
        <w:t xml:space="preserve"> + </w:t>
      </w:r>
      <w:r>
        <w:t>异地灾备，数据每日全量备份、每小时增量备份，满足</w:t>
      </w:r>
      <w:r>
        <w:t>GSP</w:t>
      </w:r>
      <w:r>
        <w:t>对数据留存</w:t>
      </w:r>
      <w:r>
        <w:t>5</w:t>
      </w:r>
      <w:r>
        <w:t>年以上的要求</w:t>
      </w:r>
    </w:p>
    <w:p w14:paraId="1CABDDC8" w14:textId="77777777" w:rsidR="006F6DEF" w:rsidRDefault="00000000">
      <w:pPr>
        <w:pStyle w:val="a4"/>
        <w:numPr>
          <w:ilvl w:val="0"/>
          <w:numId w:val="2"/>
        </w:numPr>
        <w:spacing w:after="100"/>
      </w:pPr>
      <w:r>
        <w:rPr>
          <w:b/>
          <w:bCs/>
        </w:rPr>
        <w:t>应用层</w:t>
      </w:r>
      <w:r>
        <w:t>：多实例部署</w:t>
      </w:r>
      <w:r>
        <w:t xml:space="preserve"> + </w:t>
      </w:r>
      <w:r>
        <w:t>负载均衡，单实例故障不影响系统整体运行</w:t>
      </w:r>
    </w:p>
    <w:p w14:paraId="0867F955" w14:textId="77777777" w:rsidR="006F6DEF" w:rsidRDefault="00000000">
      <w:pPr>
        <w:pStyle w:val="a4"/>
        <w:numPr>
          <w:ilvl w:val="0"/>
          <w:numId w:val="2"/>
        </w:numPr>
        <w:spacing w:after="100"/>
      </w:pPr>
      <w:r>
        <w:rPr>
          <w:b/>
          <w:bCs/>
        </w:rPr>
        <w:t>消息队列</w:t>
      </w:r>
      <w:r>
        <w:t>：采用</w:t>
      </w:r>
      <w:r>
        <w:t>Kafka/</w:t>
      </w:r>
      <w:proofErr w:type="spellStart"/>
      <w:r>
        <w:t>RocketMQ</w:t>
      </w:r>
      <w:proofErr w:type="spellEnd"/>
      <w:r>
        <w:t>，保证消息不丢失、不重复，支持消息回溯</w:t>
      </w:r>
    </w:p>
    <w:p w14:paraId="17D4E3C9" w14:textId="77777777" w:rsidR="006F6DEF" w:rsidRDefault="00000000">
      <w:pPr>
        <w:pStyle w:val="a4"/>
        <w:numPr>
          <w:ilvl w:val="0"/>
          <w:numId w:val="2"/>
        </w:numPr>
        <w:spacing w:after="100"/>
      </w:pPr>
      <w:r>
        <w:rPr>
          <w:b/>
          <w:bCs/>
        </w:rPr>
        <w:t>监控体系</w:t>
      </w:r>
      <w:r>
        <w:t>：全链路</w:t>
      </w:r>
      <w:r>
        <w:t>APM</w:t>
      </w:r>
      <w:r>
        <w:t>监控</w:t>
      </w:r>
      <w:r>
        <w:t xml:space="preserve"> + </w:t>
      </w:r>
      <w:r>
        <w:t>基础设施监控</w:t>
      </w:r>
      <w:r>
        <w:t xml:space="preserve"> + </w:t>
      </w:r>
      <w:r>
        <w:t>业务监控，自定义告警规则，支持短信、邮件、钉钉等多种告警方式</w:t>
      </w:r>
    </w:p>
    <w:p w14:paraId="5D334872" w14:textId="77777777" w:rsidR="006F6DEF" w:rsidRDefault="00000000">
      <w:pPr>
        <w:pStyle w:val="a4"/>
        <w:numPr>
          <w:ilvl w:val="0"/>
          <w:numId w:val="2"/>
        </w:numPr>
        <w:spacing w:after="100"/>
      </w:pPr>
      <w:proofErr w:type="gramStart"/>
      <w:r>
        <w:rPr>
          <w:b/>
          <w:bCs/>
        </w:rPr>
        <w:t>灾备演练</w:t>
      </w:r>
      <w:proofErr w:type="gramEnd"/>
      <w:r>
        <w:t>：每季度进行</w:t>
      </w:r>
      <w:proofErr w:type="gramStart"/>
      <w:r>
        <w:t>一次灾备演练</w:t>
      </w:r>
      <w:proofErr w:type="gramEnd"/>
      <w:r>
        <w:t>，确保</w:t>
      </w:r>
      <w:proofErr w:type="gramStart"/>
      <w:r>
        <w:t>灾备系统</w:t>
      </w:r>
      <w:proofErr w:type="gramEnd"/>
      <w:r>
        <w:t>的有效性</w:t>
      </w:r>
    </w:p>
    <w:p w14:paraId="136F209F" w14:textId="77777777" w:rsidR="006F6DEF" w:rsidRDefault="00000000">
      <w:pPr>
        <w:spacing w:after="200"/>
      </w:pPr>
      <w:r>
        <w:t xml:space="preserve"> </w:t>
      </w:r>
    </w:p>
    <w:p w14:paraId="29433A1F" w14:textId="77777777" w:rsidR="006F6DEF" w:rsidRDefault="006F6DEF">
      <w:pPr>
        <w:pBdr>
          <w:bottom w:val="single" w:sz="6" w:space="1" w:color="auto"/>
        </w:pBdr>
        <w:spacing w:after="120"/>
      </w:pPr>
    </w:p>
    <w:p w14:paraId="1319803F" w14:textId="77777777" w:rsidR="006F6DEF" w:rsidRDefault="00000000">
      <w:pPr>
        <w:spacing w:after="200"/>
      </w:pPr>
      <w:r>
        <w:t xml:space="preserve"> </w:t>
      </w:r>
    </w:p>
    <w:p w14:paraId="5459A137" w14:textId="77777777" w:rsidR="006F6DEF" w:rsidRDefault="00000000">
      <w:pPr>
        <w:pStyle w:val="2"/>
        <w:spacing w:after="200"/>
      </w:pPr>
      <w:r>
        <w:t>第九章</w:t>
      </w:r>
      <w:r>
        <w:t xml:space="preserve"> </w:t>
      </w:r>
      <w:r>
        <w:t>实施路线图（建议）</w:t>
      </w:r>
    </w:p>
    <w:p w14:paraId="0D8A9AE4" w14:textId="77777777" w:rsidR="006F6DEF" w:rsidRDefault="00000000">
      <w:pPr>
        <w:pStyle w:val="3"/>
        <w:spacing w:after="200"/>
      </w:pPr>
      <w:r>
        <w:t xml:space="preserve">9.1 </w:t>
      </w:r>
      <w:r>
        <w:t>阶段划分与核心任务</w:t>
      </w:r>
    </w:p>
    <w:p w14:paraId="1964E37D"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21"/>
        <w:gridCol w:w="768"/>
        <w:gridCol w:w="3608"/>
        <w:gridCol w:w="1399"/>
        <w:gridCol w:w="2220"/>
      </w:tblGrid>
      <w:tr w:rsidR="006F6DEF" w14:paraId="0530E768" w14:textId="77777777">
        <w:trPr>
          <w:tblHeader/>
        </w:trPr>
        <w:tc>
          <w:tcPr>
            <w:tcW w:w="1055" w:type="dxa"/>
          </w:tcPr>
          <w:p w14:paraId="4E77F0E6" w14:textId="77777777" w:rsidR="006F6DEF" w:rsidRDefault="00000000">
            <w:r>
              <w:rPr>
                <w:b/>
                <w:bCs/>
              </w:rPr>
              <w:t>实施阶段</w:t>
            </w:r>
          </w:p>
        </w:tc>
        <w:tc>
          <w:tcPr>
            <w:tcW w:w="791" w:type="dxa"/>
          </w:tcPr>
          <w:p w14:paraId="6A619420" w14:textId="77777777" w:rsidR="006F6DEF" w:rsidRDefault="00000000">
            <w:r>
              <w:rPr>
                <w:b/>
                <w:bCs/>
              </w:rPr>
              <w:t>时间窗口</w:t>
            </w:r>
          </w:p>
        </w:tc>
        <w:tc>
          <w:tcPr>
            <w:tcW w:w="3757" w:type="dxa"/>
          </w:tcPr>
          <w:p w14:paraId="3C7C7108" w14:textId="77777777" w:rsidR="006F6DEF" w:rsidRDefault="00000000">
            <w:r>
              <w:rPr>
                <w:b/>
                <w:bCs/>
              </w:rPr>
              <w:t>核心任务</w:t>
            </w:r>
          </w:p>
        </w:tc>
        <w:tc>
          <w:tcPr>
            <w:tcW w:w="1450" w:type="dxa"/>
          </w:tcPr>
          <w:p w14:paraId="0D091ED8" w14:textId="77777777" w:rsidR="006F6DEF" w:rsidRDefault="00000000">
            <w:r>
              <w:rPr>
                <w:b/>
                <w:bCs/>
              </w:rPr>
              <w:t>对应政策截止日期</w:t>
            </w:r>
          </w:p>
        </w:tc>
        <w:tc>
          <w:tcPr>
            <w:tcW w:w="2307" w:type="dxa"/>
          </w:tcPr>
          <w:p w14:paraId="31F0FD44" w14:textId="77777777" w:rsidR="006F6DEF" w:rsidRDefault="00000000">
            <w:r>
              <w:rPr>
                <w:b/>
                <w:bCs/>
              </w:rPr>
              <w:t>验收标准</w:t>
            </w:r>
          </w:p>
        </w:tc>
      </w:tr>
      <w:tr w:rsidR="006F6DEF" w14:paraId="5B9127CC" w14:textId="77777777">
        <w:tc>
          <w:tcPr>
            <w:tcW w:w="1055" w:type="dxa"/>
          </w:tcPr>
          <w:p w14:paraId="402A421E" w14:textId="77777777" w:rsidR="006F6DEF" w:rsidRDefault="00000000">
            <w:r>
              <w:rPr>
                <w:b/>
                <w:bCs/>
              </w:rPr>
              <w:t>一期（筑</w:t>
            </w:r>
            <w:r>
              <w:rPr>
                <w:b/>
                <w:bCs/>
              </w:rPr>
              <w:lastRenderedPageBreak/>
              <w:t>基）</w:t>
            </w:r>
          </w:p>
        </w:tc>
        <w:tc>
          <w:tcPr>
            <w:tcW w:w="791" w:type="dxa"/>
          </w:tcPr>
          <w:p w14:paraId="303761B9" w14:textId="77777777" w:rsidR="006F6DEF" w:rsidRDefault="00000000">
            <w:r>
              <w:lastRenderedPageBreak/>
              <w:t>M1-M3</w:t>
            </w:r>
          </w:p>
        </w:tc>
        <w:tc>
          <w:tcPr>
            <w:tcW w:w="3757" w:type="dxa"/>
          </w:tcPr>
          <w:p w14:paraId="57ACD477" w14:textId="77777777" w:rsidR="006F6DEF" w:rsidRDefault="00000000">
            <w:r>
              <w:t>1. MDM</w:t>
            </w:r>
            <w:r>
              <w:t>资产底座（空间拓扑</w:t>
            </w:r>
            <w:r>
              <w:t>+</w:t>
            </w:r>
            <w:r>
              <w:t>价格中心</w:t>
            </w:r>
            <w:r>
              <w:t>+</w:t>
            </w:r>
            <w:r>
              <w:t>物料服务</w:t>
            </w:r>
            <w:r>
              <w:t>+</w:t>
            </w:r>
            <w:r>
              <w:t>供应商服</w:t>
            </w:r>
            <w:r>
              <w:lastRenderedPageBreak/>
              <w:t>务）上线</w:t>
            </w:r>
            <w:r>
              <w:t>&lt;</w:t>
            </w:r>
            <w:proofErr w:type="spellStart"/>
            <w:r>
              <w:t>br</w:t>
            </w:r>
            <w:proofErr w:type="spellEnd"/>
            <w:r>
              <w:t xml:space="preserve">&gt;2. </w:t>
            </w:r>
            <w:r>
              <w:t>建立统一用药目录和</w:t>
            </w:r>
            <w:proofErr w:type="gramStart"/>
            <w:r>
              <w:t>主数据</w:t>
            </w:r>
            <w:proofErr w:type="gramEnd"/>
            <w:r>
              <w:t>标准</w:t>
            </w:r>
            <w:r>
              <w:t>&lt;</w:t>
            </w:r>
            <w:proofErr w:type="spellStart"/>
            <w:r>
              <w:t>br</w:t>
            </w:r>
            <w:proofErr w:type="spellEnd"/>
            <w:r>
              <w:t>&gt;3. Compliance-</w:t>
            </w:r>
            <w:r>
              <w:t>全流程追溯核心</w:t>
            </w:r>
            <w:r>
              <w:t>L0</w:t>
            </w:r>
            <w:r>
              <w:t>级对接，实现追溯码采集与上传</w:t>
            </w:r>
            <w:r>
              <w:t>&lt;</w:t>
            </w:r>
            <w:proofErr w:type="spellStart"/>
            <w:r>
              <w:t>br</w:t>
            </w:r>
            <w:proofErr w:type="spellEnd"/>
            <w:r>
              <w:t>&gt;4. Rx-</w:t>
            </w:r>
            <w:r>
              <w:t>库存核销组件上线，强制绑定追溯码</w:t>
            </w:r>
          </w:p>
        </w:tc>
        <w:tc>
          <w:tcPr>
            <w:tcW w:w="1450" w:type="dxa"/>
          </w:tcPr>
          <w:p w14:paraId="1C5FC667" w14:textId="77777777" w:rsidR="006F6DEF" w:rsidRDefault="00000000">
            <w:r>
              <w:lastRenderedPageBreak/>
              <w:t>2026.01.01</w:t>
            </w:r>
            <w:r>
              <w:t>追溯码全</w:t>
            </w:r>
            <w:r>
              <w:lastRenderedPageBreak/>
              <w:t>量上传</w:t>
            </w:r>
          </w:p>
        </w:tc>
        <w:tc>
          <w:tcPr>
            <w:tcW w:w="2307" w:type="dxa"/>
          </w:tcPr>
          <w:p w14:paraId="214B29D9" w14:textId="77777777" w:rsidR="006F6DEF" w:rsidRDefault="00000000">
            <w:r>
              <w:lastRenderedPageBreak/>
              <w:t xml:space="preserve">1. </w:t>
            </w:r>
            <w:proofErr w:type="gramStart"/>
            <w:r>
              <w:t>主数据</w:t>
            </w:r>
            <w:proofErr w:type="gramEnd"/>
            <w:r>
              <w:t>覆盖率</w:t>
            </w:r>
            <w:r>
              <w:t>100%&lt;</w:t>
            </w:r>
            <w:proofErr w:type="spellStart"/>
            <w:r>
              <w:t>br</w:t>
            </w:r>
            <w:proofErr w:type="spellEnd"/>
            <w:r>
              <w:t xml:space="preserve">&gt;2. </w:t>
            </w:r>
            <w:r>
              <w:t>追溯</w:t>
            </w:r>
            <w:proofErr w:type="gramStart"/>
            <w:r>
              <w:lastRenderedPageBreak/>
              <w:t>码上传率</w:t>
            </w:r>
            <w:proofErr w:type="gramEnd"/>
            <w:r>
              <w:t>≥95%&lt;</w:t>
            </w:r>
            <w:proofErr w:type="spellStart"/>
            <w:r>
              <w:t>br</w:t>
            </w:r>
            <w:proofErr w:type="spellEnd"/>
            <w:r>
              <w:t xml:space="preserve">&gt;3. </w:t>
            </w:r>
            <w:proofErr w:type="gramStart"/>
            <w:r>
              <w:t>医</w:t>
            </w:r>
            <w:proofErr w:type="gramEnd"/>
            <w:r>
              <w:t>保结算扫码率</w:t>
            </w:r>
            <w:r>
              <w:t>100%</w:t>
            </w:r>
          </w:p>
        </w:tc>
      </w:tr>
      <w:tr w:rsidR="006F6DEF" w14:paraId="02332A97" w14:textId="77777777">
        <w:tc>
          <w:tcPr>
            <w:tcW w:w="1055" w:type="dxa"/>
          </w:tcPr>
          <w:p w14:paraId="6AB09F43" w14:textId="77777777" w:rsidR="006F6DEF" w:rsidRDefault="00000000">
            <w:r>
              <w:rPr>
                <w:b/>
                <w:bCs/>
              </w:rPr>
              <w:t>二期（贯通）</w:t>
            </w:r>
          </w:p>
        </w:tc>
        <w:tc>
          <w:tcPr>
            <w:tcW w:w="791" w:type="dxa"/>
          </w:tcPr>
          <w:p w14:paraId="14DACB99" w14:textId="77777777" w:rsidR="006F6DEF" w:rsidRDefault="00000000">
            <w:r>
              <w:t>M4-M6</w:t>
            </w:r>
          </w:p>
        </w:tc>
        <w:tc>
          <w:tcPr>
            <w:tcW w:w="3757" w:type="dxa"/>
          </w:tcPr>
          <w:p w14:paraId="28C16288" w14:textId="77777777" w:rsidR="006F6DEF" w:rsidRDefault="00000000">
            <w:r>
              <w:t>1. WMS-</w:t>
            </w:r>
            <w:r>
              <w:t>全域在途治理中心上线，实现三类在途资产统一管理</w:t>
            </w:r>
            <w:r>
              <w:t>&lt;</w:t>
            </w:r>
            <w:proofErr w:type="spellStart"/>
            <w:r>
              <w:t>br</w:t>
            </w:r>
            <w:proofErr w:type="spellEnd"/>
            <w:r>
              <w:t>&gt;2. Logistics-</w:t>
            </w:r>
            <w:r>
              <w:t>集采平台对接</w:t>
            </w:r>
            <w:r>
              <w:t>+</w:t>
            </w:r>
            <w:r>
              <w:t>直发通道管理上线</w:t>
            </w:r>
            <w:r>
              <w:t>&lt;</w:t>
            </w:r>
            <w:proofErr w:type="spellStart"/>
            <w:r>
              <w:t>br</w:t>
            </w:r>
            <w:proofErr w:type="spellEnd"/>
            <w:r>
              <w:t>&gt;3. Compliance-</w:t>
            </w:r>
            <w:r>
              <w:t>策略合</w:t>
            </w:r>
            <w:proofErr w:type="gramStart"/>
            <w:r>
              <w:t>规</w:t>
            </w:r>
            <w:proofErr w:type="gramEnd"/>
            <w:r>
              <w:t>引擎完整上线</w:t>
            </w:r>
            <w:r>
              <w:t>&lt;</w:t>
            </w:r>
            <w:proofErr w:type="spellStart"/>
            <w:r>
              <w:t>br</w:t>
            </w:r>
            <w:proofErr w:type="spellEnd"/>
            <w:r>
              <w:t xml:space="preserve">&gt;4. </w:t>
            </w:r>
            <w:r>
              <w:t>所有基层医疗机构</w:t>
            </w:r>
            <w:r>
              <w:t>PDA</w:t>
            </w:r>
            <w:proofErr w:type="gramStart"/>
            <w:r>
              <w:t>扫码模块</w:t>
            </w:r>
            <w:proofErr w:type="gramEnd"/>
            <w:r>
              <w:t>部署完成</w:t>
            </w:r>
          </w:p>
        </w:tc>
        <w:tc>
          <w:tcPr>
            <w:tcW w:w="1450" w:type="dxa"/>
          </w:tcPr>
          <w:p w14:paraId="1DEDCCDB" w14:textId="77777777" w:rsidR="006F6DEF" w:rsidRDefault="00000000">
            <w:r>
              <w:t>2026.06</w:t>
            </w:r>
            <w:r>
              <w:t>底乡镇卫生院扫码率</w:t>
            </w:r>
            <w:r>
              <w:t>≥95%</w:t>
            </w:r>
          </w:p>
        </w:tc>
        <w:tc>
          <w:tcPr>
            <w:tcW w:w="2307" w:type="dxa"/>
          </w:tcPr>
          <w:p w14:paraId="46D8B20B" w14:textId="77777777" w:rsidR="006F6DEF" w:rsidRDefault="00000000">
            <w:r>
              <w:t xml:space="preserve">1. </w:t>
            </w:r>
            <w:r>
              <w:t>在途资产准确率</w:t>
            </w:r>
            <w:r>
              <w:t>100%&lt;</w:t>
            </w:r>
            <w:proofErr w:type="spellStart"/>
            <w:r>
              <w:t>br</w:t>
            </w:r>
            <w:proofErr w:type="spellEnd"/>
            <w:r>
              <w:t xml:space="preserve">&gt;2. </w:t>
            </w:r>
            <w:r>
              <w:t>集采订单自动同步率</w:t>
            </w:r>
            <w:r>
              <w:t>100%&lt;</w:t>
            </w:r>
            <w:proofErr w:type="spellStart"/>
            <w:r>
              <w:t>br</w:t>
            </w:r>
            <w:proofErr w:type="spellEnd"/>
            <w:r>
              <w:t xml:space="preserve">&gt;3. </w:t>
            </w:r>
            <w:r>
              <w:t>入出库扫码率</w:t>
            </w:r>
            <w:r>
              <w:t>≥95%</w:t>
            </w:r>
          </w:p>
        </w:tc>
      </w:tr>
      <w:tr w:rsidR="006F6DEF" w14:paraId="7C51AE02" w14:textId="77777777">
        <w:tc>
          <w:tcPr>
            <w:tcW w:w="1055" w:type="dxa"/>
          </w:tcPr>
          <w:p w14:paraId="7FF5871E" w14:textId="77777777" w:rsidR="006F6DEF" w:rsidRDefault="00000000">
            <w:r>
              <w:rPr>
                <w:b/>
                <w:bCs/>
              </w:rPr>
              <w:t>三期（优化）</w:t>
            </w:r>
          </w:p>
        </w:tc>
        <w:tc>
          <w:tcPr>
            <w:tcW w:w="791" w:type="dxa"/>
          </w:tcPr>
          <w:p w14:paraId="094D86CF" w14:textId="77777777" w:rsidR="006F6DEF" w:rsidRDefault="00000000">
            <w:r>
              <w:t>M7-M9</w:t>
            </w:r>
          </w:p>
        </w:tc>
        <w:tc>
          <w:tcPr>
            <w:tcW w:w="3757" w:type="dxa"/>
          </w:tcPr>
          <w:p w14:paraId="7E3975CF" w14:textId="77777777" w:rsidR="006F6DEF" w:rsidRDefault="00000000">
            <w:r>
              <w:t>1. WMS-</w:t>
            </w:r>
            <w:r>
              <w:t>智能计划中心</w:t>
            </w:r>
            <w:r>
              <w:t>+</w:t>
            </w:r>
            <w:r>
              <w:t>资产价值重估上线</w:t>
            </w:r>
            <w:r>
              <w:t>&lt;</w:t>
            </w:r>
            <w:proofErr w:type="spellStart"/>
            <w:r>
              <w:t>br</w:t>
            </w:r>
            <w:proofErr w:type="spellEnd"/>
            <w:r>
              <w:t>&gt;2. Rx-</w:t>
            </w:r>
            <w:r>
              <w:t>在途对冲组件</w:t>
            </w:r>
            <w:r>
              <w:t>+</w:t>
            </w:r>
            <w:r>
              <w:t>加工触发组件上线</w:t>
            </w:r>
            <w:r>
              <w:t>&lt;</w:t>
            </w:r>
            <w:proofErr w:type="spellStart"/>
            <w:r>
              <w:t>br</w:t>
            </w:r>
            <w:proofErr w:type="spellEnd"/>
            <w:r>
              <w:t>&gt;3. Analytics-BI</w:t>
            </w:r>
            <w:r>
              <w:t>看板上线，实现核心指标可视化</w:t>
            </w:r>
            <w:r>
              <w:t>&lt;</w:t>
            </w:r>
            <w:proofErr w:type="spellStart"/>
            <w:r>
              <w:t>br</w:t>
            </w:r>
            <w:proofErr w:type="spellEnd"/>
            <w:r>
              <w:t xml:space="preserve">&gt;4. </w:t>
            </w:r>
            <w:r>
              <w:t>完成</w:t>
            </w:r>
            <w:r>
              <w:t>≥3</w:t>
            </w:r>
            <w:r>
              <w:t>种主流</w:t>
            </w:r>
            <w:r>
              <w:t>HIS</w:t>
            </w:r>
            <w:r>
              <w:t>系统的适配对接</w:t>
            </w:r>
          </w:p>
        </w:tc>
        <w:tc>
          <w:tcPr>
            <w:tcW w:w="1450" w:type="dxa"/>
          </w:tcPr>
          <w:p w14:paraId="7D697264" w14:textId="77777777" w:rsidR="006F6DEF" w:rsidRDefault="00000000">
            <w:r>
              <w:t>2026.10</w:t>
            </w:r>
            <w:r>
              <w:t>云药房全覆盖</w:t>
            </w:r>
          </w:p>
        </w:tc>
        <w:tc>
          <w:tcPr>
            <w:tcW w:w="2307" w:type="dxa"/>
          </w:tcPr>
          <w:p w14:paraId="5156719E" w14:textId="77777777" w:rsidR="006F6DEF" w:rsidRDefault="00000000">
            <w:r>
              <w:t xml:space="preserve">1. </w:t>
            </w:r>
            <w:r>
              <w:t>智能补货准确率</w:t>
            </w:r>
            <w:r>
              <w:t>≥90%&lt;</w:t>
            </w:r>
            <w:proofErr w:type="spellStart"/>
            <w:r>
              <w:t>br</w:t>
            </w:r>
            <w:proofErr w:type="spellEnd"/>
            <w:r>
              <w:t xml:space="preserve">&gt;2. </w:t>
            </w:r>
            <w:r>
              <w:t>集采执行率</w:t>
            </w:r>
            <w:r>
              <w:t>≥100%&lt;</w:t>
            </w:r>
            <w:proofErr w:type="spellStart"/>
            <w:r>
              <w:t>br</w:t>
            </w:r>
            <w:proofErr w:type="spellEnd"/>
            <w:r>
              <w:t xml:space="preserve">&gt;3. </w:t>
            </w:r>
            <w:r>
              <w:t>库存周转天数降低</w:t>
            </w:r>
            <w:r>
              <w:t>20%</w:t>
            </w:r>
          </w:p>
        </w:tc>
      </w:tr>
      <w:tr w:rsidR="006F6DEF" w14:paraId="2913D5F2" w14:textId="77777777">
        <w:tc>
          <w:tcPr>
            <w:tcW w:w="1055" w:type="dxa"/>
          </w:tcPr>
          <w:p w14:paraId="648D8D58" w14:textId="77777777" w:rsidR="006F6DEF" w:rsidRDefault="00000000">
            <w:r>
              <w:rPr>
                <w:b/>
                <w:bCs/>
              </w:rPr>
              <w:t>四期（智能）</w:t>
            </w:r>
          </w:p>
        </w:tc>
        <w:tc>
          <w:tcPr>
            <w:tcW w:w="791" w:type="dxa"/>
          </w:tcPr>
          <w:p w14:paraId="2574444F" w14:textId="77777777" w:rsidR="006F6DEF" w:rsidRDefault="00000000">
            <w:r>
              <w:t>M10-M12</w:t>
            </w:r>
          </w:p>
        </w:tc>
        <w:tc>
          <w:tcPr>
            <w:tcW w:w="3757" w:type="dxa"/>
          </w:tcPr>
          <w:p w14:paraId="786D4E48" w14:textId="77777777" w:rsidR="006F6DEF" w:rsidRDefault="00000000">
            <w:r>
              <w:t>1. IoT</w:t>
            </w:r>
            <w:r>
              <w:t>设备适配器全面对接，实现煎药机、包装机等设备自动化控制</w:t>
            </w:r>
            <w:r>
              <w:t>&lt;</w:t>
            </w:r>
            <w:proofErr w:type="spellStart"/>
            <w:r>
              <w:t>br</w:t>
            </w:r>
            <w:proofErr w:type="spellEnd"/>
            <w:r>
              <w:t>&gt;2. AI</w:t>
            </w:r>
            <w:r>
              <w:t>辅助补货</w:t>
            </w:r>
            <w:r>
              <w:t>+</w:t>
            </w:r>
            <w:r>
              <w:t>效</w:t>
            </w:r>
            <w:proofErr w:type="gramStart"/>
            <w:r>
              <w:t>期预测</w:t>
            </w:r>
            <w:proofErr w:type="gramEnd"/>
            <w:r>
              <w:t>上线</w:t>
            </w:r>
            <w:r>
              <w:t>&lt;</w:t>
            </w:r>
            <w:proofErr w:type="spellStart"/>
            <w:r>
              <w:t>br</w:t>
            </w:r>
            <w:proofErr w:type="spellEnd"/>
            <w:r>
              <w:t>&gt;3. T+0</w:t>
            </w:r>
            <w:r>
              <w:t>实时</w:t>
            </w:r>
            <w:r>
              <w:t>BI</w:t>
            </w:r>
            <w:r>
              <w:t>分析上线</w:t>
            </w:r>
            <w:r>
              <w:t>&lt;</w:t>
            </w:r>
            <w:proofErr w:type="spellStart"/>
            <w:r>
              <w:t>br</w:t>
            </w:r>
            <w:proofErr w:type="spellEnd"/>
            <w:r>
              <w:t xml:space="preserve">&gt;4. </w:t>
            </w:r>
            <w:r>
              <w:t>全区智能补货算法迭代优化</w:t>
            </w:r>
          </w:p>
        </w:tc>
        <w:tc>
          <w:tcPr>
            <w:tcW w:w="1450" w:type="dxa"/>
          </w:tcPr>
          <w:p w14:paraId="14611A38" w14:textId="77777777" w:rsidR="006F6DEF" w:rsidRDefault="00000000">
            <w:r>
              <w:t>2027</w:t>
            </w:r>
            <w:r>
              <w:t>年全品种可追溯</w:t>
            </w:r>
          </w:p>
        </w:tc>
        <w:tc>
          <w:tcPr>
            <w:tcW w:w="2307" w:type="dxa"/>
          </w:tcPr>
          <w:p w14:paraId="6C3785C5" w14:textId="77777777" w:rsidR="006F6DEF" w:rsidRDefault="00000000">
            <w:r>
              <w:t xml:space="preserve">1. </w:t>
            </w:r>
            <w:r>
              <w:t>设备自动化率</w:t>
            </w:r>
            <w:r>
              <w:t>≥80%&lt;</w:t>
            </w:r>
            <w:proofErr w:type="spellStart"/>
            <w:r>
              <w:t>br</w:t>
            </w:r>
            <w:proofErr w:type="spellEnd"/>
            <w:r>
              <w:t xml:space="preserve">&gt;2. </w:t>
            </w:r>
            <w:r>
              <w:t>药品报损率＜</w:t>
            </w:r>
            <w:r>
              <w:t>0.5%&lt;</w:t>
            </w:r>
            <w:proofErr w:type="spellStart"/>
            <w:r>
              <w:t>br</w:t>
            </w:r>
            <w:proofErr w:type="spellEnd"/>
            <w:r>
              <w:t xml:space="preserve">&gt;3. </w:t>
            </w:r>
            <w:r>
              <w:t>全链路追溯覆盖率</w:t>
            </w:r>
            <w:r>
              <w:t>100%</w:t>
            </w:r>
          </w:p>
        </w:tc>
      </w:tr>
    </w:tbl>
    <w:p w14:paraId="790376A8" w14:textId="77777777" w:rsidR="006F6DEF" w:rsidRDefault="00000000">
      <w:pPr>
        <w:spacing w:before="240"/>
      </w:pPr>
      <w:r>
        <w:t xml:space="preserve"> </w:t>
      </w:r>
    </w:p>
    <w:p w14:paraId="14EC11C1" w14:textId="77777777" w:rsidR="006F6DEF" w:rsidRDefault="00000000">
      <w:pPr>
        <w:pStyle w:val="3"/>
        <w:spacing w:after="200"/>
      </w:pPr>
      <w:r>
        <w:t xml:space="preserve">9.2 </w:t>
      </w:r>
      <w:proofErr w:type="gramStart"/>
      <w:r>
        <w:t>医</w:t>
      </w:r>
      <w:proofErr w:type="gramEnd"/>
      <w:r>
        <w:t>共</w:t>
      </w:r>
      <w:proofErr w:type="gramStart"/>
      <w:r>
        <w:t>体实施</w:t>
      </w:r>
      <w:proofErr w:type="gramEnd"/>
      <w:r>
        <w:t>特别建议</w:t>
      </w:r>
    </w:p>
    <w:p w14:paraId="3F71E35E" w14:textId="77777777" w:rsidR="006F6DEF" w:rsidRDefault="00000000">
      <w:pPr>
        <w:spacing w:after="100"/>
        <w:ind w:left="20"/>
      </w:pPr>
      <w:r>
        <w:t xml:space="preserve">1. </w:t>
      </w:r>
      <w:proofErr w:type="gramStart"/>
      <w:r>
        <w:rPr>
          <w:b/>
          <w:bCs/>
        </w:rPr>
        <w:t>主数据</w:t>
      </w:r>
      <w:proofErr w:type="gramEnd"/>
      <w:r>
        <w:rPr>
          <w:b/>
          <w:bCs/>
        </w:rPr>
        <w:t>先行</w:t>
      </w:r>
      <w:r>
        <w:t>：</w:t>
      </w:r>
      <w:proofErr w:type="gramStart"/>
      <w:r>
        <w:t>医</w:t>
      </w:r>
      <w:proofErr w:type="gramEnd"/>
      <w:r>
        <w:t>共体</w:t>
      </w:r>
      <w:r>
        <w:t>"</w:t>
      </w:r>
      <w:proofErr w:type="gramStart"/>
      <w:r>
        <w:t>十统一</w:t>
      </w:r>
      <w:proofErr w:type="gramEnd"/>
      <w:r>
        <w:t>"</w:t>
      </w:r>
      <w:r>
        <w:t>中的统一目录、统一信息，都必须以</w:t>
      </w:r>
      <w:r>
        <w:t>MDM</w:t>
      </w:r>
      <w:r>
        <w:t>模块为底座。建议一期优先完成空间拓扑建模和统一用药目录建立，这是后续所有模块上线的基础。</w:t>
      </w:r>
    </w:p>
    <w:p w14:paraId="0F2C6737" w14:textId="77777777" w:rsidR="006F6DEF" w:rsidRDefault="00000000">
      <w:pPr>
        <w:spacing w:after="100"/>
        <w:ind w:left="20"/>
      </w:pPr>
      <w:r>
        <w:t xml:space="preserve">2. </w:t>
      </w:r>
      <w:r>
        <w:rPr>
          <w:b/>
          <w:bCs/>
        </w:rPr>
        <w:t>总医院总账号管理</w:t>
      </w:r>
      <w:r>
        <w:t>：按照江西等省的模式，提前在</w:t>
      </w:r>
      <w:proofErr w:type="gramStart"/>
      <w:r>
        <w:t>省招采子系统</w:t>
      </w:r>
      <w:proofErr w:type="gramEnd"/>
      <w:r>
        <w:t>申请</w:t>
      </w:r>
      <w:proofErr w:type="gramStart"/>
      <w:r>
        <w:t>医</w:t>
      </w:r>
      <w:proofErr w:type="gramEnd"/>
      <w:r>
        <w:t>共体总医院唯一主账号，关闭各成员单位的独立采购账号。</w:t>
      </w:r>
    </w:p>
    <w:p w14:paraId="35806932" w14:textId="77777777" w:rsidR="006F6DEF" w:rsidRDefault="00000000">
      <w:pPr>
        <w:spacing w:after="100"/>
        <w:ind w:left="20"/>
      </w:pPr>
      <w:r>
        <w:t xml:space="preserve">3. </w:t>
      </w:r>
      <w:r>
        <w:rPr>
          <w:b/>
          <w:bCs/>
        </w:rPr>
        <w:t>追溯码统一标准</w:t>
      </w:r>
      <w:r>
        <w:t>：在</w:t>
      </w:r>
      <w:r>
        <w:t>Compliance</w:t>
      </w:r>
      <w:r>
        <w:t>模块上线前，与省级追溯平台完成对接测试，确保双向通信通畅，数据格式符合要求。</w:t>
      </w:r>
    </w:p>
    <w:p w14:paraId="1A507031" w14:textId="77777777" w:rsidR="006F6DEF" w:rsidRDefault="00000000">
      <w:pPr>
        <w:spacing w:after="100"/>
        <w:ind w:left="20"/>
      </w:pPr>
      <w:r>
        <w:t xml:space="preserve">4. </w:t>
      </w:r>
      <w:r>
        <w:rPr>
          <w:b/>
          <w:bCs/>
        </w:rPr>
        <w:t>集中审方中心</w:t>
      </w:r>
      <w:r>
        <w:t>：在</w:t>
      </w:r>
      <w:r>
        <w:t>Rx</w:t>
      </w:r>
      <w:r>
        <w:t>模块中优先建设集中审方能力，对接省级云审方中心，实现</w:t>
      </w:r>
      <w:r>
        <w:lastRenderedPageBreak/>
        <w:t>基层处方集中审核，提高审方质量和效率。</w:t>
      </w:r>
    </w:p>
    <w:p w14:paraId="1AECD727" w14:textId="77777777" w:rsidR="006F6DEF" w:rsidRDefault="00000000">
      <w:pPr>
        <w:spacing w:after="100"/>
        <w:ind w:left="20"/>
      </w:pPr>
      <w:r>
        <w:t xml:space="preserve">5. </w:t>
      </w:r>
      <w:r>
        <w:rPr>
          <w:b/>
          <w:bCs/>
        </w:rPr>
        <w:t>统一结算</w:t>
      </w:r>
      <w:r>
        <w:t>：在三期上线物流与财务对账功能，实现</w:t>
      </w:r>
      <w:proofErr w:type="gramStart"/>
      <w:r>
        <w:t>医</w:t>
      </w:r>
      <w:proofErr w:type="gramEnd"/>
      <w:r>
        <w:t>共体对供应商的统一结算、集中支付，减少财务工作量，提高结算准确性。</w:t>
      </w:r>
    </w:p>
    <w:p w14:paraId="0B06B45C" w14:textId="77777777" w:rsidR="006F6DEF" w:rsidRDefault="00000000">
      <w:pPr>
        <w:spacing w:after="200"/>
      </w:pPr>
      <w:r>
        <w:t xml:space="preserve"> </w:t>
      </w:r>
    </w:p>
    <w:p w14:paraId="1B41E1F3" w14:textId="77777777" w:rsidR="006F6DEF" w:rsidRDefault="006F6DEF">
      <w:pPr>
        <w:pBdr>
          <w:bottom w:val="single" w:sz="6" w:space="1" w:color="auto"/>
        </w:pBdr>
        <w:spacing w:after="120"/>
      </w:pPr>
    </w:p>
    <w:p w14:paraId="4985E76A" w14:textId="77777777" w:rsidR="006F6DEF" w:rsidRDefault="00000000">
      <w:pPr>
        <w:spacing w:after="200"/>
      </w:pPr>
      <w:r>
        <w:t xml:space="preserve"> </w:t>
      </w:r>
    </w:p>
    <w:p w14:paraId="310BB9EE" w14:textId="77777777" w:rsidR="006F6DEF" w:rsidRDefault="00000000">
      <w:pPr>
        <w:pStyle w:val="2"/>
        <w:spacing w:after="200"/>
      </w:pPr>
      <w:r>
        <w:t>第十章</w:t>
      </w:r>
      <w:r>
        <w:t xml:space="preserve"> </w:t>
      </w:r>
      <w:r>
        <w:t>政策红利与机遇分析</w:t>
      </w:r>
    </w:p>
    <w:p w14:paraId="29E8B2EF" w14:textId="77777777" w:rsidR="006F6DEF" w:rsidRDefault="00000000">
      <w:pPr>
        <w:pStyle w:val="3"/>
        <w:spacing w:after="200"/>
      </w:pPr>
      <w:r>
        <w:t xml:space="preserve">10.1 </w:t>
      </w:r>
      <w:r>
        <w:t>集</w:t>
      </w:r>
      <w:proofErr w:type="gramStart"/>
      <w:r>
        <w:t>采政策</w:t>
      </w:r>
      <w:proofErr w:type="gramEnd"/>
      <w:r>
        <w:t>红利</w:t>
      </w:r>
    </w:p>
    <w:p w14:paraId="5F253BA3" w14:textId="77777777" w:rsidR="006F6DEF" w:rsidRDefault="00000000">
      <w:pPr>
        <w:pStyle w:val="a4"/>
        <w:numPr>
          <w:ilvl w:val="0"/>
          <w:numId w:val="2"/>
        </w:numPr>
        <w:spacing w:after="100"/>
      </w:pPr>
      <w:r>
        <w:rPr>
          <w:b/>
          <w:bCs/>
        </w:rPr>
        <w:t>价格锁定红利</w:t>
      </w:r>
      <w:r>
        <w:t>：集</w:t>
      </w:r>
      <w:proofErr w:type="gramStart"/>
      <w:r>
        <w:t>采协议</w:t>
      </w:r>
      <w:proofErr w:type="gramEnd"/>
      <w:r>
        <w:t>期内价格锁定，</w:t>
      </w:r>
      <w:r>
        <w:t>MDM-</w:t>
      </w:r>
      <w:r>
        <w:t>全局价格中心可精确锁定成本基准，为</w:t>
      </w:r>
      <w:r>
        <w:t>DRG/DIP</w:t>
      </w:r>
      <w:r>
        <w:t>成本核算提供准确数据</w:t>
      </w:r>
    </w:p>
    <w:p w14:paraId="326DBAA0" w14:textId="77777777" w:rsidR="006F6DEF" w:rsidRDefault="00000000">
      <w:pPr>
        <w:pStyle w:val="a4"/>
        <w:numPr>
          <w:ilvl w:val="0"/>
          <w:numId w:val="2"/>
        </w:numPr>
        <w:spacing w:after="100"/>
      </w:pPr>
      <w:r>
        <w:rPr>
          <w:b/>
          <w:bCs/>
        </w:rPr>
        <w:t>规模采购红利</w:t>
      </w:r>
      <w:r>
        <w:t>：</w:t>
      </w:r>
      <w:proofErr w:type="gramStart"/>
      <w:r>
        <w:t>医</w:t>
      </w:r>
      <w:proofErr w:type="gramEnd"/>
      <w:r>
        <w:t>共体统一报量、统一采购提升了议价话语权，系统聚合的采购需求可最大化利用集</w:t>
      </w:r>
      <w:proofErr w:type="gramStart"/>
      <w:r>
        <w:t>采规模</w:t>
      </w:r>
      <w:proofErr w:type="gramEnd"/>
      <w:r>
        <w:t>效应，进一步降低采购成本</w:t>
      </w:r>
    </w:p>
    <w:p w14:paraId="369D60DF" w14:textId="77777777" w:rsidR="006F6DEF" w:rsidRDefault="00000000">
      <w:pPr>
        <w:pStyle w:val="a4"/>
        <w:numPr>
          <w:ilvl w:val="0"/>
          <w:numId w:val="2"/>
        </w:numPr>
        <w:spacing w:after="100"/>
      </w:pPr>
      <w:proofErr w:type="gramStart"/>
      <w:r>
        <w:rPr>
          <w:b/>
          <w:bCs/>
        </w:rPr>
        <w:t>医</w:t>
      </w:r>
      <w:proofErr w:type="gramEnd"/>
      <w:r>
        <w:rPr>
          <w:b/>
          <w:bCs/>
        </w:rPr>
        <w:t>保协同红利</w:t>
      </w:r>
      <w:r>
        <w:t>：国办明确</w:t>
      </w:r>
      <w:r>
        <w:t>"</w:t>
      </w:r>
      <w:r>
        <w:t>加强</w:t>
      </w:r>
      <w:proofErr w:type="gramStart"/>
      <w:r>
        <w:t>医</w:t>
      </w:r>
      <w:proofErr w:type="gramEnd"/>
      <w:r>
        <w:t>保支付标准与集中带量采购中选价格的政策协同</w:t>
      </w:r>
      <w:r>
        <w:t>"</w:t>
      </w:r>
      <w:r>
        <w:t>，以中选价为基准确定</w:t>
      </w:r>
      <w:proofErr w:type="gramStart"/>
      <w:r>
        <w:t>医</w:t>
      </w:r>
      <w:proofErr w:type="gramEnd"/>
      <w:r>
        <w:t>保支付标准，提前系统化为</w:t>
      </w:r>
      <w:r>
        <w:t>DRG/DIP</w:t>
      </w:r>
      <w:r>
        <w:t>成本核算铺平道路，争取更多</w:t>
      </w:r>
      <w:proofErr w:type="gramStart"/>
      <w:r>
        <w:t>医</w:t>
      </w:r>
      <w:proofErr w:type="gramEnd"/>
      <w:r>
        <w:t>保结余留用</w:t>
      </w:r>
    </w:p>
    <w:p w14:paraId="4E9A0F32" w14:textId="77777777" w:rsidR="006F6DEF" w:rsidRDefault="00000000">
      <w:pPr>
        <w:pStyle w:val="a4"/>
        <w:numPr>
          <w:ilvl w:val="0"/>
          <w:numId w:val="2"/>
        </w:numPr>
        <w:spacing w:after="100"/>
      </w:pPr>
      <w:r>
        <w:rPr>
          <w:b/>
          <w:bCs/>
        </w:rPr>
        <w:t>考核达标红利</w:t>
      </w:r>
      <w:r>
        <w:t>：系统自动监控集采执行率，确保</w:t>
      </w:r>
      <w:r>
        <w:t>100%</w:t>
      </w:r>
      <w:r>
        <w:t>完成约定采购量，避免因集</w:t>
      </w:r>
      <w:proofErr w:type="gramStart"/>
      <w:r>
        <w:t>采考核</w:t>
      </w:r>
      <w:proofErr w:type="gramEnd"/>
      <w:r>
        <w:t>不合格导致的</w:t>
      </w:r>
      <w:proofErr w:type="gramStart"/>
      <w:r>
        <w:t>医</w:t>
      </w:r>
      <w:proofErr w:type="gramEnd"/>
      <w:r>
        <w:t>保基金扣减</w:t>
      </w:r>
    </w:p>
    <w:p w14:paraId="0745D63F" w14:textId="77777777" w:rsidR="006F6DEF" w:rsidRDefault="00000000">
      <w:pPr>
        <w:spacing w:after="200"/>
      </w:pPr>
      <w:r>
        <w:t xml:space="preserve"> </w:t>
      </w:r>
    </w:p>
    <w:p w14:paraId="1D38E3A4" w14:textId="77777777" w:rsidR="006F6DEF" w:rsidRDefault="00000000">
      <w:pPr>
        <w:pStyle w:val="3"/>
        <w:spacing w:after="200"/>
      </w:pPr>
      <w:r>
        <w:t xml:space="preserve">10.2 </w:t>
      </w:r>
      <w:r>
        <w:t>药价治理窗口红利</w:t>
      </w:r>
    </w:p>
    <w:p w14:paraId="2A81B943" w14:textId="77777777" w:rsidR="006F6DEF" w:rsidRDefault="00000000">
      <w:pPr>
        <w:pStyle w:val="a4"/>
        <w:numPr>
          <w:ilvl w:val="0"/>
          <w:numId w:val="2"/>
        </w:numPr>
        <w:spacing w:after="100"/>
      </w:pPr>
      <w:r>
        <w:rPr>
          <w:b/>
          <w:bCs/>
        </w:rPr>
        <w:t>零差率平稳过渡</w:t>
      </w:r>
      <w:r>
        <w:t>：系统支撑的价格监测和动态调价能力，帮助医疗机构平稳度过零差率政策切换期，避免价格混乱</w:t>
      </w:r>
    </w:p>
    <w:p w14:paraId="4DACF909" w14:textId="77777777" w:rsidR="006F6DEF" w:rsidRDefault="00000000">
      <w:pPr>
        <w:pStyle w:val="a4"/>
        <w:numPr>
          <w:ilvl w:val="0"/>
          <w:numId w:val="2"/>
        </w:numPr>
        <w:spacing w:after="100"/>
      </w:pPr>
      <w:r>
        <w:rPr>
          <w:b/>
          <w:bCs/>
        </w:rPr>
        <w:t>价格风险规避</w:t>
      </w:r>
      <w:r>
        <w:t>：药品价格风险预警功能可提前识别挂网价格异常，规避价格违规风险，避免</w:t>
      </w:r>
      <w:proofErr w:type="gramStart"/>
      <w:r>
        <w:t>医</w:t>
      </w:r>
      <w:proofErr w:type="gramEnd"/>
      <w:r>
        <w:t>保处罚</w:t>
      </w:r>
    </w:p>
    <w:p w14:paraId="7FDAA2DC" w14:textId="77777777" w:rsidR="006F6DEF" w:rsidRDefault="00000000">
      <w:pPr>
        <w:pStyle w:val="a4"/>
        <w:numPr>
          <w:ilvl w:val="0"/>
          <w:numId w:val="2"/>
        </w:numPr>
        <w:spacing w:after="100"/>
      </w:pPr>
      <w:r>
        <w:rPr>
          <w:b/>
          <w:bCs/>
        </w:rPr>
        <w:t>中药饮片政策红利</w:t>
      </w:r>
      <w:r>
        <w:t>：国办《若干意见》明确中药饮片暂不实行零差率，系统精确的中药加工成本核算能力，可帮助医疗机构合理制定中药饮片价格，保留合理利润空间</w:t>
      </w:r>
    </w:p>
    <w:p w14:paraId="01A6D4E7" w14:textId="77777777" w:rsidR="006F6DEF" w:rsidRDefault="00000000">
      <w:pPr>
        <w:spacing w:after="200"/>
      </w:pPr>
      <w:r>
        <w:t xml:space="preserve"> </w:t>
      </w:r>
    </w:p>
    <w:p w14:paraId="78424282" w14:textId="77777777" w:rsidR="006F6DEF" w:rsidRDefault="00000000">
      <w:pPr>
        <w:pStyle w:val="3"/>
        <w:spacing w:after="200"/>
      </w:pPr>
      <w:r>
        <w:t xml:space="preserve">10.3 </w:t>
      </w:r>
      <w:r>
        <w:t>追溯体系价值红利</w:t>
      </w:r>
    </w:p>
    <w:p w14:paraId="20FE75F5" w14:textId="77777777" w:rsidR="006F6DEF" w:rsidRDefault="00000000">
      <w:pPr>
        <w:pStyle w:val="a4"/>
        <w:numPr>
          <w:ilvl w:val="0"/>
          <w:numId w:val="2"/>
        </w:numPr>
        <w:spacing w:after="100"/>
      </w:pPr>
      <w:r>
        <w:rPr>
          <w:b/>
          <w:bCs/>
        </w:rPr>
        <w:t>合</w:t>
      </w:r>
      <w:proofErr w:type="gramStart"/>
      <w:r>
        <w:rPr>
          <w:b/>
          <w:bCs/>
        </w:rPr>
        <w:t>规</w:t>
      </w:r>
      <w:proofErr w:type="gramEnd"/>
      <w:r>
        <w:rPr>
          <w:b/>
          <w:bCs/>
        </w:rPr>
        <w:t>红利</w:t>
      </w:r>
      <w:r>
        <w:t>：</w:t>
      </w:r>
      <w:r>
        <w:t>"</w:t>
      </w:r>
      <w:r>
        <w:t>无码不结</w:t>
      </w:r>
      <w:r>
        <w:t>"</w:t>
      </w:r>
      <w:r>
        <w:t>已于</w:t>
      </w:r>
      <w:r>
        <w:t>2025</w:t>
      </w:r>
      <w:r>
        <w:t>年</w:t>
      </w:r>
      <w:r>
        <w:t>7</w:t>
      </w:r>
      <w:r>
        <w:t>月</w:t>
      </w:r>
      <w:r>
        <w:t>1</w:t>
      </w:r>
      <w:r>
        <w:t>日施行，已完成追溯体系建设的机构可无缝对接</w:t>
      </w:r>
      <w:proofErr w:type="gramStart"/>
      <w:r>
        <w:t>医</w:t>
      </w:r>
      <w:proofErr w:type="gramEnd"/>
      <w:r>
        <w:t>保结算，避免</w:t>
      </w:r>
      <w:proofErr w:type="gramStart"/>
      <w:r>
        <w:t>医</w:t>
      </w:r>
      <w:proofErr w:type="gramEnd"/>
      <w:r>
        <w:t>保基金拒付</w:t>
      </w:r>
    </w:p>
    <w:p w14:paraId="5CFFF944" w14:textId="77777777" w:rsidR="006F6DEF" w:rsidRDefault="00000000">
      <w:pPr>
        <w:pStyle w:val="a4"/>
        <w:numPr>
          <w:ilvl w:val="0"/>
          <w:numId w:val="2"/>
        </w:numPr>
        <w:spacing w:after="100"/>
      </w:pPr>
      <w:r>
        <w:rPr>
          <w:b/>
          <w:bCs/>
        </w:rPr>
        <w:t>内部防损红利</w:t>
      </w:r>
      <w:r>
        <w:t>：追溯</w:t>
      </w:r>
      <w:proofErr w:type="gramStart"/>
      <w:r>
        <w:t>码带来</w:t>
      </w:r>
      <w:proofErr w:type="gramEnd"/>
      <w:r>
        <w:t>的大数据监管能力不仅是合</w:t>
      </w:r>
      <w:proofErr w:type="gramStart"/>
      <w:r>
        <w:t>规</w:t>
      </w:r>
      <w:proofErr w:type="gramEnd"/>
      <w:r>
        <w:t>要求，更是内部防损的有力工具</w:t>
      </w:r>
      <w:r>
        <w:t>——</w:t>
      </w:r>
      <w:r>
        <w:t>回流药、串换药、过期药的检测精度大幅提升，可减少药品损耗</w:t>
      </w:r>
      <w:r>
        <w:t>10%-20%</w:t>
      </w:r>
    </w:p>
    <w:p w14:paraId="630A878F" w14:textId="77777777" w:rsidR="006F6DEF" w:rsidRDefault="00000000">
      <w:pPr>
        <w:pStyle w:val="a4"/>
        <w:numPr>
          <w:ilvl w:val="0"/>
          <w:numId w:val="2"/>
        </w:numPr>
        <w:spacing w:after="100"/>
      </w:pPr>
      <w:r>
        <w:rPr>
          <w:b/>
          <w:bCs/>
        </w:rPr>
        <w:lastRenderedPageBreak/>
        <w:t>三码融合红利</w:t>
      </w:r>
      <w:r>
        <w:t>：各地正在推进的</w:t>
      </w:r>
      <w:r>
        <w:t>"</w:t>
      </w:r>
      <w:r>
        <w:t>三码融合</w:t>
      </w:r>
      <w:r>
        <w:t>"</w:t>
      </w:r>
      <w:r>
        <w:t>（</w:t>
      </w:r>
      <w:proofErr w:type="gramStart"/>
      <w:r>
        <w:t>医</w:t>
      </w:r>
      <w:proofErr w:type="gramEnd"/>
      <w:r>
        <w:t>保编码</w:t>
      </w:r>
      <w:r>
        <w:t>+</w:t>
      </w:r>
      <w:r>
        <w:t>追溯码</w:t>
      </w:r>
      <w:r>
        <w:t>+</w:t>
      </w:r>
      <w:r>
        <w:t>商品码）将大幅降低对码工作量，提高系统运行效率</w:t>
      </w:r>
    </w:p>
    <w:p w14:paraId="25FF5B55" w14:textId="77777777" w:rsidR="006F6DEF" w:rsidRDefault="00000000">
      <w:pPr>
        <w:spacing w:after="200"/>
      </w:pPr>
      <w:r>
        <w:t xml:space="preserve"> </w:t>
      </w:r>
    </w:p>
    <w:p w14:paraId="505F9250" w14:textId="77777777" w:rsidR="006F6DEF" w:rsidRDefault="00000000">
      <w:pPr>
        <w:pStyle w:val="3"/>
        <w:spacing w:after="200"/>
      </w:pPr>
      <w:r>
        <w:t xml:space="preserve">10.4 </w:t>
      </w:r>
      <w:r>
        <w:t>数字化转型战略红利</w:t>
      </w:r>
    </w:p>
    <w:p w14:paraId="7D7CD702" w14:textId="77777777" w:rsidR="006F6DEF" w:rsidRDefault="00000000">
      <w:pPr>
        <w:pStyle w:val="a4"/>
        <w:numPr>
          <w:ilvl w:val="0"/>
          <w:numId w:val="2"/>
        </w:numPr>
        <w:spacing w:after="100"/>
      </w:pPr>
      <w:r>
        <w:rPr>
          <w:b/>
          <w:bCs/>
        </w:rPr>
        <w:t>专项资金红利</w:t>
      </w:r>
      <w:r>
        <w:t>：紧密型县域</w:t>
      </w:r>
      <w:proofErr w:type="gramStart"/>
      <w:r>
        <w:t>医</w:t>
      </w:r>
      <w:proofErr w:type="gramEnd"/>
      <w:r>
        <w:t>共体信息化建设是国家重点支持方向，本系统架构的前瞻性设计是争取信息化建设专项资金的有利依据</w:t>
      </w:r>
    </w:p>
    <w:p w14:paraId="395160A9" w14:textId="77777777" w:rsidR="006F6DEF" w:rsidRDefault="00000000">
      <w:pPr>
        <w:pStyle w:val="a4"/>
        <w:numPr>
          <w:ilvl w:val="0"/>
          <w:numId w:val="2"/>
        </w:numPr>
        <w:spacing w:after="100"/>
      </w:pPr>
      <w:r>
        <w:rPr>
          <w:b/>
          <w:bCs/>
        </w:rPr>
        <w:t>管理提升红利</w:t>
      </w:r>
      <w:r>
        <w:t>：系统实现了药事管理的全流程数字化、标准化，可大幅提升管理效率，降低管理成本</w:t>
      </w:r>
    </w:p>
    <w:p w14:paraId="01F613D5" w14:textId="77777777" w:rsidR="006F6DEF" w:rsidRDefault="00000000">
      <w:pPr>
        <w:pStyle w:val="a4"/>
        <w:numPr>
          <w:ilvl w:val="0"/>
          <w:numId w:val="2"/>
        </w:numPr>
        <w:spacing w:after="100"/>
      </w:pPr>
      <w:r>
        <w:rPr>
          <w:b/>
          <w:bCs/>
        </w:rPr>
        <w:t>智能监管适应红利</w:t>
      </w:r>
      <w:r>
        <w:t>：国家</w:t>
      </w:r>
      <w:proofErr w:type="gramStart"/>
      <w:r>
        <w:t>医</w:t>
      </w:r>
      <w:proofErr w:type="gramEnd"/>
      <w:r>
        <w:t>保局依托全国统一的</w:t>
      </w:r>
      <w:proofErr w:type="gramStart"/>
      <w:r>
        <w:t>医保信息</w:t>
      </w:r>
      <w:proofErr w:type="gramEnd"/>
      <w:r>
        <w:t>平台实施药品价格智能监测，机构自身的系统能力决定了在智能监管时代的合</w:t>
      </w:r>
      <w:proofErr w:type="gramStart"/>
      <w:r>
        <w:t>规</w:t>
      </w:r>
      <w:proofErr w:type="gramEnd"/>
      <w:r>
        <w:t>生存能力</w:t>
      </w:r>
    </w:p>
    <w:p w14:paraId="58637D16" w14:textId="77777777" w:rsidR="006F6DEF" w:rsidRDefault="00000000">
      <w:pPr>
        <w:spacing w:after="200"/>
      </w:pPr>
      <w:r>
        <w:t xml:space="preserve"> </w:t>
      </w:r>
    </w:p>
    <w:p w14:paraId="7BC2A35C" w14:textId="77777777" w:rsidR="006F6DEF" w:rsidRDefault="006F6DEF">
      <w:pPr>
        <w:pBdr>
          <w:bottom w:val="single" w:sz="6" w:space="1" w:color="auto"/>
        </w:pBdr>
        <w:spacing w:after="120"/>
      </w:pPr>
    </w:p>
    <w:p w14:paraId="7502069E" w14:textId="77777777" w:rsidR="006F6DEF" w:rsidRDefault="00000000">
      <w:pPr>
        <w:spacing w:after="200"/>
      </w:pPr>
      <w:r>
        <w:t xml:space="preserve"> </w:t>
      </w:r>
    </w:p>
    <w:p w14:paraId="69C4C186" w14:textId="77777777" w:rsidR="006F6DEF" w:rsidRDefault="00000000">
      <w:pPr>
        <w:pStyle w:val="2"/>
        <w:spacing w:after="200"/>
      </w:pPr>
      <w:r>
        <w:t>附录：核心术语表</w:t>
      </w:r>
    </w:p>
    <w:p w14:paraId="3C4121B3" w14:textId="77777777" w:rsidR="006F6DE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1"/>
        <w:gridCol w:w="4133"/>
        <w:gridCol w:w="3392"/>
      </w:tblGrid>
      <w:tr w:rsidR="006F6DEF" w14:paraId="522A3E80" w14:textId="77777777">
        <w:trPr>
          <w:tblHeader/>
        </w:trPr>
        <w:tc>
          <w:tcPr>
            <w:tcW w:w="1542" w:type="dxa"/>
          </w:tcPr>
          <w:p w14:paraId="29B698B6" w14:textId="77777777" w:rsidR="006F6DEF" w:rsidRDefault="00000000">
            <w:r>
              <w:rPr>
                <w:b/>
                <w:bCs/>
              </w:rPr>
              <w:t>术语</w:t>
            </w:r>
          </w:p>
        </w:tc>
        <w:tc>
          <w:tcPr>
            <w:tcW w:w="4295" w:type="dxa"/>
          </w:tcPr>
          <w:p w14:paraId="5D0D38EF" w14:textId="77777777" w:rsidR="006F6DEF" w:rsidRDefault="00000000">
            <w:r>
              <w:rPr>
                <w:b/>
                <w:bCs/>
              </w:rPr>
              <w:t>定义</w:t>
            </w:r>
          </w:p>
        </w:tc>
        <w:tc>
          <w:tcPr>
            <w:tcW w:w="3523" w:type="dxa"/>
          </w:tcPr>
          <w:p w14:paraId="5F4E1937" w14:textId="77777777" w:rsidR="006F6DEF" w:rsidRDefault="00000000">
            <w:r>
              <w:rPr>
                <w:b/>
                <w:bCs/>
              </w:rPr>
              <w:t>示例</w:t>
            </w:r>
          </w:p>
        </w:tc>
      </w:tr>
      <w:tr w:rsidR="006F6DEF" w14:paraId="7C51EF39" w14:textId="77777777">
        <w:tc>
          <w:tcPr>
            <w:tcW w:w="1542" w:type="dxa"/>
          </w:tcPr>
          <w:p w14:paraId="39ACA771" w14:textId="77777777" w:rsidR="006F6DEF" w:rsidRDefault="00000000">
            <w:r>
              <w:rPr>
                <w:b/>
                <w:bCs/>
              </w:rPr>
              <w:t>L0</w:t>
            </w:r>
            <w:r>
              <w:rPr>
                <w:b/>
                <w:bCs/>
              </w:rPr>
              <w:t>层</w:t>
            </w:r>
          </w:p>
        </w:tc>
        <w:tc>
          <w:tcPr>
            <w:tcW w:w="4295" w:type="dxa"/>
          </w:tcPr>
          <w:p w14:paraId="2FA065F4" w14:textId="77777777" w:rsidR="006F6DEF" w:rsidRDefault="00000000">
            <w:r>
              <w:t>监管层</w:t>
            </w:r>
            <w:r>
              <w:t>——</w:t>
            </w:r>
            <w:r>
              <w:t>政府定价</w:t>
            </w:r>
            <w:r>
              <w:t>/</w:t>
            </w:r>
            <w:r>
              <w:t>限价</w:t>
            </w:r>
            <w:r>
              <w:t>/</w:t>
            </w:r>
            <w:r>
              <w:t>支付标准</w:t>
            </w:r>
          </w:p>
        </w:tc>
        <w:tc>
          <w:tcPr>
            <w:tcW w:w="3523" w:type="dxa"/>
          </w:tcPr>
          <w:p w14:paraId="37741B8E" w14:textId="77777777" w:rsidR="006F6DEF" w:rsidRDefault="00000000">
            <w:proofErr w:type="gramStart"/>
            <w:r>
              <w:t>医</w:t>
            </w:r>
            <w:proofErr w:type="gramEnd"/>
            <w:r>
              <w:t>保支付价、政府最高零售限价、集采中选价</w:t>
            </w:r>
          </w:p>
        </w:tc>
      </w:tr>
      <w:tr w:rsidR="006F6DEF" w14:paraId="0597B070" w14:textId="77777777">
        <w:tc>
          <w:tcPr>
            <w:tcW w:w="1542" w:type="dxa"/>
          </w:tcPr>
          <w:p w14:paraId="6E535956" w14:textId="77777777" w:rsidR="006F6DEF" w:rsidRDefault="00000000">
            <w:r>
              <w:rPr>
                <w:b/>
                <w:bCs/>
              </w:rPr>
              <w:t>L1</w:t>
            </w:r>
            <w:r>
              <w:rPr>
                <w:b/>
                <w:bCs/>
              </w:rPr>
              <w:t>层</w:t>
            </w:r>
          </w:p>
        </w:tc>
        <w:tc>
          <w:tcPr>
            <w:tcW w:w="4295" w:type="dxa"/>
          </w:tcPr>
          <w:p w14:paraId="0E972D5C" w14:textId="77777777" w:rsidR="006F6DEF" w:rsidRDefault="00000000">
            <w:r>
              <w:t>执行层</w:t>
            </w:r>
            <w:r>
              <w:t>——</w:t>
            </w:r>
            <w:r>
              <w:t>物理库位上的实物库存</w:t>
            </w:r>
          </w:p>
        </w:tc>
        <w:tc>
          <w:tcPr>
            <w:tcW w:w="3523" w:type="dxa"/>
          </w:tcPr>
          <w:p w14:paraId="58B3D24D" w14:textId="77777777" w:rsidR="006F6DEF" w:rsidRDefault="00000000">
            <w:r>
              <w:t>中心药库</w:t>
            </w:r>
            <w:r>
              <w:t>A</w:t>
            </w:r>
            <w:r>
              <w:t>区</w:t>
            </w:r>
            <w:r>
              <w:t>3</w:t>
            </w:r>
            <w:r>
              <w:t>排</w:t>
            </w:r>
            <w:r>
              <w:t>2</w:t>
            </w:r>
            <w:r>
              <w:t>层的阿莫西林胶囊</w:t>
            </w:r>
            <w:r>
              <w:t>200</w:t>
            </w:r>
            <w:r>
              <w:t>盒</w:t>
            </w:r>
          </w:p>
        </w:tc>
      </w:tr>
      <w:tr w:rsidR="006F6DEF" w14:paraId="4215576D" w14:textId="77777777">
        <w:tc>
          <w:tcPr>
            <w:tcW w:w="1542" w:type="dxa"/>
          </w:tcPr>
          <w:p w14:paraId="275871B6" w14:textId="77777777" w:rsidR="006F6DEF" w:rsidRDefault="00000000">
            <w:r>
              <w:rPr>
                <w:b/>
                <w:bCs/>
              </w:rPr>
              <w:t>L2</w:t>
            </w:r>
            <w:r>
              <w:rPr>
                <w:b/>
                <w:bCs/>
              </w:rPr>
              <w:t>层</w:t>
            </w:r>
          </w:p>
        </w:tc>
        <w:tc>
          <w:tcPr>
            <w:tcW w:w="4295" w:type="dxa"/>
          </w:tcPr>
          <w:p w14:paraId="070F0F5D" w14:textId="77777777" w:rsidR="006F6DEF" w:rsidRDefault="00000000">
            <w:r>
              <w:t>汇聚层</w:t>
            </w:r>
            <w:r>
              <w:t>——</w:t>
            </w:r>
            <w:r>
              <w:t>部门</w:t>
            </w:r>
            <w:r>
              <w:t>/</w:t>
            </w:r>
            <w:proofErr w:type="gramStart"/>
            <w:r>
              <w:t>机构级统计</w:t>
            </w:r>
            <w:proofErr w:type="gramEnd"/>
            <w:r>
              <w:t>库存</w:t>
            </w:r>
          </w:p>
        </w:tc>
        <w:tc>
          <w:tcPr>
            <w:tcW w:w="3523" w:type="dxa"/>
          </w:tcPr>
          <w:p w14:paraId="67CD17C2" w14:textId="77777777" w:rsidR="006F6DEF" w:rsidRDefault="00000000">
            <w:r>
              <w:t>门诊药房合计库存</w:t>
            </w:r>
            <w:r>
              <w:t xml:space="preserve"> = Σ</w:t>
            </w:r>
            <w:r>
              <w:t>该药房所有</w:t>
            </w:r>
            <w:r>
              <w:t>L1</w:t>
            </w:r>
            <w:r>
              <w:t>库位的存量</w:t>
            </w:r>
          </w:p>
        </w:tc>
      </w:tr>
      <w:tr w:rsidR="006F6DEF" w14:paraId="5F19FF29" w14:textId="77777777">
        <w:tc>
          <w:tcPr>
            <w:tcW w:w="1542" w:type="dxa"/>
          </w:tcPr>
          <w:p w14:paraId="47C7C44B" w14:textId="77777777" w:rsidR="006F6DEF" w:rsidRDefault="00000000">
            <w:r>
              <w:rPr>
                <w:b/>
                <w:bCs/>
              </w:rPr>
              <w:t>L3</w:t>
            </w:r>
            <w:r>
              <w:rPr>
                <w:b/>
                <w:bCs/>
              </w:rPr>
              <w:t>层</w:t>
            </w:r>
          </w:p>
        </w:tc>
        <w:tc>
          <w:tcPr>
            <w:tcW w:w="4295" w:type="dxa"/>
          </w:tcPr>
          <w:p w14:paraId="55C246F7" w14:textId="77777777" w:rsidR="006F6DEF" w:rsidRDefault="00000000">
            <w:r>
              <w:t>语义层</w:t>
            </w:r>
            <w:r>
              <w:t>——</w:t>
            </w:r>
            <w:r>
              <w:t>标准化的业务数据协议</w:t>
            </w:r>
          </w:p>
        </w:tc>
        <w:tc>
          <w:tcPr>
            <w:tcW w:w="3523" w:type="dxa"/>
          </w:tcPr>
          <w:p w14:paraId="192943C8" w14:textId="77777777" w:rsidR="006F6DEF" w:rsidRDefault="00000000">
            <w:r>
              <w:t>将不同</w:t>
            </w:r>
            <w:r>
              <w:t>HIS</w:t>
            </w:r>
            <w:r>
              <w:t>的异构处方统一转换为标准格式的处方语义协议</w:t>
            </w:r>
          </w:p>
        </w:tc>
      </w:tr>
      <w:tr w:rsidR="006F6DEF" w14:paraId="01C6F4E7" w14:textId="77777777">
        <w:tc>
          <w:tcPr>
            <w:tcW w:w="1542" w:type="dxa"/>
          </w:tcPr>
          <w:p w14:paraId="035EA7E2" w14:textId="77777777" w:rsidR="006F6DEF" w:rsidRDefault="00000000">
            <w:r>
              <w:rPr>
                <w:b/>
                <w:bCs/>
              </w:rPr>
              <w:t>L4</w:t>
            </w:r>
            <w:r>
              <w:rPr>
                <w:b/>
                <w:bCs/>
              </w:rPr>
              <w:t>层</w:t>
            </w:r>
          </w:p>
        </w:tc>
        <w:tc>
          <w:tcPr>
            <w:tcW w:w="4295" w:type="dxa"/>
          </w:tcPr>
          <w:p w14:paraId="615B305D" w14:textId="77777777" w:rsidR="006F6DEF" w:rsidRDefault="00000000">
            <w:r>
              <w:t>分析层</w:t>
            </w:r>
            <w:r>
              <w:t>——</w:t>
            </w:r>
            <w:r>
              <w:t>管理决策数据</w:t>
            </w:r>
          </w:p>
        </w:tc>
        <w:tc>
          <w:tcPr>
            <w:tcW w:w="3523" w:type="dxa"/>
          </w:tcPr>
          <w:p w14:paraId="025B4086" w14:textId="77777777" w:rsidR="006F6DEF" w:rsidRDefault="00000000">
            <w:r>
              <w:t>BI</w:t>
            </w:r>
            <w:r>
              <w:t>看板、集</w:t>
            </w:r>
            <w:proofErr w:type="gramStart"/>
            <w:r>
              <w:t>采达成</w:t>
            </w:r>
            <w:proofErr w:type="gramEnd"/>
            <w:r>
              <w:t>报表、</w:t>
            </w:r>
            <w:r>
              <w:t>DRG</w:t>
            </w:r>
            <w:r>
              <w:t>损益分析报表</w:t>
            </w:r>
          </w:p>
        </w:tc>
      </w:tr>
      <w:tr w:rsidR="006F6DEF" w14:paraId="112DE55D" w14:textId="77777777">
        <w:tc>
          <w:tcPr>
            <w:tcW w:w="1542" w:type="dxa"/>
          </w:tcPr>
          <w:p w14:paraId="48ADF971" w14:textId="77777777" w:rsidR="006F6DEF" w:rsidRDefault="00000000">
            <w:r>
              <w:rPr>
                <w:b/>
                <w:bCs/>
              </w:rPr>
              <w:t>在途池</w:t>
            </w:r>
          </w:p>
        </w:tc>
        <w:tc>
          <w:tcPr>
            <w:tcW w:w="4295" w:type="dxa"/>
          </w:tcPr>
          <w:p w14:paraId="55474561" w14:textId="77777777" w:rsidR="006F6DEF" w:rsidRDefault="00000000">
            <w:r>
              <w:t>用于记录已出库但未入库的实物资产的虚拟库存池</w:t>
            </w:r>
          </w:p>
        </w:tc>
        <w:tc>
          <w:tcPr>
            <w:tcW w:w="3523" w:type="dxa"/>
          </w:tcPr>
          <w:p w14:paraId="2A3D6A90" w14:textId="77777777" w:rsidR="006F6DEF" w:rsidRDefault="00000000">
            <w:r>
              <w:t>供应商已发货但未验收的药品、中心药房已出库但卫生院未签收的药品</w:t>
            </w:r>
          </w:p>
        </w:tc>
      </w:tr>
      <w:tr w:rsidR="006F6DEF" w14:paraId="285BEA67" w14:textId="77777777">
        <w:tc>
          <w:tcPr>
            <w:tcW w:w="1542" w:type="dxa"/>
          </w:tcPr>
          <w:p w14:paraId="28C4EC77" w14:textId="77777777" w:rsidR="006F6DEF" w:rsidRDefault="00000000">
            <w:proofErr w:type="spellStart"/>
            <w:r>
              <w:rPr>
                <w:b/>
                <w:bCs/>
              </w:rPr>
              <w:t>TraceID</w:t>
            </w:r>
            <w:proofErr w:type="spellEnd"/>
          </w:p>
        </w:tc>
        <w:tc>
          <w:tcPr>
            <w:tcW w:w="4295" w:type="dxa"/>
          </w:tcPr>
          <w:p w14:paraId="25B0563E" w14:textId="77777777" w:rsidR="006F6DEF" w:rsidRDefault="00000000">
            <w:r>
              <w:t>每一笔业务的唯一标识，用于</w:t>
            </w:r>
            <w:proofErr w:type="gramStart"/>
            <w:r>
              <w:t>串联全</w:t>
            </w:r>
            <w:proofErr w:type="gramEnd"/>
            <w:r>
              <w:t>流程追溯数据</w:t>
            </w:r>
          </w:p>
        </w:tc>
        <w:tc>
          <w:tcPr>
            <w:tcW w:w="3523" w:type="dxa"/>
          </w:tcPr>
          <w:p w14:paraId="78E94729" w14:textId="77777777" w:rsidR="006F6DEF" w:rsidRDefault="00000000">
            <w:r>
              <w:t>计划单</w:t>
            </w:r>
            <w:r>
              <w:t>ID</w:t>
            </w:r>
            <w:r>
              <w:t>、订单</w:t>
            </w:r>
            <w:r>
              <w:t>ID</w:t>
            </w:r>
            <w:r>
              <w:t>、处方</w:t>
            </w:r>
            <w:r>
              <w:t>ID</w:t>
            </w:r>
          </w:p>
        </w:tc>
      </w:tr>
      <w:tr w:rsidR="006F6DEF" w14:paraId="0429C245" w14:textId="77777777">
        <w:tc>
          <w:tcPr>
            <w:tcW w:w="1542" w:type="dxa"/>
          </w:tcPr>
          <w:p w14:paraId="693C4AA8" w14:textId="77777777" w:rsidR="006F6DEF" w:rsidRDefault="00000000">
            <w:r>
              <w:rPr>
                <w:b/>
                <w:bCs/>
              </w:rPr>
              <w:t>ASN</w:t>
            </w:r>
          </w:p>
        </w:tc>
        <w:tc>
          <w:tcPr>
            <w:tcW w:w="4295" w:type="dxa"/>
          </w:tcPr>
          <w:p w14:paraId="4908F5AF" w14:textId="77777777" w:rsidR="006F6DEF" w:rsidRDefault="00000000">
            <w:r>
              <w:t>发货预通知（</w:t>
            </w:r>
            <w:r>
              <w:t xml:space="preserve">Advanced Shipping </w:t>
            </w:r>
            <w:r>
              <w:lastRenderedPageBreak/>
              <w:t>Notice</w:t>
            </w:r>
            <w:r>
              <w:t>），供应商发货前发送的包含药品明细、批号、追溯码区间的通知</w:t>
            </w:r>
          </w:p>
        </w:tc>
        <w:tc>
          <w:tcPr>
            <w:tcW w:w="3523" w:type="dxa"/>
          </w:tcPr>
          <w:p w14:paraId="77C60E91" w14:textId="77777777" w:rsidR="006F6DEF" w:rsidRDefault="00000000">
            <w:r>
              <w:lastRenderedPageBreak/>
              <w:t>供应商通过</w:t>
            </w:r>
            <w:proofErr w:type="gramStart"/>
            <w:r>
              <w:t>省招采平台</w:t>
            </w:r>
            <w:proofErr w:type="gramEnd"/>
            <w:r>
              <w:t>发送的</w:t>
            </w:r>
            <w:r>
              <w:lastRenderedPageBreak/>
              <w:t>发货通知</w:t>
            </w:r>
          </w:p>
        </w:tc>
      </w:tr>
    </w:tbl>
    <w:p w14:paraId="510E92A1" w14:textId="77777777" w:rsidR="006F6DEF" w:rsidRDefault="00000000">
      <w:pPr>
        <w:spacing w:before="240"/>
      </w:pPr>
      <w:r>
        <w:lastRenderedPageBreak/>
        <w:t xml:space="preserve"> </w:t>
      </w:r>
    </w:p>
    <w:sectPr w:rsidR="006F6D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347E6"/>
    <w:multiLevelType w:val="hybridMultilevel"/>
    <w:tmpl w:val="F064F464"/>
    <w:lvl w:ilvl="0" w:tplc="47E80B98">
      <w:start w:val="1"/>
      <w:numFmt w:val="bullet"/>
      <w:suff w:val="space"/>
      <w:lvlText w:val="●"/>
      <w:lvlJc w:val="left"/>
      <w:pPr>
        <w:ind w:left="240" w:hanging="180"/>
      </w:pPr>
    </w:lvl>
    <w:lvl w:ilvl="1" w:tplc="1EFAAAF4">
      <w:start w:val="1"/>
      <w:numFmt w:val="bullet"/>
      <w:suff w:val="space"/>
      <w:lvlText w:val="○"/>
      <w:lvlJc w:val="left"/>
      <w:pPr>
        <w:ind w:left="660" w:hanging="180"/>
      </w:pPr>
    </w:lvl>
    <w:lvl w:ilvl="2" w:tplc="E36AE8B6">
      <w:start w:val="1"/>
      <w:numFmt w:val="bullet"/>
      <w:suff w:val="space"/>
      <w:lvlText w:val="■"/>
      <w:lvlJc w:val="left"/>
      <w:pPr>
        <w:ind w:left="1080" w:hanging="180"/>
      </w:pPr>
    </w:lvl>
    <w:lvl w:ilvl="3" w:tplc="1736BD66">
      <w:start w:val="1"/>
      <w:numFmt w:val="bullet"/>
      <w:suff w:val="space"/>
      <w:lvlText w:val="●"/>
      <w:lvlJc w:val="left"/>
      <w:pPr>
        <w:ind w:left="1500" w:hanging="180"/>
      </w:pPr>
    </w:lvl>
    <w:lvl w:ilvl="4" w:tplc="6D2CA858">
      <w:start w:val="1"/>
      <w:numFmt w:val="bullet"/>
      <w:suff w:val="space"/>
      <w:lvlText w:val="○"/>
      <w:lvlJc w:val="left"/>
      <w:pPr>
        <w:ind w:left="1920" w:hanging="180"/>
      </w:pPr>
    </w:lvl>
    <w:lvl w:ilvl="5" w:tplc="AD867F92">
      <w:start w:val="1"/>
      <w:numFmt w:val="bullet"/>
      <w:suff w:val="space"/>
      <w:lvlText w:val="■"/>
      <w:lvlJc w:val="left"/>
      <w:pPr>
        <w:ind w:left="2340" w:hanging="180"/>
      </w:pPr>
    </w:lvl>
    <w:lvl w:ilvl="6" w:tplc="7E5647A8">
      <w:start w:val="1"/>
      <w:numFmt w:val="bullet"/>
      <w:suff w:val="space"/>
      <w:lvlText w:val="●"/>
      <w:lvlJc w:val="left"/>
      <w:pPr>
        <w:ind w:left="2760" w:hanging="180"/>
      </w:pPr>
    </w:lvl>
    <w:lvl w:ilvl="7" w:tplc="62280492">
      <w:start w:val="1"/>
      <w:numFmt w:val="bullet"/>
      <w:suff w:val="space"/>
      <w:lvlText w:val="○"/>
      <w:lvlJc w:val="left"/>
      <w:pPr>
        <w:ind w:left="3180" w:hanging="180"/>
      </w:pPr>
    </w:lvl>
    <w:lvl w:ilvl="8" w:tplc="A7A61D74">
      <w:start w:val="1"/>
      <w:numFmt w:val="bullet"/>
      <w:suff w:val="space"/>
      <w:lvlText w:val="■"/>
      <w:lvlJc w:val="left"/>
      <w:pPr>
        <w:ind w:left="3600" w:hanging="180"/>
      </w:pPr>
    </w:lvl>
  </w:abstractNum>
  <w:abstractNum w:abstractNumId="1" w15:restartNumberingAfterBreak="0">
    <w:nsid w:val="3B3D553A"/>
    <w:multiLevelType w:val="hybridMultilevel"/>
    <w:tmpl w:val="C9066E58"/>
    <w:lvl w:ilvl="0" w:tplc="83A0311C">
      <w:start w:val="1"/>
      <w:numFmt w:val="bullet"/>
      <w:lvlText w:val="●"/>
      <w:lvlJc w:val="left"/>
      <w:pPr>
        <w:ind w:left="720" w:hanging="360"/>
      </w:pPr>
    </w:lvl>
    <w:lvl w:ilvl="1" w:tplc="5CE8ADDC">
      <w:start w:val="1"/>
      <w:numFmt w:val="bullet"/>
      <w:lvlText w:val="○"/>
      <w:lvlJc w:val="left"/>
      <w:pPr>
        <w:ind w:left="1440" w:hanging="360"/>
      </w:pPr>
    </w:lvl>
    <w:lvl w:ilvl="2" w:tplc="42EA6830">
      <w:start w:val="1"/>
      <w:numFmt w:val="bullet"/>
      <w:lvlText w:val="■"/>
      <w:lvlJc w:val="left"/>
      <w:pPr>
        <w:ind w:left="2160" w:hanging="360"/>
      </w:pPr>
    </w:lvl>
    <w:lvl w:ilvl="3" w:tplc="695A252E">
      <w:start w:val="1"/>
      <w:numFmt w:val="bullet"/>
      <w:lvlText w:val="●"/>
      <w:lvlJc w:val="left"/>
      <w:pPr>
        <w:ind w:left="2880" w:hanging="360"/>
      </w:pPr>
    </w:lvl>
    <w:lvl w:ilvl="4" w:tplc="C5DC1AF6">
      <w:start w:val="1"/>
      <w:numFmt w:val="bullet"/>
      <w:lvlText w:val="○"/>
      <w:lvlJc w:val="left"/>
      <w:pPr>
        <w:ind w:left="3600" w:hanging="360"/>
      </w:pPr>
    </w:lvl>
    <w:lvl w:ilvl="5" w:tplc="A41C4BB8">
      <w:start w:val="1"/>
      <w:numFmt w:val="bullet"/>
      <w:lvlText w:val="■"/>
      <w:lvlJc w:val="left"/>
      <w:pPr>
        <w:ind w:left="4320" w:hanging="360"/>
      </w:pPr>
    </w:lvl>
    <w:lvl w:ilvl="6" w:tplc="65B0A59A">
      <w:start w:val="1"/>
      <w:numFmt w:val="bullet"/>
      <w:lvlText w:val="●"/>
      <w:lvlJc w:val="left"/>
      <w:pPr>
        <w:ind w:left="5040" w:hanging="360"/>
      </w:pPr>
    </w:lvl>
    <w:lvl w:ilvl="7" w:tplc="75F24516">
      <w:start w:val="1"/>
      <w:numFmt w:val="bullet"/>
      <w:lvlText w:val="●"/>
      <w:lvlJc w:val="left"/>
      <w:pPr>
        <w:ind w:left="5760" w:hanging="360"/>
      </w:pPr>
    </w:lvl>
    <w:lvl w:ilvl="8" w:tplc="D980BF44">
      <w:start w:val="1"/>
      <w:numFmt w:val="bullet"/>
      <w:lvlText w:val="●"/>
      <w:lvlJc w:val="left"/>
      <w:pPr>
        <w:ind w:left="6480" w:hanging="360"/>
      </w:pPr>
    </w:lvl>
  </w:abstractNum>
  <w:num w:numId="1" w16cid:durableId="1541553057">
    <w:abstractNumId w:val="1"/>
    <w:lvlOverride w:ilvl="0">
      <w:startOverride w:val="1"/>
    </w:lvlOverride>
  </w:num>
  <w:num w:numId="2" w16cid:durableId="398137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EF"/>
    <w:rsid w:val="001C1288"/>
    <w:rsid w:val="00683847"/>
    <w:rsid w:val="006F6DEF"/>
    <w:rsid w:val="009D4BEE"/>
    <w:rsid w:val="00CF7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506F"/>
  <w15:docId w15:val="{D95D351A-9020-4CB1-B17C-678EBA2F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2459</Words>
  <Characters>14019</Characters>
  <Application>Microsoft Office Word</Application>
  <DocSecurity>0</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栋 Dr.</cp:lastModifiedBy>
  <cp:revision>4</cp:revision>
  <dcterms:created xsi:type="dcterms:W3CDTF">2026-04-30T08:35:00Z</dcterms:created>
  <dcterms:modified xsi:type="dcterms:W3CDTF">2026-04-30T08:37:00Z</dcterms:modified>
</cp:coreProperties>
</file>