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AB20" w14:textId="77777777" w:rsidR="003803DB" w:rsidRDefault="00000000">
      <w:pPr>
        <w:pStyle w:val="1"/>
      </w:pPr>
      <w:bookmarkStart w:id="0" w:name="医共体产品功能专项深度分析报告2026年6月版"/>
      <w:r>
        <w:rPr>
          <w:rFonts w:ascii="Times New Roman" w:eastAsia="微软雅黑" w:hAnsi="Times New Roman"/>
          <w:sz w:val="24"/>
        </w:rPr>
        <w:t>医共体产品功能专项深度分析报告（</w:t>
      </w:r>
      <w:r>
        <w:rPr>
          <w:rFonts w:ascii="Times New Roman" w:eastAsia="微软雅黑" w:hAnsi="Times New Roman"/>
          <w:sz w:val="24"/>
        </w:rPr>
        <w:t>2026</w:t>
      </w:r>
      <w:r>
        <w:rPr>
          <w:rFonts w:ascii="Times New Roman" w:eastAsia="微软雅黑" w:hAnsi="Times New Roman"/>
          <w:sz w:val="24"/>
        </w:rPr>
        <w:t>年</w:t>
      </w:r>
      <w:r>
        <w:rPr>
          <w:rFonts w:ascii="Times New Roman" w:eastAsia="微软雅黑" w:hAnsi="Times New Roman"/>
          <w:sz w:val="24"/>
        </w:rPr>
        <w:t>6</w:t>
      </w:r>
      <w:r>
        <w:rPr>
          <w:rFonts w:ascii="Times New Roman" w:eastAsia="微软雅黑" w:hAnsi="Times New Roman"/>
          <w:sz w:val="24"/>
        </w:rPr>
        <w:t>月版）</w:t>
      </w:r>
    </w:p>
    <w:p w14:paraId="23EB94D0" w14:textId="32AF6498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分析范围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7</w:t>
      </w:r>
      <w:r>
        <w:rPr>
          <w:rFonts w:ascii="Times New Roman" w:eastAsia="微软雅黑" w:hAnsi="Times New Roman"/>
        </w:rPr>
        <w:t>家主流纯软件厂商（</w:t>
      </w:r>
      <w:r w:rsidR="007E5504">
        <w:rPr>
          <w:rFonts w:ascii="Times New Roman" w:eastAsia="微软雅黑" w:hAnsi="Times New Roman"/>
        </w:rPr>
        <w:t>智慧盘谷</w:t>
      </w:r>
      <w:r>
        <w:rPr>
          <w:rFonts w:ascii="Times New Roman" w:eastAsia="微软雅黑" w:hAnsi="Times New Roman"/>
        </w:rPr>
        <w:t>、图特科技、一药良心、医贝信息、亿能达、南京慧康、国信中健），覆盖</w:t>
      </w:r>
      <w:r>
        <w:rPr>
          <w:rFonts w:ascii="Times New Roman" w:eastAsia="微软雅黑" w:hAnsi="Times New Roman"/>
        </w:rPr>
        <w:t>12</w:t>
      </w:r>
      <w:r>
        <w:rPr>
          <w:rFonts w:ascii="Times New Roman" w:eastAsia="微软雅黑" w:hAnsi="Times New Roman"/>
        </w:rPr>
        <w:t>大核心业务模块、</w:t>
      </w:r>
      <w:r>
        <w:rPr>
          <w:rFonts w:ascii="Times New Roman" w:eastAsia="微软雅黑" w:hAnsi="Times New Roman"/>
        </w:rPr>
        <w:t>47</w:t>
      </w:r>
      <w:r>
        <w:rPr>
          <w:rFonts w:ascii="Times New Roman" w:eastAsia="微软雅黑" w:hAnsi="Times New Roman"/>
        </w:rPr>
        <w:t>个细分功能点</w:t>
      </w:r>
      <w:r>
        <w:br/>
      </w:r>
      <w:r>
        <w:rPr>
          <w:rFonts w:ascii="Times New Roman" w:eastAsia="微软雅黑" w:hAnsi="Times New Roman"/>
          <w:b/>
          <w:bCs/>
        </w:rPr>
        <w:t>数据来源</w:t>
      </w:r>
      <w:r>
        <w:rPr>
          <w:rFonts w:ascii="Times New Roman" w:eastAsia="微软雅黑" w:hAnsi="Times New Roman"/>
        </w:rPr>
        <w:t>：各厂商官方产品手册、功能演示视频、已落地项目公开文档、用户实测反馈</w:t>
      </w:r>
    </w:p>
    <w:p w14:paraId="1FB8AD28" w14:textId="77777777" w:rsidR="003803DB" w:rsidRDefault="00000000">
      <w:r>
        <w:pict w14:anchorId="6DAD2DE2">
          <v:rect id="_x0000_i1025" style="width:0;height:1.5pt" o:hralign="center" o:hrstd="t" o:hr="t"/>
        </w:pict>
      </w:r>
    </w:p>
    <w:p w14:paraId="0AD796D9" w14:textId="77777777" w:rsidR="003803DB" w:rsidRDefault="00000000">
      <w:pPr>
        <w:pStyle w:val="2"/>
      </w:pPr>
      <w:bookmarkStart w:id="1" w:name="一功能分析框架说明"/>
      <w:r>
        <w:rPr>
          <w:rFonts w:ascii="Times New Roman" w:eastAsia="微软雅黑" w:hAnsi="Times New Roman"/>
          <w:sz w:val="24"/>
        </w:rPr>
        <w:t>一、功能分析框架说明</w:t>
      </w:r>
    </w:p>
    <w:p w14:paraId="0BC2C8F8" w14:textId="77777777" w:rsidR="003803DB" w:rsidRDefault="00000000">
      <w:pPr>
        <w:pStyle w:val="FirstParagraph"/>
      </w:pPr>
      <w:r>
        <w:rPr>
          <w:rFonts w:ascii="Times New Roman" w:eastAsia="微软雅黑" w:hAnsi="Times New Roman"/>
        </w:rPr>
        <w:t>本次分析严格遵循国家卫健委《紧密型县域医共体中心药房建设指南》要求，将中心药房功能拆解为</w:t>
      </w:r>
      <w:r>
        <w:rPr>
          <w:rFonts w:ascii="Times New Roman" w:eastAsia="微软雅黑" w:hAnsi="Times New Roman"/>
          <w:b/>
          <w:bCs/>
        </w:rPr>
        <w:t>12</w:t>
      </w:r>
      <w:r>
        <w:rPr>
          <w:rFonts w:ascii="Times New Roman" w:eastAsia="微软雅黑" w:hAnsi="Times New Roman"/>
          <w:b/>
          <w:bCs/>
        </w:rPr>
        <w:t>大核心模块、</w:t>
      </w:r>
      <w:r>
        <w:rPr>
          <w:rFonts w:ascii="Times New Roman" w:eastAsia="微软雅黑" w:hAnsi="Times New Roman"/>
          <w:b/>
          <w:bCs/>
        </w:rPr>
        <w:t>47</w:t>
      </w:r>
      <w:r>
        <w:rPr>
          <w:rFonts w:ascii="Times New Roman" w:eastAsia="微软雅黑" w:hAnsi="Times New Roman"/>
          <w:b/>
          <w:bCs/>
        </w:rPr>
        <w:t>个细分功能点</w:t>
      </w:r>
      <w:r>
        <w:rPr>
          <w:rFonts w:ascii="Times New Roman" w:eastAsia="微软雅黑" w:hAnsi="Times New Roman"/>
        </w:rPr>
        <w:t>，按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基础必备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进阶优化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特色差异化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三个层级划分：</w:t>
      </w:r>
    </w:p>
    <w:p w14:paraId="4AA4862B" w14:textId="77777777" w:rsidR="003803DB" w:rsidRDefault="00000000">
      <w:pPr>
        <w:pStyle w:val="Compact"/>
        <w:numPr>
          <w:ilvl w:val="0"/>
          <w:numId w:val="2"/>
        </w:numPr>
      </w:pPr>
      <w:r>
        <w:rPr>
          <w:rFonts w:ascii="Times New Roman" w:eastAsia="微软雅黑" w:hAnsi="Times New Roman"/>
          <w:b/>
          <w:bCs/>
        </w:rPr>
        <w:t>基础必备功能</w:t>
      </w:r>
      <w:r>
        <w:rPr>
          <w:rFonts w:ascii="Times New Roman" w:eastAsia="微软雅黑" w:hAnsi="Times New Roman"/>
        </w:rPr>
        <w:t>：国家硬性要求，所有竞品必须具备</w:t>
      </w:r>
    </w:p>
    <w:p w14:paraId="24BC02AE" w14:textId="77777777" w:rsidR="003803DB" w:rsidRDefault="00000000">
      <w:pPr>
        <w:pStyle w:val="Compact"/>
        <w:numPr>
          <w:ilvl w:val="0"/>
          <w:numId w:val="2"/>
        </w:numPr>
      </w:pPr>
      <w:r>
        <w:rPr>
          <w:rFonts w:ascii="Times New Roman" w:eastAsia="微软雅黑" w:hAnsi="Times New Roman"/>
          <w:b/>
          <w:bCs/>
        </w:rPr>
        <w:t>进阶优化功能</w:t>
      </w:r>
      <w:r>
        <w:rPr>
          <w:rFonts w:ascii="Times New Roman" w:eastAsia="微软雅黑" w:hAnsi="Times New Roman"/>
        </w:rPr>
        <w:t>：提升运营效率的核心功能，部分竞品实现</w:t>
      </w:r>
    </w:p>
    <w:p w14:paraId="5BBF85A1" w14:textId="77777777" w:rsidR="003803DB" w:rsidRDefault="00000000">
      <w:pPr>
        <w:pStyle w:val="Compact"/>
        <w:numPr>
          <w:ilvl w:val="0"/>
          <w:numId w:val="2"/>
        </w:numPr>
      </w:pPr>
      <w:r>
        <w:rPr>
          <w:rFonts w:ascii="Times New Roman" w:eastAsia="微软雅黑" w:hAnsi="Times New Roman"/>
          <w:b/>
          <w:bCs/>
        </w:rPr>
        <w:t>特色差异化功能</w:t>
      </w:r>
      <w:r>
        <w:rPr>
          <w:rFonts w:ascii="Times New Roman" w:eastAsia="微软雅黑" w:hAnsi="Times New Roman"/>
        </w:rPr>
        <w:t>：行业空白或少数竞品独有，是构建核心壁垒的关键</w:t>
      </w:r>
    </w:p>
    <w:p w14:paraId="5D766913" w14:textId="77777777" w:rsidR="003803DB" w:rsidRDefault="00000000">
      <w:r>
        <w:pict w14:anchorId="27C61CEE">
          <v:rect id="_x0000_i1026" style="width:0;height:1.5pt" o:hralign="center" o:hrstd="t" o:hr="t"/>
        </w:pict>
      </w:r>
    </w:p>
    <w:p w14:paraId="22A9D3D9" w14:textId="77777777" w:rsidR="003803DB" w:rsidRDefault="00000000">
      <w:pPr>
        <w:pStyle w:val="2"/>
      </w:pPr>
      <w:bookmarkStart w:id="2" w:name="二各竞品核心功能深度拆解"/>
      <w:bookmarkEnd w:id="1"/>
      <w:r>
        <w:rPr>
          <w:rFonts w:ascii="Times New Roman" w:eastAsia="微软雅黑" w:hAnsi="Times New Roman"/>
          <w:sz w:val="24"/>
        </w:rPr>
        <w:t>二、各竞品核心功能深度拆解</w:t>
      </w:r>
    </w:p>
    <w:p w14:paraId="6830EC6B" w14:textId="79B6CD68" w:rsidR="003803DB" w:rsidRDefault="00000000">
      <w:pPr>
        <w:pStyle w:val="3"/>
      </w:pPr>
      <w:bookmarkStart w:id="3" w:name="盘古16供应链专项型全国性标杆"/>
      <w:r>
        <w:rPr>
          <w:rFonts w:ascii="Times New Roman" w:eastAsia="微软雅黑" w:hAnsi="Times New Roman"/>
        </w:rPr>
        <w:t xml:space="preserve">2.1 </w:t>
      </w:r>
      <w:r w:rsidR="007E5504">
        <w:rPr>
          <w:rFonts w:ascii="Times New Roman" w:eastAsia="微软雅黑" w:hAnsi="Times New Roman"/>
        </w:rPr>
        <w:t>智慧盘谷</w:t>
      </w:r>
      <w:r>
        <w:rPr>
          <w:rFonts w:ascii="Times New Roman" w:eastAsia="微软雅黑" w:hAnsi="Times New Roman"/>
        </w:rPr>
        <w:t>（供应链专项型，全国性标杆）</w:t>
      </w:r>
    </w:p>
    <w:p w14:paraId="37EAB4BD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：最接近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五统一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标准的纯软件厂商，功能完整性行业第二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83%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100%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75%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0%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455"/>
        <w:gridCol w:w="1323"/>
        <w:gridCol w:w="864"/>
        <w:gridCol w:w="5214"/>
      </w:tblGrid>
      <w:tr w:rsidR="003803DB" w14:paraId="294361FE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22497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0DF23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B66A0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B3271C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5B8D5D4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13156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29F3B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0780D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A8B7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覆盖基药、医保、集采、重点监控、抗菌药物、麻精药品</w:t>
            </w:r>
            <w:r>
              <w:rPr>
                <w:rFonts w:ascii="Times New Roman" w:eastAsia="微软雅黑" w:hAnsi="Times New Roman"/>
                <w:sz w:val="22"/>
              </w:rPr>
              <w:t>6</w:t>
            </w:r>
            <w:r>
              <w:rPr>
                <w:rFonts w:ascii="Times New Roman" w:eastAsia="微软雅黑" w:hAnsi="Times New Roman"/>
                <w:sz w:val="22"/>
              </w:rPr>
              <w:t>大类目录</w:t>
            </w:r>
          </w:p>
        </w:tc>
      </w:tr>
      <w:tr w:rsidR="003803DB" w14:paraId="361025A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40C8E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6945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A0EBE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87FD6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</w:t>
            </w:r>
            <w:r>
              <w:rPr>
                <w:rFonts w:ascii="Times New Roman" w:eastAsia="微软雅黑" w:hAnsi="Times New Roman"/>
                <w:sz w:val="22"/>
              </w:rPr>
              <w:t>”</w:t>
            </w:r>
            <w:r>
              <w:rPr>
                <w:rFonts w:ascii="Times New Roman" w:eastAsia="微软雅黑" w:hAnsi="Times New Roman"/>
                <w:sz w:val="22"/>
              </w:rPr>
              <w:t>全县完全统一</w:t>
            </w:r>
            <w:r>
              <w:rPr>
                <w:rFonts w:ascii="Times New Roman" w:eastAsia="微软雅黑" w:hAnsi="Times New Roman"/>
                <w:sz w:val="22"/>
              </w:rPr>
              <w:t>”</w:t>
            </w:r>
            <w:r>
              <w:rPr>
                <w:rFonts w:ascii="Times New Roman" w:eastAsia="微软雅黑" w:hAnsi="Times New Roman"/>
                <w:sz w:val="22"/>
              </w:rPr>
              <w:t>和</w:t>
            </w:r>
            <w:r>
              <w:rPr>
                <w:rFonts w:ascii="Times New Roman" w:eastAsia="微软雅黑" w:hAnsi="Times New Roman"/>
                <w:sz w:val="22"/>
              </w:rPr>
              <w:t>”</w:t>
            </w:r>
            <w:r>
              <w:rPr>
                <w:rFonts w:ascii="Times New Roman" w:eastAsia="微软雅黑" w:hAnsi="Times New Roman"/>
                <w:sz w:val="22"/>
              </w:rPr>
              <w:t>部分药品统一</w:t>
            </w:r>
            <w:r>
              <w:rPr>
                <w:rFonts w:ascii="Times New Roman" w:eastAsia="微软雅黑" w:hAnsi="Times New Roman"/>
                <w:sz w:val="22"/>
              </w:rPr>
              <w:t>”</w:t>
            </w:r>
            <w:r>
              <w:rPr>
                <w:rFonts w:ascii="Times New Roman" w:eastAsia="微软雅黑" w:hAnsi="Times New Roman"/>
                <w:sz w:val="22"/>
              </w:rPr>
              <w:t>两种模式，可按机构级别设置目录权限</w:t>
            </w:r>
          </w:p>
        </w:tc>
      </w:tr>
      <w:tr w:rsidR="003803DB" w14:paraId="0B86EE8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80CF4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9CF1A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F0184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DFDF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支持手动调进调出，有目录调整时间预警，无自动遴选机制</w:t>
            </w:r>
          </w:p>
        </w:tc>
      </w:tr>
      <w:tr w:rsidR="003803DB" w14:paraId="1918130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78C10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91EE2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6B1C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3F7F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实现一品两规管控，基层必备药品监控，无超目录用药拦截</w:t>
            </w:r>
          </w:p>
        </w:tc>
      </w:tr>
      <w:tr w:rsidR="003803DB" w14:paraId="312E57E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9DD42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E1686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6F68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07CC1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支持县乡村三级机构在线申报，自动汇总需求</w:t>
            </w:r>
          </w:p>
        </w:tc>
      </w:tr>
      <w:tr w:rsidR="003803DB" w14:paraId="76C434F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EE9A1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9B7E5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4B8D3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75C2F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生成统采订单，全流程状态跟踪（待审核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已下单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已发货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已签收），超时预警</w:t>
            </w:r>
          </w:p>
        </w:tc>
      </w:tr>
      <w:tr w:rsidR="003803DB" w14:paraId="188577B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32033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B304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C10F1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6E0A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供应商信息维护、资质管理，无供应商评价与竞价功能</w:t>
            </w:r>
          </w:p>
        </w:tc>
      </w:tr>
      <w:tr w:rsidR="003803DB" w14:paraId="67D5E06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4F324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49927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85DE1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A6DF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集采药品单独标识，自动统计采购量，无执行率分析与结余测算</w:t>
            </w:r>
          </w:p>
        </w:tc>
      </w:tr>
      <w:tr w:rsidR="003803DB" w14:paraId="566AB82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0E31F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9FE88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A8A9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08557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总院中心库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分院药库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村卫生室药房三级库存联动</w:t>
            </w:r>
          </w:p>
        </w:tc>
      </w:tr>
      <w:tr w:rsidR="003803DB" w14:paraId="1B3C950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270C0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0639C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E4103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4FD8C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支持上下限预警、近效期预警（提前</w:t>
            </w:r>
            <w:r>
              <w:rPr>
                <w:rFonts w:ascii="Times New Roman" w:eastAsia="微软雅黑" w:hAnsi="Times New Roman"/>
                <w:sz w:val="22"/>
              </w:rPr>
              <w:t>30</w:t>
            </w:r>
            <w:r>
              <w:rPr>
                <w:rFonts w:ascii="Times New Roman" w:eastAsia="微软雅黑" w:hAnsi="Times New Roman"/>
                <w:sz w:val="22"/>
              </w:rPr>
              <w:t>天），无智能预警</w:t>
            </w:r>
          </w:p>
        </w:tc>
      </w:tr>
      <w:tr w:rsidR="003803DB" w14:paraId="21AA3C7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2EDB2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995EC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D6A1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0B4D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跨机构库存查询，手动发起调剂申请，优先使用近效期药品</w:t>
            </w:r>
          </w:p>
        </w:tc>
      </w:tr>
      <w:tr w:rsidR="003803DB" w14:paraId="240F570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DF585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4C95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08EF2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CAD9B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支持全盘、抽盘，生成盘点差异表，无自动盘点功能</w:t>
            </w:r>
          </w:p>
        </w:tc>
      </w:tr>
      <w:tr w:rsidR="003803DB" w14:paraId="7E0F984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8AE36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42351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FC85F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ABDB7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对接供应商配送系统，实时查看配送状态</w:t>
            </w:r>
          </w:p>
        </w:tc>
      </w:tr>
      <w:tr w:rsidR="003803DB" w14:paraId="0CD4EF6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51EE8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3797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BC75D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00F5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支持主流第三方物流系统，支持无人机配送接口</w:t>
            </w:r>
          </w:p>
        </w:tc>
      </w:tr>
      <w:tr w:rsidR="003803DB" w14:paraId="4FB73D3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F220B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DDA0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5442A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8D59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无冷链温湿度监控与异常预警</w:t>
            </w:r>
          </w:p>
        </w:tc>
      </w:tr>
      <w:tr w:rsidR="003803DB" w14:paraId="2E6AB56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B40CE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5F83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47D5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D7732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支持按区域设置配送优先级，无路径优化</w:t>
            </w:r>
          </w:p>
        </w:tc>
      </w:tr>
      <w:tr w:rsidR="003803DB" w14:paraId="5A2425C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BF11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05D1B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4B30E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CA0A69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支持集中结算、单独结算两种模式</w:t>
            </w:r>
          </w:p>
        </w:tc>
      </w:tr>
      <w:tr w:rsidR="003803DB" w14:paraId="72FC139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C945B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8446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9E52E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DFA64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可按商品、仓库、供应商、时间段灵活结算</w:t>
            </w:r>
          </w:p>
        </w:tc>
      </w:tr>
      <w:tr w:rsidR="003803DB" w14:paraId="66EBB3A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88817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DB849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79ED2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8B73F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自动生成对账单，支持手动调整，无自动对账功能</w:t>
            </w:r>
          </w:p>
        </w:tc>
      </w:tr>
      <w:tr w:rsidR="003803DB" w14:paraId="7CD21BB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58C67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C3B70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5146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126C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对接医保系统，生成医保结算报表</w:t>
            </w:r>
          </w:p>
        </w:tc>
      </w:tr>
      <w:tr w:rsidR="003803DB" w14:paraId="10DDEFD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7F2A5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87BE5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9E0A0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F3F3D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基层医生开方，自动匹配统一目录</w:t>
            </w:r>
          </w:p>
        </w:tc>
      </w:tr>
      <w:tr w:rsidR="003803DB" w14:paraId="6294374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46230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BAB84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3C7B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67F7A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无前置审方功能，仅支持目录匹配校验</w:t>
            </w:r>
          </w:p>
        </w:tc>
      </w:tr>
      <w:tr w:rsidR="003803DB" w14:paraId="7F4C1D6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1888E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4A2E3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DCA5E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D5CDF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中心药房接收处方，打印调配单</w:t>
            </w:r>
          </w:p>
        </w:tc>
      </w:tr>
      <w:tr w:rsidR="003803DB" w14:paraId="0713F3D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11D97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D119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C5769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637F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支持配送到分院、配送到村卫生室、配送到户三种方式</w:t>
            </w:r>
          </w:p>
        </w:tc>
      </w:tr>
      <w:tr w:rsidR="003803DB" w14:paraId="40BB210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7F366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580F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4FC1A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C61FB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无配伍禁忌、用药剂量、重复用药监测</w:t>
            </w:r>
          </w:p>
        </w:tc>
      </w:tr>
      <w:tr w:rsidR="003803DB" w14:paraId="0623578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EE948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C600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0749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A8A73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无麻精药品特殊管控（双人双锁、专册登记）</w:t>
            </w:r>
          </w:p>
        </w:tc>
      </w:tr>
      <w:tr w:rsidR="003803DB" w14:paraId="103F476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E17D2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8B3A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49775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7421B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对接国家药品追溯码，支持扫码查询</w:t>
            </w:r>
          </w:p>
        </w:tc>
      </w:tr>
      <w:tr w:rsidR="003803DB" w14:paraId="56B1A82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A2D19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4EAC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460C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475C6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无处方点评功能</w:t>
            </w:r>
          </w:p>
        </w:tc>
      </w:tr>
      <w:tr w:rsidR="003803DB" w14:paraId="263DF3A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8D93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5B993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12075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B029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村卫生室仍需自行管理库存</w:t>
            </w:r>
          </w:p>
        </w:tc>
      </w:tr>
      <w:tr w:rsidR="003803DB" w14:paraId="2FB023B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BA20A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8329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EEAE2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FC43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需手动提交补货申请</w:t>
            </w:r>
          </w:p>
        </w:tc>
      </w:tr>
      <w:tr w:rsidR="003803DB" w14:paraId="68E097E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58004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0F45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EA82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98FAF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支持拆零药品进销存，无拆零追溯</w:t>
            </w:r>
          </w:p>
        </w:tc>
      </w:tr>
      <w:tr w:rsidR="003803DB" w14:paraId="7F4F20B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2FEE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E07B0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DDB96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1D8A4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仅支持西药、中成药，无中药饮片管理</w:t>
            </w:r>
          </w:p>
        </w:tc>
      </w:tr>
      <w:tr w:rsidR="003803DB" w14:paraId="640D55F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A79CB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332E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C9597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CEC2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无代煎流程管理</w:t>
            </w:r>
          </w:p>
        </w:tc>
      </w:tr>
      <w:tr w:rsidR="003803DB" w14:paraId="3A8E7DA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EA8609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8D61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D33F1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295AD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无中药饮片溯源功能</w:t>
            </w:r>
          </w:p>
        </w:tc>
      </w:tr>
      <w:tr w:rsidR="003803DB" w14:paraId="4537EDC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77A5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24127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E4412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A3852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无药品成本与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分组关联分析</w:t>
            </w:r>
          </w:p>
        </w:tc>
      </w:tr>
      <w:tr w:rsidR="003803DB" w14:paraId="18BC3F5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AABA0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AE54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E831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B67BE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无医保违规用药实时预警</w:t>
            </w:r>
          </w:p>
        </w:tc>
      </w:tr>
      <w:tr w:rsidR="003803DB" w14:paraId="4CE407E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D687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21E15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CE4F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DBF2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采购、库存、配送、处方量等基础报表</w:t>
            </w:r>
          </w:p>
        </w:tc>
      </w:tr>
      <w:tr w:rsidR="003803DB" w14:paraId="12D50F2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10A40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7087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1815E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0D0DB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不支持自定义报表</w:t>
            </w:r>
          </w:p>
        </w:tc>
      </w:tr>
      <w:tr w:rsidR="003803DB" w14:paraId="6017BC7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B3694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DA399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DFE7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CDED5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简单的数据大屏，无钻取分析</w:t>
            </w:r>
          </w:p>
        </w:tc>
      </w:tr>
    </w:tbl>
    <w:p w14:paraId="09A6C7C7" w14:textId="77777777" w:rsidR="003803DB" w:rsidRDefault="00000000">
      <w:r>
        <w:pict w14:anchorId="7650AA9A">
          <v:rect id="_x0000_i1027" style="width:0;height:1.5pt" o:hralign="center" o:hrstd="t" o:hr="t"/>
        </w:pict>
      </w:r>
    </w:p>
    <w:p w14:paraId="5E4AD1E4" w14:textId="77777777" w:rsidR="003803DB" w:rsidRDefault="00000000">
      <w:pPr>
        <w:pStyle w:val="3"/>
      </w:pPr>
      <w:bookmarkStart w:id="4" w:name="图特科技供应链专项型行业龙头"/>
      <w:bookmarkEnd w:id="3"/>
      <w:r>
        <w:rPr>
          <w:rFonts w:ascii="Times New Roman" w:eastAsia="微软雅黑" w:hAnsi="Times New Roman"/>
        </w:rPr>
        <w:t xml:space="preserve">2.2 </w:t>
      </w:r>
      <w:r>
        <w:rPr>
          <w:rFonts w:ascii="Times New Roman" w:eastAsia="微软雅黑" w:hAnsi="Times New Roman"/>
        </w:rPr>
        <w:t>图特科技（供应链专项型，行业龙头）</w:t>
      </w:r>
    </w:p>
    <w:p w14:paraId="7763054C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：唯一完整实现国家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六个统一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标准的厂商，功能完整性行业第一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91%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100%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92%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50%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731"/>
        <w:gridCol w:w="1553"/>
        <w:gridCol w:w="987"/>
        <w:gridCol w:w="4585"/>
      </w:tblGrid>
      <w:tr w:rsidR="003803DB" w14:paraId="5351BDCD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CCF1CE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094EA7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BF4A11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2D3D2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1C254AE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1EB3A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2CBF4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B338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7838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覆盖所有法定目录，支持自定义目录</w:t>
            </w:r>
          </w:p>
        </w:tc>
      </w:tr>
      <w:tr w:rsidR="003803DB" w14:paraId="0D36A49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B6779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17FF7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AFE6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1E087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支持多级目录权限，可按科室、医生级别设置用药权限</w:t>
            </w:r>
          </w:p>
        </w:tc>
      </w:tr>
      <w:tr w:rsidR="003803DB" w14:paraId="005A4B6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5581B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5DEDD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796E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9C7C5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支持基于临床数据的自动遴选，生成目录调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整建议</w:t>
            </w:r>
          </w:p>
        </w:tc>
      </w:tr>
      <w:tr w:rsidR="003803DB" w14:paraId="4D44AA5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0C752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F844B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713B5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FEFD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超目录用药自动拦截，需上级审批</w:t>
            </w:r>
          </w:p>
        </w:tc>
      </w:tr>
      <w:tr w:rsidR="003803DB" w14:paraId="169A556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481F3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E1E5E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3EC5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33A0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支持历史消耗数据自动生成采购计划建议</w:t>
            </w:r>
          </w:p>
        </w:tc>
      </w:tr>
      <w:tr w:rsidR="003803DB" w14:paraId="72F0BDE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CA8A8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308B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5F95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02AE9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多批次合并采购，订单拆分与合并，全流程追溯</w:t>
            </w:r>
          </w:p>
        </w:tc>
      </w:tr>
      <w:tr w:rsidR="003803DB" w14:paraId="1FD4E1B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B1579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797F8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1EA2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4D12B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供应商资质自动审核、评价体系、竞价管理</w:t>
            </w:r>
          </w:p>
        </w:tc>
      </w:tr>
      <w:tr w:rsidR="003803DB" w14:paraId="44CBB68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4E4B38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C9024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6991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F039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集采药品自动对账，执行率实时统计，结余精准测算</w:t>
            </w:r>
          </w:p>
        </w:tc>
      </w:tr>
      <w:tr w:rsidR="003803DB" w14:paraId="0AD941E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25F3D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09668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AF7C4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3F4F7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支持虚拟库存、寄售库存等多种模式</w:t>
            </w:r>
          </w:p>
        </w:tc>
      </w:tr>
      <w:tr w:rsidR="003803DB" w14:paraId="4B1EA13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C13BE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245E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4703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6288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智能预警，结合消耗趋势预测缺货风险</w:t>
            </w:r>
          </w:p>
        </w:tc>
      </w:tr>
      <w:tr w:rsidR="003803DB" w14:paraId="1F90897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1B495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DA70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0EE7E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E497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智能调剂算法，自动推荐最优调剂路径</w:t>
            </w:r>
          </w:p>
        </w:tc>
      </w:tr>
      <w:tr w:rsidR="003803DB" w14:paraId="4AEF096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F614D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98A2C9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DD3D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9F5E3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</w:t>
            </w:r>
            <w:r>
              <w:rPr>
                <w:rFonts w:ascii="Times New Roman" w:eastAsia="微软雅黑" w:hAnsi="Times New Roman"/>
                <w:sz w:val="22"/>
              </w:rPr>
              <w:t>PDA</w:t>
            </w:r>
            <w:r>
              <w:rPr>
                <w:rFonts w:ascii="Times New Roman" w:eastAsia="微软雅黑" w:hAnsi="Times New Roman"/>
                <w:sz w:val="22"/>
              </w:rPr>
              <w:t>扫码盘点，自动生成盘点报告</w:t>
            </w:r>
          </w:p>
        </w:tc>
      </w:tr>
      <w:tr w:rsidR="003803DB" w14:paraId="6D61813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4873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86F9B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25B7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020AB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实时定位跟踪，配送异常自动预警</w:t>
            </w:r>
          </w:p>
        </w:tc>
      </w:tr>
      <w:tr w:rsidR="003803DB" w14:paraId="2249421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A7156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ED55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037DF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032F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对接全国主流物流平台，支持电子回单</w:t>
            </w:r>
          </w:p>
        </w:tc>
      </w:tr>
      <w:tr w:rsidR="003803DB" w14:paraId="114C814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78327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3499C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FB66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9D80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全程温湿度监控，异常实时报警，数据不可篡改</w:t>
            </w:r>
          </w:p>
        </w:tc>
      </w:tr>
      <w:tr w:rsidR="003803DB" w14:paraId="03420F9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07EBE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F149A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A3F5A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14851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配送路径优化，支持多站点合并配送</w:t>
            </w:r>
          </w:p>
        </w:tc>
      </w:tr>
      <w:tr w:rsidR="003803DB" w14:paraId="12EB3B8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5C8D4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A41DC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17555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32336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支持多种结算周期与付款方式</w:t>
            </w:r>
          </w:p>
        </w:tc>
      </w:tr>
      <w:tr w:rsidR="003803DB" w14:paraId="790134A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589A1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1CFE8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5E61C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DAFBF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多维度结算，支持预付款、保证金管理</w:t>
            </w:r>
          </w:p>
        </w:tc>
      </w:tr>
      <w:tr w:rsidR="003803DB" w14:paraId="240FA22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4DE9A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0A40D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65DA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7F709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自动对账，差异自动提醒，支持在线确认</w:t>
            </w:r>
          </w:p>
        </w:tc>
      </w:tr>
      <w:tr w:rsidR="003803DB" w14:paraId="6679CCB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CBB23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7FD2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B5844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A0CA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医保费用自动拆分，实时上传医保数据</w:t>
            </w:r>
          </w:p>
        </w:tc>
      </w:tr>
      <w:tr w:rsidR="003803DB" w14:paraId="02313A8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B029B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CBD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37F8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3DE2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智能处方推荐，历史处方复用</w:t>
            </w:r>
          </w:p>
        </w:tc>
      </w:tr>
      <w:tr w:rsidR="003803DB" w14:paraId="112FB68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9FBFF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9415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0C13F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6614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前置审方系统，支持规则自定义，人机结合审核</w:t>
            </w:r>
          </w:p>
        </w:tc>
      </w:tr>
      <w:tr w:rsidR="003803DB" w14:paraId="204C199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790C5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DB362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B95A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C61CC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智能拣货路径优化，</w:t>
            </w:r>
            <w:r>
              <w:rPr>
                <w:rFonts w:ascii="Times New Roman" w:eastAsia="微软雅黑" w:hAnsi="Times New Roman"/>
                <w:sz w:val="22"/>
              </w:rPr>
              <w:t>PDA</w:t>
            </w:r>
            <w:r>
              <w:rPr>
                <w:rFonts w:ascii="Times New Roman" w:eastAsia="微软雅黑" w:hAnsi="Times New Roman"/>
                <w:sz w:val="22"/>
              </w:rPr>
              <w:t>扫码调配</w:t>
            </w:r>
          </w:p>
        </w:tc>
      </w:tr>
      <w:tr w:rsidR="003803DB" w14:paraId="0428393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7DF73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81D8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5C0A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FD8D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支持多种配送方式，配送状态实时推送患者</w:t>
            </w:r>
          </w:p>
        </w:tc>
      </w:tr>
      <w:tr w:rsidR="003803DB" w14:paraId="022EDD6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26BA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BF801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A1049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39C45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全面的合理用药监测，包括配伍禁忌、剂量、疗程等</w:t>
            </w:r>
          </w:p>
        </w:tc>
      </w:tr>
      <w:tr w:rsidR="003803DB" w14:paraId="0A8ADCC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F0AC6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E12F28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EE8F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0575F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全流程闭环管理，双人双锁，电子台账，全程追溯</w:t>
            </w:r>
          </w:p>
        </w:tc>
      </w:tr>
      <w:tr w:rsidR="003803DB" w14:paraId="7F35103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4538B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9D2CE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CF854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23826C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一物一码，从供应商到患者全生命周期追溯</w:t>
            </w:r>
          </w:p>
        </w:tc>
      </w:tr>
      <w:tr w:rsidR="003803DB" w14:paraId="4B27CC4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BBD8F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800E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BE94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4B347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自动处方点评，生成点评报告，持续改进</w:t>
            </w:r>
          </w:p>
        </w:tc>
      </w:tr>
      <w:tr w:rsidR="003803DB" w14:paraId="7A65F5E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D4E2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FAF0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D9010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08B0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村卫生室仍需保留少量备用库存</w:t>
            </w:r>
          </w:p>
        </w:tc>
      </w:tr>
      <w:tr w:rsidR="003803DB" w14:paraId="25704DE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96AB3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33BE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2EFD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B0CB3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支持补货建议，需手动确认</w:t>
            </w:r>
          </w:p>
        </w:tc>
      </w:tr>
      <w:tr w:rsidR="003803DB" w14:paraId="07818F5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6A543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2E8B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AB1B4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4126F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拆零药品全程追溯，支持扫码发药</w:t>
            </w:r>
          </w:p>
        </w:tc>
      </w:tr>
      <w:tr w:rsidR="003803DB" w14:paraId="3B1086D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6548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9D802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490DD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A5A0A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支持中药饮片进销存，无代煎管理</w:t>
            </w:r>
          </w:p>
        </w:tc>
      </w:tr>
      <w:tr w:rsidR="003803DB" w14:paraId="1A1C754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111EE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DC2E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F104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53C7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无代煎流程管理</w:t>
            </w:r>
          </w:p>
        </w:tc>
      </w:tr>
      <w:tr w:rsidR="003803DB" w14:paraId="478B442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CCBA1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0C5AF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09FE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75A0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无中药饮片溯源功能</w:t>
            </w:r>
          </w:p>
        </w:tc>
      </w:tr>
      <w:tr w:rsidR="003803DB" w14:paraId="3A311EA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4C390F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9D68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BA86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BAD2A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药品成本与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分组关联，生成成本分析报表</w:t>
            </w:r>
          </w:p>
        </w:tc>
      </w:tr>
      <w:tr w:rsidR="003803DB" w14:paraId="66F6448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70A98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2586B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AE54C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F6390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常见医保违规行为实时预警</w:t>
            </w:r>
          </w:p>
        </w:tc>
      </w:tr>
      <w:tr w:rsidR="003803DB" w14:paraId="0168DE2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B0462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807F8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A9B9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3E8B0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全面的基础报表体系</w:t>
            </w:r>
          </w:p>
        </w:tc>
      </w:tr>
      <w:tr w:rsidR="003803DB" w14:paraId="2339041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1FE1C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26489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BAD8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1EE4B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支持拖拽式自定义报表</w:t>
            </w:r>
          </w:p>
        </w:tc>
      </w:tr>
      <w:tr w:rsidR="003803DB" w14:paraId="1FA8CB9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5DD3D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395E7B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E7C2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2FED2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交互式数据大屏，支持多维度钻取分析</w:t>
            </w:r>
          </w:p>
        </w:tc>
      </w:tr>
    </w:tbl>
    <w:p w14:paraId="2996B646" w14:textId="77777777" w:rsidR="003803DB" w:rsidRDefault="00000000">
      <w:r>
        <w:pict w14:anchorId="0FADD57A">
          <v:rect id="_x0000_i1028" style="width:0;height:1.5pt" o:hralign="center" o:hrstd="t" o:hr="t"/>
        </w:pict>
      </w:r>
    </w:p>
    <w:p w14:paraId="15DB562D" w14:textId="77777777" w:rsidR="003803DB" w:rsidRDefault="00000000">
      <w:pPr>
        <w:pStyle w:val="3"/>
      </w:pPr>
      <w:bookmarkStart w:id="5" w:name="一药良心中医特色型垂直标杆"/>
      <w:bookmarkEnd w:id="4"/>
      <w:r>
        <w:rPr>
          <w:rFonts w:ascii="Times New Roman" w:eastAsia="微软雅黑" w:hAnsi="Times New Roman"/>
        </w:rPr>
        <w:t xml:space="preserve">2.3 </w:t>
      </w:r>
      <w:r>
        <w:rPr>
          <w:rFonts w:ascii="Times New Roman" w:eastAsia="微软雅黑" w:hAnsi="Times New Roman"/>
        </w:rPr>
        <w:t>一药良心（中医特色型，垂直标杆）</w:t>
      </w:r>
    </w:p>
    <w:p w14:paraId="1A85BF69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：中药共享药房功能行业领先，西药功能薄弱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62%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75%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40%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100%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578"/>
        <w:gridCol w:w="1426"/>
        <w:gridCol w:w="919"/>
        <w:gridCol w:w="4933"/>
      </w:tblGrid>
      <w:tr w:rsidR="003803DB" w14:paraId="7FBF0BE1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80CE86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23D69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910ACE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FC5BBB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3AAA52D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37C3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6636C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目录类型支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50F5F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✅</w:t>
            </w:r>
            <w:r>
              <w:rPr>
                <w:rFonts w:ascii="Times New Roman" w:eastAsia="微软雅黑" w:hAnsi="Times New Roman"/>
                <w:sz w:val="22"/>
              </w:rPr>
              <w:t>基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F8037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仅支持基药、医保目录，无集采、重点监控目录</w:t>
            </w:r>
          </w:p>
        </w:tc>
      </w:tr>
      <w:tr w:rsidR="003803DB" w14:paraId="00104F9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399F5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4A3534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BFAAB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05A8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仅支持全县统一模式，无分级权限</w:t>
            </w:r>
          </w:p>
        </w:tc>
      </w:tr>
      <w:tr w:rsidR="003803DB" w14:paraId="15D383C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CAE81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37959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7205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4088F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仅支持手动调整，无预警与遴选机制</w:t>
            </w:r>
          </w:p>
        </w:tc>
      </w:tr>
      <w:tr w:rsidR="003803DB" w14:paraId="3E19EB6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E72985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4C47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69AFD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8AFD0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无一品两规与超目录用药管控</w:t>
            </w:r>
          </w:p>
        </w:tc>
      </w:tr>
      <w:tr w:rsidR="003803DB" w14:paraId="6B8EA9B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68C3E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5306DE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F6045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11AFB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仅支持手动申报，无自动汇总</w:t>
            </w:r>
          </w:p>
        </w:tc>
      </w:tr>
      <w:tr w:rsidR="003803DB" w14:paraId="4D99784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12A29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F40F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0D79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F3EB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简单的订单管理，无状态跟踪与超时预警</w:t>
            </w:r>
          </w:p>
        </w:tc>
      </w:tr>
      <w:tr w:rsidR="003803DB" w14:paraId="0B5BE2A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A7EA5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D544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A90E4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95229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无供应商管理功能</w:t>
            </w:r>
          </w:p>
        </w:tc>
      </w:tr>
      <w:tr w:rsidR="003803DB" w14:paraId="573B69F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13E40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20EBC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02842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94382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无集采药品专项管理</w:t>
            </w:r>
          </w:p>
        </w:tc>
      </w:tr>
      <w:tr w:rsidR="003803DB" w14:paraId="116E7C0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5DFA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68C0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A9516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A3F8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仅支持总院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rPr>
                <w:rFonts w:ascii="Times New Roman" w:eastAsia="微软雅黑" w:hAnsi="Times New Roman"/>
                <w:sz w:val="22"/>
              </w:rPr>
              <w:t>分院两级库存，无村卫生室库存</w:t>
            </w:r>
          </w:p>
        </w:tc>
      </w:tr>
      <w:tr w:rsidR="003803DB" w14:paraId="285CF2F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983F4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9C1605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A9A9F2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D7C2E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简单的上下限预警</w:t>
            </w:r>
          </w:p>
        </w:tc>
      </w:tr>
      <w:tr w:rsidR="003803DB" w14:paraId="17326C1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E16F1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6F36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8887A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C831F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无跨机构库存调剂功能</w:t>
            </w:r>
          </w:p>
        </w:tc>
      </w:tr>
      <w:tr w:rsidR="003803DB" w14:paraId="50A6096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6A46A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25AF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BADC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9E58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仅支持全盘</w:t>
            </w:r>
          </w:p>
        </w:tc>
      </w:tr>
      <w:tr w:rsidR="003803DB" w14:paraId="2BC6A5B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C2895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1C4DF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E7B16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8DB0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仅支持手动更新配送状态</w:t>
            </w:r>
          </w:p>
        </w:tc>
      </w:tr>
      <w:tr w:rsidR="003803DB" w14:paraId="3913359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D117E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8DF2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AB30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762F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无第三方物流对接</w:t>
            </w:r>
          </w:p>
        </w:tc>
      </w:tr>
      <w:tr w:rsidR="003803DB" w14:paraId="02B5074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FABA7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D049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9952F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116D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无冷链管理功能</w:t>
            </w:r>
          </w:p>
        </w:tc>
      </w:tr>
      <w:tr w:rsidR="003803DB" w14:paraId="56CF04D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E436F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1E2A6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4CAB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4BB79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无偏远地区配送支持</w:t>
            </w:r>
          </w:p>
        </w:tc>
      </w:tr>
      <w:tr w:rsidR="003803DB" w14:paraId="0910EDE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F9253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7156D8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18610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4F738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无统一结算功能</w:t>
            </w:r>
          </w:p>
        </w:tc>
      </w:tr>
      <w:tr w:rsidR="003803DB" w14:paraId="78F521F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8345D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C1AB5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B0CC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A354B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无多维度结算</w:t>
            </w:r>
          </w:p>
        </w:tc>
      </w:tr>
      <w:tr w:rsidR="003803DB" w14:paraId="2735F23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24800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51810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CF27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2C65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无自动对账功能</w:t>
            </w:r>
          </w:p>
        </w:tc>
      </w:tr>
      <w:tr w:rsidR="003803DB" w14:paraId="56E9726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9AF6C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F960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EC31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2D7B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简单的医保报表生成</w:t>
            </w:r>
          </w:p>
        </w:tc>
      </w:tr>
      <w:tr w:rsidR="003803DB" w14:paraId="72A5F65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D6399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6B8EA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4D47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B3829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支持中西医处方，</w:t>
            </w:r>
            <w:r>
              <w:rPr>
                <w:rFonts w:ascii="Times New Roman" w:eastAsia="微软雅黑" w:hAnsi="Times New Roman"/>
                <w:sz w:val="22"/>
              </w:rPr>
              <w:t>AI</w:t>
            </w:r>
            <w:r>
              <w:rPr>
                <w:rFonts w:ascii="Times New Roman" w:eastAsia="微软雅黑" w:hAnsi="Times New Roman"/>
                <w:sz w:val="22"/>
              </w:rPr>
              <w:t>辅助开方，基于名家医案推荐处方</w:t>
            </w:r>
          </w:p>
        </w:tc>
      </w:tr>
      <w:tr w:rsidR="003803DB" w14:paraId="78F8883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E7F10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172F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7304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7E3D0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中药处方智能审方，覆盖十八反十九畏、妊娠禁忌等，支持人工复核</w:t>
            </w:r>
          </w:p>
        </w:tc>
      </w:tr>
      <w:tr w:rsidR="003803DB" w14:paraId="7AD074E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8F83A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BB2C8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A84F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FF93A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简单的调配单打印</w:t>
            </w:r>
          </w:p>
        </w:tc>
      </w:tr>
      <w:tr w:rsidR="003803DB" w14:paraId="0325C16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22098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D455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E80C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21CF9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支持配送到院、配送到户</w:t>
            </w:r>
          </w:p>
        </w:tc>
      </w:tr>
      <w:tr w:rsidR="003803DB" w14:paraId="534DF35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7955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CB20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B92C6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E975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仅支持中药合理用药监测</w:t>
            </w:r>
          </w:p>
        </w:tc>
      </w:tr>
      <w:tr w:rsidR="003803DB" w14:paraId="742C51A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7E096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3CA8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0E052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E83AF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无麻精药品管理</w:t>
            </w:r>
          </w:p>
        </w:tc>
      </w:tr>
      <w:tr w:rsidR="003803DB" w14:paraId="720B469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46629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4127B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49DE17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E046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支持西药追溯，无中药追溯</w:t>
            </w:r>
          </w:p>
        </w:tc>
      </w:tr>
      <w:tr w:rsidR="003803DB" w14:paraId="5B0AF7F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9F81E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46F7D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9F088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166AC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无处方点评功能</w:t>
            </w:r>
          </w:p>
        </w:tc>
      </w:tr>
      <w:tr w:rsidR="003803DB" w14:paraId="60E3AD1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D75D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72BD09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EF2FA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0466A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无村卫生室专属功能</w:t>
            </w:r>
          </w:p>
        </w:tc>
      </w:tr>
      <w:tr w:rsidR="003803DB" w14:paraId="4D2F1D6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7579E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D214C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87477F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2B8F8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无自动补货功能</w:t>
            </w:r>
          </w:p>
        </w:tc>
      </w:tr>
      <w:tr w:rsidR="003803DB" w14:paraId="63F746B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885BC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34B2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AA621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80CA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无拆零药品管理</w:t>
            </w:r>
          </w:p>
        </w:tc>
      </w:tr>
      <w:tr w:rsidR="003803DB" w14:paraId="211FDB4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5FA96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F38C1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534CB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B2DEF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中药饮片进销存，支持斗谱管理</w:t>
            </w:r>
          </w:p>
        </w:tc>
      </w:tr>
      <w:tr w:rsidR="003803DB" w14:paraId="3721FB4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2C2C2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A79E1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68360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EDF02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代煎全流程管理，包括浸泡、煎煮、包装、配送</w:t>
            </w:r>
          </w:p>
        </w:tc>
      </w:tr>
      <w:tr w:rsidR="003803DB" w14:paraId="600DF3E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B2A69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ADE5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3A95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7F4F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中药饮片一物一码，从种植基地到患者全流程追溯</w:t>
            </w:r>
          </w:p>
        </w:tc>
      </w:tr>
      <w:tr w:rsidR="003803DB" w14:paraId="3B1661B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539E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0287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0EBC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5593D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相关功能</w:t>
            </w:r>
          </w:p>
        </w:tc>
      </w:tr>
      <w:tr w:rsidR="003803DB" w14:paraId="2CAB8B3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B0BBC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2057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BD0E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DB49D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无医保违规预警</w:t>
            </w:r>
          </w:p>
        </w:tc>
      </w:tr>
      <w:tr w:rsidR="003803DB" w14:paraId="07359A5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0901A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91CF8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4D3D9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58FED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简单的处方量、代煎量报表</w:t>
            </w:r>
          </w:p>
        </w:tc>
      </w:tr>
      <w:tr w:rsidR="003803DB" w14:paraId="00BBA72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6E7E0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E4BF0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8096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2CDA3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不支持自定义报表</w:t>
            </w:r>
          </w:p>
        </w:tc>
      </w:tr>
      <w:tr w:rsidR="003803DB" w14:paraId="3D7A67C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0847B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B48C2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709FF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B56F4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无数据大屏</w:t>
            </w:r>
          </w:p>
        </w:tc>
      </w:tr>
    </w:tbl>
    <w:p w14:paraId="1BED3D74" w14:textId="77777777" w:rsidR="003803DB" w:rsidRDefault="00000000">
      <w:r>
        <w:pict w14:anchorId="1AE362CB">
          <v:rect id="_x0000_i1029" style="width:0;height:1.5pt" o:hralign="center" o:hrstd="t" o:hr="t"/>
        </w:pict>
      </w:r>
    </w:p>
    <w:p w14:paraId="775B4907" w14:textId="77777777" w:rsidR="003803DB" w:rsidRDefault="00000000">
      <w:pPr>
        <w:pStyle w:val="3"/>
      </w:pPr>
      <w:bookmarkStart w:id="6" w:name="医贝信息区域深耕型河南标杆"/>
      <w:bookmarkEnd w:id="5"/>
      <w:r>
        <w:rPr>
          <w:rFonts w:ascii="Times New Roman" w:eastAsia="微软雅黑" w:hAnsi="Times New Roman"/>
        </w:rPr>
        <w:t xml:space="preserve">2.4 </w:t>
      </w:r>
      <w:r>
        <w:rPr>
          <w:rFonts w:ascii="Times New Roman" w:eastAsia="微软雅黑" w:hAnsi="Times New Roman"/>
        </w:rPr>
        <w:t>医贝信息（区域深耕型，河南标杆）</w:t>
      </w:r>
    </w:p>
    <w:p w14:paraId="040D9319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：集采精细化管理功能突出，其他功能基础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58%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70%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30%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75%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537"/>
        <w:gridCol w:w="1392"/>
        <w:gridCol w:w="900"/>
        <w:gridCol w:w="5027"/>
      </w:tblGrid>
      <w:tr w:rsidR="003803DB" w14:paraId="4197B284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7D0DBC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28D50B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25F59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F0799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4DB2D7A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3A839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7B5FBD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B6AE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910D2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覆盖基药、医保、集采目录</w:t>
            </w:r>
          </w:p>
        </w:tc>
      </w:tr>
      <w:tr w:rsidR="003803DB" w14:paraId="29524B9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0801F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3FB0C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6D92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9BA69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仅支持全县统一模式</w:t>
            </w:r>
          </w:p>
        </w:tc>
      </w:tr>
      <w:tr w:rsidR="003803DB" w14:paraId="40E6DB8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29BE6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79A5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BF6E5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F924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仅支持手动调整</w:t>
            </w:r>
          </w:p>
        </w:tc>
      </w:tr>
      <w:tr w:rsidR="003803DB" w14:paraId="35C0ADC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81C25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09185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F8676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A3961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无合规管控功能</w:t>
            </w:r>
          </w:p>
        </w:tc>
      </w:tr>
      <w:tr w:rsidR="003803DB" w14:paraId="05E4C47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D71C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770F2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8DFC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22AFAD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支持手动申报与自动汇总</w:t>
            </w:r>
          </w:p>
        </w:tc>
      </w:tr>
      <w:tr w:rsidR="003803DB" w14:paraId="6258E40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511CC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CB116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67A5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3DC26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简单的订单管理</w:t>
            </w:r>
          </w:p>
        </w:tc>
      </w:tr>
      <w:tr w:rsidR="003803DB" w14:paraId="4865324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30DA3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30BC4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B5095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3495D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供应商信息维护</w:t>
            </w:r>
          </w:p>
        </w:tc>
      </w:tr>
      <w:tr w:rsidR="003803DB" w14:paraId="1FC09E3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466C3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B24A1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D0C1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A980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集采药品执行率实时统计，用量分析，结余精准测算，生成集采专项报告</w:t>
            </w:r>
          </w:p>
        </w:tc>
      </w:tr>
      <w:tr w:rsidR="003803DB" w14:paraId="33CFA6B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32D6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70A3F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4E86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8DCBC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支持三级库存架构</w:t>
            </w:r>
          </w:p>
        </w:tc>
      </w:tr>
      <w:tr w:rsidR="003803DB" w14:paraId="6FBCE21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3B023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D09BA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EFF47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8245C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简单的上下限预警</w:t>
            </w:r>
          </w:p>
        </w:tc>
      </w:tr>
      <w:tr w:rsidR="003803DB" w14:paraId="260CE9A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3AD95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B1771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3176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8BD23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手动调剂</w:t>
            </w:r>
          </w:p>
        </w:tc>
      </w:tr>
      <w:tr w:rsidR="003803DB" w14:paraId="399C91C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6CFC7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1F50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6134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20E9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支持全盘与抽盘</w:t>
            </w:r>
          </w:p>
        </w:tc>
      </w:tr>
      <w:tr w:rsidR="003803DB" w14:paraId="108ACF5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920DD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2A87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8D52D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B0326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手动更新配送状态</w:t>
            </w:r>
          </w:p>
        </w:tc>
      </w:tr>
      <w:tr w:rsidR="003803DB" w14:paraId="05F8552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413DB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E921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B015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25E61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无第三方物流对接</w:t>
            </w:r>
          </w:p>
        </w:tc>
      </w:tr>
      <w:tr w:rsidR="003803DB" w14:paraId="5F86837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E6678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1E2A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4A267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2702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无冷链管理</w:t>
            </w:r>
          </w:p>
        </w:tc>
      </w:tr>
      <w:tr w:rsidR="003803DB" w14:paraId="5E48CFF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66DE4D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EFDA1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8DF4E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FA02C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无偏远地区配送支持</w:t>
            </w:r>
          </w:p>
        </w:tc>
      </w:tr>
      <w:tr w:rsidR="003803DB" w14:paraId="3A0BC40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5E0B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E425A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8600C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D82B8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无统一结算功能</w:t>
            </w:r>
          </w:p>
        </w:tc>
      </w:tr>
      <w:tr w:rsidR="003803DB" w14:paraId="3A56BF9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6BE11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A60D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55A7C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11A0E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无多维度结算</w:t>
            </w:r>
          </w:p>
        </w:tc>
      </w:tr>
      <w:tr w:rsidR="003803DB" w14:paraId="5357F5D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01FA5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EDFC0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EA6E4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94D2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无自动对账</w:t>
            </w:r>
          </w:p>
        </w:tc>
      </w:tr>
      <w:tr w:rsidR="003803DB" w14:paraId="3C19A6A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7ECC5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72D96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0B71E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1C8B5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简单的医保报表</w:t>
            </w:r>
          </w:p>
        </w:tc>
      </w:tr>
      <w:tr w:rsidR="003803DB" w14:paraId="0485DD0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1C052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FF70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871BB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3E491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简单的处方开具</w:t>
            </w:r>
          </w:p>
        </w:tc>
      </w:tr>
      <w:tr w:rsidR="003803DB" w14:paraId="43F2983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7C425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08AD7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F35C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3A76F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无前置审方</w:t>
            </w:r>
          </w:p>
        </w:tc>
      </w:tr>
      <w:tr w:rsidR="003803DB" w14:paraId="1983775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C5DEC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FF601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1715B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AA18B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调配单打印</w:t>
            </w:r>
          </w:p>
        </w:tc>
      </w:tr>
      <w:tr w:rsidR="003803DB" w14:paraId="2683638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85B0B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DA8A6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FD0E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203A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支持配送到院</w:t>
            </w:r>
          </w:p>
        </w:tc>
      </w:tr>
      <w:tr w:rsidR="003803DB" w14:paraId="5E1B8A5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8F3D8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37BF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B0F3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73F21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无合理用药监测</w:t>
            </w:r>
          </w:p>
        </w:tc>
      </w:tr>
      <w:tr w:rsidR="003803DB" w14:paraId="18F0391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96FC9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865875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062E4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2A6E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无麻精药品管理</w:t>
            </w:r>
          </w:p>
        </w:tc>
      </w:tr>
      <w:tr w:rsidR="003803DB" w14:paraId="27422D6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CB4A7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F4EE5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68F03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D3B7E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对接国家药品追溯码，全流程追溯</w:t>
            </w:r>
          </w:p>
        </w:tc>
      </w:tr>
      <w:tr w:rsidR="003803DB" w14:paraId="3CED9A6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D462D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EE1BD0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1EBD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4CEB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无处方点评</w:t>
            </w:r>
          </w:p>
        </w:tc>
      </w:tr>
      <w:tr w:rsidR="003803DB" w14:paraId="25B37D0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49894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237E0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A665E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9F2D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无村卫生室专属功能</w:t>
            </w:r>
          </w:p>
        </w:tc>
      </w:tr>
      <w:tr w:rsidR="003803DB" w14:paraId="4440098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CF573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51E09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2245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C178B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无自动补货</w:t>
            </w:r>
          </w:p>
        </w:tc>
      </w:tr>
      <w:tr w:rsidR="003803DB" w14:paraId="6FF3C0A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BA30B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ECEBC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1DE35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A78DB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无拆零药品管理</w:t>
            </w:r>
          </w:p>
        </w:tc>
      </w:tr>
      <w:tr w:rsidR="003803DB" w14:paraId="1CE5A11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31A79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F75A9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5B54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B676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无中药管理功能</w:t>
            </w:r>
          </w:p>
        </w:tc>
      </w:tr>
      <w:tr w:rsidR="003803DB" w14:paraId="416B138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62F5B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79EE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B0869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627D6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无中药代煎</w:t>
            </w:r>
          </w:p>
        </w:tc>
      </w:tr>
      <w:tr w:rsidR="003803DB" w14:paraId="5EC5F8F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DA3A0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F0F9A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A6771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32F3F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无中药追溯</w:t>
            </w:r>
          </w:p>
        </w:tc>
      </w:tr>
      <w:tr w:rsidR="003803DB" w14:paraId="60B0367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ECD1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4051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75AC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6827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相关功能</w:t>
            </w:r>
          </w:p>
        </w:tc>
      </w:tr>
      <w:tr w:rsidR="003803DB" w14:paraId="551D372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25FA9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0AAB9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65F0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C3DDB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无医保违规预警</w:t>
            </w:r>
          </w:p>
        </w:tc>
      </w:tr>
      <w:tr w:rsidR="003803DB" w14:paraId="3C8C560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D8C6A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4AC4F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7259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E21D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采购、库存、集采专项报表</w:t>
            </w:r>
          </w:p>
        </w:tc>
      </w:tr>
      <w:tr w:rsidR="003803DB" w14:paraId="7F98C14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ECDA9C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F62F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78BD5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04EA2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不支持自定义报表</w:t>
            </w:r>
          </w:p>
        </w:tc>
      </w:tr>
      <w:tr w:rsidR="003803DB" w14:paraId="2C02609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3C719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DEF77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C948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EAA6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无数据大屏</w:t>
            </w:r>
          </w:p>
        </w:tc>
      </w:tr>
    </w:tbl>
    <w:p w14:paraId="7240E78F" w14:textId="77777777" w:rsidR="003803DB" w:rsidRDefault="00000000">
      <w:r>
        <w:pict w14:anchorId="2051C570">
          <v:rect id="_x0000_i1030" style="width:0;height:1.5pt" o:hralign="center" o:hrstd="t" o:hr="t"/>
        </w:pict>
      </w:r>
    </w:p>
    <w:p w14:paraId="3F003D34" w14:textId="77777777" w:rsidR="003803DB" w:rsidRDefault="00000000">
      <w:pPr>
        <w:pStyle w:val="3"/>
      </w:pPr>
      <w:bookmarkStart w:id="7" w:name="亿能达综合平台型医改标杆"/>
      <w:bookmarkEnd w:id="6"/>
      <w:r>
        <w:rPr>
          <w:rFonts w:ascii="Times New Roman" w:eastAsia="微软雅黑" w:hAnsi="Times New Roman"/>
        </w:rPr>
        <w:t xml:space="preserve">2.5 </w:t>
      </w:r>
      <w:r>
        <w:rPr>
          <w:rFonts w:ascii="Times New Roman" w:eastAsia="微软雅黑" w:hAnsi="Times New Roman"/>
        </w:rPr>
        <w:t>亿能达（综合平台型，医改标杆）</w:t>
      </w:r>
    </w:p>
    <w:p w14:paraId="0738CF3B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：政策契合度最高，医保与成本核算功能领先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76%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100%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65%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25%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674"/>
        <w:gridCol w:w="1506"/>
        <w:gridCol w:w="962"/>
        <w:gridCol w:w="4714"/>
      </w:tblGrid>
      <w:tr w:rsidR="003803DB" w14:paraId="3C1EF954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972CE0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lastRenderedPageBreak/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45669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21A9C4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1EB54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5F2D92F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4FF2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15C6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5DAB7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889E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覆盖所有法定目录</w:t>
            </w:r>
          </w:p>
        </w:tc>
      </w:tr>
      <w:tr w:rsidR="003803DB" w14:paraId="0033A4F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6BE0E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9FC93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F758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03CF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支持分级目录权限</w:t>
            </w:r>
          </w:p>
        </w:tc>
      </w:tr>
      <w:tr w:rsidR="003803DB" w14:paraId="5028EFF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4B9CC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CA2EF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79D76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49AA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手动调整，有时间预警</w:t>
            </w:r>
          </w:p>
        </w:tc>
      </w:tr>
      <w:tr w:rsidR="003803DB" w14:paraId="3D03C41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8A39C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D88FB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0D5CC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AE2D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一品两规管控</w:t>
            </w:r>
          </w:p>
        </w:tc>
      </w:tr>
      <w:tr w:rsidR="003803DB" w14:paraId="2DFC816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8745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7B9B9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0C647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77120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手动申报，自动汇总</w:t>
            </w:r>
          </w:p>
        </w:tc>
      </w:tr>
      <w:tr w:rsidR="003803DB" w14:paraId="70882E2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FDDA1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A44D4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350A4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D871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订单全流程跟踪</w:t>
            </w:r>
          </w:p>
        </w:tc>
      </w:tr>
      <w:tr w:rsidR="003803DB" w14:paraId="55FCC84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60179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74D7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7D960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F0B2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供应商信息维护</w:t>
            </w:r>
          </w:p>
        </w:tc>
      </w:tr>
      <w:tr w:rsidR="003803DB" w14:paraId="3671872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9CBF6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67002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7D7AB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D967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集采药品管理，执行率统计</w:t>
            </w:r>
          </w:p>
        </w:tc>
      </w:tr>
      <w:tr w:rsidR="003803DB" w14:paraId="70FDE45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5A10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24920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0257E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F3187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支持三级库存架构</w:t>
            </w:r>
          </w:p>
        </w:tc>
      </w:tr>
      <w:tr w:rsidR="003803DB" w14:paraId="6F0CD92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2CF0E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21F8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557CF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6A911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上下限预警</w:t>
            </w:r>
          </w:p>
        </w:tc>
      </w:tr>
      <w:tr w:rsidR="003803DB" w14:paraId="2829298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F2C2D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E29BC0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2001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E8A5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手动调剂</w:t>
            </w:r>
          </w:p>
        </w:tc>
      </w:tr>
      <w:tr w:rsidR="003803DB" w14:paraId="1F9BF09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2A085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8DC5B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E709D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709F4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全盘与抽盘</w:t>
            </w:r>
          </w:p>
        </w:tc>
      </w:tr>
      <w:tr w:rsidR="003803DB" w14:paraId="3079B19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68BF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9595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9AA7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10C59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手动更新配送状态</w:t>
            </w:r>
          </w:p>
        </w:tc>
      </w:tr>
      <w:tr w:rsidR="003803DB" w14:paraId="6B6523A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9E9F0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46EF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6127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2213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无第三方物流对接</w:t>
            </w:r>
          </w:p>
        </w:tc>
      </w:tr>
      <w:tr w:rsidR="003803DB" w14:paraId="5D7320A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15A29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0B94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5993A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81890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无冷链管理</w:t>
            </w:r>
          </w:p>
        </w:tc>
      </w:tr>
      <w:tr w:rsidR="003803DB" w14:paraId="0E239B5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B835E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F7CD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9B71D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6B442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无偏远地区配送支持</w:t>
            </w:r>
          </w:p>
        </w:tc>
      </w:tr>
      <w:tr w:rsidR="003803DB" w14:paraId="7E70BAA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0A168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0F9B1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BE0EA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4537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支持集中结算</w:t>
            </w:r>
          </w:p>
        </w:tc>
      </w:tr>
      <w:tr w:rsidR="003803DB" w14:paraId="6E0A913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B51C0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018C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6CF8F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98E80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按供应商结算</w:t>
            </w:r>
          </w:p>
        </w:tc>
      </w:tr>
      <w:tr w:rsidR="003803DB" w14:paraId="36EB560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71ACD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00A7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23A2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224C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手动对账</w:t>
            </w:r>
          </w:p>
        </w:tc>
      </w:tr>
      <w:tr w:rsidR="003803DB" w14:paraId="10D7CD1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4F6C8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0292A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C068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67B0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医保费用自动拆分，实时上传</w:t>
            </w:r>
          </w:p>
        </w:tc>
      </w:tr>
      <w:tr w:rsidR="003803DB" w14:paraId="5DAAF20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E2A9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828AF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1A9D8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19C5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简单的处方开具</w:t>
            </w:r>
          </w:p>
        </w:tc>
      </w:tr>
      <w:tr w:rsidR="003803DB" w14:paraId="3B76949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13B4E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0F20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67B5F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BBFA1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基础的合理用药审核</w:t>
            </w:r>
          </w:p>
        </w:tc>
      </w:tr>
      <w:tr w:rsidR="003803DB" w14:paraId="3DA468D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2EE99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C3974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8E4CD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269E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调配单打印</w:t>
            </w:r>
          </w:p>
        </w:tc>
      </w:tr>
      <w:tr w:rsidR="003803DB" w14:paraId="1F34458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56D21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C618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99E75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4DA80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支持配送到院</w:t>
            </w:r>
          </w:p>
        </w:tc>
      </w:tr>
      <w:tr w:rsidR="003803DB" w14:paraId="34B071C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5C00D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9A20A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E3CF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95C4E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基础的合理用药监测</w:t>
            </w:r>
          </w:p>
        </w:tc>
      </w:tr>
      <w:tr w:rsidR="003803DB" w14:paraId="1DC1315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0A4D5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45DF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912E4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AA1A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麻精药品全流程管理</w:t>
            </w:r>
          </w:p>
        </w:tc>
      </w:tr>
      <w:tr w:rsidR="003803DB" w14:paraId="1909CEA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78E466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306E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FBF51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F66EE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对接国家追溯码</w:t>
            </w:r>
          </w:p>
        </w:tc>
      </w:tr>
      <w:tr w:rsidR="003803DB" w14:paraId="000CF7A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4935E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A6C8D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7306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CFC0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简单的处方点评</w:t>
            </w:r>
          </w:p>
        </w:tc>
      </w:tr>
      <w:tr w:rsidR="003803DB" w14:paraId="6DD92CF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84E7E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C171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3B31A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EDBF8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无村卫生室专属功能</w:t>
            </w:r>
          </w:p>
        </w:tc>
      </w:tr>
      <w:tr w:rsidR="003803DB" w14:paraId="58792F3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9E6C1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BA5E4C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4797F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9EA6F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无自动补货</w:t>
            </w:r>
          </w:p>
        </w:tc>
      </w:tr>
      <w:tr w:rsidR="003803DB" w14:paraId="23F9F9D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14719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56CBA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CFB40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3AAC8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拆零药品进销存</w:t>
            </w:r>
          </w:p>
        </w:tc>
      </w:tr>
      <w:tr w:rsidR="003803DB" w14:paraId="050D362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F32A9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B5A9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268C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D929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无中药管理功能</w:t>
            </w:r>
          </w:p>
        </w:tc>
      </w:tr>
      <w:tr w:rsidR="003803DB" w14:paraId="25592E8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E366C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EB07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7B97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64994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无中药代煎</w:t>
            </w:r>
          </w:p>
        </w:tc>
      </w:tr>
      <w:tr w:rsidR="003803DB" w14:paraId="5B36662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59F26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B5A76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E3B4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84A83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无中药追溯</w:t>
            </w:r>
          </w:p>
        </w:tc>
      </w:tr>
      <w:tr w:rsidR="003803DB" w14:paraId="1CEABA4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FAB3A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CBB9D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A4ECE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205F0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药品成本与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分组深度关联，精准核算单病种药品成本</w:t>
            </w:r>
          </w:p>
        </w:tc>
      </w:tr>
      <w:tr w:rsidR="003803DB" w14:paraId="2810299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FA1A9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DB5E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CE359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EA3C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全面的医保违规行为实时预警，包括过度用药、重复开药等</w:t>
            </w:r>
          </w:p>
        </w:tc>
      </w:tr>
      <w:tr w:rsidR="003803DB" w14:paraId="06AFB5A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17E9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726CC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C373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375B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全面的基础报表</w:t>
            </w:r>
          </w:p>
        </w:tc>
      </w:tr>
      <w:tr w:rsidR="003803DB" w14:paraId="7CD399A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D908D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34B78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72BD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CFFA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支持简单的自定义报表</w:t>
            </w:r>
          </w:p>
        </w:tc>
      </w:tr>
      <w:tr w:rsidR="003803DB" w14:paraId="112B24F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BB5A5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8583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FFE7E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704C4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简单的数据大屏</w:t>
            </w:r>
          </w:p>
        </w:tc>
      </w:tr>
    </w:tbl>
    <w:p w14:paraId="3F3539FF" w14:textId="77777777" w:rsidR="003803DB" w:rsidRDefault="00000000">
      <w:r>
        <w:pict w14:anchorId="7C101C4C">
          <v:rect id="_x0000_i1031" style="width:0;height:1.5pt" o:hralign="center" o:hrstd="t" o:hr="t"/>
        </w:pict>
      </w:r>
    </w:p>
    <w:p w14:paraId="77FEBC8E" w14:textId="77777777" w:rsidR="003803DB" w:rsidRDefault="00000000">
      <w:pPr>
        <w:pStyle w:val="3"/>
      </w:pPr>
      <w:bookmarkStart w:id="8" w:name="南京慧康综合平台型一体化标杆"/>
      <w:bookmarkEnd w:id="7"/>
      <w:r>
        <w:rPr>
          <w:rFonts w:ascii="Times New Roman" w:eastAsia="微软雅黑" w:hAnsi="Times New Roman"/>
        </w:rPr>
        <w:lastRenderedPageBreak/>
        <w:t xml:space="preserve">2.6 </w:t>
      </w:r>
      <w:r>
        <w:rPr>
          <w:rFonts w:ascii="Times New Roman" w:eastAsia="微软雅黑" w:hAnsi="Times New Roman"/>
        </w:rPr>
        <w:t>南京慧康（综合平台型，一体化标杆）</w:t>
      </w:r>
    </w:p>
    <w:p w14:paraId="02949A63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：与医共体</w:t>
      </w:r>
      <w:r>
        <w:rPr>
          <w:rFonts w:ascii="Times New Roman" w:eastAsia="微软雅黑" w:hAnsi="Times New Roman"/>
        </w:rPr>
        <w:t>HIS</w:t>
      </w:r>
      <w:r>
        <w:rPr>
          <w:rFonts w:ascii="Times New Roman" w:eastAsia="微软雅黑" w:hAnsi="Times New Roman"/>
        </w:rPr>
        <w:t>原生一体化，数据互通性最好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67%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90%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45%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0%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760"/>
        <w:gridCol w:w="1576"/>
        <w:gridCol w:w="1000"/>
        <w:gridCol w:w="4520"/>
      </w:tblGrid>
      <w:tr w:rsidR="003803DB" w14:paraId="42F5F295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9F372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B85FEB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E8A014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F600D9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3B1B6B1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6815B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161A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090D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660D5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覆盖基药、医保目录</w:t>
            </w:r>
          </w:p>
        </w:tc>
      </w:tr>
      <w:tr w:rsidR="003803DB" w14:paraId="6513528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E86E6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E05AD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09690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10297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支持全县统一模式</w:t>
            </w:r>
          </w:p>
        </w:tc>
      </w:tr>
      <w:tr w:rsidR="003803DB" w14:paraId="11EE928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51195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472AA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3D0E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634F8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仅支持手动调整</w:t>
            </w:r>
          </w:p>
        </w:tc>
      </w:tr>
      <w:tr w:rsidR="003803DB" w14:paraId="3366E3D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7856D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A8D52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06A2A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9A6D7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无合规管控</w:t>
            </w:r>
          </w:p>
        </w:tc>
      </w:tr>
      <w:tr w:rsidR="003803DB" w14:paraId="14AF402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3FBF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9C5FB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1009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496B8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手动申报，自动汇总</w:t>
            </w:r>
          </w:p>
        </w:tc>
      </w:tr>
      <w:tr w:rsidR="003803DB" w14:paraId="0AAFC3F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3D331F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DEF8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DD7D6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21C5D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简单的订单管理</w:t>
            </w:r>
          </w:p>
        </w:tc>
      </w:tr>
      <w:tr w:rsidR="003803DB" w14:paraId="2844C8C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FE968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8E290A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D4A3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9AB5F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供应商信息维护</w:t>
            </w:r>
          </w:p>
        </w:tc>
      </w:tr>
      <w:tr w:rsidR="003803DB" w14:paraId="1EADB4D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D7961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A4FC3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6CB5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7BE28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无集采专项管理</w:t>
            </w:r>
          </w:p>
        </w:tc>
      </w:tr>
      <w:tr w:rsidR="003803DB" w14:paraId="3BEF95A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FED8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C2666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E05B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2B0F1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支持三级库存架构</w:t>
            </w:r>
          </w:p>
        </w:tc>
      </w:tr>
      <w:tr w:rsidR="003803DB" w14:paraId="294E166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4C80B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F2683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94AB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96267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上下限预警</w:t>
            </w:r>
          </w:p>
        </w:tc>
      </w:tr>
      <w:tr w:rsidR="003803DB" w14:paraId="5FD8E8D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EDE6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665BC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DC872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3A18D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手动调剂</w:t>
            </w:r>
          </w:p>
        </w:tc>
      </w:tr>
      <w:tr w:rsidR="003803DB" w14:paraId="26725AC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698B6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15953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0AD5B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B5D32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全盘与抽盘</w:t>
            </w:r>
          </w:p>
        </w:tc>
      </w:tr>
      <w:tr w:rsidR="003803DB" w14:paraId="3988199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1270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6AD6D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C00D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D2F82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手动更新配送状态</w:t>
            </w:r>
          </w:p>
        </w:tc>
      </w:tr>
      <w:tr w:rsidR="003803DB" w14:paraId="2D48B98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4B5D4C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470E7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C02CD9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96C67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无第三方物流对接</w:t>
            </w:r>
          </w:p>
        </w:tc>
      </w:tr>
      <w:tr w:rsidR="003803DB" w14:paraId="68F5E71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02DC1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C1587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6B6A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1CE78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无冷链管理</w:t>
            </w:r>
          </w:p>
        </w:tc>
      </w:tr>
      <w:tr w:rsidR="003803DB" w14:paraId="21F019C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B039B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A263A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D6503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D0378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无偏远地区配送支持</w:t>
            </w:r>
          </w:p>
        </w:tc>
      </w:tr>
      <w:tr w:rsidR="003803DB" w14:paraId="36A1433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1AB7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09DD4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7AFAA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EDECC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无统一结算功能</w:t>
            </w:r>
          </w:p>
        </w:tc>
      </w:tr>
      <w:tr w:rsidR="003803DB" w14:paraId="756F7B9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9B91C7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347D7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BE604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813F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无多维度结算</w:t>
            </w:r>
          </w:p>
        </w:tc>
      </w:tr>
      <w:tr w:rsidR="003803DB" w14:paraId="1EFCDEC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E5C76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2033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55677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6F96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无自动对账</w:t>
            </w:r>
          </w:p>
        </w:tc>
      </w:tr>
      <w:tr w:rsidR="003803DB" w14:paraId="4B3FB55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FA6CD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2EBFC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7F6A2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17B9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简单的医保报表</w:t>
            </w:r>
          </w:p>
        </w:tc>
      </w:tr>
      <w:tr w:rsidR="003803DB" w14:paraId="4647808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1C38C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BAD4E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876F8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进阶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CD4E7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与</w:t>
            </w:r>
            <w:r>
              <w:rPr>
                <w:rFonts w:ascii="Times New Roman" w:eastAsia="微软雅黑" w:hAnsi="Times New Roman"/>
                <w:sz w:val="22"/>
              </w:rPr>
              <w:t>HIS</w:t>
            </w:r>
            <w:r>
              <w:rPr>
                <w:rFonts w:ascii="Times New Roman" w:eastAsia="微软雅黑" w:hAnsi="Times New Roman"/>
                <w:sz w:val="22"/>
              </w:rPr>
              <w:t>原生对接，患者信息自动同步，历史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处方复用</w:t>
            </w:r>
          </w:p>
        </w:tc>
      </w:tr>
      <w:tr w:rsidR="003803DB" w14:paraId="0B59892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1A59F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FB196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0B2E4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FA74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无前置审方</w:t>
            </w:r>
          </w:p>
        </w:tc>
      </w:tr>
      <w:tr w:rsidR="003803DB" w14:paraId="0BDB696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F055C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1738E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EF346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B9897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调配单打印</w:t>
            </w:r>
          </w:p>
        </w:tc>
      </w:tr>
      <w:tr w:rsidR="003803DB" w14:paraId="54EA3C3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687AA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361C6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EC7D0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8629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支持配送到院</w:t>
            </w:r>
          </w:p>
        </w:tc>
      </w:tr>
      <w:tr w:rsidR="003803DB" w14:paraId="31F829F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1414D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71662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6900B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4E6EA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无合理用药监测</w:t>
            </w:r>
          </w:p>
        </w:tc>
      </w:tr>
      <w:tr w:rsidR="003803DB" w14:paraId="7CB5E8D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6F3AD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30BD2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D4FE0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21EE0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无麻精药品管理</w:t>
            </w:r>
          </w:p>
        </w:tc>
      </w:tr>
      <w:tr w:rsidR="003803DB" w14:paraId="75FECD8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B39AC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4600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9CE59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1FFB7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对接国家追溯码</w:t>
            </w:r>
          </w:p>
        </w:tc>
      </w:tr>
      <w:tr w:rsidR="003803DB" w14:paraId="4AA5518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1EE6C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88C93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9D450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6D56B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无处方点评</w:t>
            </w:r>
          </w:p>
        </w:tc>
      </w:tr>
      <w:tr w:rsidR="003803DB" w14:paraId="28B085A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364D3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3DEDC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D7FC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019B5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无村卫生室专属功能</w:t>
            </w:r>
          </w:p>
        </w:tc>
      </w:tr>
      <w:tr w:rsidR="003803DB" w14:paraId="3CC8B24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047B5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FB7A8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97D43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B65AD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无自动补货</w:t>
            </w:r>
          </w:p>
        </w:tc>
      </w:tr>
      <w:tr w:rsidR="003803DB" w14:paraId="71E8455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6CB13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D6D6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DFB4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1B85C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无拆零药品管理</w:t>
            </w:r>
          </w:p>
        </w:tc>
      </w:tr>
      <w:tr w:rsidR="003803DB" w14:paraId="741541B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B9D65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61255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E180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0D58D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无中药管理功能</w:t>
            </w:r>
          </w:p>
        </w:tc>
      </w:tr>
      <w:tr w:rsidR="003803DB" w14:paraId="0311967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87B42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16CA2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571F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5A94F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无中药代煎</w:t>
            </w:r>
          </w:p>
        </w:tc>
      </w:tr>
      <w:tr w:rsidR="003803DB" w14:paraId="6DE40F7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C6C2D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2DFAB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6F72C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70EA9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无中药追溯</w:t>
            </w:r>
          </w:p>
        </w:tc>
      </w:tr>
      <w:tr w:rsidR="003803DB" w14:paraId="0209103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3186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410CA0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23F37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3F220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相关功能</w:t>
            </w:r>
          </w:p>
        </w:tc>
      </w:tr>
      <w:tr w:rsidR="003803DB" w14:paraId="1567776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BF746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BE27C2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AC0B2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7ED2B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无医保违规预警</w:t>
            </w:r>
          </w:p>
        </w:tc>
      </w:tr>
      <w:tr w:rsidR="003803DB" w14:paraId="18F5CC6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5C5C9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5A0E1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DA4E8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03A5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简单的基础报表</w:t>
            </w:r>
          </w:p>
        </w:tc>
      </w:tr>
      <w:tr w:rsidR="003803DB" w14:paraId="0BF6916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AE9C9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BA80F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F310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CCC6E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不支持自定义报表</w:t>
            </w:r>
          </w:p>
        </w:tc>
      </w:tr>
      <w:tr w:rsidR="003803DB" w14:paraId="0FEAF4C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3543A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716E0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97E9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EF3C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无数据大屏</w:t>
            </w:r>
          </w:p>
        </w:tc>
      </w:tr>
    </w:tbl>
    <w:p w14:paraId="43BC6276" w14:textId="77777777" w:rsidR="003803DB" w:rsidRDefault="00000000">
      <w:r>
        <w:pict w14:anchorId="111A7BCF">
          <v:rect id="_x0000_i1032" style="width:0;height:1.5pt" o:hralign="center" o:hrstd="t" o:hr="t"/>
        </w:pict>
      </w:r>
    </w:p>
    <w:p w14:paraId="2D1A143F" w14:textId="77777777" w:rsidR="003803DB" w:rsidRDefault="00000000">
      <w:pPr>
        <w:pStyle w:val="3"/>
      </w:pPr>
      <w:bookmarkStart w:id="9" w:name="国信中健综合平台型通用标杆"/>
      <w:bookmarkEnd w:id="8"/>
      <w:r>
        <w:rPr>
          <w:rFonts w:ascii="Times New Roman" w:eastAsia="微软雅黑" w:hAnsi="Times New Roman"/>
        </w:rPr>
        <w:t xml:space="preserve">2.7 </w:t>
      </w:r>
      <w:r>
        <w:rPr>
          <w:rFonts w:ascii="Times New Roman" w:eastAsia="微软雅黑" w:hAnsi="Times New Roman"/>
        </w:rPr>
        <w:t>国信中健（综合平台型，通用标杆）</w:t>
      </w:r>
    </w:p>
    <w:p w14:paraId="5C878462" w14:textId="77777777" w:rsidR="003803DB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核心定位</w:t>
      </w:r>
      <w:r>
        <w:rPr>
          <w:rFonts w:ascii="Times New Roman" w:eastAsia="微软雅黑" w:hAnsi="Times New Roman"/>
        </w:rPr>
        <w:t>：通用型医共体平台，中心药房功能基础</w:t>
      </w:r>
      <w:r>
        <w:br/>
      </w:r>
      <w:r>
        <w:rPr>
          <w:rFonts w:ascii="Times New Roman" w:eastAsia="微软雅黑" w:hAnsi="Times New Roman"/>
          <w:b/>
          <w:bCs/>
        </w:rPr>
        <w:t>功能覆盖度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54%</w:t>
      </w:r>
      <w:r>
        <w:rPr>
          <w:rFonts w:ascii="Times New Roman" w:eastAsia="微软雅黑" w:hAnsi="Times New Roman"/>
        </w:rPr>
        <w:t>（基础必备</w:t>
      </w:r>
      <w:r>
        <w:rPr>
          <w:rFonts w:ascii="Times New Roman" w:eastAsia="微软雅黑" w:hAnsi="Times New Roman"/>
        </w:rPr>
        <w:t>65%</w:t>
      </w:r>
      <w:r>
        <w:rPr>
          <w:rFonts w:ascii="Times New Roman" w:eastAsia="微软雅黑" w:hAnsi="Times New Roman"/>
        </w:rPr>
        <w:t>，进阶优化</w:t>
      </w:r>
      <w:r>
        <w:rPr>
          <w:rFonts w:ascii="Times New Roman" w:eastAsia="微软雅黑" w:hAnsi="Times New Roman"/>
        </w:rPr>
        <w:t>20%</w:t>
      </w:r>
      <w:r>
        <w:rPr>
          <w:rFonts w:ascii="Times New Roman" w:eastAsia="微软雅黑" w:hAnsi="Times New Roman"/>
        </w:rPr>
        <w:t>，特色差异化</w:t>
      </w:r>
      <w:r>
        <w:rPr>
          <w:rFonts w:ascii="Times New Roman" w:eastAsia="微软雅黑" w:hAnsi="Times New Roman"/>
        </w:rPr>
        <w:t>0%</w:t>
      </w:r>
      <w:r>
        <w:rPr>
          <w:rFonts w:ascii="Times New Roman" w:eastAsia="微软雅黑" w:hAnsi="Times New Roman"/>
        </w:rPr>
        <w:t>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946"/>
        <w:gridCol w:w="1731"/>
        <w:gridCol w:w="1083"/>
        <w:gridCol w:w="4096"/>
      </w:tblGrid>
      <w:tr w:rsidR="003803DB" w14:paraId="48F79E1C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5EE99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lastRenderedPageBreak/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D73DA0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细分功能点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07F19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实现程度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6F891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具体功能描述</w:t>
            </w:r>
          </w:p>
        </w:tc>
      </w:tr>
      <w:tr w:rsidR="003803DB" w14:paraId="0F7C482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79831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A711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目录类型支持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4E974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C0F3B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覆盖基药、医保目录</w:t>
            </w:r>
          </w:p>
        </w:tc>
      </w:tr>
      <w:tr w:rsidR="003803DB" w14:paraId="5C36EAF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E8CD5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1A864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管理模式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9D4AE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501B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支持全县统一模式</w:t>
            </w:r>
          </w:p>
        </w:tc>
      </w:tr>
      <w:tr w:rsidR="003803DB" w14:paraId="7FC0DB2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E115A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309185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动态调整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F7859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CBDBE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仅支持手动调整</w:t>
            </w:r>
          </w:p>
        </w:tc>
      </w:tr>
      <w:tr w:rsidR="003803DB" w14:paraId="48B7EE9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A5438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1BBD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合规管控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39FC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8956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无合规管控</w:t>
            </w:r>
          </w:p>
        </w:tc>
      </w:tr>
      <w:tr w:rsidR="003803DB" w14:paraId="7D41775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481E9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CA98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采购计划申报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5B1D3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7C868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手动申报，自动汇总</w:t>
            </w:r>
          </w:p>
        </w:tc>
      </w:tr>
      <w:tr w:rsidR="003803DB" w14:paraId="69E886F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8CAC2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B478A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868D5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EA270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简单的订单管理</w:t>
            </w:r>
          </w:p>
        </w:tc>
      </w:tr>
      <w:tr w:rsidR="003803DB" w14:paraId="435414F0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8DC35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8C8B4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供应商管理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C7B0A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D0E7A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无供应商管理</w:t>
            </w:r>
          </w:p>
        </w:tc>
      </w:tr>
      <w:tr w:rsidR="003803DB" w14:paraId="3736F4A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B40D2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69ACC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集采专项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16CBD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9737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无集采专项管理</w:t>
            </w:r>
          </w:p>
        </w:tc>
      </w:tr>
      <w:tr w:rsidR="003803DB" w14:paraId="57EEE32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551F4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9EF5B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三级库存架构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45230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5EA50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仅支持总院库存，无分院和村卫生室库存</w:t>
            </w:r>
          </w:p>
        </w:tc>
      </w:tr>
      <w:tr w:rsidR="003803DB" w14:paraId="7C70DEA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8E0E1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BE580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44B5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E86B7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上下限预警</w:t>
            </w:r>
          </w:p>
        </w:tc>
      </w:tr>
      <w:tr w:rsidR="003803DB" w14:paraId="0B7EDAF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1A555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494FD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库存调剂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87AA8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A651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无跨机构调剂</w:t>
            </w:r>
          </w:p>
        </w:tc>
      </w:tr>
      <w:tr w:rsidR="003803DB" w14:paraId="1826201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A3581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77A88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盘点管理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88F6A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6BDDB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全盘</w:t>
            </w:r>
          </w:p>
        </w:tc>
      </w:tr>
      <w:tr w:rsidR="003803DB" w14:paraId="737FA28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A994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B9A2E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配送跟踪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AAC9D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00DFBB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手动更新配送状态</w:t>
            </w:r>
          </w:p>
        </w:tc>
      </w:tr>
      <w:tr w:rsidR="003803DB" w14:paraId="27308684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8B149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A104E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第三方物流对接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44C51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48F6C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无第三方物流对接</w:t>
            </w:r>
          </w:p>
        </w:tc>
      </w:tr>
      <w:tr w:rsidR="003803DB" w14:paraId="687C273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A5355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FC3E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冷链管理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E60ED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D4CAF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无冷链管理</w:t>
            </w:r>
          </w:p>
        </w:tc>
      </w:tr>
      <w:tr w:rsidR="003803DB" w14:paraId="37AECD0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FA85E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F016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偏远地区配送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94A6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C243C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无偏远地区配送支持</w:t>
            </w:r>
          </w:p>
        </w:tc>
      </w:tr>
      <w:tr w:rsidR="003803DB" w14:paraId="7BFE100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FC9E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5582F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结算模式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8E75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2E6C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无统一结算功能</w:t>
            </w:r>
          </w:p>
        </w:tc>
      </w:tr>
      <w:tr w:rsidR="003803DB" w14:paraId="7E49416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BABE8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2B376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结算维度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F92A6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DCB64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无多维度结算</w:t>
            </w:r>
          </w:p>
        </w:tc>
      </w:tr>
      <w:tr w:rsidR="003803DB" w14:paraId="4593B6C6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5F833B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3A54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对账管理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D6616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62779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无自动对账</w:t>
            </w:r>
          </w:p>
        </w:tc>
      </w:tr>
      <w:tr w:rsidR="003803DB" w14:paraId="1465458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D7A3C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B28E3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医保结算对接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A07938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B4567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简单的医保报表</w:t>
            </w:r>
          </w:p>
        </w:tc>
      </w:tr>
      <w:tr w:rsidR="003803DB" w14:paraId="70DD43D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293E6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4B167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处方开具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AA679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053FB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简单的处方开具</w:t>
            </w:r>
          </w:p>
        </w:tc>
      </w:tr>
      <w:tr w:rsidR="003803DB" w14:paraId="283EED9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8175A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8ACD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处方审核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09C8C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6719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无前置审方</w:t>
            </w:r>
          </w:p>
        </w:tc>
      </w:tr>
      <w:tr w:rsidR="003803DB" w14:paraId="1C5A166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2D331D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0EAC0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处方调配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EAC09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EA58B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调配单打印</w:t>
            </w:r>
          </w:p>
        </w:tc>
      </w:tr>
      <w:tr w:rsidR="003803DB" w14:paraId="537E91C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198664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458D8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配送方式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5387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73C5F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支持配送到院</w:t>
            </w:r>
          </w:p>
        </w:tc>
      </w:tr>
      <w:tr w:rsidR="003803DB" w14:paraId="2E37379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ABAC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F26FF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合理用药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BF1DA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E109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无合理用药监测</w:t>
            </w:r>
          </w:p>
        </w:tc>
      </w:tr>
      <w:tr w:rsidR="003803DB" w14:paraId="3F44701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5B8002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4A87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麻精药品管理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39102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D4F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无麻精药品管理</w:t>
            </w:r>
          </w:p>
        </w:tc>
      </w:tr>
      <w:tr w:rsidR="003803DB" w14:paraId="25FB71B9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8CA893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2BEC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药品追溯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0FDC2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7D964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对接国家追溯码</w:t>
            </w:r>
          </w:p>
        </w:tc>
      </w:tr>
      <w:tr w:rsidR="003803DB" w14:paraId="3729C69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467BB5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049CC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处方点评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FE75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E7C97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无处方点评</w:t>
            </w:r>
          </w:p>
        </w:tc>
      </w:tr>
      <w:tr w:rsidR="003803DB" w14:paraId="00217ADF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B50E5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F4C8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零库存托管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B8B6E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4D076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无村卫生室专属功能</w:t>
            </w:r>
          </w:p>
        </w:tc>
      </w:tr>
      <w:tr w:rsidR="003803DB" w14:paraId="2BAB8DE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7373F0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3377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自动补货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6E3D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35668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无自动补货</w:t>
            </w:r>
          </w:p>
        </w:tc>
      </w:tr>
      <w:tr w:rsidR="003803DB" w14:paraId="58B8D88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6ED118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5876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拆零药品管理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BADBA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88F2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无拆零药品管理</w:t>
            </w:r>
          </w:p>
        </w:tc>
      </w:tr>
      <w:tr w:rsidR="003803DB" w14:paraId="719D494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6573D1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CF35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中药饮片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447EC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BFE41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无中药管理功能</w:t>
            </w:r>
          </w:p>
        </w:tc>
      </w:tr>
      <w:tr w:rsidR="003803DB" w14:paraId="2D538C0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11E2BE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346FD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中药代煎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B426C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40BB0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无中药代煎</w:t>
            </w:r>
          </w:p>
        </w:tc>
      </w:tr>
      <w:tr w:rsidR="003803DB" w14:paraId="4CC36F1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2FC0E1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077DD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中药追溯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74402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CE133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无中药追溯</w:t>
            </w:r>
          </w:p>
        </w:tc>
      </w:tr>
      <w:tr w:rsidR="003803DB" w14:paraId="763B9B1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8A480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F94F7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成本核算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6A60C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104B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</w:t>
            </w: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相关功能</w:t>
            </w:r>
          </w:p>
        </w:tc>
      </w:tr>
      <w:tr w:rsidR="003803DB" w14:paraId="35374A78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B92BD9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D41F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医保违规预警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B987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8F302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无医保违规预警</w:t>
            </w:r>
          </w:p>
        </w:tc>
      </w:tr>
      <w:tr w:rsidR="003803DB" w14:paraId="75710A55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30B29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3F176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基础报表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71A32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8C2B9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简单的采购、库存报表</w:t>
            </w:r>
          </w:p>
        </w:tc>
      </w:tr>
      <w:tr w:rsidR="003803DB" w14:paraId="5854332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A64DDA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05581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自定义报表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12726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BADA4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不支持自定义报表</w:t>
            </w:r>
          </w:p>
        </w:tc>
      </w:tr>
      <w:tr w:rsidR="003803DB" w14:paraId="175C4A42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3C2256" w14:textId="77777777" w:rsidR="003803DB" w:rsidRDefault="003803DB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FE00A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大屏展示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6CD8F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  <w:r>
              <w:rPr>
                <w:rFonts w:ascii="Times New Roman" w:eastAsia="微软雅黑" w:hAnsi="Times New Roman"/>
                <w:sz w:val="22"/>
              </w:rPr>
              <w:t>缺失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CC80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无数据大屏</w:t>
            </w:r>
          </w:p>
        </w:tc>
      </w:tr>
    </w:tbl>
    <w:p w14:paraId="4A997867" w14:textId="77777777" w:rsidR="003803DB" w:rsidRDefault="00000000">
      <w:r>
        <w:pict w14:anchorId="400C72C4">
          <v:rect id="_x0000_i1033" style="width:0;height:1.5pt" o:hralign="center" o:hrstd="t" o:hr="t"/>
        </w:pict>
      </w:r>
    </w:p>
    <w:p w14:paraId="7CACEA9F" w14:textId="77777777" w:rsidR="003803DB" w:rsidRDefault="00000000">
      <w:pPr>
        <w:pStyle w:val="2"/>
      </w:pPr>
      <w:bookmarkStart w:id="10" w:name="三全量竞品功能综合对比矩阵"/>
      <w:bookmarkEnd w:id="2"/>
      <w:bookmarkEnd w:id="9"/>
      <w:r>
        <w:rPr>
          <w:rFonts w:ascii="Times New Roman" w:eastAsia="微软雅黑" w:hAnsi="Times New Roman"/>
          <w:sz w:val="24"/>
        </w:rPr>
        <w:t>三、全量竞品功能综合对比矩阵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575"/>
        <w:gridCol w:w="1383"/>
        <w:gridCol w:w="1383"/>
        <w:gridCol w:w="1383"/>
        <w:gridCol w:w="1150"/>
        <w:gridCol w:w="1383"/>
        <w:gridCol w:w="916"/>
        <w:gridCol w:w="683"/>
      </w:tblGrid>
      <w:tr w:rsidR="003803DB" w14:paraId="41467025" w14:textId="77777777" w:rsidTr="0038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0B1C27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E7ED81B" w14:textId="2D057A8A" w:rsidR="003803DB" w:rsidRDefault="007E5504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智慧盘谷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3353B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图特科技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C29569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一药良心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8EBF29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医贝信息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EC7525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亿能达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FAFB8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南京慧康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339F3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国信中健</w:t>
            </w:r>
          </w:p>
        </w:tc>
      </w:tr>
      <w:tr w:rsidR="003803DB" w14:paraId="4EFF921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4900A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统一用药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目录管理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ABC0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00AA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98BE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CD0BB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487D2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F6D23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2EB113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</w:tr>
      <w:tr w:rsidR="003803DB" w14:paraId="3928541A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95526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统一采购管理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871A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E11701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0685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2C8FB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91F01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B56ED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68F91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</w:tr>
      <w:tr w:rsidR="003803DB" w14:paraId="2124703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2F292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统一库存管理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49E65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15EA5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CC3D4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57008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BBA5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C4B44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452EE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</w:tr>
      <w:tr w:rsidR="003803DB" w14:paraId="090C119E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F0C45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统一配送管理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A934D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5C0F6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CC7448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9C905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5919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30D4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632EE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</w:tr>
      <w:tr w:rsidR="003803DB" w14:paraId="2C8CCE2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0C93D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统一结算管理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9191B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F690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BC113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EC901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60B5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2EEF7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A5FA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3803DB" w14:paraId="21206141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CC811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处方流转管理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80EC3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F25E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111C2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71148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2D402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03127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E7BBE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</w:tr>
      <w:tr w:rsidR="003803DB" w14:paraId="2C6119EC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3FAB9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药事质控管理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A79E4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70919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8F233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47573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E8B4A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67AAA3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09F0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</w:tr>
      <w:tr w:rsidR="003803DB" w14:paraId="447F208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2C34E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村卫生室专属功能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F61DF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E77DD7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D3926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A41F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4A36A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1FC1F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601E8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3803DB" w14:paraId="4C47E0DD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103AA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中药管理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A60CE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4AC32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2D8E1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B15AA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F099E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4C30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E67CA0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3803DB" w14:paraId="5B738E03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8A56D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与医保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32B77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B655E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40B80A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533D7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68E96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CFB81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D70F52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3803DB" w14:paraId="67EEDA47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1BDF08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统计分析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481CDB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87ED9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B20F86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0A4979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B14681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EA8865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7F911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⭐</w:t>
            </w:r>
          </w:p>
        </w:tc>
      </w:tr>
      <w:tr w:rsidR="003803DB" w14:paraId="5AF0D76B" w14:textId="77777777" w:rsidTr="003803D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38C06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综合得分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3A8E8F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83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7BB494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91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CB672E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62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42529D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58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68111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76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64D18A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67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C75ABC" w14:textId="77777777" w:rsidR="003803DB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54</w:t>
            </w:r>
          </w:p>
        </w:tc>
      </w:tr>
    </w:tbl>
    <w:p w14:paraId="6485026E" w14:textId="77777777" w:rsidR="003803DB" w:rsidRDefault="00000000">
      <w:pPr>
        <w:pStyle w:val="a0"/>
      </w:pPr>
      <w:r>
        <w:rPr>
          <w:rFonts w:ascii="Times New Roman" w:eastAsia="微软雅黑" w:hAnsi="Times New Roman"/>
          <w:i/>
          <w:iCs/>
        </w:rPr>
        <w:t>注：满分</w:t>
      </w:r>
      <w:r>
        <w:rPr>
          <w:rFonts w:ascii="Times New Roman" w:eastAsia="微软雅黑" w:hAnsi="Times New Roman"/>
          <w:i/>
          <w:iCs/>
        </w:rPr>
        <w:t>100</w:t>
      </w:r>
      <w:r>
        <w:rPr>
          <w:rFonts w:ascii="Times New Roman" w:eastAsia="微软雅黑" w:hAnsi="Times New Roman"/>
          <w:i/>
          <w:iCs/>
        </w:rPr>
        <w:t>分，</w:t>
      </w:r>
      <w:r>
        <w:rPr>
          <w:rFonts w:ascii="Times New Roman" w:eastAsia="微软雅黑" w:hAnsi="Times New Roman"/>
          <w:i/>
          <w:iCs/>
        </w:rPr>
        <w:t>⭐</w:t>
      </w:r>
      <w:r>
        <w:rPr>
          <w:rFonts w:ascii="Times New Roman" w:eastAsia="微软雅黑" w:hAnsi="Times New Roman"/>
          <w:i/>
          <w:iCs/>
        </w:rPr>
        <w:t>代表</w:t>
      </w:r>
      <w:r>
        <w:rPr>
          <w:rFonts w:ascii="Times New Roman" w:eastAsia="微软雅黑" w:hAnsi="Times New Roman"/>
          <w:i/>
          <w:iCs/>
        </w:rPr>
        <w:t>5</w:t>
      </w:r>
      <w:r>
        <w:rPr>
          <w:rFonts w:ascii="Times New Roman" w:eastAsia="微软雅黑" w:hAnsi="Times New Roman"/>
          <w:i/>
          <w:iCs/>
        </w:rPr>
        <w:t>分，</w:t>
      </w:r>
      <w:r>
        <w:rPr>
          <w:rFonts w:ascii="Times New Roman" w:eastAsia="微软雅黑" w:hAnsi="Times New Roman"/>
          <w:i/>
          <w:iCs/>
        </w:rPr>
        <w:t>❌</w:t>
      </w:r>
      <w:r>
        <w:rPr>
          <w:rFonts w:ascii="Times New Roman" w:eastAsia="微软雅黑" w:hAnsi="Times New Roman"/>
          <w:i/>
          <w:iCs/>
        </w:rPr>
        <w:t>代表</w:t>
      </w:r>
      <w:r>
        <w:rPr>
          <w:rFonts w:ascii="Times New Roman" w:eastAsia="微软雅黑" w:hAnsi="Times New Roman"/>
          <w:i/>
          <w:iCs/>
        </w:rPr>
        <w:t>0</w:t>
      </w:r>
      <w:r>
        <w:rPr>
          <w:rFonts w:ascii="Times New Roman" w:eastAsia="微软雅黑" w:hAnsi="Times New Roman"/>
          <w:i/>
          <w:iCs/>
        </w:rPr>
        <w:t>分</w:t>
      </w:r>
    </w:p>
    <w:p w14:paraId="5DBB18A4" w14:textId="77777777" w:rsidR="003803DB" w:rsidRDefault="00000000">
      <w:r>
        <w:pict w14:anchorId="389B9661">
          <v:rect id="_x0000_i1034" style="width:0;height:1.5pt" o:hralign="center" o:hrstd="t" o:hr="t"/>
        </w:pict>
      </w:r>
      <w:bookmarkEnd w:id="0"/>
      <w:bookmarkEnd w:id="10"/>
    </w:p>
    <w:sectPr w:rsidR="003803D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F6C4" w14:textId="77777777" w:rsidR="00690282" w:rsidRDefault="00690282">
      <w:pPr>
        <w:spacing w:after="0"/>
      </w:pPr>
      <w:r>
        <w:separator/>
      </w:r>
    </w:p>
  </w:endnote>
  <w:endnote w:type="continuationSeparator" w:id="0">
    <w:p w14:paraId="6F7293D8" w14:textId="77777777" w:rsidR="00690282" w:rsidRDefault="006902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A8E2E" w14:textId="77777777" w:rsidR="00690282" w:rsidRDefault="00690282">
      <w:r>
        <w:separator/>
      </w:r>
    </w:p>
  </w:footnote>
  <w:footnote w:type="continuationSeparator" w:id="0">
    <w:p w14:paraId="101D6294" w14:textId="77777777" w:rsidR="00690282" w:rsidRDefault="00690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410CE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7661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87747350">
    <w:abstractNumId w:val="0"/>
  </w:num>
  <w:num w:numId="2" w16cid:durableId="130450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3DB"/>
    <w:rsid w:val="0005429F"/>
    <w:rsid w:val="003803DB"/>
    <w:rsid w:val="00690282"/>
    <w:rsid w:val="007E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B3D6"/>
  <w15:docId w15:val="{4597584E-CBDB-4099-8221-66C1FF8D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栋 Dr.</cp:lastModifiedBy>
  <cp:revision>2</cp:revision>
  <dcterms:created xsi:type="dcterms:W3CDTF">2026-06-02T12:16:00Z</dcterms:created>
  <dcterms:modified xsi:type="dcterms:W3CDTF">2026-06-02T12:26:00Z</dcterms:modified>
</cp:coreProperties>
</file>