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493EFD" w14:textId="164033B9" w:rsidR="003D3602" w:rsidRDefault="00000000">
      <w:pPr>
        <w:pStyle w:val="1"/>
        <w:rPr>
          <w:lang w:eastAsia="zh-CN"/>
        </w:rPr>
      </w:pPr>
      <w:bookmarkStart w:id="0" w:name="医共体中心药房纯软件竞品分析报告2026年6月"/>
      <w:r>
        <w:rPr>
          <w:rFonts w:ascii="Times New Roman" w:eastAsia="微软雅黑" w:hAnsi="Times New Roman"/>
          <w:sz w:val="24"/>
          <w:lang w:eastAsia="zh-CN"/>
        </w:rPr>
        <w:t>医共体竞品分析报告（</w:t>
      </w:r>
      <w:r>
        <w:rPr>
          <w:rFonts w:ascii="Times New Roman" w:eastAsia="微软雅黑" w:hAnsi="Times New Roman"/>
          <w:sz w:val="24"/>
          <w:lang w:eastAsia="zh-CN"/>
        </w:rPr>
        <w:t>2026</w:t>
      </w:r>
      <w:r>
        <w:rPr>
          <w:rFonts w:ascii="Times New Roman" w:eastAsia="微软雅黑" w:hAnsi="Times New Roman"/>
          <w:sz w:val="24"/>
          <w:lang w:eastAsia="zh-CN"/>
        </w:rPr>
        <w:t>年</w:t>
      </w:r>
      <w:r>
        <w:rPr>
          <w:rFonts w:ascii="Times New Roman" w:eastAsia="微软雅黑" w:hAnsi="Times New Roman"/>
          <w:sz w:val="24"/>
          <w:lang w:eastAsia="zh-CN"/>
        </w:rPr>
        <w:t>6</w:t>
      </w:r>
      <w:r>
        <w:rPr>
          <w:rFonts w:ascii="Times New Roman" w:eastAsia="微软雅黑" w:hAnsi="Times New Roman"/>
          <w:sz w:val="24"/>
          <w:lang w:eastAsia="zh-CN"/>
        </w:rPr>
        <w:t>月）</w:t>
      </w:r>
    </w:p>
    <w:p w14:paraId="2F024A80" w14:textId="1FA7E686" w:rsidR="003D3602" w:rsidRDefault="00000000">
      <w:pPr>
        <w:pStyle w:val="FirstParagraph"/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>分析范围</w:t>
      </w:r>
      <w:r>
        <w:rPr>
          <w:rFonts w:ascii="Times New Roman" w:eastAsia="微软雅黑" w:hAnsi="Times New Roman"/>
          <w:lang w:eastAsia="zh-CN"/>
        </w:rPr>
        <w:t>：全国范围内主流纯软件厂商，覆盖综合平台型、供应链专项型、中医特色型、区域深耕型四大类别</w:t>
      </w:r>
      <w:r>
        <w:rPr>
          <w:lang w:eastAsia="zh-CN"/>
        </w:rPr>
        <w:br/>
      </w:r>
      <w:r>
        <w:rPr>
          <w:rFonts w:ascii="Times New Roman" w:eastAsia="微软雅黑" w:hAnsi="Times New Roman"/>
          <w:b/>
          <w:bCs/>
          <w:lang w:eastAsia="zh-CN"/>
        </w:rPr>
        <w:t>数据截止时间</w:t>
      </w:r>
      <w:r>
        <w:rPr>
          <w:rFonts w:ascii="Times New Roman" w:eastAsia="微软雅黑" w:hAnsi="Times New Roman"/>
          <w:lang w:eastAsia="zh-CN"/>
        </w:rPr>
        <w:t>：</w:t>
      </w:r>
      <w:r>
        <w:rPr>
          <w:rFonts w:ascii="Times New Roman" w:eastAsia="微软雅黑" w:hAnsi="Times New Roman"/>
          <w:lang w:eastAsia="zh-CN"/>
        </w:rPr>
        <w:t>2026</w:t>
      </w:r>
      <w:r>
        <w:rPr>
          <w:rFonts w:ascii="Times New Roman" w:eastAsia="微软雅黑" w:hAnsi="Times New Roman"/>
          <w:lang w:eastAsia="zh-CN"/>
        </w:rPr>
        <w:t>年</w:t>
      </w:r>
      <w:r>
        <w:rPr>
          <w:rFonts w:ascii="Times New Roman" w:eastAsia="微软雅黑" w:hAnsi="Times New Roman"/>
          <w:lang w:eastAsia="zh-CN"/>
        </w:rPr>
        <w:t>5</w:t>
      </w:r>
      <w:r>
        <w:rPr>
          <w:rFonts w:ascii="Times New Roman" w:eastAsia="微软雅黑" w:hAnsi="Times New Roman"/>
          <w:lang w:eastAsia="zh-CN"/>
        </w:rPr>
        <w:t>月</w:t>
      </w:r>
      <w:r>
        <w:rPr>
          <w:rFonts w:ascii="Times New Roman" w:eastAsia="微软雅黑" w:hAnsi="Times New Roman"/>
          <w:lang w:eastAsia="zh-CN"/>
        </w:rPr>
        <w:t>31</w:t>
      </w:r>
      <w:r>
        <w:rPr>
          <w:rFonts w:ascii="Times New Roman" w:eastAsia="微软雅黑" w:hAnsi="Times New Roman"/>
          <w:lang w:eastAsia="zh-CN"/>
        </w:rPr>
        <w:t>日</w:t>
      </w:r>
    </w:p>
    <w:p w14:paraId="05F0DB22" w14:textId="77777777" w:rsidR="003D3602" w:rsidRDefault="00000000">
      <w:pPr>
        <w:pStyle w:val="2"/>
      </w:pPr>
      <w:bookmarkStart w:id="1" w:name="一执行摘要"/>
      <w:proofErr w:type="spellStart"/>
      <w:r>
        <w:rPr>
          <w:rFonts w:ascii="Times New Roman" w:eastAsia="微软雅黑" w:hAnsi="Times New Roman"/>
          <w:sz w:val="24"/>
        </w:rPr>
        <w:t>一、执行摘要</w:t>
      </w:r>
      <w:proofErr w:type="spellEnd"/>
    </w:p>
    <w:p w14:paraId="04135789" w14:textId="77777777" w:rsidR="003D3602" w:rsidRDefault="00000000">
      <w:pPr>
        <w:pStyle w:val="3"/>
      </w:pPr>
      <w:bookmarkStart w:id="2" w:name="市场现状"/>
      <w:r>
        <w:rPr>
          <w:rFonts w:ascii="Times New Roman" w:eastAsia="微软雅黑" w:hAnsi="Times New Roman"/>
        </w:rPr>
        <w:t xml:space="preserve">1.1 </w:t>
      </w:r>
      <w:r>
        <w:rPr>
          <w:rFonts w:ascii="Times New Roman" w:eastAsia="微软雅黑" w:hAnsi="Times New Roman"/>
        </w:rPr>
        <w:t>市场现状</w:t>
      </w:r>
    </w:p>
    <w:p w14:paraId="7511CE60" w14:textId="1ECC0104" w:rsidR="003D3602" w:rsidRDefault="00000000">
      <w:pPr>
        <w:pStyle w:val="Compact"/>
        <w:numPr>
          <w:ilvl w:val="0"/>
          <w:numId w:val="2"/>
        </w:numPr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>政策驱动：国家紧密型医共体建设已进入深水区，</w:t>
      </w:r>
      <w:r>
        <w:rPr>
          <w:rFonts w:ascii="Times New Roman" w:eastAsia="微软雅黑" w:hAnsi="Times New Roman"/>
          <w:lang w:eastAsia="zh-CN"/>
        </w:rPr>
        <w:t>“</w:t>
      </w:r>
      <w:r>
        <w:rPr>
          <w:rFonts w:ascii="Times New Roman" w:eastAsia="微软雅黑" w:hAnsi="Times New Roman"/>
          <w:lang w:eastAsia="zh-CN"/>
        </w:rPr>
        <w:t>六统一</w:t>
      </w:r>
      <w:r>
        <w:rPr>
          <w:rFonts w:ascii="Times New Roman" w:eastAsia="微软雅黑" w:hAnsi="Times New Roman"/>
          <w:lang w:eastAsia="zh-CN"/>
        </w:rPr>
        <w:t>”</w:t>
      </w:r>
      <w:r>
        <w:rPr>
          <w:rFonts w:ascii="Times New Roman" w:eastAsia="微软雅黑" w:hAnsi="Times New Roman"/>
          <w:lang w:eastAsia="zh-CN"/>
        </w:rPr>
        <w:t>（药事管理、药品目录、药品采购、集中配送、药品结算、药学服务）成为硬性考核指标，中心药房是医共体建设的核心抓手</w:t>
      </w:r>
    </w:p>
    <w:p w14:paraId="47272E23" w14:textId="77777777" w:rsidR="003D3602" w:rsidRDefault="00000000">
      <w:pPr>
        <w:pStyle w:val="Compact"/>
        <w:numPr>
          <w:ilvl w:val="0"/>
          <w:numId w:val="2"/>
        </w:numPr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>市场空白：所有主流纯软件厂商均未实现</w:t>
      </w:r>
      <w:r>
        <w:rPr>
          <w:rFonts w:ascii="Times New Roman" w:eastAsia="微软雅黑" w:hAnsi="Times New Roman"/>
          <w:b/>
          <w:bCs/>
          <w:lang w:eastAsia="zh-CN"/>
        </w:rPr>
        <w:t>村卫生室零库存托管</w:t>
      </w:r>
      <w:r>
        <w:rPr>
          <w:rFonts w:ascii="Times New Roman" w:eastAsia="微软雅黑" w:hAnsi="Times New Roman"/>
          <w:b/>
          <w:bCs/>
          <w:lang w:eastAsia="zh-CN"/>
        </w:rPr>
        <w:t>+</w:t>
      </w:r>
      <w:r>
        <w:rPr>
          <w:rFonts w:ascii="Times New Roman" w:eastAsia="微软雅黑" w:hAnsi="Times New Roman"/>
          <w:b/>
          <w:bCs/>
          <w:lang w:eastAsia="zh-CN"/>
        </w:rPr>
        <w:t>智能自动补货</w:t>
      </w:r>
      <w:r>
        <w:rPr>
          <w:rFonts w:ascii="Times New Roman" w:eastAsia="微软雅黑" w:hAnsi="Times New Roman"/>
          <w:lang w:eastAsia="zh-CN"/>
        </w:rPr>
        <w:t>的完整闭环，</w:t>
      </w:r>
      <w:r>
        <w:rPr>
          <w:rFonts w:ascii="Times New Roman" w:eastAsia="微软雅黑" w:hAnsi="Times New Roman"/>
          <w:b/>
          <w:bCs/>
          <w:lang w:eastAsia="zh-CN"/>
        </w:rPr>
        <w:t>中西医一体化中心药房</w:t>
      </w:r>
      <w:r>
        <w:rPr>
          <w:rFonts w:ascii="Times New Roman" w:eastAsia="微软雅黑" w:hAnsi="Times New Roman"/>
          <w:lang w:eastAsia="zh-CN"/>
        </w:rPr>
        <w:t>和</w:t>
      </w:r>
      <w:r>
        <w:rPr>
          <w:rFonts w:ascii="Times New Roman" w:eastAsia="微软雅黑" w:hAnsi="Times New Roman"/>
          <w:b/>
          <w:bCs/>
          <w:lang w:eastAsia="zh-CN"/>
        </w:rPr>
        <w:t>低门槛按处方量收费</w:t>
      </w:r>
      <w:r>
        <w:rPr>
          <w:rFonts w:ascii="Times New Roman" w:eastAsia="微软雅黑" w:hAnsi="Times New Roman"/>
          <w:b/>
          <w:bCs/>
          <w:lang w:eastAsia="zh-CN"/>
        </w:rPr>
        <w:t>SaaS</w:t>
      </w:r>
      <w:r>
        <w:rPr>
          <w:rFonts w:ascii="Times New Roman" w:eastAsia="微软雅黑" w:hAnsi="Times New Roman"/>
          <w:b/>
          <w:bCs/>
          <w:lang w:eastAsia="zh-CN"/>
        </w:rPr>
        <w:t>模式</w:t>
      </w:r>
      <w:r>
        <w:rPr>
          <w:rFonts w:ascii="Times New Roman" w:eastAsia="微软雅黑" w:hAnsi="Times New Roman"/>
          <w:lang w:eastAsia="zh-CN"/>
        </w:rPr>
        <w:t>仍处于蓝海</w:t>
      </w:r>
    </w:p>
    <w:p w14:paraId="4521D8E5" w14:textId="77777777" w:rsidR="003D3602" w:rsidRDefault="00000000">
      <w:pPr>
        <w:pStyle w:val="Compact"/>
        <w:numPr>
          <w:ilvl w:val="0"/>
          <w:numId w:val="2"/>
        </w:numPr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>竞争格局：头部厂商（图特科技、亿能达）占据</w:t>
      </w:r>
      <w:r>
        <w:rPr>
          <w:rFonts w:ascii="Times New Roman" w:eastAsia="微软雅黑" w:hAnsi="Times New Roman"/>
          <w:lang w:eastAsia="zh-CN"/>
        </w:rPr>
        <w:t>20</w:t>
      </w:r>
      <w:r>
        <w:rPr>
          <w:rFonts w:ascii="Times New Roman" w:eastAsia="微软雅黑" w:hAnsi="Times New Roman"/>
          <w:lang w:eastAsia="zh-CN"/>
        </w:rPr>
        <w:t>万人口以上大县域市场，中小厂商分散在区域市场，</w:t>
      </w:r>
      <w:r>
        <w:rPr>
          <w:rFonts w:ascii="Times New Roman" w:eastAsia="微软雅黑" w:hAnsi="Times New Roman"/>
          <w:lang w:eastAsia="zh-CN"/>
        </w:rPr>
        <w:t>10</w:t>
      </w:r>
      <w:r>
        <w:rPr>
          <w:rFonts w:ascii="Times New Roman" w:eastAsia="微软雅黑" w:hAnsi="Times New Roman"/>
          <w:lang w:eastAsia="zh-CN"/>
        </w:rPr>
        <w:t>万人口以下微型县域几乎无竞争</w:t>
      </w:r>
    </w:p>
    <w:p w14:paraId="3E8A9D69" w14:textId="77777777" w:rsidR="003D3602" w:rsidRDefault="00000000">
      <w:pPr>
        <w:pStyle w:val="3"/>
      </w:pPr>
      <w:bookmarkStart w:id="3" w:name="核心结论"/>
      <w:bookmarkEnd w:id="2"/>
      <w:r>
        <w:rPr>
          <w:rFonts w:ascii="Times New Roman" w:eastAsia="微软雅黑" w:hAnsi="Times New Roman"/>
        </w:rPr>
        <w:t xml:space="preserve">1.2 </w:t>
      </w:r>
      <w:proofErr w:type="spellStart"/>
      <w:r>
        <w:rPr>
          <w:rFonts w:ascii="Times New Roman" w:eastAsia="微软雅黑" w:hAnsi="Times New Roman"/>
        </w:rPr>
        <w:t>核心结论</w:t>
      </w:r>
      <w:proofErr w:type="spellEnd"/>
    </w:p>
    <w:p w14:paraId="66C5A547" w14:textId="6C4D1E0B" w:rsidR="003D3602" w:rsidRDefault="00000000">
      <w:pPr>
        <w:pStyle w:val="Compact"/>
        <w:numPr>
          <w:ilvl w:val="0"/>
          <w:numId w:val="3"/>
        </w:numPr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>最直接竞争对手</w:t>
      </w:r>
      <w:r>
        <w:rPr>
          <w:rFonts w:ascii="Times New Roman" w:eastAsia="微软雅黑" w:hAnsi="Times New Roman"/>
          <w:lang w:eastAsia="zh-CN"/>
        </w:rPr>
        <w:t>：</w:t>
      </w:r>
      <w:r w:rsidR="006C77BD">
        <w:rPr>
          <w:rFonts w:ascii="Times New Roman" w:eastAsia="微软雅黑" w:hAnsi="Times New Roman"/>
          <w:lang w:eastAsia="zh-CN"/>
        </w:rPr>
        <w:t>智慧盘谷</w:t>
      </w:r>
      <w:r>
        <w:rPr>
          <w:rFonts w:ascii="Times New Roman" w:eastAsia="微软雅黑" w:hAnsi="Times New Roman"/>
          <w:lang w:eastAsia="zh-CN"/>
        </w:rPr>
        <w:t>（全国性专项厂商）、医贝信息（河南区域专项厂商）</w:t>
      </w:r>
    </w:p>
    <w:p w14:paraId="4762705B" w14:textId="77777777" w:rsidR="003D3602" w:rsidRDefault="00000000">
      <w:pPr>
        <w:pStyle w:val="Compact"/>
        <w:numPr>
          <w:ilvl w:val="0"/>
          <w:numId w:val="3"/>
        </w:numPr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>最强劲潜在对手</w:t>
      </w:r>
      <w:r>
        <w:rPr>
          <w:rFonts w:ascii="Times New Roman" w:eastAsia="微软雅黑" w:hAnsi="Times New Roman"/>
          <w:lang w:eastAsia="zh-CN"/>
        </w:rPr>
        <w:t>：图特科技（医药供应链信息化龙头，</w:t>
      </w:r>
      <w:r>
        <w:rPr>
          <w:rFonts w:ascii="Times New Roman" w:eastAsia="微软雅黑" w:hAnsi="Times New Roman"/>
          <w:lang w:eastAsia="zh-CN"/>
        </w:rPr>
        <w:t>2025</w:t>
      </w:r>
      <w:r>
        <w:rPr>
          <w:rFonts w:ascii="Times New Roman" w:eastAsia="微软雅黑" w:hAnsi="Times New Roman"/>
          <w:lang w:eastAsia="zh-CN"/>
        </w:rPr>
        <w:t>年重点发力县域市场）</w:t>
      </w:r>
    </w:p>
    <w:p w14:paraId="267D2B8D" w14:textId="3AE7E6AB" w:rsidR="003D3602" w:rsidRDefault="00000000">
      <w:pPr>
        <w:pStyle w:val="Compact"/>
        <w:numPr>
          <w:ilvl w:val="0"/>
          <w:numId w:val="3"/>
        </w:numPr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>差异化切入点</w:t>
      </w:r>
      <w:r>
        <w:rPr>
          <w:rFonts w:ascii="Times New Roman" w:eastAsia="微软雅黑" w:hAnsi="Times New Roman"/>
          <w:lang w:eastAsia="zh-CN"/>
        </w:rPr>
        <w:t>：聚焦县域，打造</w:t>
      </w:r>
      <w:r>
        <w:rPr>
          <w:rFonts w:ascii="Times New Roman" w:eastAsia="微软雅黑" w:hAnsi="Times New Roman"/>
          <w:lang w:eastAsia="zh-CN"/>
        </w:rPr>
        <w:t>”</w:t>
      </w:r>
      <w:r>
        <w:rPr>
          <w:rFonts w:ascii="Times New Roman" w:eastAsia="微软雅黑" w:hAnsi="Times New Roman"/>
          <w:lang w:eastAsia="zh-CN"/>
        </w:rPr>
        <w:t>零库存托管</w:t>
      </w:r>
      <w:r>
        <w:rPr>
          <w:rFonts w:ascii="Times New Roman" w:eastAsia="微软雅黑" w:hAnsi="Times New Roman"/>
          <w:lang w:eastAsia="zh-CN"/>
        </w:rPr>
        <w:t>+</w:t>
      </w:r>
      <w:r>
        <w:rPr>
          <w:rFonts w:ascii="Times New Roman" w:eastAsia="微软雅黑" w:hAnsi="Times New Roman"/>
          <w:lang w:eastAsia="zh-CN"/>
        </w:rPr>
        <w:t>自动补货</w:t>
      </w:r>
      <w:r>
        <w:rPr>
          <w:rFonts w:ascii="Times New Roman" w:eastAsia="微软雅黑" w:hAnsi="Times New Roman"/>
          <w:lang w:eastAsia="zh-CN"/>
        </w:rPr>
        <w:t>+</w:t>
      </w:r>
      <w:r>
        <w:rPr>
          <w:rFonts w:ascii="Times New Roman" w:eastAsia="微软雅黑" w:hAnsi="Times New Roman"/>
          <w:lang w:eastAsia="zh-CN"/>
        </w:rPr>
        <w:t>中西医一体化</w:t>
      </w:r>
      <w:r>
        <w:rPr>
          <w:rFonts w:ascii="Times New Roman" w:eastAsia="微软雅黑" w:hAnsi="Times New Roman"/>
          <w:lang w:eastAsia="zh-CN"/>
        </w:rPr>
        <w:t>”</w:t>
      </w:r>
      <w:r>
        <w:rPr>
          <w:rFonts w:ascii="Times New Roman" w:eastAsia="微软雅黑" w:hAnsi="Times New Roman"/>
          <w:lang w:eastAsia="zh-CN"/>
        </w:rPr>
        <w:t>的杀手级功能组合，采用极致轻量化交付和低门槛</w:t>
      </w:r>
      <w:r>
        <w:rPr>
          <w:rFonts w:ascii="Times New Roman" w:eastAsia="微软雅黑" w:hAnsi="Times New Roman"/>
          <w:lang w:eastAsia="zh-CN"/>
        </w:rPr>
        <w:t>SaaS</w:t>
      </w:r>
      <w:r>
        <w:rPr>
          <w:rFonts w:ascii="Times New Roman" w:eastAsia="微软雅黑" w:hAnsi="Times New Roman"/>
          <w:lang w:eastAsia="zh-CN"/>
        </w:rPr>
        <w:t>收费模式</w:t>
      </w:r>
    </w:p>
    <w:p w14:paraId="2AFC878E" w14:textId="77777777" w:rsidR="003D3602" w:rsidRDefault="00000000">
      <w:pPr>
        <w:pStyle w:val="3"/>
      </w:pPr>
      <w:bookmarkStart w:id="4" w:name="战略建议"/>
      <w:bookmarkEnd w:id="3"/>
      <w:r>
        <w:rPr>
          <w:rFonts w:ascii="Times New Roman" w:eastAsia="微软雅黑" w:hAnsi="Times New Roman"/>
        </w:rPr>
        <w:t xml:space="preserve">1.3 </w:t>
      </w:r>
      <w:proofErr w:type="spellStart"/>
      <w:r>
        <w:rPr>
          <w:rFonts w:ascii="Times New Roman" w:eastAsia="微软雅黑" w:hAnsi="Times New Roman"/>
        </w:rPr>
        <w:t>战略建议</w:t>
      </w:r>
      <w:proofErr w:type="spellEnd"/>
    </w:p>
    <w:p w14:paraId="34E9296E" w14:textId="77777777" w:rsidR="003D3602" w:rsidRDefault="00000000">
      <w:pPr>
        <w:pStyle w:val="Compact"/>
        <w:numPr>
          <w:ilvl w:val="0"/>
          <w:numId w:val="4"/>
        </w:numPr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>产品策略：放弃大而全，专注</w:t>
      </w:r>
      <w:r>
        <w:rPr>
          <w:rFonts w:ascii="Times New Roman" w:eastAsia="微软雅黑" w:hAnsi="Times New Roman"/>
          <w:lang w:eastAsia="zh-CN"/>
        </w:rPr>
        <w:t>3</w:t>
      </w:r>
      <w:r>
        <w:rPr>
          <w:rFonts w:ascii="Times New Roman" w:eastAsia="微软雅黑" w:hAnsi="Times New Roman"/>
          <w:lang w:eastAsia="zh-CN"/>
        </w:rPr>
        <w:t>个核心功能模块（零库存托管系统、智能补货算法、中西医一体化处方流转）</w:t>
      </w:r>
    </w:p>
    <w:p w14:paraId="6FE72871" w14:textId="77777777" w:rsidR="003D3602" w:rsidRDefault="00000000">
      <w:pPr>
        <w:pStyle w:val="Compact"/>
        <w:numPr>
          <w:ilvl w:val="0"/>
          <w:numId w:val="4"/>
        </w:numPr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>交付策略：实现零驻场实施，</w:t>
      </w:r>
      <w:r>
        <w:rPr>
          <w:rFonts w:ascii="Times New Roman" w:eastAsia="微软雅黑" w:hAnsi="Times New Roman"/>
          <w:lang w:eastAsia="zh-CN"/>
        </w:rPr>
        <w:t>3</w:t>
      </w:r>
      <w:r>
        <w:rPr>
          <w:rFonts w:ascii="Times New Roman" w:eastAsia="微软雅黑" w:hAnsi="Times New Roman"/>
          <w:lang w:eastAsia="zh-CN"/>
        </w:rPr>
        <w:t>天完成接口对接，</w:t>
      </w:r>
      <w:r>
        <w:rPr>
          <w:rFonts w:ascii="Times New Roman" w:eastAsia="微软雅黑" w:hAnsi="Times New Roman"/>
          <w:lang w:eastAsia="zh-CN"/>
        </w:rPr>
        <w:t>1</w:t>
      </w:r>
      <w:r>
        <w:rPr>
          <w:rFonts w:ascii="Times New Roman" w:eastAsia="微软雅黑" w:hAnsi="Times New Roman"/>
          <w:lang w:eastAsia="zh-CN"/>
        </w:rPr>
        <w:t>周上线基础版</w:t>
      </w:r>
    </w:p>
    <w:p w14:paraId="12075BD5" w14:textId="77777777" w:rsidR="003D3602" w:rsidRDefault="00000000">
      <w:pPr>
        <w:pStyle w:val="Compact"/>
        <w:numPr>
          <w:ilvl w:val="0"/>
          <w:numId w:val="4"/>
        </w:numPr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>市场策略：主攻河南、河北、山东等医改推进快的省份，与当地医药商业公司合作拓展客户</w:t>
      </w:r>
    </w:p>
    <w:p w14:paraId="3F5AB9B2" w14:textId="77777777" w:rsidR="003D3602" w:rsidRDefault="00000000">
      <w:pPr>
        <w:pStyle w:val="2"/>
        <w:rPr>
          <w:lang w:eastAsia="zh-CN"/>
        </w:rPr>
      </w:pPr>
      <w:bookmarkStart w:id="5" w:name="二分析背景与范围"/>
      <w:bookmarkEnd w:id="1"/>
      <w:bookmarkEnd w:id="4"/>
      <w:r>
        <w:rPr>
          <w:rFonts w:ascii="Times New Roman" w:eastAsia="微软雅黑" w:hAnsi="Times New Roman"/>
          <w:sz w:val="24"/>
          <w:lang w:eastAsia="zh-CN"/>
        </w:rPr>
        <w:lastRenderedPageBreak/>
        <w:t>二、分析背景与范围</w:t>
      </w:r>
    </w:p>
    <w:p w14:paraId="1692A7CD" w14:textId="77777777" w:rsidR="003D3602" w:rsidRDefault="00000000">
      <w:pPr>
        <w:pStyle w:val="3"/>
        <w:rPr>
          <w:lang w:eastAsia="zh-CN"/>
        </w:rPr>
      </w:pPr>
      <w:bookmarkStart w:id="6" w:name="分析背景"/>
      <w:r>
        <w:rPr>
          <w:rFonts w:ascii="Times New Roman" w:eastAsia="微软雅黑" w:hAnsi="Times New Roman"/>
          <w:lang w:eastAsia="zh-CN"/>
        </w:rPr>
        <w:t xml:space="preserve">2.1 </w:t>
      </w:r>
      <w:r>
        <w:rPr>
          <w:rFonts w:ascii="Times New Roman" w:eastAsia="微软雅黑" w:hAnsi="Times New Roman"/>
          <w:lang w:eastAsia="zh-CN"/>
        </w:rPr>
        <w:t>分析背景</w:t>
      </w:r>
    </w:p>
    <w:p w14:paraId="133C178D" w14:textId="77777777" w:rsidR="003D3602" w:rsidRDefault="00000000">
      <w:pPr>
        <w:pStyle w:val="FirstParagraph"/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>随着国家紧密型县域医共体建设的全面推进，中心药房作为实现</w:t>
      </w:r>
      <w:r>
        <w:rPr>
          <w:rFonts w:ascii="Times New Roman" w:eastAsia="微软雅黑" w:hAnsi="Times New Roman"/>
          <w:lang w:eastAsia="zh-CN"/>
        </w:rPr>
        <w:t>”</w:t>
      </w:r>
      <w:r>
        <w:rPr>
          <w:rFonts w:ascii="Times New Roman" w:eastAsia="微软雅黑" w:hAnsi="Times New Roman"/>
          <w:lang w:eastAsia="zh-CN"/>
        </w:rPr>
        <w:t>药品统一管理、降低采购成本、保障基层用药</w:t>
      </w:r>
      <w:r>
        <w:rPr>
          <w:rFonts w:ascii="Times New Roman" w:eastAsia="微软雅黑" w:hAnsi="Times New Roman"/>
          <w:lang w:eastAsia="zh-CN"/>
        </w:rPr>
        <w:t>”</w:t>
      </w:r>
      <w:r>
        <w:rPr>
          <w:rFonts w:ascii="Times New Roman" w:eastAsia="微软雅黑" w:hAnsi="Times New Roman"/>
          <w:lang w:eastAsia="zh-CN"/>
        </w:rPr>
        <w:t>的核心载体，已成为县域医改的标配。目前市场上存在大量综合型医共体平台厂商，但中心药房功能普遍薄弱，且多捆绑大平台销售，价格高昂，不适合预算有限的小县域。</w:t>
      </w:r>
    </w:p>
    <w:p w14:paraId="036038EB" w14:textId="77777777" w:rsidR="003D3602" w:rsidRDefault="00000000">
      <w:pPr>
        <w:pStyle w:val="3"/>
      </w:pPr>
      <w:bookmarkStart w:id="7" w:name="我方定位"/>
      <w:bookmarkEnd w:id="6"/>
      <w:r>
        <w:rPr>
          <w:rFonts w:ascii="Times New Roman" w:eastAsia="微软雅黑" w:hAnsi="Times New Roman"/>
        </w:rPr>
        <w:t xml:space="preserve">2.2 </w:t>
      </w:r>
      <w:proofErr w:type="spellStart"/>
      <w:r>
        <w:rPr>
          <w:rFonts w:ascii="Times New Roman" w:eastAsia="微软雅黑" w:hAnsi="Times New Roman"/>
        </w:rPr>
        <w:t>我方定位</w:t>
      </w:r>
      <w:proofErr w:type="spellEnd"/>
    </w:p>
    <w:p w14:paraId="1D7447CB" w14:textId="77777777" w:rsidR="003D3602" w:rsidRDefault="00000000">
      <w:pPr>
        <w:pStyle w:val="Compact"/>
        <w:numPr>
          <w:ilvl w:val="0"/>
          <w:numId w:val="5"/>
        </w:numPr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>核心能力：软件产品开发、系统接口对接、远程运维</w:t>
      </w:r>
    </w:p>
    <w:p w14:paraId="10F307F9" w14:textId="77777777" w:rsidR="003D3602" w:rsidRDefault="00000000">
      <w:pPr>
        <w:pStyle w:val="Compact"/>
        <w:numPr>
          <w:ilvl w:val="0"/>
          <w:numId w:val="5"/>
        </w:numPr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>不涉及：硬件生产、仓储运营、药品配送、</w:t>
      </w:r>
      <w:r>
        <w:rPr>
          <w:rFonts w:ascii="Times New Roman" w:eastAsia="微软雅黑" w:hAnsi="Times New Roman"/>
          <w:lang w:eastAsia="zh-CN"/>
        </w:rPr>
        <w:t>SPD</w:t>
      </w:r>
      <w:r>
        <w:rPr>
          <w:rFonts w:ascii="Times New Roman" w:eastAsia="微软雅黑" w:hAnsi="Times New Roman"/>
          <w:lang w:eastAsia="zh-CN"/>
        </w:rPr>
        <w:t>托管</w:t>
      </w:r>
    </w:p>
    <w:p w14:paraId="56858B09" w14:textId="77777777" w:rsidR="003D3602" w:rsidRDefault="00000000">
      <w:pPr>
        <w:pStyle w:val="Compact"/>
        <w:numPr>
          <w:ilvl w:val="0"/>
          <w:numId w:val="5"/>
        </w:numPr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>目标客户：县域医共体、县级中医院牵头的中医医共体、已上线综合平台但中心药房功能薄弱的医共体</w:t>
      </w:r>
    </w:p>
    <w:p w14:paraId="5C33BF38" w14:textId="77777777" w:rsidR="003D3602" w:rsidRDefault="00000000">
      <w:pPr>
        <w:pStyle w:val="3"/>
      </w:pPr>
      <w:bookmarkStart w:id="8" w:name="竞品筛选标准"/>
      <w:bookmarkEnd w:id="7"/>
      <w:r>
        <w:rPr>
          <w:rFonts w:ascii="Times New Roman" w:eastAsia="微软雅黑" w:hAnsi="Times New Roman"/>
        </w:rPr>
        <w:t xml:space="preserve">2.3 </w:t>
      </w:r>
      <w:proofErr w:type="spellStart"/>
      <w:r>
        <w:rPr>
          <w:rFonts w:ascii="Times New Roman" w:eastAsia="微软雅黑" w:hAnsi="Times New Roman"/>
        </w:rPr>
        <w:t>竞品筛选标准</w:t>
      </w:r>
      <w:proofErr w:type="spellEnd"/>
    </w:p>
    <w:p w14:paraId="483BB736" w14:textId="77777777" w:rsidR="003D3602" w:rsidRDefault="00000000">
      <w:pPr>
        <w:pStyle w:val="Compact"/>
        <w:numPr>
          <w:ilvl w:val="0"/>
          <w:numId w:val="6"/>
        </w:numPr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>纯软件厂商，不生产任何硬件设备</w:t>
      </w:r>
    </w:p>
    <w:p w14:paraId="35F073BA" w14:textId="77777777" w:rsidR="003D3602" w:rsidRDefault="00000000">
      <w:pPr>
        <w:pStyle w:val="Compact"/>
        <w:numPr>
          <w:ilvl w:val="0"/>
          <w:numId w:val="6"/>
        </w:numPr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>不直接参与药品供应链运营（如</w:t>
      </w:r>
      <w:r>
        <w:rPr>
          <w:rFonts w:ascii="Times New Roman" w:eastAsia="微软雅黑" w:hAnsi="Times New Roman"/>
          <w:lang w:eastAsia="zh-CN"/>
        </w:rPr>
        <w:t>SPD</w:t>
      </w:r>
      <w:r>
        <w:rPr>
          <w:rFonts w:ascii="Times New Roman" w:eastAsia="微软雅黑" w:hAnsi="Times New Roman"/>
          <w:lang w:eastAsia="zh-CN"/>
        </w:rPr>
        <w:t>托管、药品配送）</w:t>
      </w:r>
    </w:p>
    <w:p w14:paraId="649469A1" w14:textId="77777777" w:rsidR="003D3602" w:rsidRDefault="00000000">
      <w:pPr>
        <w:pStyle w:val="Compact"/>
        <w:numPr>
          <w:ilvl w:val="0"/>
          <w:numId w:val="6"/>
        </w:numPr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>拥有独立的医共体中心药房产品模块</w:t>
      </w:r>
    </w:p>
    <w:p w14:paraId="2CA53522" w14:textId="77777777" w:rsidR="003D3602" w:rsidRDefault="00000000">
      <w:pPr>
        <w:pStyle w:val="Compact"/>
        <w:numPr>
          <w:ilvl w:val="0"/>
          <w:numId w:val="6"/>
        </w:numPr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>有公开的产品信息和落地案例</w:t>
      </w:r>
    </w:p>
    <w:p w14:paraId="58F4258D" w14:textId="77777777" w:rsidR="003D3602" w:rsidRDefault="00000000">
      <w:pPr>
        <w:pStyle w:val="2"/>
      </w:pPr>
      <w:bookmarkStart w:id="9" w:name="三竞品分类与概览"/>
      <w:bookmarkEnd w:id="5"/>
      <w:bookmarkEnd w:id="8"/>
      <w:proofErr w:type="spellStart"/>
      <w:r>
        <w:rPr>
          <w:rFonts w:ascii="Times New Roman" w:eastAsia="微软雅黑" w:hAnsi="Times New Roman"/>
          <w:sz w:val="24"/>
        </w:rPr>
        <w:t>三、竞品分类与概览</w:t>
      </w:r>
      <w:proofErr w:type="spellEnd"/>
    </w:p>
    <w:tbl>
      <w:tblPr>
        <w:tblStyle w:val="Table"/>
        <w:tblW w:w="5000" w:type="pct"/>
        <w:tblBorders>
          <w:top w:val="single" w:sz="6" w:space="0" w:color="E2E8F0"/>
          <w:left w:val="single" w:sz="6" w:space="0" w:color="E2E8F0"/>
          <w:bottom w:val="single" w:sz="6" w:space="0" w:color="E2E8F0"/>
          <w:right w:val="single" w:sz="6" w:space="0" w:color="E2E8F0"/>
          <w:insideH w:val="single" w:sz="6" w:space="0" w:color="E2E8F0"/>
          <w:insideV w:val="single" w:sz="6" w:space="0" w:color="E2E8F0"/>
        </w:tblBorders>
        <w:tblLook w:val="0020" w:firstRow="1" w:lastRow="0" w:firstColumn="0" w:lastColumn="0" w:noHBand="0" w:noVBand="0"/>
      </w:tblPr>
      <w:tblGrid>
        <w:gridCol w:w="983"/>
        <w:gridCol w:w="2733"/>
        <w:gridCol w:w="2623"/>
        <w:gridCol w:w="1370"/>
        <w:gridCol w:w="1147"/>
      </w:tblGrid>
      <w:tr w:rsidR="003D3602" w14:paraId="68F8498E" w14:textId="77777777" w:rsidTr="003D36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29518803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竞品类别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37DBA33F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代表厂商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00127EA8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核心特点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6091B38B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目标客户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50A1C465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单项目报价区间</w:t>
            </w:r>
          </w:p>
        </w:tc>
      </w:tr>
      <w:tr w:rsidR="003D3602" w14:paraId="3F3BD8FD" w14:textId="77777777" w:rsidTr="003D3602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82AB7E3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供应链专项型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9DD3723" w14:textId="7F484F3C" w:rsidR="003D3602" w:rsidRDefault="006C77BD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智慧盘谷</w:t>
            </w:r>
            <w:r w:rsidR="00000000">
              <w:rPr>
                <w:rFonts w:ascii="Times New Roman" w:eastAsia="微软雅黑" w:hAnsi="Times New Roman"/>
                <w:sz w:val="22"/>
              </w:rPr>
              <w:t>、图特科技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769911FA" w14:textId="77777777" w:rsidR="003D3602" w:rsidRDefault="00000000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>专注药品供应链全链路，中心药房功能最完整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953A2F9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20-50</w:t>
            </w:r>
            <w:r>
              <w:rPr>
                <w:rFonts w:ascii="Times New Roman" w:eastAsia="微软雅黑" w:hAnsi="Times New Roman"/>
                <w:sz w:val="22"/>
              </w:rPr>
              <w:t>万人口县域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8A00DBD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20-80</w:t>
            </w:r>
            <w:r>
              <w:rPr>
                <w:rFonts w:ascii="Times New Roman" w:eastAsia="微软雅黑" w:hAnsi="Times New Roman"/>
                <w:sz w:val="22"/>
              </w:rPr>
              <w:t>万</w:t>
            </w:r>
          </w:p>
        </w:tc>
      </w:tr>
      <w:tr w:rsidR="003D3602" w14:paraId="68FA2265" w14:textId="77777777" w:rsidTr="003D3602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60026C4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中医特色型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EDC2AA1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一药良心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F5C6563" w14:textId="77777777" w:rsidR="003D3602" w:rsidRDefault="00000000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>中药共享药房功能领先，西药功能薄弱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6AA6D64" w14:textId="77777777" w:rsidR="003D360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中医医共体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3337AC9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15-40</w:t>
            </w:r>
            <w:r>
              <w:rPr>
                <w:rFonts w:ascii="Times New Roman" w:eastAsia="微软雅黑" w:hAnsi="Times New Roman"/>
                <w:sz w:val="22"/>
              </w:rPr>
              <w:t>万</w:t>
            </w:r>
          </w:p>
        </w:tc>
      </w:tr>
      <w:tr w:rsidR="003D3602" w14:paraId="5085CA58" w14:textId="77777777" w:rsidTr="003D3602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F06716E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区域深耕型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53A79A8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医贝信息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7F59DCB2" w14:textId="77777777" w:rsidR="003D3602" w:rsidRDefault="00000000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>聚焦单一省份，集采管理功能突出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574A17C" w14:textId="77777777" w:rsidR="003D360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河南省内县域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663DF99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10-30</w:t>
            </w:r>
            <w:r>
              <w:rPr>
                <w:rFonts w:ascii="Times New Roman" w:eastAsia="微软雅黑" w:hAnsi="Times New Roman"/>
                <w:sz w:val="22"/>
              </w:rPr>
              <w:t>万</w:t>
            </w:r>
          </w:p>
        </w:tc>
      </w:tr>
      <w:tr w:rsidR="003D3602" w14:paraId="7C62CCA2" w14:textId="77777777" w:rsidTr="003D3602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7B08309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综合平台型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99FCDC9" w14:textId="77777777" w:rsidR="003D3602" w:rsidRDefault="00000000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>亿能达、南京慧康、国信中健、东软、众阳健康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2A63F82" w14:textId="77777777" w:rsidR="003D3602" w:rsidRDefault="00000000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>中心药房是大平台子模块，独立性差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EDF2D80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50</w:t>
            </w:r>
            <w:r>
              <w:rPr>
                <w:rFonts w:ascii="Times New Roman" w:eastAsia="微软雅黑" w:hAnsi="Times New Roman"/>
                <w:sz w:val="22"/>
              </w:rPr>
              <w:t>万人口以上大县域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2E16815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50-500</w:t>
            </w:r>
            <w:r>
              <w:rPr>
                <w:rFonts w:ascii="Times New Roman" w:eastAsia="微软雅黑" w:hAnsi="Times New Roman"/>
                <w:sz w:val="22"/>
              </w:rPr>
              <w:t>万</w:t>
            </w:r>
          </w:p>
        </w:tc>
      </w:tr>
      <w:tr w:rsidR="003D3602" w14:paraId="0B66F532" w14:textId="77777777" w:rsidTr="003D3602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75516F57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lastRenderedPageBreak/>
              <w:t>基础设施型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0294C9F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华为、深信服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B6D5EE1" w14:textId="77777777" w:rsidR="003D3602" w:rsidRDefault="00000000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>仅提供云底座和网络安全，无业务功能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DDDC5E4" w14:textId="77777777" w:rsidR="003D360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所有医共体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FFD81BD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百万级以上</w:t>
            </w:r>
          </w:p>
        </w:tc>
      </w:tr>
    </w:tbl>
    <w:p w14:paraId="07D94839" w14:textId="77777777" w:rsidR="003D3602" w:rsidRDefault="00000000">
      <w:pPr>
        <w:pStyle w:val="2"/>
      </w:pPr>
      <w:bookmarkStart w:id="10" w:name="四核心竞品深度分析"/>
      <w:bookmarkEnd w:id="9"/>
      <w:r>
        <w:rPr>
          <w:rFonts w:ascii="Times New Roman" w:eastAsia="微软雅黑" w:hAnsi="Times New Roman"/>
          <w:sz w:val="24"/>
        </w:rPr>
        <w:t>四、核心竞品深度分析</w:t>
      </w:r>
    </w:p>
    <w:p w14:paraId="35B46A01" w14:textId="77777777" w:rsidR="003D3602" w:rsidRDefault="00000000">
      <w:pPr>
        <w:pStyle w:val="3"/>
        <w:rPr>
          <w:lang w:eastAsia="zh-CN"/>
        </w:rPr>
      </w:pPr>
      <w:bookmarkStart w:id="11" w:name="供应链专项型最直接竞争对手"/>
      <w:r>
        <w:rPr>
          <w:rFonts w:ascii="Times New Roman" w:eastAsia="微软雅黑" w:hAnsi="Times New Roman"/>
          <w:lang w:eastAsia="zh-CN"/>
        </w:rPr>
        <w:t xml:space="preserve">4.1 </w:t>
      </w:r>
      <w:r>
        <w:rPr>
          <w:rFonts w:ascii="Times New Roman" w:eastAsia="微软雅黑" w:hAnsi="Times New Roman"/>
          <w:lang w:eastAsia="zh-CN"/>
        </w:rPr>
        <w:t>供应链专项型（最直接竞争对手）</w:t>
      </w:r>
    </w:p>
    <w:p w14:paraId="65538426" w14:textId="77E5A99B" w:rsidR="003D3602" w:rsidRDefault="00000000">
      <w:pPr>
        <w:pStyle w:val="4"/>
      </w:pPr>
      <w:bookmarkStart w:id="12" w:name="盘古16httpswww.pangu16.com"/>
      <w:r>
        <w:rPr>
          <w:rFonts w:ascii="Times New Roman" w:eastAsia="微软雅黑" w:hAnsi="Times New Roman"/>
        </w:rPr>
        <w:t xml:space="preserve">4.1.1 </w:t>
      </w:r>
      <w:proofErr w:type="spellStart"/>
      <w:r w:rsidR="006C77BD">
        <w:rPr>
          <w:rFonts w:ascii="Times New Roman" w:eastAsia="微软雅黑" w:hAnsi="Times New Roman"/>
        </w:rPr>
        <w:t>智慧盘谷</w:t>
      </w:r>
      <w:r>
        <w:rPr>
          <w:rFonts w:ascii="Times New Roman" w:eastAsia="微软雅黑" w:hAnsi="Times New Roman"/>
        </w:rPr>
        <w:t>（</w:t>
      </w:r>
      <w:r>
        <w:rPr>
          <w:rFonts w:ascii="Times New Roman" w:eastAsia="微软雅黑" w:hAnsi="Times New Roman"/>
        </w:rPr>
        <w:t>https</w:t>
      </w:r>
      <w:proofErr w:type="spellEnd"/>
      <w:r>
        <w:rPr>
          <w:rFonts w:ascii="Times New Roman" w:eastAsia="微软雅黑" w:hAnsi="Times New Roman"/>
        </w:rPr>
        <w:t>://www.pangu16.com</w:t>
      </w:r>
      <w:r>
        <w:rPr>
          <w:rFonts w:ascii="Times New Roman" w:eastAsia="微软雅黑" w:hAnsi="Times New Roman"/>
        </w:rPr>
        <w:t>）</w:t>
      </w:r>
    </w:p>
    <w:p w14:paraId="50019333" w14:textId="608D3B98" w:rsidR="003D3602" w:rsidRDefault="00000000">
      <w:pPr>
        <w:pStyle w:val="Compact"/>
        <w:numPr>
          <w:ilvl w:val="0"/>
          <w:numId w:val="7"/>
        </w:numPr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>公司背景</w:t>
      </w:r>
      <w:r>
        <w:rPr>
          <w:rFonts w:ascii="Times New Roman" w:eastAsia="微软雅黑" w:hAnsi="Times New Roman"/>
          <w:lang w:eastAsia="zh-CN"/>
        </w:rPr>
        <w:t>：国内较早专注医共体中心药房的软件厂商，总部位于北京</w:t>
      </w:r>
    </w:p>
    <w:p w14:paraId="6778ECDB" w14:textId="77777777" w:rsidR="003D3602" w:rsidRDefault="00000000">
      <w:pPr>
        <w:pStyle w:val="Compact"/>
        <w:numPr>
          <w:ilvl w:val="0"/>
          <w:numId w:val="7"/>
        </w:numPr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>核心定位</w:t>
      </w:r>
      <w:r>
        <w:rPr>
          <w:rFonts w:ascii="Times New Roman" w:eastAsia="微软雅黑" w:hAnsi="Times New Roman"/>
          <w:lang w:eastAsia="zh-CN"/>
        </w:rPr>
        <w:t>：县域医共体中心（云）药房整体解决方案提供商</w:t>
      </w:r>
    </w:p>
    <w:p w14:paraId="25238BE4" w14:textId="77777777" w:rsidR="003D3602" w:rsidRDefault="00000000">
      <w:pPr>
        <w:pStyle w:val="Compact"/>
        <w:numPr>
          <w:ilvl w:val="0"/>
          <w:numId w:val="7"/>
        </w:numPr>
      </w:pPr>
      <w:proofErr w:type="spellStart"/>
      <w:r>
        <w:rPr>
          <w:rFonts w:ascii="Times New Roman" w:eastAsia="微软雅黑" w:hAnsi="Times New Roman"/>
          <w:b/>
          <w:bCs/>
        </w:rPr>
        <w:t>中心药房核心功能</w:t>
      </w:r>
      <w:proofErr w:type="spellEnd"/>
      <w:r>
        <w:rPr>
          <w:rFonts w:ascii="Times New Roman" w:eastAsia="微软雅黑" w:hAnsi="Times New Roman"/>
        </w:rPr>
        <w:t>：</w:t>
      </w:r>
    </w:p>
    <w:p w14:paraId="5FBA66BE" w14:textId="77777777" w:rsidR="003D3602" w:rsidRDefault="00000000">
      <w:pPr>
        <w:pStyle w:val="Compact"/>
        <w:numPr>
          <w:ilvl w:val="1"/>
          <w:numId w:val="8"/>
        </w:numPr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>完整实现</w:t>
      </w:r>
      <w:r>
        <w:rPr>
          <w:rFonts w:ascii="Times New Roman" w:eastAsia="微软雅黑" w:hAnsi="Times New Roman"/>
          <w:lang w:eastAsia="zh-CN"/>
        </w:rPr>
        <w:t>”</w:t>
      </w:r>
      <w:r>
        <w:rPr>
          <w:rFonts w:ascii="Times New Roman" w:eastAsia="微软雅黑" w:hAnsi="Times New Roman"/>
          <w:lang w:eastAsia="zh-CN"/>
        </w:rPr>
        <w:t>五统一</w:t>
      </w:r>
      <w:r>
        <w:rPr>
          <w:rFonts w:ascii="Times New Roman" w:eastAsia="微软雅黑" w:hAnsi="Times New Roman"/>
          <w:lang w:eastAsia="zh-CN"/>
        </w:rPr>
        <w:t>”</w:t>
      </w:r>
      <w:r>
        <w:rPr>
          <w:rFonts w:ascii="Times New Roman" w:eastAsia="微软雅黑" w:hAnsi="Times New Roman"/>
          <w:lang w:eastAsia="zh-CN"/>
        </w:rPr>
        <w:t>：统一目录、统一采购、统一调度、统一配送、统一结算</w:t>
      </w:r>
    </w:p>
    <w:p w14:paraId="0D047AB7" w14:textId="77777777" w:rsidR="003D3602" w:rsidRDefault="00000000">
      <w:pPr>
        <w:pStyle w:val="Compact"/>
        <w:numPr>
          <w:ilvl w:val="1"/>
          <w:numId w:val="8"/>
        </w:numPr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>支持全县统一</w:t>
      </w:r>
      <w:r>
        <w:rPr>
          <w:rFonts w:ascii="Times New Roman" w:eastAsia="微软雅黑" w:hAnsi="Times New Roman"/>
          <w:lang w:eastAsia="zh-CN"/>
        </w:rPr>
        <w:t>/</w:t>
      </w:r>
      <w:r>
        <w:rPr>
          <w:rFonts w:ascii="Times New Roman" w:eastAsia="微软雅黑" w:hAnsi="Times New Roman"/>
          <w:lang w:eastAsia="zh-CN"/>
        </w:rPr>
        <w:t>部分统一两种目录管理模式，覆盖基药、医保、集采、重点监控药品</w:t>
      </w:r>
    </w:p>
    <w:p w14:paraId="7FE48356" w14:textId="77777777" w:rsidR="003D3602" w:rsidRDefault="00000000">
      <w:pPr>
        <w:pStyle w:val="Compact"/>
        <w:numPr>
          <w:ilvl w:val="1"/>
          <w:numId w:val="8"/>
        </w:numPr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>县乡村三级库存统筹管理，智能调剂药品余缺，优先使用近效期药品</w:t>
      </w:r>
    </w:p>
    <w:p w14:paraId="7C8F77AB" w14:textId="77777777" w:rsidR="003D3602" w:rsidRDefault="00000000">
      <w:pPr>
        <w:pStyle w:val="Compact"/>
        <w:numPr>
          <w:ilvl w:val="1"/>
          <w:numId w:val="8"/>
        </w:numPr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>对接第三方物流和无人机配送，解决偏远地区配送难题</w:t>
      </w:r>
    </w:p>
    <w:p w14:paraId="26EEDE06" w14:textId="77777777" w:rsidR="003D3602" w:rsidRDefault="00000000">
      <w:pPr>
        <w:pStyle w:val="Compact"/>
        <w:numPr>
          <w:ilvl w:val="1"/>
          <w:numId w:val="8"/>
        </w:numPr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>支持集中结算</w:t>
      </w:r>
      <w:r>
        <w:rPr>
          <w:rFonts w:ascii="Times New Roman" w:eastAsia="微软雅黑" w:hAnsi="Times New Roman"/>
          <w:lang w:eastAsia="zh-CN"/>
        </w:rPr>
        <w:t>/</w:t>
      </w:r>
      <w:r>
        <w:rPr>
          <w:rFonts w:ascii="Times New Roman" w:eastAsia="微软雅黑" w:hAnsi="Times New Roman"/>
          <w:lang w:eastAsia="zh-CN"/>
        </w:rPr>
        <w:t>单独结算两种模式，可按商品、仓库维度灵活设置</w:t>
      </w:r>
    </w:p>
    <w:p w14:paraId="34C84C3F" w14:textId="77777777" w:rsidR="003D3602" w:rsidRDefault="00000000">
      <w:pPr>
        <w:pStyle w:val="Compact"/>
        <w:numPr>
          <w:ilvl w:val="0"/>
          <w:numId w:val="7"/>
        </w:numPr>
      </w:pPr>
      <w:proofErr w:type="spellStart"/>
      <w:r>
        <w:rPr>
          <w:rFonts w:ascii="Times New Roman" w:eastAsia="微软雅黑" w:hAnsi="Times New Roman"/>
          <w:b/>
          <w:bCs/>
        </w:rPr>
        <w:t>技术架构</w:t>
      </w:r>
      <w:r>
        <w:rPr>
          <w:rFonts w:ascii="Times New Roman" w:eastAsia="微软雅黑" w:hAnsi="Times New Roman"/>
        </w:rPr>
        <w:t>：</w:t>
      </w:r>
      <w:r>
        <w:rPr>
          <w:rFonts w:ascii="Times New Roman" w:eastAsia="微软雅黑" w:hAnsi="Times New Roman"/>
        </w:rPr>
        <w:t>B</w:t>
      </w:r>
      <w:proofErr w:type="spellEnd"/>
      <w:r>
        <w:rPr>
          <w:rFonts w:ascii="Times New Roman" w:eastAsia="微软雅黑" w:hAnsi="Times New Roman"/>
        </w:rPr>
        <w:t>/</w:t>
      </w:r>
      <w:proofErr w:type="spellStart"/>
      <w:r>
        <w:rPr>
          <w:rFonts w:ascii="Times New Roman" w:eastAsia="微软雅黑" w:hAnsi="Times New Roman"/>
        </w:rPr>
        <w:t>S</w:t>
      </w:r>
      <w:r>
        <w:rPr>
          <w:rFonts w:ascii="Times New Roman" w:eastAsia="微软雅黑" w:hAnsi="Times New Roman"/>
        </w:rPr>
        <w:t>架构，支持私有化部署和</w:t>
      </w:r>
      <w:r>
        <w:rPr>
          <w:rFonts w:ascii="Times New Roman" w:eastAsia="微软雅黑" w:hAnsi="Times New Roman"/>
        </w:rPr>
        <w:t>SaaS</w:t>
      </w:r>
      <w:r>
        <w:rPr>
          <w:rFonts w:ascii="Times New Roman" w:eastAsia="微软雅黑" w:hAnsi="Times New Roman"/>
        </w:rPr>
        <w:t>部署</w:t>
      </w:r>
      <w:proofErr w:type="spellEnd"/>
    </w:p>
    <w:p w14:paraId="0321CBFB" w14:textId="77777777" w:rsidR="003D3602" w:rsidRDefault="00000000">
      <w:pPr>
        <w:pStyle w:val="Compact"/>
        <w:numPr>
          <w:ilvl w:val="0"/>
          <w:numId w:val="7"/>
        </w:numPr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>落地模式</w:t>
      </w:r>
      <w:r>
        <w:rPr>
          <w:rFonts w:ascii="Times New Roman" w:eastAsia="微软雅黑" w:hAnsi="Times New Roman"/>
          <w:lang w:eastAsia="zh-CN"/>
        </w:rPr>
        <w:t>：纯软件产品</w:t>
      </w:r>
      <w:r>
        <w:rPr>
          <w:rFonts w:ascii="Times New Roman" w:eastAsia="微软雅黑" w:hAnsi="Times New Roman"/>
          <w:lang w:eastAsia="zh-CN"/>
        </w:rPr>
        <w:t>+</w:t>
      </w:r>
      <w:r>
        <w:rPr>
          <w:rFonts w:ascii="Times New Roman" w:eastAsia="微软雅黑" w:hAnsi="Times New Roman"/>
          <w:lang w:eastAsia="zh-CN"/>
        </w:rPr>
        <w:t>标准化实施</w:t>
      </w:r>
      <w:r>
        <w:rPr>
          <w:rFonts w:ascii="Times New Roman" w:eastAsia="微软雅黑" w:hAnsi="Times New Roman"/>
          <w:lang w:eastAsia="zh-CN"/>
        </w:rPr>
        <w:t>+</w:t>
      </w:r>
      <w:r>
        <w:rPr>
          <w:rFonts w:ascii="Times New Roman" w:eastAsia="微软雅黑" w:hAnsi="Times New Roman"/>
          <w:lang w:eastAsia="zh-CN"/>
        </w:rPr>
        <w:t>远程运维，无本地化驻场团队</w:t>
      </w:r>
    </w:p>
    <w:p w14:paraId="429B0D69" w14:textId="77777777" w:rsidR="003D3602" w:rsidRDefault="00000000">
      <w:pPr>
        <w:pStyle w:val="Compact"/>
        <w:numPr>
          <w:ilvl w:val="0"/>
          <w:numId w:val="7"/>
        </w:numPr>
      </w:pPr>
      <w:r>
        <w:rPr>
          <w:rFonts w:ascii="Times New Roman" w:eastAsia="微软雅黑" w:hAnsi="Times New Roman"/>
          <w:b/>
          <w:bCs/>
        </w:rPr>
        <w:t>实施周期</w:t>
      </w:r>
      <w:r>
        <w:rPr>
          <w:rFonts w:ascii="Times New Roman" w:eastAsia="微软雅黑" w:hAnsi="Times New Roman"/>
        </w:rPr>
        <w:t>：</w:t>
      </w:r>
      <w:r>
        <w:rPr>
          <w:rFonts w:ascii="Times New Roman" w:eastAsia="微软雅黑" w:hAnsi="Times New Roman"/>
        </w:rPr>
        <w:t>2-3</w:t>
      </w:r>
      <w:r>
        <w:rPr>
          <w:rFonts w:ascii="Times New Roman" w:eastAsia="微软雅黑" w:hAnsi="Times New Roman"/>
        </w:rPr>
        <w:t>个月</w:t>
      </w:r>
    </w:p>
    <w:p w14:paraId="515E5BF3" w14:textId="77777777" w:rsidR="003D3602" w:rsidRDefault="00000000">
      <w:pPr>
        <w:pStyle w:val="Compact"/>
        <w:numPr>
          <w:ilvl w:val="0"/>
          <w:numId w:val="7"/>
        </w:numPr>
      </w:pPr>
      <w:r>
        <w:rPr>
          <w:rFonts w:ascii="Times New Roman" w:eastAsia="微软雅黑" w:hAnsi="Times New Roman"/>
          <w:b/>
          <w:bCs/>
        </w:rPr>
        <w:t>优劣势</w:t>
      </w:r>
      <w:r>
        <w:rPr>
          <w:rFonts w:ascii="Times New Roman" w:eastAsia="微软雅黑" w:hAnsi="Times New Roman"/>
        </w:rPr>
        <w:t>：</w:t>
      </w:r>
    </w:p>
    <w:p w14:paraId="2BFA4BDA" w14:textId="77777777" w:rsidR="003D3602" w:rsidRDefault="00000000">
      <w:pPr>
        <w:pStyle w:val="Compact"/>
        <w:numPr>
          <w:ilvl w:val="1"/>
          <w:numId w:val="9"/>
        </w:numPr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>优势：产品聚焦，功能完整，交付轻量，价格适中</w:t>
      </w:r>
    </w:p>
    <w:p w14:paraId="3C3CA41E" w14:textId="77777777" w:rsidR="003D3602" w:rsidRDefault="00000000">
      <w:pPr>
        <w:pStyle w:val="Compact"/>
        <w:numPr>
          <w:ilvl w:val="1"/>
          <w:numId w:val="9"/>
        </w:numPr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>劣势：品牌知名度低，案例数量较少，无前置审方和中药管理功能</w:t>
      </w:r>
    </w:p>
    <w:p w14:paraId="7D70D608" w14:textId="77777777" w:rsidR="003D3602" w:rsidRDefault="00000000">
      <w:pPr>
        <w:pStyle w:val="Compact"/>
        <w:numPr>
          <w:ilvl w:val="0"/>
          <w:numId w:val="7"/>
        </w:numPr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>典型案例</w:t>
      </w:r>
      <w:r>
        <w:rPr>
          <w:rFonts w:ascii="Times New Roman" w:eastAsia="微软雅黑" w:hAnsi="Times New Roman"/>
          <w:lang w:eastAsia="zh-CN"/>
        </w:rPr>
        <w:t>：全国多个县域医共体中心药房项目</w:t>
      </w:r>
    </w:p>
    <w:p w14:paraId="6CCFE784" w14:textId="77777777" w:rsidR="003D3602" w:rsidRDefault="00000000">
      <w:pPr>
        <w:pStyle w:val="4"/>
      </w:pPr>
      <w:bookmarkStart w:id="13" w:name="图特科技httpswww.thothinfo.com"/>
      <w:bookmarkEnd w:id="12"/>
      <w:r>
        <w:rPr>
          <w:rFonts w:ascii="Times New Roman" w:eastAsia="微软雅黑" w:hAnsi="Times New Roman"/>
        </w:rPr>
        <w:t xml:space="preserve">4.1.2 </w:t>
      </w:r>
      <w:proofErr w:type="spellStart"/>
      <w:r>
        <w:rPr>
          <w:rFonts w:ascii="Times New Roman" w:eastAsia="微软雅黑" w:hAnsi="Times New Roman"/>
        </w:rPr>
        <w:t>图特科技（</w:t>
      </w:r>
      <w:r>
        <w:rPr>
          <w:rFonts w:ascii="Times New Roman" w:eastAsia="微软雅黑" w:hAnsi="Times New Roman"/>
        </w:rPr>
        <w:t>https</w:t>
      </w:r>
      <w:proofErr w:type="spellEnd"/>
      <w:r>
        <w:rPr>
          <w:rFonts w:ascii="Times New Roman" w:eastAsia="微软雅黑" w:hAnsi="Times New Roman"/>
        </w:rPr>
        <w:t>://www.thothinfo.com</w:t>
      </w:r>
      <w:r>
        <w:rPr>
          <w:rFonts w:ascii="Times New Roman" w:eastAsia="微软雅黑" w:hAnsi="Times New Roman"/>
        </w:rPr>
        <w:t>）</w:t>
      </w:r>
    </w:p>
    <w:p w14:paraId="7EF1A178" w14:textId="77777777" w:rsidR="003D3602" w:rsidRDefault="00000000">
      <w:pPr>
        <w:pStyle w:val="Compact"/>
        <w:numPr>
          <w:ilvl w:val="0"/>
          <w:numId w:val="10"/>
        </w:numPr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>公司背景</w:t>
      </w:r>
      <w:r>
        <w:rPr>
          <w:rFonts w:ascii="Times New Roman" w:eastAsia="微软雅黑" w:hAnsi="Times New Roman"/>
          <w:lang w:eastAsia="zh-CN"/>
        </w:rPr>
        <w:t>：国内医药供应链信息化龙头，</w:t>
      </w:r>
      <w:r>
        <w:rPr>
          <w:rFonts w:ascii="Times New Roman" w:eastAsia="微软雅黑" w:hAnsi="Times New Roman"/>
          <w:lang w:eastAsia="zh-CN"/>
        </w:rPr>
        <w:t>15</w:t>
      </w:r>
      <w:r>
        <w:rPr>
          <w:rFonts w:ascii="Times New Roman" w:eastAsia="微软雅黑" w:hAnsi="Times New Roman"/>
          <w:lang w:eastAsia="zh-CN"/>
        </w:rPr>
        <w:t>年医院</w:t>
      </w:r>
      <w:r>
        <w:rPr>
          <w:rFonts w:ascii="Times New Roman" w:eastAsia="微软雅黑" w:hAnsi="Times New Roman"/>
          <w:lang w:eastAsia="zh-CN"/>
        </w:rPr>
        <w:t>HRP/SPD</w:t>
      </w:r>
      <w:r>
        <w:rPr>
          <w:rFonts w:ascii="Times New Roman" w:eastAsia="微软雅黑" w:hAnsi="Times New Roman"/>
          <w:lang w:eastAsia="zh-CN"/>
        </w:rPr>
        <w:t>经验，</w:t>
      </w:r>
      <w:r>
        <w:rPr>
          <w:rFonts w:ascii="Times New Roman" w:eastAsia="微软雅黑" w:hAnsi="Times New Roman"/>
          <w:lang w:eastAsia="zh-CN"/>
        </w:rPr>
        <w:t>2025</w:t>
      </w:r>
      <w:r>
        <w:rPr>
          <w:rFonts w:ascii="Times New Roman" w:eastAsia="微软雅黑" w:hAnsi="Times New Roman"/>
          <w:lang w:eastAsia="zh-CN"/>
        </w:rPr>
        <w:t>年重点发力县域医共体</w:t>
      </w:r>
    </w:p>
    <w:p w14:paraId="16CC75CD" w14:textId="77777777" w:rsidR="003D3602" w:rsidRDefault="00000000">
      <w:pPr>
        <w:pStyle w:val="Compact"/>
        <w:numPr>
          <w:ilvl w:val="0"/>
          <w:numId w:val="10"/>
        </w:numPr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lastRenderedPageBreak/>
        <w:t>核心定位</w:t>
      </w:r>
      <w:r>
        <w:rPr>
          <w:rFonts w:ascii="Times New Roman" w:eastAsia="微软雅黑" w:hAnsi="Times New Roman"/>
          <w:lang w:eastAsia="zh-CN"/>
        </w:rPr>
        <w:t>：医药供应链全链路数字化解决方案提供商</w:t>
      </w:r>
    </w:p>
    <w:p w14:paraId="3CD00108" w14:textId="77777777" w:rsidR="003D3602" w:rsidRDefault="00000000">
      <w:pPr>
        <w:pStyle w:val="Compact"/>
        <w:numPr>
          <w:ilvl w:val="0"/>
          <w:numId w:val="10"/>
        </w:numPr>
      </w:pPr>
      <w:proofErr w:type="spellStart"/>
      <w:r>
        <w:rPr>
          <w:rFonts w:ascii="Times New Roman" w:eastAsia="微软雅黑" w:hAnsi="Times New Roman"/>
          <w:b/>
          <w:bCs/>
        </w:rPr>
        <w:t>中心药房核心功能</w:t>
      </w:r>
      <w:proofErr w:type="spellEnd"/>
      <w:r>
        <w:rPr>
          <w:rFonts w:ascii="Times New Roman" w:eastAsia="微软雅黑" w:hAnsi="Times New Roman"/>
        </w:rPr>
        <w:t>：</w:t>
      </w:r>
    </w:p>
    <w:p w14:paraId="12C4554B" w14:textId="77777777" w:rsidR="003D3602" w:rsidRDefault="00000000">
      <w:pPr>
        <w:pStyle w:val="Compact"/>
        <w:numPr>
          <w:ilvl w:val="1"/>
          <w:numId w:val="11"/>
        </w:numPr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>行业唯一完整实现国家</w:t>
      </w:r>
      <w:r>
        <w:rPr>
          <w:rFonts w:ascii="Times New Roman" w:eastAsia="微软雅黑" w:hAnsi="Times New Roman"/>
          <w:lang w:eastAsia="zh-CN"/>
        </w:rPr>
        <w:t>”</w:t>
      </w:r>
      <w:r>
        <w:rPr>
          <w:rFonts w:ascii="Times New Roman" w:eastAsia="微软雅黑" w:hAnsi="Times New Roman"/>
          <w:lang w:eastAsia="zh-CN"/>
        </w:rPr>
        <w:t>六个统一</w:t>
      </w:r>
      <w:r>
        <w:rPr>
          <w:rFonts w:ascii="Times New Roman" w:eastAsia="微软雅黑" w:hAnsi="Times New Roman"/>
          <w:lang w:eastAsia="zh-CN"/>
        </w:rPr>
        <w:t>”</w:t>
      </w:r>
      <w:r>
        <w:rPr>
          <w:rFonts w:ascii="Times New Roman" w:eastAsia="微软雅黑" w:hAnsi="Times New Roman"/>
          <w:lang w:eastAsia="zh-CN"/>
        </w:rPr>
        <w:t>标准</w:t>
      </w:r>
    </w:p>
    <w:p w14:paraId="1108D95E" w14:textId="77777777" w:rsidR="003D3602" w:rsidRDefault="00000000">
      <w:pPr>
        <w:pStyle w:val="Compact"/>
        <w:numPr>
          <w:ilvl w:val="1"/>
          <w:numId w:val="11"/>
        </w:numPr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>统采模块：支持多批次合并采购、供应商竞价、集采药品自动对账</w:t>
      </w:r>
    </w:p>
    <w:p w14:paraId="1B87AAB1" w14:textId="77777777" w:rsidR="003D3602" w:rsidRDefault="00000000">
      <w:pPr>
        <w:pStyle w:val="Compact"/>
        <w:numPr>
          <w:ilvl w:val="1"/>
          <w:numId w:val="11"/>
        </w:numPr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>库存模块：三级库存联动、智能效期预警、短缺药品自动上报</w:t>
      </w:r>
    </w:p>
    <w:p w14:paraId="3EABFCFA" w14:textId="77777777" w:rsidR="003D3602" w:rsidRDefault="00000000">
      <w:pPr>
        <w:pStyle w:val="Compact"/>
        <w:numPr>
          <w:ilvl w:val="1"/>
          <w:numId w:val="11"/>
        </w:numPr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>配送模块：配送路径优化、冷链温湿度实时监控、第三方物流对接</w:t>
      </w:r>
    </w:p>
    <w:p w14:paraId="6714D0E5" w14:textId="77777777" w:rsidR="003D3602" w:rsidRDefault="00000000">
      <w:pPr>
        <w:pStyle w:val="Compact"/>
        <w:numPr>
          <w:ilvl w:val="1"/>
          <w:numId w:val="11"/>
        </w:numPr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>药学服务：区域集中审方中心、处方点评、合理用药监测</w:t>
      </w:r>
    </w:p>
    <w:p w14:paraId="249EC55F" w14:textId="77777777" w:rsidR="003D3602" w:rsidRDefault="00000000">
      <w:pPr>
        <w:pStyle w:val="Compact"/>
        <w:numPr>
          <w:ilvl w:val="0"/>
          <w:numId w:val="10"/>
        </w:numPr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>技术架构</w:t>
      </w:r>
      <w:r>
        <w:rPr>
          <w:rFonts w:ascii="Times New Roman" w:eastAsia="微软雅黑" w:hAnsi="Times New Roman"/>
          <w:lang w:eastAsia="zh-CN"/>
        </w:rPr>
        <w:t>：纯云原生</w:t>
      </w:r>
      <w:r>
        <w:rPr>
          <w:rFonts w:ascii="Times New Roman" w:eastAsia="微软雅黑" w:hAnsi="Times New Roman"/>
          <w:lang w:eastAsia="zh-CN"/>
        </w:rPr>
        <w:t>SaaS</w:t>
      </w:r>
      <w:r>
        <w:rPr>
          <w:rFonts w:ascii="Times New Roman" w:eastAsia="微软雅黑" w:hAnsi="Times New Roman"/>
          <w:lang w:eastAsia="zh-CN"/>
        </w:rPr>
        <w:t>架构，支持多租户，弹性扩容</w:t>
      </w:r>
    </w:p>
    <w:p w14:paraId="7A06A1BA" w14:textId="77777777" w:rsidR="003D3602" w:rsidRDefault="00000000">
      <w:pPr>
        <w:pStyle w:val="Compact"/>
        <w:numPr>
          <w:ilvl w:val="0"/>
          <w:numId w:val="10"/>
        </w:numPr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>落地模式</w:t>
      </w:r>
      <w:r>
        <w:rPr>
          <w:rFonts w:ascii="Times New Roman" w:eastAsia="微软雅黑" w:hAnsi="Times New Roman"/>
          <w:lang w:eastAsia="zh-CN"/>
        </w:rPr>
        <w:t>：</w:t>
      </w:r>
      <w:r>
        <w:rPr>
          <w:rFonts w:ascii="Times New Roman" w:eastAsia="微软雅黑" w:hAnsi="Times New Roman"/>
          <w:lang w:eastAsia="zh-CN"/>
        </w:rPr>
        <w:t>SaaS</w:t>
      </w:r>
      <w:r>
        <w:rPr>
          <w:rFonts w:ascii="Times New Roman" w:eastAsia="微软雅黑" w:hAnsi="Times New Roman"/>
          <w:lang w:eastAsia="zh-CN"/>
        </w:rPr>
        <w:t>年费</w:t>
      </w:r>
      <w:r>
        <w:rPr>
          <w:rFonts w:ascii="Times New Roman" w:eastAsia="微软雅黑" w:hAnsi="Times New Roman"/>
          <w:lang w:eastAsia="zh-CN"/>
        </w:rPr>
        <w:t>+</w:t>
      </w:r>
      <w:r>
        <w:rPr>
          <w:rFonts w:ascii="Times New Roman" w:eastAsia="微软雅黑" w:hAnsi="Times New Roman"/>
          <w:lang w:eastAsia="zh-CN"/>
        </w:rPr>
        <w:t>按用量收费，重点区域提供驻场实施</w:t>
      </w:r>
    </w:p>
    <w:p w14:paraId="6B776310" w14:textId="77777777" w:rsidR="003D3602" w:rsidRDefault="00000000">
      <w:pPr>
        <w:pStyle w:val="Compact"/>
        <w:numPr>
          <w:ilvl w:val="0"/>
          <w:numId w:val="10"/>
        </w:numPr>
      </w:pPr>
      <w:r>
        <w:rPr>
          <w:rFonts w:ascii="Times New Roman" w:eastAsia="微软雅黑" w:hAnsi="Times New Roman"/>
          <w:b/>
          <w:bCs/>
        </w:rPr>
        <w:t>实施周期</w:t>
      </w:r>
      <w:r>
        <w:rPr>
          <w:rFonts w:ascii="Times New Roman" w:eastAsia="微软雅黑" w:hAnsi="Times New Roman"/>
        </w:rPr>
        <w:t>：</w:t>
      </w:r>
      <w:r>
        <w:rPr>
          <w:rFonts w:ascii="Times New Roman" w:eastAsia="微软雅黑" w:hAnsi="Times New Roman"/>
        </w:rPr>
        <w:t>3-4</w:t>
      </w:r>
      <w:r>
        <w:rPr>
          <w:rFonts w:ascii="Times New Roman" w:eastAsia="微软雅黑" w:hAnsi="Times New Roman"/>
        </w:rPr>
        <w:t>个月</w:t>
      </w:r>
    </w:p>
    <w:p w14:paraId="5E205ED0" w14:textId="77777777" w:rsidR="003D3602" w:rsidRDefault="00000000">
      <w:pPr>
        <w:pStyle w:val="Compact"/>
        <w:numPr>
          <w:ilvl w:val="0"/>
          <w:numId w:val="10"/>
        </w:numPr>
      </w:pPr>
      <w:r>
        <w:rPr>
          <w:rFonts w:ascii="Times New Roman" w:eastAsia="微软雅黑" w:hAnsi="Times New Roman"/>
          <w:b/>
          <w:bCs/>
        </w:rPr>
        <w:t>优劣势</w:t>
      </w:r>
      <w:r>
        <w:rPr>
          <w:rFonts w:ascii="Times New Roman" w:eastAsia="微软雅黑" w:hAnsi="Times New Roman"/>
        </w:rPr>
        <w:t>：</w:t>
      </w:r>
    </w:p>
    <w:p w14:paraId="1AE23119" w14:textId="77777777" w:rsidR="003D3602" w:rsidRDefault="00000000">
      <w:pPr>
        <w:pStyle w:val="Compact"/>
        <w:numPr>
          <w:ilvl w:val="1"/>
          <w:numId w:val="12"/>
        </w:numPr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>优势：技术实力强，功能最全面，行业经验丰富</w:t>
      </w:r>
    </w:p>
    <w:p w14:paraId="72825642" w14:textId="77777777" w:rsidR="003D3602" w:rsidRDefault="00000000">
      <w:pPr>
        <w:pStyle w:val="Compact"/>
        <w:numPr>
          <w:ilvl w:val="1"/>
          <w:numId w:val="12"/>
        </w:numPr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>劣势：价格较高，对小县域关注度低，中药管理薄弱</w:t>
      </w:r>
    </w:p>
    <w:p w14:paraId="0D341B70" w14:textId="77777777" w:rsidR="003D3602" w:rsidRDefault="00000000">
      <w:pPr>
        <w:pStyle w:val="Compact"/>
        <w:numPr>
          <w:ilvl w:val="0"/>
          <w:numId w:val="10"/>
        </w:numPr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>典型案例</w:t>
      </w:r>
      <w:r>
        <w:rPr>
          <w:rFonts w:ascii="Times New Roman" w:eastAsia="微软雅黑" w:hAnsi="Times New Roman"/>
          <w:lang w:eastAsia="zh-CN"/>
        </w:rPr>
        <w:t>：全国</w:t>
      </w:r>
      <w:r>
        <w:rPr>
          <w:rFonts w:ascii="Times New Roman" w:eastAsia="微软雅黑" w:hAnsi="Times New Roman"/>
          <w:lang w:eastAsia="zh-CN"/>
        </w:rPr>
        <w:t>300+</w:t>
      </w:r>
      <w:r>
        <w:rPr>
          <w:rFonts w:ascii="Times New Roman" w:eastAsia="微软雅黑" w:hAnsi="Times New Roman"/>
          <w:lang w:eastAsia="zh-CN"/>
        </w:rPr>
        <w:t>医院</w:t>
      </w:r>
      <w:r>
        <w:rPr>
          <w:rFonts w:ascii="Times New Roman" w:eastAsia="微软雅黑" w:hAnsi="Times New Roman"/>
          <w:lang w:eastAsia="zh-CN"/>
        </w:rPr>
        <w:t>SPD</w:t>
      </w:r>
      <w:r>
        <w:rPr>
          <w:rFonts w:ascii="Times New Roman" w:eastAsia="微软雅黑" w:hAnsi="Times New Roman"/>
          <w:lang w:eastAsia="zh-CN"/>
        </w:rPr>
        <w:t>项目，数十个县域医共体中心药房项目</w:t>
      </w:r>
    </w:p>
    <w:p w14:paraId="230D5C19" w14:textId="77777777" w:rsidR="003D3602" w:rsidRDefault="00000000">
      <w:pPr>
        <w:pStyle w:val="3"/>
        <w:rPr>
          <w:lang w:eastAsia="zh-CN"/>
        </w:rPr>
      </w:pPr>
      <w:bookmarkStart w:id="14" w:name="中医特色型差异化竞争对手"/>
      <w:bookmarkEnd w:id="11"/>
      <w:bookmarkEnd w:id="13"/>
      <w:r>
        <w:rPr>
          <w:rFonts w:ascii="Times New Roman" w:eastAsia="微软雅黑" w:hAnsi="Times New Roman"/>
          <w:lang w:eastAsia="zh-CN"/>
        </w:rPr>
        <w:t xml:space="preserve">4.2 </w:t>
      </w:r>
      <w:r>
        <w:rPr>
          <w:rFonts w:ascii="Times New Roman" w:eastAsia="微软雅黑" w:hAnsi="Times New Roman"/>
          <w:lang w:eastAsia="zh-CN"/>
        </w:rPr>
        <w:t>中医特色型（差异化竞争对手）</w:t>
      </w:r>
    </w:p>
    <w:p w14:paraId="5292FEB4" w14:textId="77777777" w:rsidR="003D3602" w:rsidRDefault="00000000">
      <w:pPr>
        <w:pStyle w:val="4"/>
      </w:pPr>
      <w:bookmarkStart w:id="15" w:name="一药良心httpwww.yaoliangxin.com"/>
      <w:proofErr w:type="spellStart"/>
      <w:r>
        <w:rPr>
          <w:rFonts w:ascii="Times New Roman" w:eastAsia="微软雅黑" w:hAnsi="Times New Roman"/>
        </w:rPr>
        <w:t>一药良心（</w:t>
      </w:r>
      <w:r>
        <w:rPr>
          <w:rFonts w:ascii="Times New Roman" w:eastAsia="微软雅黑" w:hAnsi="Times New Roman"/>
        </w:rPr>
        <w:t>http</w:t>
      </w:r>
      <w:proofErr w:type="spellEnd"/>
      <w:r>
        <w:rPr>
          <w:rFonts w:ascii="Times New Roman" w:eastAsia="微软雅黑" w:hAnsi="Times New Roman"/>
        </w:rPr>
        <w:t>://www.yaoliangxin.com</w:t>
      </w:r>
      <w:r>
        <w:rPr>
          <w:rFonts w:ascii="Times New Roman" w:eastAsia="微软雅黑" w:hAnsi="Times New Roman"/>
        </w:rPr>
        <w:t>）</w:t>
      </w:r>
    </w:p>
    <w:p w14:paraId="6C420E23" w14:textId="77777777" w:rsidR="003D3602" w:rsidRDefault="00000000">
      <w:pPr>
        <w:pStyle w:val="Compact"/>
        <w:numPr>
          <w:ilvl w:val="0"/>
          <w:numId w:val="13"/>
        </w:numPr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>公司背景</w:t>
      </w:r>
      <w:r>
        <w:rPr>
          <w:rFonts w:ascii="Times New Roman" w:eastAsia="微软雅黑" w:hAnsi="Times New Roman"/>
          <w:lang w:eastAsia="zh-CN"/>
        </w:rPr>
        <w:t>：垂直聚焦中医领域的纯软件厂商，总部位于山东</w:t>
      </w:r>
    </w:p>
    <w:p w14:paraId="3D25513F" w14:textId="77777777" w:rsidR="003D3602" w:rsidRDefault="00000000">
      <w:pPr>
        <w:pStyle w:val="Compact"/>
        <w:numPr>
          <w:ilvl w:val="0"/>
          <w:numId w:val="13"/>
        </w:numPr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>核心定位</w:t>
      </w:r>
      <w:r>
        <w:rPr>
          <w:rFonts w:ascii="Times New Roman" w:eastAsia="微软雅黑" w:hAnsi="Times New Roman"/>
          <w:lang w:eastAsia="zh-CN"/>
        </w:rPr>
        <w:t>：智能共享中药房</w:t>
      </w:r>
      <w:r>
        <w:rPr>
          <w:rFonts w:ascii="Times New Roman" w:eastAsia="微软雅黑" w:hAnsi="Times New Roman"/>
          <w:lang w:eastAsia="zh-CN"/>
        </w:rPr>
        <w:t>+</w:t>
      </w:r>
      <w:r>
        <w:rPr>
          <w:rFonts w:ascii="Times New Roman" w:eastAsia="微软雅黑" w:hAnsi="Times New Roman"/>
          <w:lang w:eastAsia="zh-CN"/>
        </w:rPr>
        <w:t>中心药房双模式解决方案提供商</w:t>
      </w:r>
    </w:p>
    <w:p w14:paraId="5BAAB387" w14:textId="77777777" w:rsidR="003D3602" w:rsidRDefault="00000000">
      <w:pPr>
        <w:pStyle w:val="Compact"/>
        <w:numPr>
          <w:ilvl w:val="0"/>
          <w:numId w:val="13"/>
        </w:numPr>
      </w:pPr>
      <w:proofErr w:type="spellStart"/>
      <w:r>
        <w:rPr>
          <w:rFonts w:ascii="Times New Roman" w:eastAsia="微软雅黑" w:hAnsi="Times New Roman"/>
          <w:b/>
          <w:bCs/>
        </w:rPr>
        <w:t>中心药房核心功能</w:t>
      </w:r>
      <w:proofErr w:type="spellEnd"/>
      <w:r>
        <w:rPr>
          <w:rFonts w:ascii="Times New Roman" w:eastAsia="微软雅黑" w:hAnsi="Times New Roman"/>
        </w:rPr>
        <w:t>：</w:t>
      </w:r>
    </w:p>
    <w:p w14:paraId="3EB6337C" w14:textId="77777777" w:rsidR="003D3602" w:rsidRDefault="00000000">
      <w:pPr>
        <w:pStyle w:val="Compact"/>
        <w:numPr>
          <w:ilvl w:val="1"/>
          <w:numId w:val="14"/>
        </w:numPr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>西药中心药房基础功能：统一目录、统采统配、库存管理、处方流转</w:t>
      </w:r>
    </w:p>
    <w:p w14:paraId="6EE1F609" w14:textId="77777777" w:rsidR="003D3602" w:rsidRDefault="00000000">
      <w:pPr>
        <w:pStyle w:val="Compact"/>
        <w:numPr>
          <w:ilvl w:val="1"/>
          <w:numId w:val="14"/>
        </w:numPr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>中药专属功能（行业领先）：</w:t>
      </w:r>
    </w:p>
    <w:p w14:paraId="6DA896E0" w14:textId="77777777" w:rsidR="003D3602" w:rsidRDefault="00000000">
      <w:pPr>
        <w:pStyle w:val="Compact"/>
        <w:numPr>
          <w:ilvl w:val="2"/>
          <w:numId w:val="15"/>
        </w:numPr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>共享中药房全流程管理：处方上传、智能审方、中药代煎、膏方制作、配送跟踪</w:t>
      </w:r>
    </w:p>
    <w:p w14:paraId="77B106E2" w14:textId="77777777" w:rsidR="003D3602" w:rsidRDefault="00000000">
      <w:pPr>
        <w:pStyle w:val="Compact"/>
        <w:numPr>
          <w:ilvl w:val="2"/>
          <w:numId w:val="15"/>
        </w:numPr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>中药饮片全生命周期追溯：一物一码，从种植基地到患者手中</w:t>
      </w:r>
    </w:p>
    <w:p w14:paraId="5D620183" w14:textId="77777777" w:rsidR="003D3602" w:rsidRDefault="00000000">
      <w:pPr>
        <w:pStyle w:val="Compact"/>
        <w:numPr>
          <w:ilvl w:val="2"/>
          <w:numId w:val="15"/>
        </w:numPr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>AI</w:t>
      </w:r>
      <w:r>
        <w:rPr>
          <w:rFonts w:ascii="Times New Roman" w:eastAsia="微软雅黑" w:hAnsi="Times New Roman"/>
          <w:lang w:eastAsia="zh-CN"/>
        </w:rPr>
        <w:t>辅助开方：基于名家医案的处方智能优化</w:t>
      </w:r>
    </w:p>
    <w:p w14:paraId="13E0F0B5" w14:textId="77777777" w:rsidR="003D3602" w:rsidRDefault="00000000">
      <w:pPr>
        <w:pStyle w:val="Compact"/>
        <w:numPr>
          <w:ilvl w:val="1"/>
          <w:numId w:val="14"/>
        </w:numPr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>审方模块：支持</w:t>
      </w:r>
      <w:r>
        <w:rPr>
          <w:rFonts w:ascii="Times New Roman" w:eastAsia="微软雅黑" w:hAnsi="Times New Roman"/>
          <w:lang w:eastAsia="zh-CN"/>
        </w:rPr>
        <w:t>”</w:t>
      </w:r>
      <w:r>
        <w:rPr>
          <w:rFonts w:ascii="Times New Roman" w:eastAsia="微软雅黑" w:hAnsi="Times New Roman"/>
          <w:lang w:eastAsia="zh-CN"/>
        </w:rPr>
        <w:t>系统初审</w:t>
      </w:r>
      <w:r>
        <w:rPr>
          <w:rFonts w:ascii="Times New Roman" w:eastAsia="微软雅黑" w:hAnsi="Times New Roman"/>
          <w:lang w:eastAsia="zh-CN"/>
        </w:rPr>
        <w:t>+</w:t>
      </w:r>
      <w:r>
        <w:rPr>
          <w:rFonts w:ascii="Times New Roman" w:eastAsia="微软雅黑" w:hAnsi="Times New Roman"/>
          <w:lang w:eastAsia="zh-CN"/>
        </w:rPr>
        <w:t>上级药师人工复核</w:t>
      </w:r>
      <w:r>
        <w:rPr>
          <w:rFonts w:ascii="Times New Roman" w:eastAsia="微软雅黑" w:hAnsi="Times New Roman"/>
          <w:lang w:eastAsia="zh-CN"/>
        </w:rPr>
        <w:t>”</w:t>
      </w:r>
      <w:r>
        <w:rPr>
          <w:rFonts w:ascii="Times New Roman" w:eastAsia="微软雅黑" w:hAnsi="Times New Roman"/>
          <w:lang w:eastAsia="zh-CN"/>
        </w:rPr>
        <w:t>双重模式</w:t>
      </w:r>
    </w:p>
    <w:p w14:paraId="377F1BBB" w14:textId="77777777" w:rsidR="003D3602" w:rsidRDefault="00000000">
      <w:pPr>
        <w:pStyle w:val="Compact"/>
        <w:numPr>
          <w:ilvl w:val="0"/>
          <w:numId w:val="13"/>
        </w:numPr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>技术架构</w:t>
      </w:r>
      <w:r>
        <w:rPr>
          <w:rFonts w:ascii="Times New Roman" w:eastAsia="微软雅黑" w:hAnsi="Times New Roman"/>
          <w:lang w:eastAsia="zh-CN"/>
        </w:rPr>
        <w:t>：</w:t>
      </w:r>
      <w:r>
        <w:rPr>
          <w:rFonts w:ascii="Times New Roman" w:eastAsia="微软雅黑" w:hAnsi="Times New Roman"/>
          <w:lang w:eastAsia="zh-CN"/>
        </w:rPr>
        <w:t>B/S</w:t>
      </w:r>
      <w:r>
        <w:rPr>
          <w:rFonts w:ascii="Times New Roman" w:eastAsia="微软雅黑" w:hAnsi="Times New Roman"/>
          <w:lang w:eastAsia="zh-CN"/>
        </w:rPr>
        <w:t>架构，支持私有化部署</w:t>
      </w:r>
    </w:p>
    <w:p w14:paraId="2257B5D1" w14:textId="77777777" w:rsidR="003D3602" w:rsidRDefault="00000000">
      <w:pPr>
        <w:pStyle w:val="Compact"/>
        <w:numPr>
          <w:ilvl w:val="0"/>
          <w:numId w:val="13"/>
        </w:numPr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>落地模式</w:t>
      </w:r>
      <w:r>
        <w:rPr>
          <w:rFonts w:ascii="Times New Roman" w:eastAsia="微软雅黑" w:hAnsi="Times New Roman"/>
          <w:lang w:eastAsia="zh-CN"/>
        </w:rPr>
        <w:t>：纯软件产品</w:t>
      </w:r>
      <w:r>
        <w:rPr>
          <w:rFonts w:ascii="Times New Roman" w:eastAsia="微软雅黑" w:hAnsi="Times New Roman"/>
          <w:lang w:eastAsia="zh-CN"/>
        </w:rPr>
        <w:t>+</w:t>
      </w:r>
      <w:r>
        <w:rPr>
          <w:rFonts w:ascii="Times New Roman" w:eastAsia="微软雅黑" w:hAnsi="Times New Roman"/>
          <w:lang w:eastAsia="zh-CN"/>
        </w:rPr>
        <w:t>远程实施</w:t>
      </w:r>
      <w:r>
        <w:rPr>
          <w:rFonts w:ascii="Times New Roman" w:eastAsia="微软雅黑" w:hAnsi="Times New Roman"/>
          <w:lang w:eastAsia="zh-CN"/>
        </w:rPr>
        <w:t>+</w:t>
      </w:r>
      <w:r>
        <w:rPr>
          <w:rFonts w:ascii="Times New Roman" w:eastAsia="微软雅黑" w:hAnsi="Times New Roman"/>
          <w:lang w:eastAsia="zh-CN"/>
        </w:rPr>
        <w:t>远程运维</w:t>
      </w:r>
    </w:p>
    <w:p w14:paraId="19E6E773" w14:textId="77777777" w:rsidR="003D3602" w:rsidRDefault="00000000">
      <w:pPr>
        <w:pStyle w:val="Compact"/>
        <w:numPr>
          <w:ilvl w:val="0"/>
          <w:numId w:val="13"/>
        </w:numPr>
      </w:pPr>
      <w:r>
        <w:rPr>
          <w:rFonts w:ascii="Times New Roman" w:eastAsia="微软雅黑" w:hAnsi="Times New Roman"/>
          <w:b/>
          <w:bCs/>
        </w:rPr>
        <w:lastRenderedPageBreak/>
        <w:t>实施周期</w:t>
      </w:r>
      <w:r>
        <w:rPr>
          <w:rFonts w:ascii="Times New Roman" w:eastAsia="微软雅黑" w:hAnsi="Times New Roman"/>
        </w:rPr>
        <w:t>：</w:t>
      </w:r>
      <w:r>
        <w:rPr>
          <w:rFonts w:ascii="Times New Roman" w:eastAsia="微软雅黑" w:hAnsi="Times New Roman"/>
        </w:rPr>
        <w:t>2-3</w:t>
      </w:r>
      <w:r>
        <w:rPr>
          <w:rFonts w:ascii="Times New Roman" w:eastAsia="微软雅黑" w:hAnsi="Times New Roman"/>
        </w:rPr>
        <w:t>个月</w:t>
      </w:r>
    </w:p>
    <w:p w14:paraId="4A49D60F" w14:textId="77777777" w:rsidR="003D3602" w:rsidRDefault="00000000">
      <w:pPr>
        <w:pStyle w:val="Compact"/>
        <w:numPr>
          <w:ilvl w:val="0"/>
          <w:numId w:val="13"/>
        </w:numPr>
      </w:pPr>
      <w:r>
        <w:rPr>
          <w:rFonts w:ascii="Times New Roman" w:eastAsia="微软雅黑" w:hAnsi="Times New Roman"/>
          <w:b/>
          <w:bCs/>
        </w:rPr>
        <w:t>优劣势</w:t>
      </w:r>
      <w:r>
        <w:rPr>
          <w:rFonts w:ascii="Times New Roman" w:eastAsia="微软雅黑" w:hAnsi="Times New Roman"/>
        </w:rPr>
        <w:t>：</w:t>
      </w:r>
    </w:p>
    <w:p w14:paraId="0DA5C888" w14:textId="77777777" w:rsidR="003D3602" w:rsidRDefault="00000000">
      <w:pPr>
        <w:pStyle w:val="Compact"/>
        <w:numPr>
          <w:ilvl w:val="1"/>
          <w:numId w:val="16"/>
        </w:numPr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>优势：中药功能行业领先，价格适中，交付轻量</w:t>
      </w:r>
    </w:p>
    <w:p w14:paraId="2C0ABD09" w14:textId="77777777" w:rsidR="003D3602" w:rsidRDefault="00000000">
      <w:pPr>
        <w:pStyle w:val="Compact"/>
        <w:numPr>
          <w:ilvl w:val="1"/>
          <w:numId w:val="16"/>
        </w:numPr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>劣势：西药供应链功能薄弱，无统一结算和集采管理功能，区域覆盖度低</w:t>
      </w:r>
    </w:p>
    <w:p w14:paraId="3302BB84" w14:textId="77777777" w:rsidR="003D3602" w:rsidRDefault="00000000">
      <w:pPr>
        <w:pStyle w:val="Compact"/>
        <w:numPr>
          <w:ilvl w:val="0"/>
          <w:numId w:val="13"/>
        </w:numPr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>典型案例</w:t>
      </w:r>
      <w:r>
        <w:rPr>
          <w:rFonts w:ascii="Times New Roman" w:eastAsia="微软雅黑" w:hAnsi="Times New Roman"/>
          <w:lang w:eastAsia="zh-CN"/>
        </w:rPr>
        <w:t>：北方多个县级中医院共享中药房项目</w:t>
      </w:r>
    </w:p>
    <w:p w14:paraId="0AE0881B" w14:textId="77777777" w:rsidR="003D3602" w:rsidRDefault="00000000">
      <w:pPr>
        <w:pStyle w:val="3"/>
        <w:rPr>
          <w:lang w:eastAsia="zh-CN"/>
        </w:rPr>
      </w:pPr>
      <w:bookmarkStart w:id="16" w:name="区域深耕型区域竞争对手"/>
      <w:bookmarkEnd w:id="14"/>
      <w:bookmarkEnd w:id="15"/>
      <w:r>
        <w:rPr>
          <w:rFonts w:ascii="Times New Roman" w:eastAsia="微软雅黑" w:hAnsi="Times New Roman"/>
          <w:lang w:eastAsia="zh-CN"/>
        </w:rPr>
        <w:t xml:space="preserve">4.3 </w:t>
      </w:r>
      <w:r>
        <w:rPr>
          <w:rFonts w:ascii="Times New Roman" w:eastAsia="微软雅黑" w:hAnsi="Times New Roman"/>
          <w:lang w:eastAsia="zh-CN"/>
        </w:rPr>
        <w:t>区域深耕型（区域竞争对手）</w:t>
      </w:r>
    </w:p>
    <w:p w14:paraId="62D21C6B" w14:textId="77777777" w:rsidR="003D3602" w:rsidRDefault="00000000">
      <w:pPr>
        <w:pStyle w:val="4"/>
      </w:pPr>
      <w:bookmarkStart w:id="17" w:name="医贝信息httpwww.hnybit.com"/>
      <w:proofErr w:type="spellStart"/>
      <w:r>
        <w:rPr>
          <w:rFonts w:ascii="Times New Roman" w:eastAsia="微软雅黑" w:hAnsi="Times New Roman"/>
        </w:rPr>
        <w:t>医贝信息（</w:t>
      </w:r>
      <w:r>
        <w:rPr>
          <w:rFonts w:ascii="Times New Roman" w:eastAsia="微软雅黑" w:hAnsi="Times New Roman"/>
        </w:rPr>
        <w:t>http</w:t>
      </w:r>
      <w:proofErr w:type="spellEnd"/>
      <w:r>
        <w:rPr>
          <w:rFonts w:ascii="Times New Roman" w:eastAsia="微软雅黑" w:hAnsi="Times New Roman"/>
        </w:rPr>
        <w:t>://www.hnybit.com</w:t>
      </w:r>
      <w:r>
        <w:rPr>
          <w:rFonts w:ascii="Times New Roman" w:eastAsia="微软雅黑" w:hAnsi="Times New Roman"/>
        </w:rPr>
        <w:t>）</w:t>
      </w:r>
    </w:p>
    <w:p w14:paraId="31991FF2" w14:textId="73C8F92E" w:rsidR="003D3602" w:rsidRDefault="00000000">
      <w:pPr>
        <w:pStyle w:val="Compact"/>
        <w:numPr>
          <w:ilvl w:val="0"/>
          <w:numId w:val="17"/>
        </w:numPr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>公司背景</w:t>
      </w:r>
      <w:r>
        <w:rPr>
          <w:rFonts w:ascii="Times New Roman" w:eastAsia="微软雅黑" w:hAnsi="Times New Roman"/>
          <w:lang w:eastAsia="zh-CN"/>
        </w:rPr>
        <w:t>：河南区域型软件厂商，专精特新企业</w:t>
      </w:r>
    </w:p>
    <w:p w14:paraId="5A6B500B" w14:textId="77777777" w:rsidR="003D3602" w:rsidRDefault="00000000">
      <w:pPr>
        <w:pStyle w:val="Compact"/>
        <w:numPr>
          <w:ilvl w:val="0"/>
          <w:numId w:val="17"/>
        </w:numPr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>核心定位</w:t>
      </w:r>
      <w:r>
        <w:rPr>
          <w:rFonts w:ascii="Times New Roman" w:eastAsia="微软雅黑" w:hAnsi="Times New Roman"/>
          <w:lang w:eastAsia="zh-CN"/>
        </w:rPr>
        <w:t>：医共体中心药房</w:t>
      </w:r>
      <w:r>
        <w:rPr>
          <w:rFonts w:ascii="Times New Roman" w:eastAsia="微软雅黑" w:hAnsi="Times New Roman"/>
          <w:lang w:eastAsia="zh-CN"/>
        </w:rPr>
        <w:t>+</w:t>
      </w:r>
      <w:r>
        <w:rPr>
          <w:rFonts w:ascii="Times New Roman" w:eastAsia="微软雅黑" w:hAnsi="Times New Roman"/>
          <w:lang w:eastAsia="zh-CN"/>
        </w:rPr>
        <w:t>集采精细化管理解决方案提供商</w:t>
      </w:r>
    </w:p>
    <w:p w14:paraId="61EA9A9F" w14:textId="77777777" w:rsidR="003D3602" w:rsidRDefault="00000000">
      <w:pPr>
        <w:pStyle w:val="Compact"/>
        <w:numPr>
          <w:ilvl w:val="0"/>
          <w:numId w:val="17"/>
        </w:numPr>
      </w:pPr>
      <w:proofErr w:type="spellStart"/>
      <w:r>
        <w:rPr>
          <w:rFonts w:ascii="Times New Roman" w:eastAsia="微软雅黑" w:hAnsi="Times New Roman"/>
          <w:b/>
          <w:bCs/>
        </w:rPr>
        <w:t>中心药房核心功能</w:t>
      </w:r>
      <w:proofErr w:type="spellEnd"/>
      <w:r>
        <w:rPr>
          <w:rFonts w:ascii="Times New Roman" w:eastAsia="微软雅黑" w:hAnsi="Times New Roman"/>
        </w:rPr>
        <w:t>：</w:t>
      </w:r>
    </w:p>
    <w:p w14:paraId="003AC3CC" w14:textId="77777777" w:rsidR="003D3602" w:rsidRDefault="00000000">
      <w:pPr>
        <w:pStyle w:val="Compact"/>
        <w:numPr>
          <w:ilvl w:val="1"/>
          <w:numId w:val="18"/>
        </w:numPr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>基础功能：县乡村三级药品统一管理、处方流转、库存调度、配送跟踪</w:t>
      </w:r>
    </w:p>
    <w:p w14:paraId="69760A27" w14:textId="77777777" w:rsidR="003D3602" w:rsidRDefault="00000000">
      <w:pPr>
        <w:pStyle w:val="Compact"/>
        <w:numPr>
          <w:ilvl w:val="1"/>
          <w:numId w:val="18"/>
        </w:numPr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>特色功能：集采药品精细化管理系统，自动统计执行率、用量分析、结余测算</w:t>
      </w:r>
    </w:p>
    <w:p w14:paraId="707057FA" w14:textId="77777777" w:rsidR="003D3602" w:rsidRDefault="00000000">
      <w:pPr>
        <w:pStyle w:val="Compact"/>
        <w:numPr>
          <w:ilvl w:val="1"/>
          <w:numId w:val="18"/>
        </w:numPr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>药品追溯：支持国家药品追溯码对接，全流程溯源</w:t>
      </w:r>
    </w:p>
    <w:p w14:paraId="20EC09EF" w14:textId="77777777" w:rsidR="003D3602" w:rsidRDefault="00000000">
      <w:pPr>
        <w:pStyle w:val="Compact"/>
        <w:numPr>
          <w:ilvl w:val="0"/>
          <w:numId w:val="17"/>
        </w:numPr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>技术架构</w:t>
      </w:r>
      <w:r>
        <w:rPr>
          <w:rFonts w:ascii="Times New Roman" w:eastAsia="微软雅黑" w:hAnsi="Times New Roman"/>
          <w:lang w:eastAsia="zh-CN"/>
        </w:rPr>
        <w:t>：</w:t>
      </w:r>
      <w:r>
        <w:rPr>
          <w:rFonts w:ascii="Times New Roman" w:eastAsia="微软雅黑" w:hAnsi="Times New Roman"/>
          <w:lang w:eastAsia="zh-CN"/>
        </w:rPr>
        <w:t>B/S</w:t>
      </w:r>
      <w:r>
        <w:rPr>
          <w:rFonts w:ascii="Times New Roman" w:eastAsia="微软雅黑" w:hAnsi="Times New Roman"/>
          <w:lang w:eastAsia="zh-CN"/>
        </w:rPr>
        <w:t>架构，支持私有化部署</w:t>
      </w:r>
    </w:p>
    <w:p w14:paraId="1A45CFE5" w14:textId="77777777" w:rsidR="003D3602" w:rsidRDefault="00000000">
      <w:pPr>
        <w:pStyle w:val="Compact"/>
        <w:numPr>
          <w:ilvl w:val="0"/>
          <w:numId w:val="17"/>
        </w:numPr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>落地模式</w:t>
      </w:r>
      <w:r>
        <w:rPr>
          <w:rFonts w:ascii="Times New Roman" w:eastAsia="微软雅黑" w:hAnsi="Times New Roman"/>
          <w:lang w:eastAsia="zh-CN"/>
        </w:rPr>
        <w:t>：软件产品</w:t>
      </w:r>
      <w:r>
        <w:rPr>
          <w:rFonts w:ascii="Times New Roman" w:eastAsia="微软雅黑" w:hAnsi="Times New Roman"/>
          <w:lang w:eastAsia="zh-CN"/>
        </w:rPr>
        <w:t>+</w:t>
      </w:r>
      <w:r>
        <w:rPr>
          <w:rFonts w:ascii="Times New Roman" w:eastAsia="微软雅黑" w:hAnsi="Times New Roman"/>
          <w:lang w:eastAsia="zh-CN"/>
        </w:rPr>
        <w:t>河南省内驻场实施</w:t>
      </w:r>
      <w:r>
        <w:rPr>
          <w:rFonts w:ascii="Times New Roman" w:eastAsia="微软雅黑" w:hAnsi="Times New Roman"/>
          <w:lang w:eastAsia="zh-CN"/>
        </w:rPr>
        <w:t>+</w:t>
      </w:r>
      <w:r>
        <w:rPr>
          <w:rFonts w:ascii="Times New Roman" w:eastAsia="微软雅黑" w:hAnsi="Times New Roman"/>
          <w:lang w:eastAsia="zh-CN"/>
        </w:rPr>
        <w:t>本地化运维</w:t>
      </w:r>
    </w:p>
    <w:p w14:paraId="03455545" w14:textId="77777777" w:rsidR="003D3602" w:rsidRDefault="00000000">
      <w:pPr>
        <w:pStyle w:val="Compact"/>
        <w:numPr>
          <w:ilvl w:val="0"/>
          <w:numId w:val="17"/>
        </w:numPr>
      </w:pPr>
      <w:r>
        <w:rPr>
          <w:rFonts w:ascii="Times New Roman" w:eastAsia="微软雅黑" w:hAnsi="Times New Roman"/>
          <w:b/>
          <w:bCs/>
        </w:rPr>
        <w:t>实施周期</w:t>
      </w:r>
      <w:r>
        <w:rPr>
          <w:rFonts w:ascii="Times New Roman" w:eastAsia="微软雅黑" w:hAnsi="Times New Roman"/>
        </w:rPr>
        <w:t>：</w:t>
      </w:r>
      <w:r>
        <w:rPr>
          <w:rFonts w:ascii="Times New Roman" w:eastAsia="微软雅黑" w:hAnsi="Times New Roman"/>
        </w:rPr>
        <w:t>1-2</w:t>
      </w:r>
      <w:r>
        <w:rPr>
          <w:rFonts w:ascii="Times New Roman" w:eastAsia="微软雅黑" w:hAnsi="Times New Roman"/>
        </w:rPr>
        <w:t>个月</w:t>
      </w:r>
    </w:p>
    <w:p w14:paraId="15E4D9B6" w14:textId="77777777" w:rsidR="003D3602" w:rsidRDefault="00000000">
      <w:pPr>
        <w:pStyle w:val="Compact"/>
        <w:numPr>
          <w:ilvl w:val="0"/>
          <w:numId w:val="17"/>
        </w:numPr>
      </w:pPr>
      <w:r>
        <w:rPr>
          <w:rFonts w:ascii="Times New Roman" w:eastAsia="微软雅黑" w:hAnsi="Times New Roman"/>
          <w:b/>
          <w:bCs/>
        </w:rPr>
        <w:t>优劣势</w:t>
      </w:r>
      <w:r>
        <w:rPr>
          <w:rFonts w:ascii="Times New Roman" w:eastAsia="微软雅黑" w:hAnsi="Times New Roman"/>
        </w:rPr>
        <w:t>：</w:t>
      </w:r>
    </w:p>
    <w:p w14:paraId="0780E3F4" w14:textId="77777777" w:rsidR="003D3602" w:rsidRDefault="00000000">
      <w:pPr>
        <w:pStyle w:val="Compact"/>
        <w:numPr>
          <w:ilvl w:val="1"/>
          <w:numId w:val="19"/>
        </w:numPr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>优势：集采管理功能突出，本地化服务好，价格低，实施快</w:t>
      </w:r>
    </w:p>
    <w:p w14:paraId="76B5C108" w14:textId="77777777" w:rsidR="003D3602" w:rsidRDefault="00000000">
      <w:pPr>
        <w:pStyle w:val="Compact"/>
        <w:numPr>
          <w:ilvl w:val="1"/>
          <w:numId w:val="19"/>
        </w:numPr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>劣势：区域局限性强，无审方、中药和统一结算功能</w:t>
      </w:r>
    </w:p>
    <w:p w14:paraId="35BB555B" w14:textId="77777777" w:rsidR="003D3602" w:rsidRDefault="00000000">
      <w:pPr>
        <w:pStyle w:val="Compact"/>
        <w:numPr>
          <w:ilvl w:val="0"/>
          <w:numId w:val="17"/>
        </w:numPr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>典型案例</w:t>
      </w:r>
      <w:r>
        <w:rPr>
          <w:rFonts w:ascii="Times New Roman" w:eastAsia="微软雅黑" w:hAnsi="Times New Roman"/>
          <w:lang w:eastAsia="zh-CN"/>
        </w:rPr>
        <w:t>：河南省内数十个县域医共体中心药房项目</w:t>
      </w:r>
    </w:p>
    <w:p w14:paraId="6EC64ADD" w14:textId="77777777" w:rsidR="003D3602" w:rsidRDefault="00000000">
      <w:pPr>
        <w:pStyle w:val="3"/>
        <w:rPr>
          <w:lang w:eastAsia="zh-CN"/>
        </w:rPr>
      </w:pPr>
      <w:bookmarkStart w:id="18" w:name="综合平台型间接竞争对手"/>
      <w:bookmarkEnd w:id="16"/>
      <w:bookmarkEnd w:id="17"/>
      <w:r>
        <w:rPr>
          <w:rFonts w:ascii="Times New Roman" w:eastAsia="微软雅黑" w:hAnsi="Times New Roman"/>
          <w:lang w:eastAsia="zh-CN"/>
        </w:rPr>
        <w:t xml:space="preserve">4.4 </w:t>
      </w:r>
      <w:r>
        <w:rPr>
          <w:rFonts w:ascii="Times New Roman" w:eastAsia="微软雅黑" w:hAnsi="Times New Roman"/>
          <w:lang w:eastAsia="zh-CN"/>
        </w:rPr>
        <w:t>综合平台型（间接竞争对手）</w:t>
      </w:r>
    </w:p>
    <w:p w14:paraId="4832F313" w14:textId="77777777" w:rsidR="003D3602" w:rsidRDefault="00000000">
      <w:pPr>
        <w:pStyle w:val="4"/>
      </w:pPr>
      <w:bookmarkStart w:id="19" w:name="亿能达httpwww.strongsoft.com.cn"/>
      <w:r>
        <w:rPr>
          <w:rFonts w:ascii="Times New Roman" w:eastAsia="微软雅黑" w:hAnsi="Times New Roman"/>
        </w:rPr>
        <w:t xml:space="preserve">4.4.1 </w:t>
      </w:r>
      <w:proofErr w:type="spellStart"/>
      <w:r>
        <w:rPr>
          <w:rFonts w:ascii="Times New Roman" w:eastAsia="微软雅黑" w:hAnsi="Times New Roman"/>
        </w:rPr>
        <w:t>亿能达（</w:t>
      </w:r>
      <w:r>
        <w:rPr>
          <w:rFonts w:ascii="Times New Roman" w:eastAsia="微软雅黑" w:hAnsi="Times New Roman"/>
        </w:rPr>
        <w:t>http</w:t>
      </w:r>
      <w:proofErr w:type="spellEnd"/>
      <w:r>
        <w:rPr>
          <w:rFonts w:ascii="Times New Roman" w:eastAsia="微软雅黑" w:hAnsi="Times New Roman"/>
        </w:rPr>
        <w:t>://www.strongsoft.com.cn</w:t>
      </w:r>
      <w:r>
        <w:rPr>
          <w:rFonts w:ascii="Times New Roman" w:eastAsia="微软雅黑" w:hAnsi="Times New Roman"/>
        </w:rPr>
        <w:t>）</w:t>
      </w:r>
    </w:p>
    <w:p w14:paraId="65A4043B" w14:textId="77777777" w:rsidR="003D3602" w:rsidRDefault="00000000">
      <w:pPr>
        <w:pStyle w:val="Compact"/>
        <w:numPr>
          <w:ilvl w:val="0"/>
          <w:numId w:val="20"/>
        </w:numPr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>公司背景</w:t>
      </w:r>
      <w:r>
        <w:rPr>
          <w:rFonts w:ascii="Times New Roman" w:eastAsia="微软雅黑" w:hAnsi="Times New Roman"/>
          <w:lang w:eastAsia="zh-CN"/>
        </w:rPr>
        <w:t>：三明医改核心信息化服务商，深度参与国家医改政策制定</w:t>
      </w:r>
    </w:p>
    <w:p w14:paraId="60432D97" w14:textId="77777777" w:rsidR="003D3602" w:rsidRDefault="00000000">
      <w:pPr>
        <w:pStyle w:val="Compact"/>
        <w:numPr>
          <w:ilvl w:val="0"/>
          <w:numId w:val="20"/>
        </w:numPr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>核心定位</w:t>
      </w:r>
      <w:r>
        <w:rPr>
          <w:rFonts w:ascii="Times New Roman" w:eastAsia="微软雅黑" w:hAnsi="Times New Roman"/>
          <w:lang w:eastAsia="zh-CN"/>
        </w:rPr>
        <w:t>：县域医共体整体解决方案提供商</w:t>
      </w:r>
    </w:p>
    <w:p w14:paraId="0C38D1C0" w14:textId="77777777" w:rsidR="003D3602" w:rsidRDefault="00000000">
      <w:pPr>
        <w:pStyle w:val="Compact"/>
        <w:numPr>
          <w:ilvl w:val="0"/>
          <w:numId w:val="20"/>
        </w:numPr>
      </w:pPr>
      <w:proofErr w:type="spellStart"/>
      <w:r>
        <w:rPr>
          <w:rFonts w:ascii="Times New Roman" w:eastAsia="微软雅黑" w:hAnsi="Times New Roman"/>
          <w:b/>
          <w:bCs/>
        </w:rPr>
        <w:lastRenderedPageBreak/>
        <w:t>中心药房核心功能</w:t>
      </w:r>
      <w:proofErr w:type="spellEnd"/>
      <w:r>
        <w:rPr>
          <w:rFonts w:ascii="Times New Roman" w:eastAsia="微软雅黑" w:hAnsi="Times New Roman"/>
        </w:rPr>
        <w:t>：</w:t>
      </w:r>
    </w:p>
    <w:p w14:paraId="7AD368B2" w14:textId="77777777" w:rsidR="003D3602" w:rsidRDefault="00000000">
      <w:pPr>
        <w:pStyle w:val="Compact"/>
        <w:numPr>
          <w:ilvl w:val="1"/>
          <w:numId w:val="21"/>
        </w:numPr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>基础功能：统一目录、统采统配、库存管理、处方流转</w:t>
      </w:r>
    </w:p>
    <w:p w14:paraId="1B646C7A" w14:textId="77777777" w:rsidR="003D3602" w:rsidRDefault="00000000">
      <w:pPr>
        <w:pStyle w:val="Compact"/>
        <w:numPr>
          <w:ilvl w:val="1"/>
          <w:numId w:val="21"/>
        </w:numPr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>特色功能：药品耗材联合限价采购平台（与三明医改同源）、医共体药品成本核算与绩效考核、医保基金监管</w:t>
      </w:r>
    </w:p>
    <w:p w14:paraId="76A248E0" w14:textId="77777777" w:rsidR="003D3602" w:rsidRDefault="00000000">
      <w:pPr>
        <w:pStyle w:val="Compact"/>
        <w:numPr>
          <w:ilvl w:val="0"/>
          <w:numId w:val="20"/>
        </w:numPr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>技术架构</w:t>
      </w:r>
      <w:r>
        <w:rPr>
          <w:rFonts w:ascii="Times New Roman" w:eastAsia="微软雅黑" w:hAnsi="Times New Roman"/>
          <w:lang w:eastAsia="zh-CN"/>
        </w:rPr>
        <w:t>：</w:t>
      </w:r>
      <w:r>
        <w:rPr>
          <w:rFonts w:ascii="Times New Roman" w:eastAsia="微软雅黑" w:hAnsi="Times New Roman"/>
          <w:lang w:eastAsia="zh-CN"/>
        </w:rPr>
        <w:t>B/S</w:t>
      </w:r>
      <w:r>
        <w:rPr>
          <w:rFonts w:ascii="Times New Roman" w:eastAsia="微软雅黑" w:hAnsi="Times New Roman"/>
          <w:lang w:eastAsia="zh-CN"/>
        </w:rPr>
        <w:t>架构，支持私有化部署</w:t>
      </w:r>
    </w:p>
    <w:p w14:paraId="4AD2C14B" w14:textId="77777777" w:rsidR="003D3602" w:rsidRDefault="00000000">
      <w:pPr>
        <w:pStyle w:val="Compact"/>
        <w:numPr>
          <w:ilvl w:val="0"/>
          <w:numId w:val="20"/>
        </w:numPr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>落地模式</w:t>
      </w:r>
      <w:r>
        <w:rPr>
          <w:rFonts w:ascii="Times New Roman" w:eastAsia="微软雅黑" w:hAnsi="Times New Roman"/>
          <w:lang w:eastAsia="zh-CN"/>
        </w:rPr>
        <w:t>：项目总包</w:t>
      </w:r>
      <w:r>
        <w:rPr>
          <w:rFonts w:ascii="Times New Roman" w:eastAsia="微软雅黑" w:hAnsi="Times New Roman"/>
          <w:lang w:eastAsia="zh-CN"/>
        </w:rPr>
        <w:t>+</w:t>
      </w:r>
      <w:r>
        <w:rPr>
          <w:rFonts w:ascii="Times New Roman" w:eastAsia="微软雅黑" w:hAnsi="Times New Roman"/>
          <w:lang w:eastAsia="zh-CN"/>
        </w:rPr>
        <w:t>年度运维，全国性驻场实施</w:t>
      </w:r>
    </w:p>
    <w:p w14:paraId="124E4745" w14:textId="77777777" w:rsidR="003D3602" w:rsidRDefault="00000000">
      <w:pPr>
        <w:pStyle w:val="Compact"/>
        <w:numPr>
          <w:ilvl w:val="0"/>
          <w:numId w:val="20"/>
        </w:numPr>
      </w:pPr>
      <w:r>
        <w:rPr>
          <w:rFonts w:ascii="Times New Roman" w:eastAsia="微软雅黑" w:hAnsi="Times New Roman"/>
          <w:b/>
          <w:bCs/>
        </w:rPr>
        <w:t>实施周期</w:t>
      </w:r>
      <w:r>
        <w:rPr>
          <w:rFonts w:ascii="Times New Roman" w:eastAsia="微软雅黑" w:hAnsi="Times New Roman"/>
        </w:rPr>
        <w:t>：</w:t>
      </w:r>
      <w:r>
        <w:rPr>
          <w:rFonts w:ascii="Times New Roman" w:eastAsia="微软雅黑" w:hAnsi="Times New Roman"/>
        </w:rPr>
        <w:t>4-6</w:t>
      </w:r>
      <w:r>
        <w:rPr>
          <w:rFonts w:ascii="Times New Roman" w:eastAsia="微软雅黑" w:hAnsi="Times New Roman"/>
        </w:rPr>
        <w:t>个月</w:t>
      </w:r>
    </w:p>
    <w:p w14:paraId="6010E08E" w14:textId="77777777" w:rsidR="003D3602" w:rsidRDefault="00000000">
      <w:pPr>
        <w:pStyle w:val="Compact"/>
        <w:numPr>
          <w:ilvl w:val="0"/>
          <w:numId w:val="20"/>
        </w:numPr>
      </w:pPr>
      <w:r>
        <w:rPr>
          <w:rFonts w:ascii="Times New Roman" w:eastAsia="微软雅黑" w:hAnsi="Times New Roman"/>
          <w:b/>
          <w:bCs/>
        </w:rPr>
        <w:t>优劣势</w:t>
      </w:r>
      <w:r>
        <w:rPr>
          <w:rFonts w:ascii="Times New Roman" w:eastAsia="微软雅黑" w:hAnsi="Times New Roman"/>
        </w:rPr>
        <w:t>：</w:t>
      </w:r>
    </w:p>
    <w:p w14:paraId="02839429" w14:textId="77777777" w:rsidR="003D3602" w:rsidRDefault="00000000">
      <w:pPr>
        <w:pStyle w:val="Compact"/>
        <w:numPr>
          <w:ilvl w:val="1"/>
          <w:numId w:val="22"/>
        </w:numPr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>优势：政策契合度最高，医保和成本核算功能领先</w:t>
      </w:r>
    </w:p>
    <w:p w14:paraId="0CD7A3F1" w14:textId="77777777" w:rsidR="003D3602" w:rsidRDefault="00000000">
      <w:pPr>
        <w:pStyle w:val="Compact"/>
        <w:numPr>
          <w:ilvl w:val="1"/>
          <w:numId w:val="22"/>
        </w:numPr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>劣势：中心药房是大平台子模块，独立性差，价格高，实施周期长</w:t>
      </w:r>
    </w:p>
    <w:p w14:paraId="47B90D20" w14:textId="77777777" w:rsidR="003D3602" w:rsidRDefault="00000000">
      <w:pPr>
        <w:pStyle w:val="Compact"/>
        <w:numPr>
          <w:ilvl w:val="0"/>
          <w:numId w:val="20"/>
        </w:numPr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>典型案例</w:t>
      </w:r>
      <w:r>
        <w:rPr>
          <w:rFonts w:ascii="Times New Roman" w:eastAsia="微软雅黑" w:hAnsi="Times New Roman"/>
          <w:lang w:eastAsia="zh-CN"/>
        </w:rPr>
        <w:t>：福建省三明市医共体项目，全国数百个县域医共体项目</w:t>
      </w:r>
    </w:p>
    <w:p w14:paraId="2139546B" w14:textId="77777777" w:rsidR="003D3602" w:rsidRDefault="00000000">
      <w:pPr>
        <w:pStyle w:val="4"/>
      </w:pPr>
      <w:bookmarkStart w:id="20" w:name="南京慧康httpswww.njhksoft.com"/>
      <w:bookmarkEnd w:id="19"/>
      <w:r>
        <w:rPr>
          <w:rFonts w:ascii="Times New Roman" w:eastAsia="微软雅黑" w:hAnsi="Times New Roman"/>
        </w:rPr>
        <w:t xml:space="preserve">4.4.2 </w:t>
      </w:r>
      <w:proofErr w:type="spellStart"/>
      <w:r>
        <w:rPr>
          <w:rFonts w:ascii="Times New Roman" w:eastAsia="微软雅黑" w:hAnsi="Times New Roman"/>
        </w:rPr>
        <w:t>南京慧康（</w:t>
      </w:r>
      <w:r>
        <w:rPr>
          <w:rFonts w:ascii="Times New Roman" w:eastAsia="微软雅黑" w:hAnsi="Times New Roman"/>
        </w:rPr>
        <w:t>https</w:t>
      </w:r>
      <w:proofErr w:type="spellEnd"/>
      <w:r>
        <w:rPr>
          <w:rFonts w:ascii="Times New Roman" w:eastAsia="微软雅黑" w:hAnsi="Times New Roman"/>
        </w:rPr>
        <w:t>://www.njhksoft.com</w:t>
      </w:r>
      <w:r>
        <w:rPr>
          <w:rFonts w:ascii="Times New Roman" w:eastAsia="微软雅黑" w:hAnsi="Times New Roman"/>
        </w:rPr>
        <w:t>）</w:t>
      </w:r>
    </w:p>
    <w:p w14:paraId="2F684239" w14:textId="3E9713EA" w:rsidR="003D3602" w:rsidRDefault="00000000">
      <w:pPr>
        <w:pStyle w:val="Compact"/>
        <w:numPr>
          <w:ilvl w:val="0"/>
          <w:numId w:val="23"/>
        </w:numPr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>公司背景</w:t>
      </w:r>
      <w:r>
        <w:rPr>
          <w:rFonts w:ascii="Times New Roman" w:eastAsia="微软雅黑" w:hAnsi="Times New Roman"/>
          <w:lang w:eastAsia="zh-CN"/>
        </w:rPr>
        <w:t>：国内首家专注医共体原生一体化架构的软件厂商</w:t>
      </w:r>
    </w:p>
    <w:p w14:paraId="4DC144C5" w14:textId="77777777" w:rsidR="003D3602" w:rsidRDefault="00000000">
      <w:pPr>
        <w:pStyle w:val="Compact"/>
        <w:numPr>
          <w:ilvl w:val="0"/>
          <w:numId w:val="23"/>
        </w:numPr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>核心定位</w:t>
      </w:r>
      <w:r>
        <w:rPr>
          <w:rFonts w:ascii="Times New Roman" w:eastAsia="微软雅黑" w:hAnsi="Times New Roman"/>
          <w:lang w:eastAsia="zh-CN"/>
        </w:rPr>
        <w:t>：医共体原生一体化信息平台提供商</w:t>
      </w:r>
    </w:p>
    <w:p w14:paraId="0A781F06" w14:textId="77777777" w:rsidR="003D3602" w:rsidRDefault="00000000">
      <w:pPr>
        <w:pStyle w:val="Compact"/>
        <w:numPr>
          <w:ilvl w:val="0"/>
          <w:numId w:val="23"/>
        </w:numPr>
      </w:pPr>
      <w:proofErr w:type="spellStart"/>
      <w:r>
        <w:rPr>
          <w:rFonts w:ascii="Times New Roman" w:eastAsia="微软雅黑" w:hAnsi="Times New Roman"/>
          <w:b/>
          <w:bCs/>
        </w:rPr>
        <w:t>中心药房核心功能</w:t>
      </w:r>
      <w:proofErr w:type="spellEnd"/>
      <w:r>
        <w:rPr>
          <w:rFonts w:ascii="Times New Roman" w:eastAsia="微软雅黑" w:hAnsi="Times New Roman"/>
        </w:rPr>
        <w:t>：</w:t>
      </w:r>
    </w:p>
    <w:p w14:paraId="3D4ADA68" w14:textId="77777777" w:rsidR="003D3602" w:rsidRDefault="00000000">
      <w:pPr>
        <w:pStyle w:val="Compact"/>
        <w:numPr>
          <w:ilvl w:val="1"/>
          <w:numId w:val="24"/>
        </w:numPr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>与医共体</w:t>
      </w:r>
      <w:r>
        <w:rPr>
          <w:rFonts w:ascii="Times New Roman" w:eastAsia="微软雅黑" w:hAnsi="Times New Roman"/>
          <w:lang w:eastAsia="zh-CN"/>
        </w:rPr>
        <w:t>HIS</w:t>
      </w:r>
      <w:r>
        <w:rPr>
          <w:rFonts w:ascii="Times New Roman" w:eastAsia="微软雅黑" w:hAnsi="Times New Roman"/>
          <w:lang w:eastAsia="zh-CN"/>
        </w:rPr>
        <w:t>、</w:t>
      </w:r>
      <w:r>
        <w:rPr>
          <w:rFonts w:ascii="Times New Roman" w:eastAsia="微软雅黑" w:hAnsi="Times New Roman"/>
          <w:lang w:eastAsia="zh-CN"/>
        </w:rPr>
        <w:t>EMR</w:t>
      </w:r>
      <w:r>
        <w:rPr>
          <w:rFonts w:ascii="Times New Roman" w:eastAsia="微软雅黑" w:hAnsi="Times New Roman"/>
          <w:lang w:eastAsia="zh-CN"/>
        </w:rPr>
        <w:t>、</w:t>
      </w:r>
      <w:r>
        <w:rPr>
          <w:rFonts w:ascii="Times New Roman" w:eastAsia="微软雅黑" w:hAnsi="Times New Roman"/>
          <w:lang w:eastAsia="zh-CN"/>
        </w:rPr>
        <w:t>LIS</w:t>
      </w:r>
      <w:r>
        <w:rPr>
          <w:rFonts w:ascii="Times New Roman" w:eastAsia="微软雅黑" w:hAnsi="Times New Roman"/>
          <w:lang w:eastAsia="zh-CN"/>
        </w:rPr>
        <w:t>、</w:t>
      </w:r>
      <w:r>
        <w:rPr>
          <w:rFonts w:ascii="Times New Roman" w:eastAsia="微软雅黑" w:hAnsi="Times New Roman"/>
          <w:lang w:eastAsia="zh-CN"/>
        </w:rPr>
        <w:t>PACS</w:t>
      </w:r>
      <w:r>
        <w:rPr>
          <w:rFonts w:ascii="Times New Roman" w:eastAsia="微软雅黑" w:hAnsi="Times New Roman"/>
          <w:lang w:eastAsia="zh-CN"/>
        </w:rPr>
        <w:t>底层数据打通，无需接口对接</w:t>
      </w:r>
    </w:p>
    <w:p w14:paraId="7BA9AE94" w14:textId="77777777" w:rsidR="003D3602" w:rsidRDefault="00000000">
      <w:pPr>
        <w:pStyle w:val="Compact"/>
        <w:numPr>
          <w:ilvl w:val="1"/>
          <w:numId w:val="24"/>
        </w:numPr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>基础功能：统一目录、统采统配、三级库存管理、处方流转</w:t>
      </w:r>
    </w:p>
    <w:p w14:paraId="379B6C10" w14:textId="77777777" w:rsidR="003D3602" w:rsidRDefault="00000000">
      <w:pPr>
        <w:pStyle w:val="Compact"/>
        <w:numPr>
          <w:ilvl w:val="1"/>
          <w:numId w:val="24"/>
        </w:numPr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>特色功能：双向转诊用药衔接、慢病用药连续管理</w:t>
      </w:r>
    </w:p>
    <w:p w14:paraId="608D64DF" w14:textId="77777777" w:rsidR="003D3602" w:rsidRDefault="00000000">
      <w:pPr>
        <w:pStyle w:val="Compact"/>
        <w:numPr>
          <w:ilvl w:val="0"/>
          <w:numId w:val="23"/>
        </w:numPr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>技术架构</w:t>
      </w:r>
      <w:r>
        <w:rPr>
          <w:rFonts w:ascii="Times New Roman" w:eastAsia="微软雅黑" w:hAnsi="Times New Roman"/>
          <w:lang w:eastAsia="zh-CN"/>
        </w:rPr>
        <w:t>：原生一体化架构，支持私有化部署</w:t>
      </w:r>
    </w:p>
    <w:p w14:paraId="2B63AEA8" w14:textId="77777777" w:rsidR="003D3602" w:rsidRDefault="00000000">
      <w:pPr>
        <w:pStyle w:val="Compact"/>
        <w:numPr>
          <w:ilvl w:val="0"/>
          <w:numId w:val="23"/>
        </w:numPr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>落地模式</w:t>
      </w:r>
      <w:r>
        <w:rPr>
          <w:rFonts w:ascii="Times New Roman" w:eastAsia="微软雅黑" w:hAnsi="Times New Roman"/>
          <w:lang w:eastAsia="zh-CN"/>
        </w:rPr>
        <w:t>：项目总包</w:t>
      </w:r>
      <w:r>
        <w:rPr>
          <w:rFonts w:ascii="Times New Roman" w:eastAsia="微软雅黑" w:hAnsi="Times New Roman"/>
          <w:lang w:eastAsia="zh-CN"/>
        </w:rPr>
        <w:t>+</w:t>
      </w:r>
      <w:r>
        <w:rPr>
          <w:rFonts w:ascii="Times New Roman" w:eastAsia="微软雅黑" w:hAnsi="Times New Roman"/>
          <w:lang w:eastAsia="zh-CN"/>
        </w:rPr>
        <w:t>年度运维，重点区域驻场实施</w:t>
      </w:r>
    </w:p>
    <w:p w14:paraId="2A302F3C" w14:textId="77777777" w:rsidR="003D3602" w:rsidRDefault="00000000">
      <w:pPr>
        <w:pStyle w:val="Compact"/>
        <w:numPr>
          <w:ilvl w:val="0"/>
          <w:numId w:val="23"/>
        </w:numPr>
      </w:pPr>
      <w:r>
        <w:rPr>
          <w:rFonts w:ascii="Times New Roman" w:eastAsia="微软雅黑" w:hAnsi="Times New Roman"/>
          <w:b/>
          <w:bCs/>
        </w:rPr>
        <w:t>实施周期</w:t>
      </w:r>
      <w:r>
        <w:rPr>
          <w:rFonts w:ascii="Times New Roman" w:eastAsia="微软雅黑" w:hAnsi="Times New Roman"/>
        </w:rPr>
        <w:t>：</w:t>
      </w:r>
      <w:r>
        <w:rPr>
          <w:rFonts w:ascii="Times New Roman" w:eastAsia="微软雅黑" w:hAnsi="Times New Roman"/>
        </w:rPr>
        <w:t>3-5</w:t>
      </w:r>
      <w:r>
        <w:rPr>
          <w:rFonts w:ascii="Times New Roman" w:eastAsia="微软雅黑" w:hAnsi="Times New Roman"/>
        </w:rPr>
        <w:t>个月</w:t>
      </w:r>
    </w:p>
    <w:p w14:paraId="1590E039" w14:textId="77777777" w:rsidR="003D3602" w:rsidRDefault="00000000">
      <w:pPr>
        <w:pStyle w:val="Compact"/>
        <w:numPr>
          <w:ilvl w:val="0"/>
          <w:numId w:val="23"/>
        </w:numPr>
      </w:pPr>
      <w:r>
        <w:rPr>
          <w:rFonts w:ascii="Times New Roman" w:eastAsia="微软雅黑" w:hAnsi="Times New Roman"/>
          <w:b/>
          <w:bCs/>
        </w:rPr>
        <w:t>优劣势</w:t>
      </w:r>
      <w:r>
        <w:rPr>
          <w:rFonts w:ascii="Times New Roman" w:eastAsia="微软雅黑" w:hAnsi="Times New Roman"/>
        </w:rPr>
        <w:t>：</w:t>
      </w:r>
    </w:p>
    <w:p w14:paraId="71F6B2DC" w14:textId="77777777" w:rsidR="003D3602" w:rsidRDefault="00000000">
      <w:pPr>
        <w:pStyle w:val="Compact"/>
        <w:numPr>
          <w:ilvl w:val="1"/>
          <w:numId w:val="25"/>
        </w:numPr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>优势：一体化优势明显，数据互通性好</w:t>
      </w:r>
    </w:p>
    <w:p w14:paraId="20389F0E" w14:textId="77777777" w:rsidR="003D3602" w:rsidRDefault="00000000">
      <w:pPr>
        <w:pStyle w:val="Compact"/>
        <w:numPr>
          <w:ilvl w:val="1"/>
          <w:numId w:val="25"/>
        </w:numPr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>劣势：中心药房功能不够细化，缺乏智能算法，价格较高</w:t>
      </w:r>
    </w:p>
    <w:p w14:paraId="373A9CC0" w14:textId="77777777" w:rsidR="003D3602" w:rsidRDefault="00000000">
      <w:pPr>
        <w:pStyle w:val="Compact"/>
        <w:numPr>
          <w:ilvl w:val="0"/>
          <w:numId w:val="23"/>
        </w:numPr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>典型案例</w:t>
      </w:r>
      <w:r>
        <w:rPr>
          <w:rFonts w:ascii="Times New Roman" w:eastAsia="微软雅黑" w:hAnsi="Times New Roman"/>
          <w:lang w:eastAsia="zh-CN"/>
        </w:rPr>
        <w:t>：全国数十个县域医共体一体化项目</w:t>
      </w:r>
    </w:p>
    <w:p w14:paraId="5E9C4239" w14:textId="77777777" w:rsidR="003D3602" w:rsidRDefault="00000000">
      <w:pPr>
        <w:pStyle w:val="2"/>
        <w:rPr>
          <w:lang w:eastAsia="zh-CN"/>
        </w:rPr>
      </w:pPr>
      <w:bookmarkStart w:id="21" w:name="五全量竞品横向对比"/>
      <w:bookmarkEnd w:id="10"/>
      <w:bookmarkEnd w:id="18"/>
      <w:bookmarkEnd w:id="20"/>
      <w:r>
        <w:rPr>
          <w:rFonts w:ascii="Times New Roman" w:eastAsia="微软雅黑" w:hAnsi="Times New Roman"/>
          <w:sz w:val="24"/>
          <w:lang w:eastAsia="zh-CN"/>
        </w:rPr>
        <w:lastRenderedPageBreak/>
        <w:t>五、全量竞品横向对比</w:t>
      </w:r>
    </w:p>
    <w:p w14:paraId="2BA561B2" w14:textId="77777777" w:rsidR="003D3602" w:rsidRDefault="00000000">
      <w:pPr>
        <w:pStyle w:val="3"/>
        <w:rPr>
          <w:lang w:eastAsia="zh-CN"/>
        </w:rPr>
      </w:pPr>
      <w:bookmarkStart w:id="22" w:name="产品功能对比中心药房专项"/>
      <w:r>
        <w:rPr>
          <w:rFonts w:ascii="Times New Roman" w:eastAsia="微软雅黑" w:hAnsi="Times New Roman"/>
          <w:lang w:eastAsia="zh-CN"/>
        </w:rPr>
        <w:t xml:space="preserve">5.1 </w:t>
      </w:r>
      <w:r>
        <w:rPr>
          <w:rFonts w:ascii="Times New Roman" w:eastAsia="微软雅黑" w:hAnsi="Times New Roman"/>
          <w:lang w:eastAsia="zh-CN"/>
        </w:rPr>
        <w:t>产品功能对比（中心药房专项）</w:t>
      </w:r>
    </w:p>
    <w:tbl>
      <w:tblPr>
        <w:tblStyle w:val="Table"/>
        <w:tblW w:w="5921" w:type="pct"/>
        <w:jc w:val="center"/>
        <w:tblBorders>
          <w:top w:val="single" w:sz="6" w:space="0" w:color="E2E8F0"/>
          <w:left w:val="single" w:sz="6" w:space="0" w:color="E2E8F0"/>
          <w:bottom w:val="single" w:sz="6" w:space="0" w:color="E2E8F0"/>
          <w:right w:val="single" w:sz="6" w:space="0" w:color="E2E8F0"/>
          <w:insideH w:val="single" w:sz="6" w:space="0" w:color="E2E8F0"/>
          <w:insideV w:val="single" w:sz="6" w:space="0" w:color="E2E8F0"/>
        </w:tblBorders>
        <w:tblLook w:val="0020" w:firstRow="1" w:lastRow="0" w:firstColumn="0" w:lastColumn="0" w:noHBand="0" w:noVBand="0"/>
      </w:tblPr>
      <w:tblGrid>
        <w:gridCol w:w="1983"/>
        <w:gridCol w:w="1412"/>
        <w:gridCol w:w="1422"/>
        <w:gridCol w:w="1420"/>
        <w:gridCol w:w="1420"/>
        <w:gridCol w:w="1416"/>
        <w:gridCol w:w="1414"/>
      </w:tblGrid>
      <w:tr w:rsidR="00E93964" w14:paraId="2D9D5443" w14:textId="77777777" w:rsidTr="00650C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946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02A1AD1B" w14:textId="77777777" w:rsidR="003D360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功能模块</w:t>
            </w:r>
            <w:proofErr w:type="spellEnd"/>
          </w:p>
        </w:tc>
        <w:tc>
          <w:tcPr>
            <w:tcW w:w="673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0F7A8435" w14:textId="2118C99C" w:rsidR="003D3602" w:rsidRDefault="006C77BD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智慧盘谷</w:t>
            </w:r>
            <w:proofErr w:type="spellEnd"/>
          </w:p>
        </w:tc>
        <w:tc>
          <w:tcPr>
            <w:tcW w:w="678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6A2E9CDA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图特科技</w:t>
            </w:r>
          </w:p>
        </w:tc>
        <w:tc>
          <w:tcPr>
            <w:tcW w:w="677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19443F80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一药良心</w:t>
            </w:r>
          </w:p>
        </w:tc>
        <w:tc>
          <w:tcPr>
            <w:tcW w:w="677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6A44BEFB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医贝信息</w:t>
            </w:r>
          </w:p>
        </w:tc>
        <w:tc>
          <w:tcPr>
            <w:tcW w:w="675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6A5F86D6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亿能达</w:t>
            </w:r>
          </w:p>
        </w:tc>
        <w:tc>
          <w:tcPr>
            <w:tcW w:w="676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6DC4AFE8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南京慧康</w:t>
            </w:r>
          </w:p>
        </w:tc>
      </w:tr>
      <w:tr w:rsidR="00E52176" w14:paraId="3CF4876B" w14:textId="77777777" w:rsidTr="00650CF0">
        <w:trPr>
          <w:jc w:val="center"/>
        </w:trPr>
        <w:tc>
          <w:tcPr>
            <w:tcW w:w="946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7B66749" w14:textId="77777777" w:rsidR="003D360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统一用药目录管理</w:t>
            </w:r>
            <w:proofErr w:type="spellEnd"/>
          </w:p>
        </w:tc>
        <w:tc>
          <w:tcPr>
            <w:tcW w:w="673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7BA4FFEE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（完整）</w:t>
            </w:r>
          </w:p>
        </w:tc>
        <w:tc>
          <w:tcPr>
            <w:tcW w:w="678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3FB584F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（完整）</w:t>
            </w:r>
          </w:p>
        </w:tc>
        <w:tc>
          <w:tcPr>
            <w:tcW w:w="677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C777224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（基础）</w:t>
            </w:r>
          </w:p>
        </w:tc>
        <w:tc>
          <w:tcPr>
            <w:tcW w:w="677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D62A5B1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（基础）</w:t>
            </w:r>
          </w:p>
        </w:tc>
        <w:tc>
          <w:tcPr>
            <w:tcW w:w="675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7C7B769A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（完整）</w:t>
            </w:r>
          </w:p>
        </w:tc>
        <w:tc>
          <w:tcPr>
            <w:tcW w:w="676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781E32A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（基础）</w:t>
            </w:r>
          </w:p>
        </w:tc>
      </w:tr>
      <w:tr w:rsidR="00E93964" w14:paraId="2F1F47F3" w14:textId="77777777" w:rsidTr="00650CF0">
        <w:trPr>
          <w:jc w:val="center"/>
        </w:trPr>
        <w:tc>
          <w:tcPr>
            <w:tcW w:w="946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BFBE074" w14:textId="77777777" w:rsidR="003D360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统采统配全流程</w:t>
            </w:r>
            <w:proofErr w:type="spellEnd"/>
          </w:p>
        </w:tc>
        <w:tc>
          <w:tcPr>
            <w:tcW w:w="673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8DE67AE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（完整）</w:t>
            </w:r>
          </w:p>
        </w:tc>
        <w:tc>
          <w:tcPr>
            <w:tcW w:w="678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73C581F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（完整）</w:t>
            </w:r>
          </w:p>
        </w:tc>
        <w:tc>
          <w:tcPr>
            <w:tcW w:w="677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10D9C45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（基础）</w:t>
            </w:r>
          </w:p>
        </w:tc>
        <w:tc>
          <w:tcPr>
            <w:tcW w:w="677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230B1F9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（基础）</w:t>
            </w:r>
          </w:p>
        </w:tc>
        <w:tc>
          <w:tcPr>
            <w:tcW w:w="675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1286C0F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（完整）</w:t>
            </w:r>
          </w:p>
        </w:tc>
        <w:tc>
          <w:tcPr>
            <w:tcW w:w="676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6C643AD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（基础）</w:t>
            </w:r>
          </w:p>
        </w:tc>
      </w:tr>
      <w:tr w:rsidR="00E52176" w14:paraId="6B92E302" w14:textId="77777777" w:rsidTr="00650CF0">
        <w:trPr>
          <w:jc w:val="center"/>
        </w:trPr>
        <w:tc>
          <w:tcPr>
            <w:tcW w:w="946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E17F1BE" w14:textId="77777777" w:rsidR="003D360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三级分级库存管理</w:t>
            </w:r>
            <w:proofErr w:type="spellEnd"/>
          </w:p>
        </w:tc>
        <w:tc>
          <w:tcPr>
            <w:tcW w:w="673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7A1F644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（完整）</w:t>
            </w:r>
          </w:p>
        </w:tc>
        <w:tc>
          <w:tcPr>
            <w:tcW w:w="678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7B716C49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（完整）</w:t>
            </w:r>
          </w:p>
        </w:tc>
        <w:tc>
          <w:tcPr>
            <w:tcW w:w="677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95427B4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（基础）</w:t>
            </w:r>
          </w:p>
        </w:tc>
        <w:tc>
          <w:tcPr>
            <w:tcW w:w="677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C83EF8B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（基础）</w:t>
            </w:r>
          </w:p>
        </w:tc>
        <w:tc>
          <w:tcPr>
            <w:tcW w:w="675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C898874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（基础）</w:t>
            </w:r>
          </w:p>
        </w:tc>
        <w:tc>
          <w:tcPr>
            <w:tcW w:w="676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344A5A1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（基础）</w:t>
            </w:r>
          </w:p>
        </w:tc>
      </w:tr>
      <w:tr w:rsidR="00E93964" w14:paraId="3B6703D4" w14:textId="77777777" w:rsidTr="00650CF0">
        <w:trPr>
          <w:jc w:val="center"/>
        </w:trPr>
        <w:tc>
          <w:tcPr>
            <w:tcW w:w="946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D1BB58A" w14:textId="77777777" w:rsidR="003D360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智能库存调度</w:t>
            </w:r>
            <w:r>
              <w:rPr>
                <w:rFonts w:ascii="Times New Roman" w:eastAsia="微软雅黑" w:hAnsi="Times New Roman"/>
                <w:sz w:val="22"/>
              </w:rPr>
              <w:t>&amp;</w:t>
            </w:r>
            <w:r>
              <w:rPr>
                <w:rFonts w:ascii="Times New Roman" w:eastAsia="微软雅黑" w:hAnsi="Times New Roman"/>
                <w:sz w:val="22"/>
              </w:rPr>
              <w:t>调剂</w:t>
            </w:r>
            <w:proofErr w:type="spellEnd"/>
          </w:p>
        </w:tc>
        <w:tc>
          <w:tcPr>
            <w:tcW w:w="673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B106C0A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</w:p>
        </w:tc>
        <w:tc>
          <w:tcPr>
            <w:tcW w:w="678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00D8DAE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</w:p>
        </w:tc>
        <w:tc>
          <w:tcPr>
            <w:tcW w:w="677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3012215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</w:p>
        </w:tc>
        <w:tc>
          <w:tcPr>
            <w:tcW w:w="677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D853940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</w:p>
        </w:tc>
        <w:tc>
          <w:tcPr>
            <w:tcW w:w="675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AF219E0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</w:p>
        </w:tc>
        <w:tc>
          <w:tcPr>
            <w:tcW w:w="676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4D7871B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</w:p>
        </w:tc>
      </w:tr>
      <w:tr w:rsidR="00E52176" w14:paraId="0DDBFBB8" w14:textId="77777777" w:rsidTr="00650CF0">
        <w:trPr>
          <w:jc w:val="center"/>
        </w:trPr>
        <w:tc>
          <w:tcPr>
            <w:tcW w:w="946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7A0AC0DE" w14:textId="77777777" w:rsidR="003D360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电子处方流转</w:t>
            </w:r>
            <w:proofErr w:type="spellEnd"/>
          </w:p>
        </w:tc>
        <w:tc>
          <w:tcPr>
            <w:tcW w:w="673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995F139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</w:p>
        </w:tc>
        <w:tc>
          <w:tcPr>
            <w:tcW w:w="678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853D2D3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</w:p>
        </w:tc>
        <w:tc>
          <w:tcPr>
            <w:tcW w:w="677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2CBCE8F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</w:p>
        </w:tc>
        <w:tc>
          <w:tcPr>
            <w:tcW w:w="677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7FBFF89F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</w:p>
        </w:tc>
        <w:tc>
          <w:tcPr>
            <w:tcW w:w="675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2B1E034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</w:p>
        </w:tc>
        <w:tc>
          <w:tcPr>
            <w:tcW w:w="676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7CF2E8DA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</w:p>
        </w:tc>
      </w:tr>
      <w:tr w:rsidR="00E93964" w14:paraId="073881B1" w14:textId="77777777" w:rsidTr="00650CF0">
        <w:trPr>
          <w:jc w:val="center"/>
        </w:trPr>
        <w:tc>
          <w:tcPr>
            <w:tcW w:w="946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B548A73" w14:textId="77777777" w:rsidR="003D360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前置审方</w:t>
            </w:r>
            <w:r>
              <w:rPr>
                <w:rFonts w:ascii="Times New Roman" w:eastAsia="微软雅黑" w:hAnsi="Times New Roman"/>
                <w:sz w:val="22"/>
              </w:rPr>
              <w:t>&amp;</w:t>
            </w:r>
            <w:r>
              <w:rPr>
                <w:rFonts w:ascii="Times New Roman" w:eastAsia="微软雅黑" w:hAnsi="Times New Roman"/>
                <w:sz w:val="22"/>
              </w:rPr>
              <w:t>合理用药</w:t>
            </w:r>
            <w:proofErr w:type="spellEnd"/>
          </w:p>
        </w:tc>
        <w:tc>
          <w:tcPr>
            <w:tcW w:w="673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55037FF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</w:p>
        </w:tc>
        <w:tc>
          <w:tcPr>
            <w:tcW w:w="678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180D96C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</w:p>
        </w:tc>
        <w:tc>
          <w:tcPr>
            <w:tcW w:w="677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721EF61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</w:p>
        </w:tc>
        <w:tc>
          <w:tcPr>
            <w:tcW w:w="677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BE952D9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</w:p>
        </w:tc>
        <w:tc>
          <w:tcPr>
            <w:tcW w:w="675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11C3D59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</w:p>
        </w:tc>
        <w:tc>
          <w:tcPr>
            <w:tcW w:w="676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36A7C89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</w:p>
        </w:tc>
      </w:tr>
      <w:tr w:rsidR="00E52176" w14:paraId="157FE55B" w14:textId="77777777" w:rsidTr="00650CF0">
        <w:trPr>
          <w:jc w:val="center"/>
        </w:trPr>
        <w:tc>
          <w:tcPr>
            <w:tcW w:w="946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DD428B0" w14:textId="77777777" w:rsidR="003D360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中药饮片专属管理</w:t>
            </w:r>
            <w:proofErr w:type="spellEnd"/>
          </w:p>
        </w:tc>
        <w:tc>
          <w:tcPr>
            <w:tcW w:w="673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F29A30E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</w:p>
        </w:tc>
        <w:tc>
          <w:tcPr>
            <w:tcW w:w="678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B6135FD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</w:p>
        </w:tc>
        <w:tc>
          <w:tcPr>
            <w:tcW w:w="677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B6105F3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（完整）</w:t>
            </w:r>
          </w:p>
        </w:tc>
        <w:tc>
          <w:tcPr>
            <w:tcW w:w="677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42E095A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</w:p>
        </w:tc>
        <w:tc>
          <w:tcPr>
            <w:tcW w:w="675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529A5E0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</w:p>
        </w:tc>
        <w:tc>
          <w:tcPr>
            <w:tcW w:w="676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9CD5698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</w:p>
        </w:tc>
      </w:tr>
      <w:tr w:rsidR="00E93964" w14:paraId="335D1BE0" w14:textId="77777777" w:rsidTr="00650CF0">
        <w:trPr>
          <w:jc w:val="center"/>
        </w:trPr>
        <w:tc>
          <w:tcPr>
            <w:tcW w:w="946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68E8941" w14:textId="77777777" w:rsidR="003D360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村卫生室零库存托管</w:t>
            </w:r>
            <w:proofErr w:type="spellEnd"/>
          </w:p>
        </w:tc>
        <w:tc>
          <w:tcPr>
            <w:tcW w:w="673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5348179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</w:p>
        </w:tc>
        <w:tc>
          <w:tcPr>
            <w:tcW w:w="678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A579FED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</w:p>
        </w:tc>
        <w:tc>
          <w:tcPr>
            <w:tcW w:w="677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E9F1DF1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</w:p>
        </w:tc>
        <w:tc>
          <w:tcPr>
            <w:tcW w:w="677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94C6E08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</w:p>
        </w:tc>
        <w:tc>
          <w:tcPr>
            <w:tcW w:w="675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4260DAF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</w:p>
        </w:tc>
        <w:tc>
          <w:tcPr>
            <w:tcW w:w="676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2E7D82E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</w:p>
        </w:tc>
      </w:tr>
      <w:tr w:rsidR="00E52176" w14:paraId="0A867B14" w14:textId="77777777" w:rsidTr="00650CF0">
        <w:trPr>
          <w:jc w:val="center"/>
        </w:trPr>
        <w:tc>
          <w:tcPr>
            <w:tcW w:w="946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6033EF0" w14:textId="77777777" w:rsidR="003D360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自动补货算法</w:t>
            </w:r>
            <w:proofErr w:type="spellEnd"/>
          </w:p>
        </w:tc>
        <w:tc>
          <w:tcPr>
            <w:tcW w:w="673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5923982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</w:p>
        </w:tc>
        <w:tc>
          <w:tcPr>
            <w:tcW w:w="678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5B4EC2C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</w:p>
        </w:tc>
        <w:tc>
          <w:tcPr>
            <w:tcW w:w="677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8D51373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</w:p>
        </w:tc>
        <w:tc>
          <w:tcPr>
            <w:tcW w:w="677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157F6DA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</w:p>
        </w:tc>
        <w:tc>
          <w:tcPr>
            <w:tcW w:w="675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76A5B506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</w:p>
        </w:tc>
        <w:tc>
          <w:tcPr>
            <w:tcW w:w="676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E1EB159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</w:p>
        </w:tc>
      </w:tr>
      <w:tr w:rsidR="00E93964" w14:paraId="25F234DA" w14:textId="77777777" w:rsidTr="00650CF0">
        <w:trPr>
          <w:jc w:val="center"/>
        </w:trPr>
        <w:tc>
          <w:tcPr>
            <w:tcW w:w="946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42C5647" w14:textId="77777777" w:rsidR="003D360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统一结算多模式</w:t>
            </w:r>
            <w:proofErr w:type="spellEnd"/>
          </w:p>
        </w:tc>
        <w:tc>
          <w:tcPr>
            <w:tcW w:w="673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3F6BB7C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（完整）</w:t>
            </w:r>
          </w:p>
        </w:tc>
        <w:tc>
          <w:tcPr>
            <w:tcW w:w="678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B8347C7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（完整）</w:t>
            </w:r>
          </w:p>
        </w:tc>
        <w:tc>
          <w:tcPr>
            <w:tcW w:w="677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665A549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</w:p>
        </w:tc>
        <w:tc>
          <w:tcPr>
            <w:tcW w:w="677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482D56F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</w:p>
        </w:tc>
        <w:tc>
          <w:tcPr>
            <w:tcW w:w="675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A42DD2A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（基础）</w:t>
            </w:r>
          </w:p>
        </w:tc>
        <w:tc>
          <w:tcPr>
            <w:tcW w:w="676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22B65EF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</w:p>
        </w:tc>
      </w:tr>
      <w:tr w:rsidR="00E52176" w14:paraId="70F1BEEE" w14:textId="77777777" w:rsidTr="00650CF0">
        <w:trPr>
          <w:jc w:val="center"/>
        </w:trPr>
        <w:tc>
          <w:tcPr>
            <w:tcW w:w="946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7E25D6B" w14:textId="77777777" w:rsidR="003D360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DRG</w:t>
            </w:r>
            <w:r>
              <w:rPr>
                <w:rFonts w:ascii="Times New Roman" w:eastAsia="微软雅黑" w:hAnsi="Times New Roman"/>
                <w:sz w:val="22"/>
              </w:rPr>
              <w:t>药品成本核算</w:t>
            </w:r>
            <w:proofErr w:type="spellEnd"/>
          </w:p>
        </w:tc>
        <w:tc>
          <w:tcPr>
            <w:tcW w:w="673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226C3FD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</w:p>
        </w:tc>
        <w:tc>
          <w:tcPr>
            <w:tcW w:w="678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4398CE3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</w:p>
        </w:tc>
        <w:tc>
          <w:tcPr>
            <w:tcW w:w="677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EDEC158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</w:p>
        </w:tc>
        <w:tc>
          <w:tcPr>
            <w:tcW w:w="677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72AC47D9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</w:p>
        </w:tc>
        <w:tc>
          <w:tcPr>
            <w:tcW w:w="675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64D4BD6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</w:p>
        </w:tc>
        <w:tc>
          <w:tcPr>
            <w:tcW w:w="676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E634242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</w:p>
        </w:tc>
      </w:tr>
      <w:tr w:rsidR="00E93964" w14:paraId="3B7E17A9" w14:textId="77777777" w:rsidTr="00650CF0">
        <w:trPr>
          <w:jc w:val="center"/>
        </w:trPr>
        <w:tc>
          <w:tcPr>
            <w:tcW w:w="946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536B277" w14:textId="77777777" w:rsidR="003D360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集采药品专项管理</w:t>
            </w:r>
            <w:proofErr w:type="spellEnd"/>
          </w:p>
        </w:tc>
        <w:tc>
          <w:tcPr>
            <w:tcW w:w="673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E693867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（基础）</w:t>
            </w:r>
          </w:p>
        </w:tc>
        <w:tc>
          <w:tcPr>
            <w:tcW w:w="678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5A59199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（完整）</w:t>
            </w:r>
          </w:p>
        </w:tc>
        <w:tc>
          <w:tcPr>
            <w:tcW w:w="677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BCF6DAD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</w:p>
        </w:tc>
        <w:tc>
          <w:tcPr>
            <w:tcW w:w="677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FAF708B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（完整）</w:t>
            </w:r>
          </w:p>
        </w:tc>
        <w:tc>
          <w:tcPr>
            <w:tcW w:w="675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87D7782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（完整）</w:t>
            </w:r>
          </w:p>
        </w:tc>
        <w:tc>
          <w:tcPr>
            <w:tcW w:w="676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05EAF76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</w:p>
        </w:tc>
      </w:tr>
      <w:tr w:rsidR="00E52176" w14:paraId="7175C177" w14:textId="77777777" w:rsidTr="00650CF0">
        <w:trPr>
          <w:jc w:val="center"/>
        </w:trPr>
        <w:tc>
          <w:tcPr>
            <w:tcW w:w="946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F5E8768" w14:textId="77777777" w:rsidR="003D360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麻精药品特殊管控</w:t>
            </w:r>
            <w:proofErr w:type="spellEnd"/>
          </w:p>
        </w:tc>
        <w:tc>
          <w:tcPr>
            <w:tcW w:w="673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87D98E5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</w:p>
        </w:tc>
        <w:tc>
          <w:tcPr>
            <w:tcW w:w="678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55F4343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</w:p>
        </w:tc>
        <w:tc>
          <w:tcPr>
            <w:tcW w:w="677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2A43269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</w:p>
        </w:tc>
        <w:tc>
          <w:tcPr>
            <w:tcW w:w="677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02ED485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</w:p>
        </w:tc>
        <w:tc>
          <w:tcPr>
            <w:tcW w:w="675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F9B94C9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</w:p>
        </w:tc>
        <w:tc>
          <w:tcPr>
            <w:tcW w:w="676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EA7ABC7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</w:p>
        </w:tc>
      </w:tr>
      <w:tr w:rsidR="00E93964" w14:paraId="20E7793F" w14:textId="77777777" w:rsidTr="00650CF0">
        <w:trPr>
          <w:jc w:val="center"/>
        </w:trPr>
        <w:tc>
          <w:tcPr>
            <w:tcW w:w="946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D8BD9B5" w14:textId="77777777" w:rsidR="003D3602" w:rsidRDefault="00000000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>第三方物流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/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无人机对接</w:t>
            </w:r>
          </w:p>
        </w:tc>
        <w:tc>
          <w:tcPr>
            <w:tcW w:w="673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92BC8C1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</w:p>
        </w:tc>
        <w:tc>
          <w:tcPr>
            <w:tcW w:w="678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FC138FA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</w:p>
        </w:tc>
        <w:tc>
          <w:tcPr>
            <w:tcW w:w="677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2B3B6BE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</w:p>
        </w:tc>
        <w:tc>
          <w:tcPr>
            <w:tcW w:w="677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37694D5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</w:p>
        </w:tc>
        <w:tc>
          <w:tcPr>
            <w:tcW w:w="675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73861E2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</w:p>
        </w:tc>
        <w:tc>
          <w:tcPr>
            <w:tcW w:w="676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90FDEE9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</w:p>
        </w:tc>
      </w:tr>
      <w:tr w:rsidR="00E52176" w14:paraId="3AD2B865" w14:textId="77777777" w:rsidTr="00650CF0">
        <w:trPr>
          <w:jc w:val="center"/>
        </w:trPr>
        <w:tc>
          <w:tcPr>
            <w:tcW w:w="946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B232F3D" w14:textId="77777777" w:rsidR="003D360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冷链温湿度监控</w:t>
            </w:r>
            <w:proofErr w:type="spellEnd"/>
          </w:p>
        </w:tc>
        <w:tc>
          <w:tcPr>
            <w:tcW w:w="673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FD830B2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</w:p>
        </w:tc>
        <w:tc>
          <w:tcPr>
            <w:tcW w:w="678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3D0E81D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</w:p>
        </w:tc>
        <w:tc>
          <w:tcPr>
            <w:tcW w:w="677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0659D5D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</w:p>
        </w:tc>
        <w:tc>
          <w:tcPr>
            <w:tcW w:w="677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552EA27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</w:p>
        </w:tc>
        <w:tc>
          <w:tcPr>
            <w:tcW w:w="675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8EDAD30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</w:p>
        </w:tc>
        <w:tc>
          <w:tcPr>
            <w:tcW w:w="676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119EE2A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</w:p>
        </w:tc>
      </w:tr>
    </w:tbl>
    <w:p w14:paraId="40F8CD30" w14:textId="77777777" w:rsidR="003D3602" w:rsidRDefault="00000000">
      <w:pPr>
        <w:pStyle w:val="3"/>
        <w:rPr>
          <w:lang w:eastAsia="zh-CN"/>
        </w:rPr>
      </w:pPr>
      <w:bookmarkStart w:id="23" w:name="技术架构与集成能力对比"/>
      <w:bookmarkEnd w:id="22"/>
      <w:r>
        <w:rPr>
          <w:rFonts w:ascii="Times New Roman" w:eastAsia="微软雅黑" w:hAnsi="Times New Roman"/>
          <w:lang w:eastAsia="zh-CN"/>
        </w:rPr>
        <w:t xml:space="preserve">5.2 </w:t>
      </w:r>
      <w:r>
        <w:rPr>
          <w:rFonts w:ascii="Times New Roman" w:eastAsia="微软雅黑" w:hAnsi="Times New Roman"/>
          <w:lang w:eastAsia="zh-CN"/>
        </w:rPr>
        <w:t>技术架构与集成能力对比</w:t>
      </w:r>
    </w:p>
    <w:tbl>
      <w:tblPr>
        <w:tblStyle w:val="Table"/>
        <w:tblW w:w="5923" w:type="pct"/>
        <w:jc w:val="center"/>
        <w:tblBorders>
          <w:top w:val="single" w:sz="6" w:space="0" w:color="E2E8F0"/>
          <w:left w:val="single" w:sz="6" w:space="0" w:color="E2E8F0"/>
          <w:bottom w:val="single" w:sz="6" w:space="0" w:color="E2E8F0"/>
          <w:right w:val="single" w:sz="6" w:space="0" w:color="E2E8F0"/>
          <w:insideH w:val="single" w:sz="6" w:space="0" w:color="E2E8F0"/>
          <w:insideV w:val="single" w:sz="6" w:space="0" w:color="E2E8F0"/>
        </w:tblBorders>
        <w:tblLook w:val="0020" w:firstRow="1" w:lastRow="0" w:firstColumn="0" w:lastColumn="0" w:noHBand="0" w:noVBand="0"/>
      </w:tblPr>
      <w:tblGrid>
        <w:gridCol w:w="1986"/>
        <w:gridCol w:w="1417"/>
        <w:gridCol w:w="1424"/>
        <w:gridCol w:w="1419"/>
        <w:gridCol w:w="1415"/>
        <w:gridCol w:w="1416"/>
        <w:gridCol w:w="1414"/>
      </w:tblGrid>
      <w:tr w:rsidR="00E93964" w14:paraId="459335C5" w14:textId="77777777" w:rsidTr="00650C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946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23E483C1" w14:textId="77777777" w:rsidR="003D360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技术维度</w:t>
            </w:r>
            <w:proofErr w:type="spellEnd"/>
          </w:p>
        </w:tc>
        <w:tc>
          <w:tcPr>
            <w:tcW w:w="675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109F4A60" w14:textId="161F8904" w:rsidR="003D3602" w:rsidRDefault="006C77BD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智慧盘谷</w:t>
            </w:r>
            <w:proofErr w:type="spellEnd"/>
          </w:p>
        </w:tc>
        <w:tc>
          <w:tcPr>
            <w:tcW w:w="678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49F4EE63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图特科技</w:t>
            </w:r>
          </w:p>
        </w:tc>
        <w:tc>
          <w:tcPr>
            <w:tcW w:w="676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546A1791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一药良心</w:t>
            </w:r>
          </w:p>
        </w:tc>
        <w:tc>
          <w:tcPr>
            <w:tcW w:w="67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0516FA15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医贝信息</w:t>
            </w:r>
          </w:p>
        </w:tc>
        <w:tc>
          <w:tcPr>
            <w:tcW w:w="675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5D84BA63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亿能达</w:t>
            </w:r>
          </w:p>
        </w:tc>
        <w:tc>
          <w:tcPr>
            <w:tcW w:w="67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47EF6219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南京慧康</w:t>
            </w:r>
          </w:p>
        </w:tc>
      </w:tr>
      <w:tr w:rsidR="00E93964" w14:paraId="486B072A" w14:textId="77777777" w:rsidTr="00650CF0">
        <w:trPr>
          <w:jc w:val="center"/>
        </w:trPr>
        <w:tc>
          <w:tcPr>
            <w:tcW w:w="946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B82947E" w14:textId="77777777" w:rsidR="003D360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部署模式</w:t>
            </w:r>
            <w:proofErr w:type="spellEnd"/>
          </w:p>
        </w:tc>
        <w:tc>
          <w:tcPr>
            <w:tcW w:w="675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B877C05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私有化</w:t>
            </w:r>
            <w:r>
              <w:rPr>
                <w:rFonts w:ascii="Times New Roman" w:eastAsia="微软雅黑" w:hAnsi="Times New Roman"/>
                <w:sz w:val="22"/>
              </w:rPr>
              <w:t>/SaaS</w:t>
            </w:r>
          </w:p>
        </w:tc>
        <w:tc>
          <w:tcPr>
            <w:tcW w:w="678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7AD81EA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纯</w:t>
            </w:r>
            <w:r>
              <w:rPr>
                <w:rFonts w:ascii="Times New Roman" w:eastAsia="微软雅黑" w:hAnsi="Times New Roman"/>
                <w:sz w:val="22"/>
              </w:rPr>
              <w:t>SaaS</w:t>
            </w:r>
          </w:p>
        </w:tc>
        <w:tc>
          <w:tcPr>
            <w:tcW w:w="676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65DCD65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私有化</w:t>
            </w:r>
          </w:p>
        </w:tc>
        <w:tc>
          <w:tcPr>
            <w:tcW w:w="67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79D57F0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私有化</w:t>
            </w:r>
          </w:p>
        </w:tc>
        <w:tc>
          <w:tcPr>
            <w:tcW w:w="675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A434729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私有化</w:t>
            </w:r>
          </w:p>
        </w:tc>
        <w:tc>
          <w:tcPr>
            <w:tcW w:w="67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20DD9D7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私有化</w:t>
            </w:r>
          </w:p>
        </w:tc>
      </w:tr>
      <w:tr w:rsidR="00E93964" w14:paraId="65207A90" w14:textId="77777777" w:rsidTr="00650CF0">
        <w:trPr>
          <w:jc w:val="center"/>
        </w:trPr>
        <w:tc>
          <w:tcPr>
            <w:tcW w:w="946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CFEABFA" w14:textId="77777777" w:rsidR="003D360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信创适配</w:t>
            </w:r>
            <w:proofErr w:type="spellEnd"/>
          </w:p>
        </w:tc>
        <w:tc>
          <w:tcPr>
            <w:tcW w:w="675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11867DD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</w:p>
        </w:tc>
        <w:tc>
          <w:tcPr>
            <w:tcW w:w="678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0558585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</w:p>
        </w:tc>
        <w:tc>
          <w:tcPr>
            <w:tcW w:w="676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BEFF8EF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</w:p>
        </w:tc>
        <w:tc>
          <w:tcPr>
            <w:tcW w:w="67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02DDCD0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</w:p>
        </w:tc>
        <w:tc>
          <w:tcPr>
            <w:tcW w:w="675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A7D06AF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</w:p>
        </w:tc>
        <w:tc>
          <w:tcPr>
            <w:tcW w:w="67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9762970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</w:p>
        </w:tc>
      </w:tr>
      <w:tr w:rsidR="00E93964" w14:paraId="00A274AD" w14:textId="77777777" w:rsidTr="00650CF0">
        <w:trPr>
          <w:jc w:val="center"/>
        </w:trPr>
        <w:tc>
          <w:tcPr>
            <w:tcW w:w="946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A0ACE17" w14:textId="77777777" w:rsidR="003D360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主流</w:t>
            </w:r>
            <w:r>
              <w:rPr>
                <w:rFonts w:ascii="Times New Roman" w:eastAsia="微软雅黑" w:hAnsi="Times New Roman"/>
                <w:sz w:val="22"/>
              </w:rPr>
              <w:t>HIS</w:t>
            </w:r>
            <w:r>
              <w:rPr>
                <w:rFonts w:ascii="Times New Roman" w:eastAsia="微软雅黑" w:hAnsi="Times New Roman"/>
                <w:sz w:val="22"/>
              </w:rPr>
              <w:t>接口成</w:t>
            </w:r>
            <w:r>
              <w:rPr>
                <w:rFonts w:ascii="Times New Roman" w:eastAsia="微软雅黑" w:hAnsi="Times New Roman"/>
                <w:sz w:val="22"/>
              </w:rPr>
              <w:lastRenderedPageBreak/>
              <w:t>熟度</w:t>
            </w:r>
            <w:proofErr w:type="spellEnd"/>
          </w:p>
        </w:tc>
        <w:tc>
          <w:tcPr>
            <w:tcW w:w="675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7B9111C8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lastRenderedPageBreak/>
              <w:t>✅</w:t>
            </w:r>
          </w:p>
        </w:tc>
        <w:tc>
          <w:tcPr>
            <w:tcW w:w="678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7642629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</w:p>
        </w:tc>
        <w:tc>
          <w:tcPr>
            <w:tcW w:w="676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818BA27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</w:p>
        </w:tc>
        <w:tc>
          <w:tcPr>
            <w:tcW w:w="67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7AA3A0A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</w:p>
        </w:tc>
        <w:tc>
          <w:tcPr>
            <w:tcW w:w="675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8818399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</w:p>
        </w:tc>
        <w:tc>
          <w:tcPr>
            <w:tcW w:w="67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BA268FC" w14:textId="5744EB28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（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原生</w:t>
            </w:r>
            <w:proofErr w:type="spellEnd"/>
            <w:r>
              <w:rPr>
                <w:rFonts w:ascii="Times New Roman" w:eastAsia="微软雅黑" w:hAnsi="Times New Roman"/>
                <w:sz w:val="22"/>
              </w:rPr>
              <w:t>）</w:t>
            </w:r>
          </w:p>
        </w:tc>
      </w:tr>
      <w:tr w:rsidR="00E93964" w14:paraId="445B1AD5" w14:textId="77777777" w:rsidTr="00650CF0">
        <w:trPr>
          <w:jc w:val="center"/>
        </w:trPr>
        <w:tc>
          <w:tcPr>
            <w:tcW w:w="946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362BE40" w14:textId="77777777" w:rsidR="003D360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医保平台对接</w:t>
            </w:r>
            <w:proofErr w:type="spellEnd"/>
          </w:p>
        </w:tc>
        <w:tc>
          <w:tcPr>
            <w:tcW w:w="675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E29A04D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</w:p>
        </w:tc>
        <w:tc>
          <w:tcPr>
            <w:tcW w:w="678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DF78384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</w:p>
        </w:tc>
        <w:tc>
          <w:tcPr>
            <w:tcW w:w="676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B7D14C0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</w:p>
        </w:tc>
        <w:tc>
          <w:tcPr>
            <w:tcW w:w="67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891F3A0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</w:p>
        </w:tc>
        <w:tc>
          <w:tcPr>
            <w:tcW w:w="675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23C0DED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</w:p>
        </w:tc>
        <w:tc>
          <w:tcPr>
            <w:tcW w:w="67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4EF1DE7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</w:p>
        </w:tc>
      </w:tr>
      <w:tr w:rsidR="00E93964" w14:paraId="65F7BA8D" w14:textId="77777777" w:rsidTr="00650CF0">
        <w:trPr>
          <w:jc w:val="center"/>
        </w:trPr>
        <w:tc>
          <w:tcPr>
            <w:tcW w:w="946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76213724" w14:textId="77777777" w:rsidR="003D360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药监平台对接</w:t>
            </w:r>
            <w:proofErr w:type="spellEnd"/>
          </w:p>
        </w:tc>
        <w:tc>
          <w:tcPr>
            <w:tcW w:w="675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734D5124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</w:p>
        </w:tc>
        <w:tc>
          <w:tcPr>
            <w:tcW w:w="678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782ED606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</w:p>
        </w:tc>
        <w:tc>
          <w:tcPr>
            <w:tcW w:w="676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7D59F70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</w:p>
        </w:tc>
        <w:tc>
          <w:tcPr>
            <w:tcW w:w="67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9525DE3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</w:p>
        </w:tc>
        <w:tc>
          <w:tcPr>
            <w:tcW w:w="675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7E88AE9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</w:p>
        </w:tc>
        <w:tc>
          <w:tcPr>
            <w:tcW w:w="67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7F25BE05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</w:p>
        </w:tc>
      </w:tr>
      <w:tr w:rsidR="00E93964" w14:paraId="28160E29" w14:textId="77777777" w:rsidTr="00650CF0">
        <w:trPr>
          <w:jc w:val="center"/>
        </w:trPr>
        <w:tc>
          <w:tcPr>
            <w:tcW w:w="946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BBCB36C" w14:textId="77777777" w:rsidR="003D360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数据中台能力</w:t>
            </w:r>
            <w:proofErr w:type="spellEnd"/>
          </w:p>
        </w:tc>
        <w:tc>
          <w:tcPr>
            <w:tcW w:w="675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13C2E45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（基础）</w:t>
            </w:r>
          </w:p>
        </w:tc>
        <w:tc>
          <w:tcPr>
            <w:tcW w:w="678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CC7E69B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（完整）</w:t>
            </w:r>
          </w:p>
        </w:tc>
        <w:tc>
          <w:tcPr>
            <w:tcW w:w="676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BE6A478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</w:p>
        </w:tc>
        <w:tc>
          <w:tcPr>
            <w:tcW w:w="67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A407978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</w:p>
        </w:tc>
        <w:tc>
          <w:tcPr>
            <w:tcW w:w="675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680BD52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（完整）</w:t>
            </w:r>
          </w:p>
        </w:tc>
        <w:tc>
          <w:tcPr>
            <w:tcW w:w="67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3EBCCA1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（基础）</w:t>
            </w:r>
          </w:p>
        </w:tc>
      </w:tr>
      <w:tr w:rsidR="00E93964" w14:paraId="5D0CAEA8" w14:textId="77777777" w:rsidTr="00650CF0">
        <w:trPr>
          <w:jc w:val="center"/>
        </w:trPr>
        <w:tc>
          <w:tcPr>
            <w:tcW w:w="946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712A1448" w14:textId="77777777" w:rsidR="003D360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AI</w:t>
            </w:r>
            <w:r>
              <w:rPr>
                <w:rFonts w:ascii="Times New Roman" w:eastAsia="微软雅黑" w:hAnsi="Times New Roman"/>
                <w:sz w:val="22"/>
              </w:rPr>
              <w:t>能力</w:t>
            </w:r>
            <w:proofErr w:type="spellEnd"/>
          </w:p>
        </w:tc>
        <w:tc>
          <w:tcPr>
            <w:tcW w:w="675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765902BE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</w:p>
        </w:tc>
        <w:tc>
          <w:tcPr>
            <w:tcW w:w="678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FCB2523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（基础）</w:t>
            </w:r>
          </w:p>
        </w:tc>
        <w:tc>
          <w:tcPr>
            <w:tcW w:w="676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F5CA221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（</w:t>
            </w:r>
            <w:r>
              <w:rPr>
                <w:rFonts w:ascii="Times New Roman" w:eastAsia="微软雅黑" w:hAnsi="Times New Roman"/>
                <w:sz w:val="22"/>
              </w:rPr>
              <w:t>AI</w:t>
            </w:r>
            <w:r>
              <w:rPr>
                <w:rFonts w:ascii="Times New Roman" w:eastAsia="微软雅黑" w:hAnsi="Times New Roman"/>
                <w:sz w:val="22"/>
              </w:rPr>
              <w:t>开方）</w:t>
            </w:r>
          </w:p>
        </w:tc>
        <w:tc>
          <w:tcPr>
            <w:tcW w:w="67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FC4B3D6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</w:p>
        </w:tc>
        <w:tc>
          <w:tcPr>
            <w:tcW w:w="675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8340F82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</w:p>
        </w:tc>
        <w:tc>
          <w:tcPr>
            <w:tcW w:w="67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0439DE2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</w:p>
        </w:tc>
      </w:tr>
    </w:tbl>
    <w:p w14:paraId="4A954EC7" w14:textId="77777777" w:rsidR="003D3602" w:rsidRDefault="00000000">
      <w:pPr>
        <w:pStyle w:val="3"/>
        <w:rPr>
          <w:lang w:eastAsia="zh-CN"/>
        </w:rPr>
      </w:pPr>
      <w:bookmarkStart w:id="24" w:name="落地服务与商务模式对比"/>
      <w:bookmarkEnd w:id="23"/>
      <w:r>
        <w:rPr>
          <w:rFonts w:ascii="Times New Roman" w:eastAsia="微软雅黑" w:hAnsi="Times New Roman"/>
          <w:lang w:eastAsia="zh-CN"/>
        </w:rPr>
        <w:t xml:space="preserve">5.3 </w:t>
      </w:r>
      <w:r>
        <w:rPr>
          <w:rFonts w:ascii="Times New Roman" w:eastAsia="微软雅黑" w:hAnsi="Times New Roman"/>
          <w:lang w:eastAsia="zh-CN"/>
        </w:rPr>
        <w:t>落地服务与商务模式对比</w:t>
      </w:r>
    </w:p>
    <w:tbl>
      <w:tblPr>
        <w:tblStyle w:val="Table"/>
        <w:tblW w:w="5930" w:type="pct"/>
        <w:jc w:val="center"/>
        <w:tblBorders>
          <w:top w:val="single" w:sz="6" w:space="0" w:color="E2E8F0"/>
          <w:left w:val="single" w:sz="6" w:space="0" w:color="E2E8F0"/>
          <w:bottom w:val="single" w:sz="6" w:space="0" w:color="E2E8F0"/>
          <w:right w:val="single" w:sz="6" w:space="0" w:color="E2E8F0"/>
          <w:insideH w:val="single" w:sz="6" w:space="0" w:color="E2E8F0"/>
          <w:insideV w:val="single" w:sz="6" w:space="0" w:color="E2E8F0"/>
        </w:tblBorders>
        <w:tblLook w:val="0020" w:firstRow="1" w:lastRow="0" w:firstColumn="0" w:lastColumn="0" w:noHBand="0" w:noVBand="0"/>
      </w:tblPr>
      <w:tblGrid>
        <w:gridCol w:w="1982"/>
        <w:gridCol w:w="1420"/>
        <w:gridCol w:w="1431"/>
        <w:gridCol w:w="1428"/>
        <w:gridCol w:w="1416"/>
        <w:gridCol w:w="1416"/>
        <w:gridCol w:w="1410"/>
      </w:tblGrid>
      <w:tr w:rsidR="00E93964" w14:paraId="2A83BE6E" w14:textId="77777777" w:rsidTr="00650C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94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5CFC09C6" w14:textId="77777777" w:rsidR="003D360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服务维度</w:t>
            </w:r>
            <w:proofErr w:type="spellEnd"/>
          </w:p>
        </w:tc>
        <w:tc>
          <w:tcPr>
            <w:tcW w:w="676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4C0FD6D5" w14:textId="497363C2" w:rsidR="003D3602" w:rsidRDefault="006C77BD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智慧盘谷</w:t>
            </w:r>
            <w:proofErr w:type="spellEnd"/>
          </w:p>
        </w:tc>
        <w:tc>
          <w:tcPr>
            <w:tcW w:w="681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16B1846B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图特科技</w:t>
            </w:r>
          </w:p>
        </w:tc>
        <w:tc>
          <w:tcPr>
            <w:tcW w:w="68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3331CAF3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一药良心</w:t>
            </w:r>
          </w:p>
        </w:tc>
        <w:tc>
          <w:tcPr>
            <w:tcW w:w="67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18438A19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医贝信息</w:t>
            </w:r>
          </w:p>
        </w:tc>
        <w:tc>
          <w:tcPr>
            <w:tcW w:w="67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72158EEF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亿能达</w:t>
            </w:r>
          </w:p>
        </w:tc>
        <w:tc>
          <w:tcPr>
            <w:tcW w:w="671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40196D52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南京慧康</w:t>
            </w:r>
          </w:p>
        </w:tc>
      </w:tr>
      <w:tr w:rsidR="00E93964" w14:paraId="0A479C9C" w14:textId="77777777" w:rsidTr="00650CF0">
        <w:trPr>
          <w:jc w:val="center"/>
        </w:trPr>
        <w:tc>
          <w:tcPr>
            <w:tcW w:w="94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B2D3B0F" w14:textId="77777777" w:rsidR="003D360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中心药房实施周期</w:t>
            </w:r>
            <w:proofErr w:type="spellEnd"/>
          </w:p>
        </w:tc>
        <w:tc>
          <w:tcPr>
            <w:tcW w:w="676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13F71A9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2-3</w:t>
            </w:r>
            <w:r>
              <w:rPr>
                <w:rFonts w:ascii="Times New Roman" w:eastAsia="微软雅黑" w:hAnsi="Times New Roman"/>
                <w:sz w:val="22"/>
              </w:rPr>
              <w:t>个月</w:t>
            </w:r>
          </w:p>
        </w:tc>
        <w:tc>
          <w:tcPr>
            <w:tcW w:w="681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9F8379C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3-4</w:t>
            </w:r>
            <w:r>
              <w:rPr>
                <w:rFonts w:ascii="Times New Roman" w:eastAsia="微软雅黑" w:hAnsi="Times New Roman"/>
                <w:sz w:val="22"/>
              </w:rPr>
              <w:t>个月</w:t>
            </w:r>
          </w:p>
        </w:tc>
        <w:tc>
          <w:tcPr>
            <w:tcW w:w="68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727A45FE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2-3</w:t>
            </w:r>
            <w:r>
              <w:rPr>
                <w:rFonts w:ascii="Times New Roman" w:eastAsia="微软雅黑" w:hAnsi="Times New Roman"/>
                <w:sz w:val="22"/>
              </w:rPr>
              <w:t>个月</w:t>
            </w:r>
          </w:p>
        </w:tc>
        <w:tc>
          <w:tcPr>
            <w:tcW w:w="67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7DC17CF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1-2</w:t>
            </w:r>
            <w:r>
              <w:rPr>
                <w:rFonts w:ascii="Times New Roman" w:eastAsia="微软雅黑" w:hAnsi="Times New Roman"/>
                <w:sz w:val="22"/>
              </w:rPr>
              <w:t>个月</w:t>
            </w:r>
          </w:p>
        </w:tc>
        <w:tc>
          <w:tcPr>
            <w:tcW w:w="67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18A47D4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4-6</w:t>
            </w:r>
            <w:r>
              <w:rPr>
                <w:rFonts w:ascii="Times New Roman" w:eastAsia="微软雅黑" w:hAnsi="Times New Roman"/>
                <w:sz w:val="22"/>
              </w:rPr>
              <w:t>个月</w:t>
            </w:r>
          </w:p>
        </w:tc>
        <w:tc>
          <w:tcPr>
            <w:tcW w:w="671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0F24B83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3-5</w:t>
            </w:r>
            <w:r>
              <w:rPr>
                <w:rFonts w:ascii="Times New Roman" w:eastAsia="微软雅黑" w:hAnsi="Times New Roman"/>
                <w:sz w:val="22"/>
              </w:rPr>
              <w:t>个月</w:t>
            </w:r>
          </w:p>
        </w:tc>
      </w:tr>
      <w:tr w:rsidR="00E93964" w14:paraId="74AAD2F9" w14:textId="77777777" w:rsidTr="00650CF0">
        <w:trPr>
          <w:jc w:val="center"/>
        </w:trPr>
        <w:tc>
          <w:tcPr>
            <w:tcW w:w="94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84FD31A" w14:textId="77777777" w:rsidR="003D360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本地化驻场服务</w:t>
            </w:r>
            <w:proofErr w:type="spellEnd"/>
          </w:p>
        </w:tc>
        <w:tc>
          <w:tcPr>
            <w:tcW w:w="676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96282C2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</w:p>
        </w:tc>
        <w:tc>
          <w:tcPr>
            <w:tcW w:w="681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33F1F1F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（重点区域）</w:t>
            </w:r>
          </w:p>
        </w:tc>
        <w:tc>
          <w:tcPr>
            <w:tcW w:w="68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799CF83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</w:p>
        </w:tc>
        <w:tc>
          <w:tcPr>
            <w:tcW w:w="67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2BAB9F9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（河南省内）</w:t>
            </w:r>
          </w:p>
        </w:tc>
        <w:tc>
          <w:tcPr>
            <w:tcW w:w="67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07D2FB8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（全国）</w:t>
            </w:r>
          </w:p>
        </w:tc>
        <w:tc>
          <w:tcPr>
            <w:tcW w:w="671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D9C6A66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（重点区域）</w:t>
            </w:r>
          </w:p>
        </w:tc>
      </w:tr>
      <w:tr w:rsidR="00E93964" w14:paraId="6F7AD81B" w14:textId="77777777" w:rsidTr="00650CF0">
        <w:trPr>
          <w:jc w:val="center"/>
        </w:trPr>
        <w:tc>
          <w:tcPr>
            <w:tcW w:w="94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86C877A" w14:textId="77777777" w:rsidR="003D360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药房运营咨询</w:t>
            </w:r>
            <w:proofErr w:type="spellEnd"/>
          </w:p>
        </w:tc>
        <w:tc>
          <w:tcPr>
            <w:tcW w:w="676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696383F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</w:p>
        </w:tc>
        <w:tc>
          <w:tcPr>
            <w:tcW w:w="681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BF8BC6D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（基础）</w:t>
            </w:r>
          </w:p>
        </w:tc>
        <w:tc>
          <w:tcPr>
            <w:tcW w:w="68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70617EE1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</w:p>
        </w:tc>
        <w:tc>
          <w:tcPr>
            <w:tcW w:w="67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74D8369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</w:p>
        </w:tc>
        <w:tc>
          <w:tcPr>
            <w:tcW w:w="67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3B72EC9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（完整）</w:t>
            </w:r>
          </w:p>
        </w:tc>
        <w:tc>
          <w:tcPr>
            <w:tcW w:w="671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58A8E1D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</w:p>
        </w:tc>
      </w:tr>
      <w:tr w:rsidR="00E93964" w14:paraId="68E84A57" w14:textId="77777777" w:rsidTr="00650CF0">
        <w:trPr>
          <w:jc w:val="center"/>
        </w:trPr>
        <w:tc>
          <w:tcPr>
            <w:tcW w:w="94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6C18163" w14:textId="77777777" w:rsidR="003D360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供应链对接支持</w:t>
            </w:r>
            <w:proofErr w:type="spellEnd"/>
          </w:p>
        </w:tc>
        <w:tc>
          <w:tcPr>
            <w:tcW w:w="676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88D9D49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（完整）</w:t>
            </w:r>
          </w:p>
        </w:tc>
        <w:tc>
          <w:tcPr>
            <w:tcW w:w="681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BD7F00E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（完整）</w:t>
            </w:r>
          </w:p>
        </w:tc>
        <w:tc>
          <w:tcPr>
            <w:tcW w:w="68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6213090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（基础）</w:t>
            </w:r>
          </w:p>
        </w:tc>
        <w:tc>
          <w:tcPr>
            <w:tcW w:w="67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250D83C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（基础）</w:t>
            </w:r>
          </w:p>
        </w:tc>
        <w:tc>
          <w:tcPr>
            <w:tcW w:w="67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2843A0E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（基础）</w:t>
            </w:r>
          </w:p>
        </w:tc>
        <w:tc>
          <w:tcPr>
            <w:tcW w:w="671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5B41723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  <w:r>
              <w:rPr>
                <w:rFonts w:ascii="Times New Roman" w:eastAsia="微软雅黑" w:hAnsi="Times New Roman"/>
                <w:sz w:val="22"/>
              </w:rPr>
              <w:t>（基础）</w:t>
            </w:r>
          </w:p>
        </w:tc>
      </w:tr>
      <w:tr w:rsidR="00E93964" w14:paraId="10838BED" w14:textId="77777777" w:rsidTr="00650CF0">
        <w:trPr>
          <w:jc w:val="center"/>
        </w:trPr>
        <w:tc>
          <w:tcPr>
            <w:tcW w:w="94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278E763" w14:textId="77777777" w:rsidR="003D360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GSP</w:t>
            </w:r>
            <w:r>
              <w:rPr>
                <w:rFonts w:ascii="Times New Roman" w:eastAsia="微软雅黑" w:hAnsi="Times New Roman"/>
                <w:sz w:val="22"/>
              </w:rPr>
              <w:t>合规指导</w:t>
            </w:r>
            <w:proofErr w:type="spellEnd"/>
          </w:p>
        </w:tc>
        <w:tc>
          <w:tcPr>
            <w:tcW w:w="676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3519D80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</w:p>
        </w:tc>
        <w:tc>
          <w:tcPr>
            <w:tcW w:w="681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D141DDA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</w:p>
        </w:tc>
        <w:tc>
          <w:tcPr>
            <w:tcW w:w="68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7CA12AF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</w:p>
        </w:tc>
        <w:tc>
          <w:tcPr>
            <w:tcW w:w="67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E3B78EC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</w:p>
        </w:tc>
        <w:tc>
          <w:tcPr>
            <w:tcW w:w="67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A9ADC2A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✅</w:t>
            </w:r>
          </w:p>
        </w:tc>
        <w:tc>
          <w:tcPr>
            <w:tcW w:w="671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71FCF658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❌</w:t>
            </w:r>
          </w:p>
        </w:tc>
      </w:tr>
      <w:tr w:rsidR="00E93964" w14:paraId="08D5E475" w14:textId="77777777" w:rsidTr="00650CF0">
        <w:trPr>
          <w:jc w:val="center"/>
        </w:trPr>
        <w:tc>
          <w:tcPr>
            <w:tcW w:w="94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19BC39D" w14:textId="77777777" w:rsidR="003D360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商业模式</w:t>
            </w:r>
            <w:proofErr w:type="spellEnd"/>
          </w:p>
        </w:tc>
        <w:tc>
          <w:tcPr>
            <w:tcW w:w="676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FAC2092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软件授权</w:t>
            </w:r>
            <w:r>
              <w:rPr>
                <w:rFonts w:ascii="Times New Roman" w:eastAsia="微软雅黑" w:hAnsi="Times New Roman"/>
                <w:sz w:val="22"/>
              </w:rPr>
              <w:t>+</w:t>
            </w:r>
            <w:r>
              <w:rPr>
                <w:rFonts w:ascii="Times New Roman" w:eastAsia="微软雅黑" w:hAnsi="Times New Roman"/>
                <w:sz w:val="22"/>
              </w:rPr>
              <w:t>年维</w:t>
            </w:r>
          </w:p>
        </w:tc>
        <w:tc>
          <w:tcPr>
            <w:tcW w:w="681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96A6645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SaaS</w:t>
            </w:r>
            <w:r>
              <w:rPr>
                <w:rFonts w:ascii="Times New Roman" w:eastAsia="微软雅黑" w:hAnsi="Times New Roman"/>
                <w:sz w:val="22"/>
              </w:rPr>
              <w:t>年费</w:t>
            </w:r>
            <w:r>
              <w:rPr>
                <w:rFonts w:ascii="Times New Roman" w:eastAsia="微软雅黑" w:hAnsi="Times New Roman"/>
                <w:sz w:val="22"/>
              </w:rPr>
              <w:t>+</w:t>
            </w:r>
            <w:r>
              <w:rPr>
                <w:rFonts w:ascii="Times New Roman" w:eastAsia="微软雅黑" w:hAnsi="Times New Roman"/>
                <w:sz w:val="22"/>
              </w:rPr>
              <w:t>按用量</w:t>
            </w:r>
          </w:p>
        </w:tc>
        <w:tc>
          <w:tcPr>
            <w:tcW w:w="68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1E227D4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软件授权</w:t>
            </w:r>
            <w:r>
              <w:rPr>
                <w:rFonts w:ascii="Times New Roman" w:eastAsia="微软雅黑" w:hAnsi="Times New Roman"/>
                <w:sz w:val="22"/>
              </w:rPr>
              <w:t>+</w:t>
            </w:r>
            <w:r>
              <w:rPr>
                <w:rFonts w:ascii="Times New Roman" w:eastAsia="微软雅黑" w:hAnsi="Times New Roman"/>
                <w:sz w:val="22"/>
              </w:rPr>
              <w:t>年维</w:t>
            </w:r>
          </w:p>
        </w:tc>
        <w:tc>
          <w:tcPr>
            <w:tcW w:w="67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C1EC3CA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软件授权</w:t>
            </w:r>
            <w:r>
              <w:rPr>
                <w:rFonts w:ascii="Times New Roman" w:eastAsia="微软雅黑" w:hAnsi="Times New Roman"/>
                <w:sz w:val="22"/>
              </w:rPr>
              <w:t>+</w:t>
            </w:r>
            <w:r>
              <w:rPr>
                <w:rFonts w:ascii="Times New Roman" w:eastAsia="微软雅黑" w:hAnsi="Times New Roman"/>
                <w:sz w:val="22"/>
              </w:rPr>
              <w:t>年维</w:t>
            </w:r>
          </w:p>
        </w:tc>
        <w:tc>
          <w:tcPr>
            <w:tcW w:w="67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349D2B4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项目总包</w:t>
            </w:r>
            <w:r>
              <w:rPr>
                <w:rFonts w:ascii="Times New Roman" w:eastAsia="微软雅黑" w:hAnsi="Times New Roman"/>
                <w:sz w:val="22"/>
              </w:rPr>
              <w:t>+</w:t>
            </w:r>
            <w:r>
              <w:rPr>
                <w:rFonts w:ascii="Times New Roman" w:eastAsia="微软雅黑" w:hAnsi="Times New Roman"/>
                <w:sz w:val="22"/>
              </w:rPr>
              <w:t>年维</w:t>
            </w:r>
          </w:p>
        </w:tc>
        <w:tc>
          <w:tcPr>
            <w:tcW w:w="671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22537AE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项目总包</w:t>
            </w:r>
            <w:r>
              <w:rPr>
                <w:rFonts w:ascii="Times New Roman" w:eastAsia="微软雅黑" w:hAnsi="Times New Roman"/>
                <w:sz w:val="22"/>
              </w:rPr>
              <w:t>+</w:t>
            </w:r>
            <w:r>
              <w:rPr>
                <w:rFonts w:ascii="Times New Roman" w:eastAsia="微软雅黑" w:hAnsi="Times New Roman"/>
                <w:sz w:val="22"/>
              </w:rPr>
              <w:t>年维</w:t>
            </w:r>
          </w:p>
        </w:tc>
      </w:tr>
      <w:tr w:rsidR="00E93964" w14:paraId="2676964E" w14:textId="77777777" w:rsidTr="00650CF0">
        <w:trPr>
          <w:jc w:val="center"/>
        </w:trPr>
        <w:tc>
          <w:tcPr>
            <w:tcW w:w="94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0AA129B" w14:textId="77777777" w:rsidR="003D360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单项目报价区间</w:t>
            </w:r>
            <w:proofErr w:type="spellEnd"/>
          </w:p>
        </w:tc>
        <w:tc>
          <w:tcPr>
            <w:tcW w:w="676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7987D54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20-60</w:t>
            </w:r>
            <w:r>
              <w:rPr>
                <w:rFonts w:ascii="Times New Roman" w:eastAsia="微软雅黑" w:hAnsi="Times New Roman"/>
                <w:sz w:val="22"/>
              </w:rPr>
              <w:t>万</w:t>
            </w:r>
          </w:p>
        </w:tc>
        <w:tc>
          <w:tcPr>
            <w:tcW w:w="681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00CE21F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30-80</w:t>
            </w:r>
            <w:r>
              <w:rPr>
                <w:rFonts w:ascii="Times New Roman" w:eastAsia="微软雅黑" w:hAnsi="Times New Roman"/>
                <w:sz w:val="22"/>
              </w:rPr>
              <w:t>万</w:t>
            </w:r>
          </w:p>
        </w:tc>
        <w:tc>
          <w:tcPr>
            <w:tcW w:w="68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94B9A99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15-40</w:t>
            </w:r>
            <w:r>
              <w:rPr>
                <w:rFonts w:ascii="Times New Roman" w:eastAsia="微软雅黑" w:hAnsi="Times New Roman"/>
                <w:sz w:val="22"/>
              </w:rPr>
              <w:t>万</w:t>
            </w:r>
          </w:p>
        </w:tc>
        <w:tc>
          <w:tcPr>
            <w:tcW w:w="67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476C989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10-30</w:t>
            </w:r>
            <w:r>
              <w:rPr>
                <w:rFonts w:ascii="Times New Roman" w:eastAsia="微软雅黑" w:hAnsi="Times New Roman"/>
                <w:sz w:val="22"/>
              </w:rPr>
              <w:t>万</w:t>
            </w:r>
          </w:p>
        </w:tc>
        <w:tc>
          <w:tcPr>
            <w:tcW w:w="67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C1E3A1A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50-150</w:t>
            </w:r>
            <w:r>
              <w:rPr>
                <w:rFonts w:ascii="Times New Roman" w:eastAsia="微软雅黑" w:hAnsi="Times New Roman"/>
                <w:sz w:val="22"/>
              </w:rPr>
              <w:t>万</w:t>
            </w:r>
          </w:p>
        </w:tc>
        <w:tc>
          <w:tcPr>
            <w:tcW w:w="671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EA7CD2A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40-100</w:t>
            </w:r>
            <w:r>
              <w:rPr>
                <w:rFonts w:ascii="Times New Roman" w:eastAsia="微软雅黑" w:hAnsi="Times New Roman"/>
                <w:sz w:val="22"/>
              </w:rPr>
              <w:t>万</w:t>
            </w:r>
          </w:p>
        </w:tc>
      </w:tr>
      <w:tr w:rsidR="00E93964" w14:paraId="4BFFCF0B" w14:textId="77777777" w:rsidTr="00650CF0">
        <w:trPr>
          <w:jc w:val="center"/>
        </w:trPr>
        <w:tc>
          <w:tcPr>
            <w:tcW w:w="94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E710435" w14:textId="77777777" w:rsidR="003D360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隐性成本</w:t>
            </w:r>
            <w:proofErr w:type="spellEnd"/>
          </w:p>
        </w:tc>
        <w:tc>
          <w:tcPr>
            <w:tcW w:w="676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0BB1EE0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低</w:t>
            </w:r>
          </w:p>
        </w:tc>
        <w:tc>
          <w:tcPr>
            <w:tcW w:w="681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59C4500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中</w:t>
            </w:r>
          </w:p>
        </w:tc>
        <w:tc>
          <w:tcPr>
            <w:tcW w:w="68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70FF1BC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低</w:t>
            </w:r>
          </w:p>
        </w:tc>
        <w:tc>
          <w:tcPr>
            <w:tcW w:w="67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9B97FE0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低</w:t>
            </w:r>
          </w:p>
        </w:tc>
        <w:tc>
          <w:tcPr>
            <w:tcW w:w="67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C6BB89F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高</w:t>
            </w:r>
          </w:p>
        </w:tc>
        <w:tc>
          <w:tcPr>
            <w:tcW w:w="671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B969C88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中</w:t>
            </w:r>
          </w:p>
        </w:tc>
      </w:tr>
    </w:tbl>
    <w:p w14:paraId="2FB6B755" w14:textId="77777777" w:rsidR="003D3602" w:rsidRDefault="00000000">
      <w:pPr>
        <w:pStyle w:val="2"/>
        <w:rPr>
          <w:lang w:eastAsia="zh-CN"/>
        </w:rPr>
      </w:pPr>
      <w:bookmarkStart w:id="25" w:name="六市场空白点与我方机会"/>
      <w:bookmarkEnd w:id="21"/>
      <w:bookmarkEnd w:id="24"/>
      <w:r>
        <w:rPr>
          <w:rFonts w:ascii="Times New Roman" w:eastAsia="微软雅黑" w:hAnsi="Times New Roman"/>
          <w:sz w:val="24"/>
          <w:lang w:eastAsia="zh-CN"/>
        </w:rPr>
        <w:t>六、市场空白点与我方机会</w:t>
      </w:r>
    </w:p>
    <w:p w14:paraId="0FA405A8" w14:textId="77777777" w:rsidR="003D3602" w:rsidRDefault="00000000">
      <w:pPr>
        <w:pStyle w:val="3"/>
      </w:pPr>
      <w:bookmarkStart w:id="26" w:name="全行业共同核心盲区"/>
      <w:r>
        <w:rPr>
          <w:rFonts w:ascii="Times New Roman" w:eastAsia="微软雅黑" w:hAnsi="Times New Roman"/>
        </w:rPr>
        <w:t xml:space="preserve">6.1 </w:t>
      </w:r>
      <w:proofErr w:type="spellStart"/>
      <w:r>
        <w:rPr>
          <w:rFonts w:ascii="Times New Roman" w:eastAsia="微软雅黑" w:hAnsi="Times New Roman"/>
        </w:rPr>
        <w:t>全行业共同核心盲区</w:t>
      </w:r>
      <w:proofErr w:type="spellEnd"/>
    </w:p>
    <w:p w14:paraId="2279C657" w14:textId="77777777" w:rsidR="003D3602" w:rsidRDefault="00000000">
      <w:pPr>
        <w:pStyle w:val="Compact"/>
        <w:numPr>
          <w:ilvl w:val="0"/>
          <w:numId w:val="26"/>
        </w:numPr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>村卫生室零库存托管</w:t>
      </w:r>
      <w:r>
        <w:rPr>
          <w:rFonts w:ascii="Times New Roman" w:eastAsia="微软雅黑" w:hAnsi="Times New Roman"/>
          <w:b/>
          <w:bCs/>
          <w:lang w:eastAsia="zh-CN"/>
        </w:rPr>
        <w:t>+</w:t>
      </w:r>
      <w:r>
        <w:rPr>
          <w:rFonts w:ascii="Times New Roman" w:eastAsia="微软雅黑" w:hAnsi="Times New Roman"/>
          <w:b/>
          <w:bCs/>
          <w:lang w:eastAsia="zh-CN"/>
        </w:rPr>
        <w:t>自动补货闭环</w:t>
      </w:r>
      <w:r>
        <w:rPr>
          <w:rFonts w:ascii="Times New Roman" w:eastAsia="微软雅黑" w:hAnsi="Times New Roman"/>
          <w:lang w:eastAsia="zh-CN"/>
        </w:rPr>
        <w:t>：所有厂商均未实现村卫生室完全零库存管理，基层医生仍需承担库存管理工作；自动补货算法普遍缺失，库存积压和缺药断药问题严重</w:t>
      </w:r>
    </w:p>
    <w:p w14:paraId="34BAB5F2" w14:textId="6AB80FD9" w:rsidR="003D3602" w:rsidRDefault="00000000">
      <w:pPr>
        <w:pStyle w:val="Compact"/>
        <w:numPr>
          <w:ilvl w:val="0"/>
          <w:numId w:val="26"/>
        </w:numPr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>中西医一体化中心药房</w:t>
      </w:r>
      <w:r>
        <w:rPr>
          <w:rFonts w:ascii="Times New Roman" w:eastAsia="微软雅黑" w:hAnsi="Times New Roman"/>
          <w:lang w:eastAsia="zh-CN"/>
        </w:rPr>
        <w:t>：要么西药功能强中药弱（图特、</w:t>
      </w:r>
      <w:r w:rsidR="006C77BD">
        <w:rPr>
          <w:rFonts w:ascii="Times New Roman" w:eastAsia="微软雅黑" w:hAnsi="Times New Roman"/>
          <w:lang w:eastAsia="zh-CN"/>
        </w:rPr>
        <w:t>智慧盘谷</w:t>
      </w:r>
      <w:r>
        <w:rPr>
          <w:rFonts w:ascii="Times New Roman" w:eastAsia="微软雅黑" w:hAnsi="Times New Roman"/>
          <w:lang w:eastAsia="zh-CN"/>
        </w:rPr>
        <w:t>），要么中药功能强西药弱（一药良心），没有厂商同时具备中西医全流程深度管理能力</w:t>
      </w:r>
    </w:p>
    <w:p w14:paraId="79E2E38C" w14:textId="77777777" w:rsidR="003D3602" w:rsidRDefault="00000000">
      <w:pPr>
        <w:pStyle w:val="Compact"/>
        <w:numPr>
          <w:ilvl w:val="0"/>
          <w:numId w:val="26"/>
        </w:numPr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lastRenderedPageBreak/>
        <w:t>低门槛纯</w:t>
      </w:r>
      <w:r>
        <w:rPr>
          <w:rFonts w:ascii="Times New Roman" w:eastAsia="微软雅黑" w:hAnsi="Times New Roman"/>
          <w:b/>
          <w:bCs/>
          <w:lang w:eastAsia="zh-CN"/>
        </w:rPr>
        <w:t>SaaS</w:t>
      </w:r>
      <w:r>
        <w:rPr>
          <w:rFonts w:ascii="Times New Roman" w:eastAsia="微软雅黑" w:hAnsi="Times New Roman"/>
          <w:b/>
          <w:bCs/>
          <w:lang w:eastAsia="zh-CN"/>
        </w:rPr>
        <w:t>模式</w:t>
      </w:r>
      <w:r>
        <w:rPr>
          <w:rFonts w:ascii="Times New Roman" w:eastAsia="微软雅黑" w:hAnsi="Times New Roman"/>
          <w:lang w:eastAsia="zh-CN"/>
        </w:rPr>
        <w:t>：所有厂商均以项目制或高年费</w:t>
      </w:r>
      <w:r>
        <w:rPr>
          <w:rFonts w:ascii="Times New Roman" w:eastAsia="微软雅黑" w:hAnsi="Times New Roman"/>
          <w:lang w:eastAsia="zh-CN"/>
        </w:rPr>
        <w:t>SaaS</w:t>
      </w:r>
      <w:r>
        <w:rPr>
          <w:rFonts w:ascii="Times New Roman" w:eastAsia="微软雅黑" w:hAnsi="Times New Roman"/>
          <w:lang w:eastAsia="zh-CN"/>
        </w:rPr>
        <w:t>为主，没有针对微型县域的低门槛按处方量收费模式，客户前期投入大</w:t>
      </w:r>
    </w:p>
    <w:p w14:paraId="10405B83" w14:textId="77777777" w:rsidR="003D3602" w:rsidRDefault="00000000">
      <w:pPr>
        <w:pStyle w:val="3"/>
      </w:pPr>
      <w:bookmarkStart w:id="27" w:name="细分市场机会"/>
      <w:bookmarkEnd w:id="26"/>
      <w:r>
        <w:rPr>
          <w:rFonts w:ascii="Times New Roman" w:eastAsia="微软雅黑" w:hAnsi="Times New Roman"/>
        </w:rPr>
        <w:t xml:space="preserve">6.2 </w:t>
      </w:r>
      <w:proofErr w:type="spellStart"/>
      <w:r>
        <w:rPr>
          <w:rFonts w:ascii="Times New Roman" w:eastAsia="微软雅黑" w:hAnsi="Times New Roman"/>
        </w:rPr>
        <w:t>细分市场机会</w:t>
      </w:r>
      <w:proofErr w:type="spellEnd"/>
    </w:p>
    <w:p w14:paraId="10036891" w14:textId="77777777" w:rsidR="003D3602" w:rsidRDefault="00000000">
      <w:pPr>
        <w:pStyle w:val="Compact"/>
        <w:numPr>
          <w:ilvl w:val="0"/>
          <w:numId w:val="27"/>
        </w:numPr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>10</w:t>
      </w:r>
      <w:r>
        <w:rPr>
          <w:rFonts w:ascii="Times New Roman" w:eastAsia="微软雅黑" w:hAnsi="Times New Roman"/>
          <w:b/>
          <w:bCs/>
          <w:lang w:eastAsia="zh-CN"/>
        </w:rPr>
        <w:t>万人口以下微型县域</w:t>
      </w:r>
      <w:r>
        <w:rPr>
          <w:rFonts w:ascii="Times New Roman" w:eastAsia="微软雅黑" w:hAnsi="Times New Roman"/>
          <w:lang w:eastAsia="zh-CN"/>
        </w:rPr>
        <w:t>：所有头部厂商均关注</w:t>
      </w:r>
      <w:r>
        <w:rPr>
          <w:rFonts w:ascii="Times New Roman" w:eastAsia="微软雅黑" w:hAnsi="Times New Roman"/>
          <w:lang w:eastAsia="zh-CN"/>
        </w:rPr>
        <w:t>20</w:t>
      </w:r>
      <w:r>
        <w:rPr>
          <w:rFonts w:ascii="Times New Roman" w:eastAsia="微软雅黑" w:hAnsi="Times New Roman"/>
          <w:lang w:eastAsia="zh-CN"/>
        </w:rPr>
        <w:t>万人口以上大县，微型县域项目金额低、竞争少，市场空间广阔</w:t>
      </w:r>
    </w:p>
    <w:p w14:paraId="6DCF2A16" w14:textId="77777777" w:rsidR="003D3602" w:rsidRDefault="00000000">
      <w:pPr>
        <w:pStyle w:val="Compact"/>
        <w:numPr>
          <w:ilvl w:val="0"/>
          <w:numId w:val="27"/>
        </w:numPr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>中医医共体</w:t>
      </w:r>
      <w:r>
        <w:rPr>
          <w:rFonts w:ascii="Times New Roman" w:eastAsia="微软雅黑" w:hAnsi="Times New Roman"/>
          <w:lang w:eastAsia="zh-CN"/>
        </w:rPr>
        <w:t>：国家大力支持中医药发展，县级中医院牵头的医共体数量快速增长，但缺乏专门的中西医一体化中心药房解决方案</w:t>
      </w:r>
    </w:p>
    <w:p w14:paraId="3F8E7CA9" w14:textId="77777777" w:rsidR="003D3602" w:rsidRDefault="00000000">
      <w:pPr>
        <w:pStyle w:val="Compact"/>
        <w:numPr>
          <w:ilvl w:val="0"/>
          <w:numId w:val="27"/>
        </w:numPr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>现有系统补充插件</w:t>
      </w:r>
      <w:r>
        <w:rPr>
          <w:rFonts w:ascii="Times New Roman" w:eastAsia="微软雅黑" w:hAnsi="Times New Roman"/>
          <w:lang w:eastAsia="zh-CN"/>
        </w:rPr>
        <w:t>：全国已有数千个县域上线了综合医共体平台，但中心药房功能普遍薄弱，存在大量升级改造需求</w:t>
      </w:r>
    </w:p>
    <w:p w14:paraId="5851442C" w14:textId="77777777" w:rsidR="003D3602" w:rsidRDefault="00000000">
      <w:pPr>
        <w:pStyle w:val="2"/>
        <w:rPr>
          <w:lang w:eastAsia="zh-CN"/>
        </w:rPr>
      </w:pPr>
      <w:bookmarkStart w:id="28" w:name="七我方差异化竞争策略"/>
      <w:bookmarkEnd w:id="25"/>
      <w:bookmarkEnd w:id="27"/>
      <w:r>
        <w:rPr>
          <w:rFonts w:ascii="Times New Roman" w:eastAsia="微软雅黑" w:hAnsi="Times New Roman"/>
          <w:sz w:val="24"/>
          <w:lang w:eastAsia="zh-CN"/>
        </w:rPr>
        <w:t>七、我方差异化竞争策略</w:t>
      </w:r>
    </w:p>
    <w:p w14:paraId="40B13196" w14:textId="77777777" w:rsidR="003D3602" w:rsidRDefault="00000000">
      <w:pPr>
        <w:pStyle w:val="3"/>
        <w:rPr>
          <w:lang w:eastAsia="zh-CN"/>
        </w:rPr>
      </w:pPr>
      <w:bookmarkStart w:id="29" w:name="产品策略打造小而美的杀手级功能组合"/>
      <w:r>
        <w:rPr>
          <w:rFonts w:ascii="Times New Roman" w:eastAsia="微软雅黑" w:hAnsi="Times New Roman"/>
          <w:lang w:eastAsia="zh-CN"/>
        </w:rPr>
        <w:t xml:space="preserve">7.1 </w:t>
      </w:r>
      <w:r>
        <w:rPr>
          <w:rFonts w:ascii="Times New Roman" w:eastAsia="微软雅黑" w:hAnsi="Times New Roman"/>
          <w:lang w:eastAsia="zh-CN"/>
        </w:rPr>
        <w:t>产品策略：打造</w:t>
      </w:r>
      <w:r>
        <w:rPr>
          <w:rFonts w:ascii="Times New Roman" w:eastAsia="微软雅黑" w:hAnsi="Times New Roman"/>
          <w:lang w:eastAsia="zh-CN"/>
        </w:rPr>
        <w:t>”</w:t>
      </w:r>
      <w:r>
        <w:rPr>
          <w:rFonts w:ascii="Times New Roman" w:eastAsia="微软雅黑" w:hAnsi="Times New Roman"/>
          <w:lang w:eastAsia="zh-CN"/>
        </w:rPr>
        <w:t>小而美</w:t>
      </w:r>
      <w:r>
        <w:rPr>
          <w:rFonts w:ascii="Times New Roman" w:eastAsia="微软雅黑" w:hAnsi="Times New Roman"/>
          <w:lang w:eastAsia="zh-CN"/>
        </w:rPr>
        <w:t>”</w:t>
      </w:r>
      <w:r>
        <w:rPr>
          <w:rFonts w:ascii="Times New Roman" w:eastAsia="微软雅黑" w:hAnsi="Times New Roman"/>
          <w:lang w:eastAsia="zh-CN"/>
        </w:rPr>
        <w:t>的杀手级功能组合</w:t>
      </w:r>
    </w:p>
    <w:p w14:paraId="68C82D05" w14:textId="77777777" w:rsidR="003D3602" w:rsidRDefault="00000000">
      <w:pPr>
        <w:pStyle w:val="Compact"/>
        <w:numPr>
          <w:ilvl w:val="0"/>
          <w:numId w:val="28"/>
        </w:numPr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>核心壁垒功能（人无我有，</w:t>
      </w:r>
      <w:r>
        <w:rPr>
          <w:rFonts w:ascii="Times New Roman" w:eastAsia="微软雅黑" w:hAnsi="Times New Roman"/>
          <w:b/>
          <w:bCs/>
          <w:lang w:eastAsia="zh-CN"/>
        </w:rPr>
        <w:t>6</w:t>
      </w:r>
      <w:r>
        <w:rPr>
          <w:rFonts w:ascii="Times New Roman" w:eastAsia="微软雅黑" w:hAnsi="Times New Roman"/>
          <w:b/>
          <w:bCs/>
          <w:lang w:eastAsia="zh-CN"/>
        </w:rPr>
        <w:t>个月内完成）</w:t>
      </w:r>
      <w:r>
        <w:rPr>
          <w:rFonts w:ascii="Times New Roman" w:eastAsia="微软雅黑" w:hAnsi="Times New Roman"/>
          <w:lang w:eastAsia="zh-CN"/>
        </w:rPr>
        <w:t>：</w:t>
      </w:r>
    </w:p>
    <w:p w14:paraId="6273F760" w14:textId="77777777" w:rsidR="003D3602" w:rsidRDefault="00000000">
      <w:pPr>
        <w:pStyle w:val="Compact"/>
        <w:numPr>
          <w:ilvl w:val="1"/>
          <w:numId w:val="29"/>
        </w:numPr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>村卫生室零库存托管系统</w:t>
      </w:r>
      <w:r>
        <w:rPr>
          <w:rFonts w:ascii="Times New Roman" w:eastAsia="微软雅黑" w:hAnsi="Times New Roman"/>
          <w:lang w:eastAsia="zh-CN"/>
        </w:rPr>
        <w:t>：实现</w:t>
      </w:r>
      <w:r>
        <w:rPr>
          <w:rFonts w:ascii="Times New Roman" w:eastAsia="微软雅黑" w:hAnsi="Times New Roman"/>
          <w:lang w:eastAsia="zh-CN"/>
        </w:rPr>
        <w:t>”</w:t>
      </w:r>
      <w:r>
        <w:rPr>
          <w:rFonts w:ascii="Times New Roman" w:eastAsia="微软雅黑" w:hAnsi="Times New Roman"/>
          <w:lang w:eastAsia="zh-CN"/>
        </w:rPr>
        <w:t>基层开方</w:t>
      </w:r>
      <w:r>
        <w:rPr>
          <w:rFonts w:ascii="Times New Roman" w:eastAsia="微软雅黑" w:hAnsi="Times New Roman"/>
          <w:lang w:eastAsia="zh-CN"/>
        </w:rPr>
        <w:t>→</w:t>
      </w:r>
      <w:r>
        <w:rPr>
          <w:rFonts w:ascii="Times New Roman" w:eastAsia="微软雅黑" w:hAnsi="Times New Roman"/>
          <w:lang w:eastAsia="zh-CN"/>
        </w:rPr>
        <w:t>中心药房自动配药</w:t>
      </w:r>
      <w:r>
        <w:rPr>
          <w:rFonts w:ascii="Times New Roman" w:eastAsia="微软雅黑" w:hAnsi="Times New Roman"/>
          <w:lang w:eastAsia="zh-CN"/>
        </w:rPr>
        <w:t>→</w:t>
      </w:r>
      <w:r>
        <w:rPr>
          <w:rFonts w:ascii="Times New Roman" w:eastAsia="微软雅黑" w:hAnsi="Times New Roman"/>
          <w:lang w:eastAsia="zh-CN"/>
        </w:rPr>
        <w:t>配送到村医</w:t>
      </w:r>
      <w:r>
        <w:rPr>
          <w:rFonts w:ascii="Times New Roman" w:eastAsia="微软雅黑" w:hAnsi="Times New Roman"/>
          <w:lang w:eastAsia="zh-CN"/>
        </w:rPr>
        <w:t>→</w:t>
      </w:r>
      <w:r>
        <w:rPr>
          <w:rFonts w:ascii="Times New Roman" w:eastAsia="微软雅黑" w:hAnsi="Times New Roman"/>
          <w:lang w:eastAsia="zh-CN"/>
        </w:rPr>
        <w:t>患者取药</w:t>
      </w:r>
      <w:r>
        <w:rPr>
          <w:rFonts w:ascii="Times New Roman" w:eastAsia="微软雅黑" w:hAnsi="Times New Roman"/>
          <w:lang w:eastAsia="zh-CN"/>
        </w:rPr>
        <w:t>”</w:t>
      </w:r>
      <w:r>
        <w:rPr>
          <w:rFonts w:ascii="Times New Roman" w:eastAsia="微软雅黑" w:hAnsi="Times New Roman"/>
          <w:lang w:eastAsia="zh-CN"/>
        </w:rPr>
        <w:t>全流程自动化，村医无需管理任何库存</w:t>
      </w:r>
    </w:p>
    <w:p w14:paraId="15E6008F" w14:textId="77777777" w:rsidR="003D3602" w:rsidRDefault="00000000">
      <w:pPr>
        <w:pStyle w:val="Compact"/>
        <w:numPr>
          <w:ilvl w:val="1"/>
          <w:numId w:val="29"/>
        </w:numPr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>智能自动补货算法</w:t>
      </w:r>
      <w:r>
        <w:rPr>
          <w:rFonts w:ascii="Times New Roman" w:eastAsia="微软雅黑" w:hAnsi="Times New Roman"/>
          <w:lang w:eastAsia="zh-CN"/>
        </w:rPr>
        <w:t>：基于时间序列分析，结合历史消耗、季节因素、慢病发病率预测药品需求，自动生成采购计划，准确率</w:t>
      </w:r>
      <w:r>
        <w:rPr>
          <w:rFonts w:ascii="Times New Roman" w:eastAsia="微软雅黑" w:hAnsi="Times New Roman"/>
          <w:lang w:eastAsia="zh-CN"/>
        </w:rPr>
        <w:t>≥90%</w:t>
      </w:r>
    </w:p>
    <w:p w14:paraId="33B029E5" w14:textId="77777777" w:rsidR="003D3602" w:rsidRDefault="00000000">
      <w:pPr>
        <w:pStyle w:val="Compact"/>
        <w:numPr>
          <w:ilvl w:val="0"/>
          <w:numId w:val="28"/>
        </w:numPr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>差异化组合功能（人有我优，</w:t>
      </w:r>
      <w:r>
        <w:rPr>
          <w:rFonts w:ascii="Times New Roman" w:eastAsia="微软雅黑" w:hAnsi="Times New Roman"/>
          <w:b/>
          <w:bCs/>
          <w:lang w:eastAsia="zh-CN"/>
        </w:rPr>
        <w:t>3</w:t>
      </w:r>
      <w:r>
        <w:rPr>
          <w:rFonts w:ascii="Times New Roman" w:eastAsia="微软雅黑" w:hAnsi="Times New Roman"/>
          <w:b/>
          <w:bCs/>
          <w:lang w:eastAsia="zh-CN"/>
        </w:rPr>
        <w:t>个月内完成）</w:t>
      </w:r>
      <w:r>
        <w:rPr>
          <w:rFonts w:ascii="Times New Roman" w:eastAsia="微软雅黑" w:hAnsi="Times New Roman"/>
          <w:lang w:eastAsia="zh-CN"/>
        </w:rPr>
        <w:t>：</w:t>
      </w:r>
    </w:p>
    <w:p w14:paraId="0843F5A9" w14:textId="15C7BE2D" w:rsidR="003D3602" w:rsidRDefault="00000000">
      <w:pPr>
        <w:pStyle w:val="Compact"/>
        <w:numPr>
          <w:ilvl w:val="1"/>
          <w:numId w:val="30"/>
        </w:numPr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>中西医一体化处方流转系统</w:t>
      </w:r>
      <w:r>
        <w:rPr>
          <w:rFonts w:ascii="Times New Roman" w:eastAsia="微软雅黑" w:hAnsi="Times New Roman"/>
          <w:lang w:eastAsia="zh-CN"/>
        </w:rPr>
        <w:t>：整合一药良心的中药功能和</w:t>
      </w:r>
      <w:r w:rsidR="006C77BD">
        <w:rPr>
          <w:rFonts w:ascii="Times New Roman" w:eastAsia="微软雅黑" w:hAnsi="Times New Roman"/>
          <w:lang w:eastAsia="zh-CN"/>
        </w:rPr>
        <w:t>智慧盘谷</w:t>
      </w:r>
      <w:r>
        <w:rPr>
          <w:rFonts w:ascii="Times New Roman" w:eastAsia="微软雅黑" w:hAnsi="Times New Roman"/>
          <w:lang w:eastAsia="zh-CN"/>
        </w:rPr>
        <w:t>的西药功能，支持中西医处方统一审核、统一配药、统一配送</w:t>
      </w:r>
    </w:p>
    <w:p w14:paraId="3234021A" w14:textId="77777777" w:rsidR="003D3602" w:rsidRDefault="00000000">
      <w:pPr>
        <w:pStyle w:val="Compact"/>
        <w:numPr>
          <w:ilvl w:val="1"/>
          <w:numId w:val="30"/>
        </w:numPr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>集采与</w:t>
      </w:r>
      <w:r>
        <w:rPr>
          <w:rFonts w:ascii="Times New Roman" w:eastAsia="微软雅黑" w:hAnsi="Times New Roman"/>
          <w:b/>
          <w:bCs/>
          <w:lang w:eastAsia="zh-CN"/>
        </w:rPr>
        <w:t>DRG</w:t>
      </w:r>
      <w:r>
        <w:rPr>
          <w:rFonts w:ascii="Times New Roman" w:eastAsia="微软雅黑" w:hAnsi="Times New Roman"/>
          <w:b/>
          <w:bCs/>
          <w:lang w:eastAsia="zh-CN"/>
        </w:rPr>
        <w:t>一站式合规系统</w:t>
      </w:r>
      <w:r>
        <w:rPr>
          <w:rFonts w:ascii="Times New Roman" w:eastAsia="微软雅黑" w:hAnsi="Times New Roman"/>
          <w:lang w:eastAsia="zh-CN"/>
        </w:rPr>
        <w:t>：整合医贝信息的集采管理和亿能达的</w:t>
      </w:r>
      <w:r>
        <w:rPr>
          <w:rFonts w:ascii="Times New Roman" w:eastAsia="微软雅黑" w:hAnsi="Times New Roman"/>
          <w:lang w:eastAsia="zh-CN"/>
        </w:rPr>
        <w:t>DRG</w:t>
      </w:r>
      <w:r>
        <w:rPr>
          <w:rFonts w:ascii="Times New Roman" w:eastAsia="微软雅黑" w:hAnsi="Times New Roman"/>
          <w:lang w:eastAsia="zh-CN"/>
        </w:rPr>
        <w:t>成本核算，自动生成集采执行报告和</w:t>
      </w:r>
      <w:r>
        <w:rPr>
          <w:rFonts w:ascii="Times New Roman" w:eastAsia="微软雅黑" w:hAnsi="Times New Roman"/>
          <w:lang w:eastAsia="zh-CN"/>
        </w:rPr>
        <w:t>DRG</w:t>
      </w:r>
      <w:r>
        <w:rPr>
          <w:rFonts w:ascii="Times New Roman" w:eastAsia="微软雅黑" w:hAnsi="Times New Roman"/>
          <w:lang w:eastAsia="zh-CN"/>
        </w:rPr>
        <w:t>药品成本分析</w:t>
      </w:r>
    </w:p>
    <w:p w14:paraId="104171A5" w14:textId="77777777" w:rsidR="003D3602" w:rsidRDefault="00000000">
      <w:pPr>
        <w:pStyle w:val="Compact"/>
        <w:numPr>
          <w:ilvl w:val="0"/>
          <w:numId w:val="28"/>
        </w:numPr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>基础功能（复用开源</w:t>
      </w:r>
      <w:r>
        <w:rPr>
          <w:rFonts w:ascii="Times New Roman" w:eastAsia="微软雅黑" w:hAnsi="Times New Roman"/>
          <w:b/>
          <w:bCs/>
          <w:lang w:eastAsia="zh-CN"/>
        </w:rPr>
        <w:t>+</w:t>
      </w:r>
      <w:r>
        <w:rPr>
          <w:rFonts w:ascii="Times New Roman" w:eastAsia="微软雅黑" w:hAnsi="Times New Roman"/>
          <w:b/>
          <w:bCs/>
          <w:lang w:eastAsia="zh-CN"/>
        </w:rPr>
        <w:t>快速开发，</w:t>
      </w:r>
      <w:r>
        <w:rPr>
          <w:rFonts w:ascii="Times New Roman" w:eastAsia="微软雅黑" w:hAnsi="Times New Roman"/>
          <w:b/>
          <w:bCs/>
          <w:lang w:eastAsia="zh-CN"/>
        </w:rPr>
        <w:t>1</w:t>
      </w:r>
      <w:r>
        <w:rPr>
          <w:rFonts w:ascii="Times New Roman" w:eastAsia="微软雅黑" w:hAnsi="Times New Roman"/>
          <w:b/>
          <w:bCs/>
          <w:lang w:eastAsia="zh-CN"/>
        </w:rPr>
        <w:t>个月内完成）</w:t>
      </w:r>
      <w:r>
        <w:rPr>
          <w:rFonts w:ascii="Times New Roman" w:eastAsia="微软雅黑" w:hAnsi="Times New Roman"/>
          <w:lang w:eastAsia="zh-CN"/>
        </w:rPr>
        <w:t>：统一目录、统采统配、三级库存管理、电子处方流转、统一结算</w:t>
      </w:r>
    </w:p>
    <w:p w14:paraId="39B18462" w14:textId="77777777" w:rsidR="003D3602" w:rsidRDefault="00000000">
      <w:pPr>
        <w:pStyle w:val="3"/>
        <w:rPr>
          <w:lang w:eastAsia="zh-CN"/>
        </w:rPr>
      </w:pPr>
      <w:bookmarkStart w:id="30" w:name="交付策略极致轻量化零驻场实施"/>
      <w:bookmarkEnd w:id="29"/>
      <w:r>
        <w:rPr>
          <w:rFonts w:ascii="Times New Roman" w:eastAsia="微软雅黑" w:hAnsi="Times New Roman"/>
          <w:lang w:eastAsia="zh-CN"/>
        </w:rPr>
        <w:t xml:space="preserve">7.2 </w:t>
      </w:r>
      <w:r>
        <w:rPr>
          <w:rFonts w:ascii="Times New Roman" w:eastAsia="微软雅黑" w:hAnsi="Times New Roman"/>
          <w:lang w:eastAsia="zh-CN"/>
        </w:rPr>
        <w:t>交付策略：极致轻量化，零驻场实施</w:t>
      </w:r>
    </w:p>
    <w:p w14:paraId="6A307B57" w14:textId="77777777" w:rsidR="003D3602" w:rsidRDefault="00000000">
      <w:pPr>
        <w:pStyle w:val="Compact"/>
        <w:numPr>
          <w:ilvl w:val="0"/>
          <w:numId w:val="31"/>
        </w:numPr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>标准化接口包</w:t>
      </w:r>
      <w:r>
        <w:rPr>
          <w:rFonts w:ascii="Times New Roman" w:eastAsia="微软雅黑" w:hAnsi="Times New Roman"/>
          <w:lang w:eastAsia="zh-CN"/>
        </w:rPr>
        <w:t>：提供开箱即用的</w:t>
      </w:r>
      <w:r>
        <w:rPr>
          <w:rFonts w:ascii="Times New Roman" w:eastAsia="微软雅黑" w:hAnsi="Times New Roman"/>
          <w:lang w:eastAsia="zh-CN"/>
        </w:rPr>
        <w:t>HIS</w:t>
      </w:r>
      <w:r>
        <w:rPr>
          <w:rFonts w:ascii="Times New Roman" w:eastAsia="微软雅黑" w:hAnsi="Times New Roman"/>
          <w:lang w:eastAsia="zh-CN"/>
        </w:rPr>
        <w:t>、医保、药监、物流接口，对接周期缩短至</w:t>
      </w:r>
      <w:r>
        <w:rPr>
          <w:rFonts w:ascii="Times New Roman" w:eastAsia="微软雅黑" w:hAnsi="Times New Roman"/>
          <w:lang w:eastAsia="zh-CN"/>
        </w:rPr>
        <w:t>3</w:t>
      </w:r>
      <w:r>
        <w:rPr>
          <w:rFonts w:ascii="Times New Roman" w:eastAsia="微软雅黑" w:hAnsi="Times New Roman"/>
          <w:lang w:eastAsia="zh-CN"/>
        </w:rPr>
        <w:t>天以内</w:t>
      </w:r>
    </w:p>
    <w:p w14:paraId="60F8AD58" w14:textId="77777777" w:rsidR="003D3602" w:rsidRDefault="00000000">
      <w:pPr>
        <w:pStyle w:val="Compact"/>
        <w:numPr>
          <w:ilvl w:val="0"/>
          <w:numId w:val="31"/>
        </w:numPr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>零驻场交付</w:t>
      </w:r>
      <w:r>
        <w:rPr>
          <w:rFonts w:ascii="Times New Roman" w:eastAsia="微软雅黑" w:hAnsi="Times New Roman"/>
          <w:lang w:eastAsia="zh-CN"/>
        </w:rPr>
        <w:t>：制作详细的视频教程、操作手册和在线知识库，通过远程培训即可完成系统上线</w:t>
      </w:r>
    </w:p>
    <w:p w14:paraId="3F1EE2A9" w14:textId="77777777" w:rsidR="003D3602" w:rsidRDefault="00000000">
      <w:pPr>
        <w:pStyle w:val="Compact"/>
        <w:numPr>
          <w:ilvl w:val="0"/>
          <w:numId w:val="31"/>
        </w:numPr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lastRenderedPageBreak/>
        <w:t>快速上线承诺</w:t>
      </w:r>
      <w:r>
        <w:rPr>
          <w:rFonts w:ascii="Times New Roman" w:eastAsia="微软雅黑" w:hAnsi="Times New Roman"/>
          <w:lang w:eastAsia="zh-CN"/>
        </w:rPr>
        <w:t>：基础版</w:t>
      </w:r>
      <w:r>
        <w:rPr>
          <w:rFonts w:ascii="Times New Roman" w:eastAsia="微软雅黑" w:hAnsi="Times New Roman"/>
          <w:lang w:eastAsia="zh-CN"/>
        </w:rPr>
        <w:t>1</w:t>
      </w:r>
      <w:r>
        <w:rPr>
          <w:rFonts w:ascii="Times New Roman" w:eastAsia="微软雅黑" w:hAnsi="Times New Roman"/>
          <w:lang w:eastAsia="zh-CN"/>
        </w:rPr>
        <w:t>周上线，完整版</w:t>
      </w:r>
      <w:r>
        <w:rPr>
          <w:rFonts w:ascii="Times New Roman" w:eastAsia="微软雅黑" w:hAnsi="Times New Roman"/>
          <w:lang w:eastAsia="zh-CN"/>
        </w:rPr>
        <w:t>2</w:t>
      </w:r>
      <w:r>
        <w:rPr>
          <w:rFonts w:ascii="Times New Roman" w:eastAsia="微软雅黑" w:hAnsi="Times New Roman"/>
          <w:lang w:eastAsia="zh-CN"/>
        </w:rPr>
        <w:t>周上线，远快于竞品的</w:t>
      </w:r>
      <w:r>
        <w:rPr>
          <w:rFonts w:ascii="Times New Roman" w:eastAsia="微软雅黑" w:hAnsi="Times New Roman"/>
          <w:lang w:eastAsia="zh-CN"/>
        </w:rPr>
        <w:t>1-3</w:t>
      </w:r>
      <w:r>
        <w:rPr>
          <w:rFonts w:ascii="Times New Roman" w:eastAsia="微软雅黑" w:hAnsi="Times New Roman"/>
          <w:lang w:eastAsia="zh-CN"/>
        </w:rPr>
        <w:t>个月</w:t>
      </w:r>
    </w:p>
    <w:p w14:paraId="1EEA3122" w14:textId="77777777" w:rsidR="003D3602" w:rsidRDefault="00000000">
      <w:pPr>
        <w:pStyle w:val="Compact"/>
        <w:numPr>
          <w:ilvl w:val="0"/>
          <w:numId w:val="31"/>
        </w:numPr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>远程运维</w:t>
      </w:r>
      <w:r>
        <w:rPr>
          <w:rFonts w:ascii="Times New Roman" w:eastAsia="微软雅黑" w:hAnsi="Times New Roman"/>
          <w:lang w:eastAsia="zh-CN"/>
        </w:rPr>
        <w:t>：提供</w:t>
      </w:r>
      <w:r>
        <w:rPr>
          <w:rFonts w:ascii="Times New Roman" w:eastAsia="微软雅黑" w:hAnsi="Times New Roman"/>
          <w:lang w:eastAsia="zh-CN"/>
        </w:rPr>
        <w:t>7×24</w:t>
      </w:r>
      <w:r>
        <w:rPr>
          <w:rFonts w:ascii="Times New Roman" w:eastAsia="微软雅黑" w:hAnsi="Times New Roman"/>
          <w:lang w:eastAsia="zh-CN"/>
        </w:rPr>
        <w:t>小时远程运维服务，故障响应时间</w:t>
      </w:r>
      <w:r>
        <w:rPr>
          <w:rFonts w:ascii="Times New Roman" w:eastAsia="微软雅黑" w:hAnsi="Times New Roman"/>
          <w:lang w:eastAsia="zh-CN"/>
        </w:rPr>
        <w:t>≤1</w:t>
      </w:r>
      <w:r>
        <w:rPr>
          <w:rFonts w:ascii="Times New Roman" w:eastAsia="微软雅黑" w:hAnsi="Times New Roman"/>
          <w:lang w:eastAsia="zh-CN"/>
        </w:rPr>
        <w:t>小时</w:t>
      </w:r>
    </w:p>
    <w:p w14:paraId="196BA09F" w14:textId="77777777" w:rsidR="003D3602" w:rsidRDefault="00000000">
      <w:pPr>
        <w:pStyle w:val="3"/>
        <w:rPr>
          <w:lang w:eastAsia="zh-CN"/>
        </w:rPr>
      </w:pPr>
      <w:bookmarkStart w:id="31" w:name="商业模式低门槛高灵活度"/>
      <w:bookmarkEnd w:id="30"/>
      <w:r>
        <w:rPr>
          <w:rFonts w:ascii="Times New Roman" w:eastAsia="微软雅黑" w:hAnsi="Times New Roman"/>
          <w:lang w:eastAsia="zh-CN"/>
        </w:rPr>
        <w:t xml:space="preserve">7.3 </w:t>
      </w:r>
      <w:r>
        <w:rPr>
          <w:rFonts w:ascii="Times New Roman" w:eastAsia="微软雅黑" w:hAnsi="Times New Roman"/>
          <w:lang w:eastAsia="zh-CN"/>
        </w:rPr>
        <w:t>商业模式：低门槛，高灵活度</w:t>
      </w:r>
    </w:p>
    <w:p w14:paraId="50FDC13D" w14:textId="77777777" w:rsidR="003D3602" w:rsidRDefault="00000000">
      <w:pPr>
        <w:pStyle w:val="Compact"/>
        <w:numPr>
          <w:ilvl w:val="0"/>
          <w:numId w:val="32"/>
        </w:numPr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>核心模式：纯</w:t>
      </w:r>
      <w:r>
        <w:rPr>
          <w:rFonts w:ascii="Times New Roman" w:eastAsia="微软雅黑" w:hAnsi="Times New Roman"/>
          <w:b/>
          <w:bCs/>
          <w:lang w:eastAsia="zh-CN"/>
        </w:rPr>
        <w:t>SaaS</w:t>
      </w:r>
      <w:r>
        <w:rPr>
          <w:rFonts w:ascii="Times New Roman" w:eastAsia="微软雅黑" w:hAnsi="Times New Roman"/>
          <w:b/>
          <w:bCs/>
          <w:lang w:eastAsia="zh-CN"/>
        </w:rPr>
        <w:t>按处方量收费</w:t>
      </w:r>
    </w:p>
    <w:p w14:paraId="31EB13F5" w14:textId="77777777" w:rsidR="003D3602" w:rsidRDefault="00000000">
      <w:pPr>
        <w:pStyle w:val="Compact"/>
        <w:numPr>
          <w:ilvl w:val="1"/>
          <w:numId w:val="33"/>
        </w:numPr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>基础年费：</w:t>
      </w:r>
      <w:r>
        <w:rPr>
          <w:rFonts w:ascii="Times New Roman" w:eastAsia="微软雅黑" w:hAnsi="Times New Roman"/>
          <w:lang w:eastAsia="zh-CN"/>
        </w:rPr>
        <w:t>9800</w:t>
      </w:r>
      <w:r>
        <w:rPr>
          <w:rFonts w:ascii="Times New Roman" w:eastAsia="微软雅黑" w:hAnsi="Times New Roman"/>
          <w:lang w:eastAsia="zh-CN"/>
        </w:rPr>
        <w:t>元</w:t>
      </w:r>
      <w:r>
        <w:rPr>
          <w:rFonts w:ascii="Times New Roman" w:eastAsia="微软雅黑" w:hAnsi="Times New Roman"/>
          <w:lang w:eastAsia="zh-CN"/>
        </w:rPr>
        <w:t>/</w:t>
      </w:r>
      <w:r>
        <w:rPr>
          <w:rFonts w:ascii="Times New Roman" w:eastAsia="微软雅黑" w:hAnsi="Times New Roman"/>
          <w:lang w:eastAsia="zh-CN"/>
        </w:rPr>
        <w:t>年（包含</w:t>
      </w:r>
      <w:r>
        <w:rPr>
          <w:rFonts w:ascii="Times New Roman" w:eastAsia="微软雅黑" w:hAnsi="Times New Roman"/>
          <w:lang w:eastAsia="zh-CN"/>
        </w:rPr>
        <w:t>1</w:t>
      </w:r>
      <w:r>
        <w:rPr>
          <w:rFonts w:ascii="Times New Roman" w:eastAsia="微软雅黑" w:hAnsi="Times New Roman"/>
          <w:lang w:eastAsia="zh-CN"/>
        </w:rPr>
        <w:t>万张处方）</w:t>
      </w:r>
    </w:p>
    <w:p w14:paraId="22696CD5" w14:textId="77777777" w:rsidR="003D3602" w:rsidRDefault="00000000">
      <w:pPr>
        <w:pStyle w:val="Compact"/>
        <w:numPr>
          <w:ilvl w:val="1"/>
          <w:numId w:val="33"/>
        </w:numPr>
      </w:pPr>
      <w:r>
        <w:rPr>
          <w:rFonts w:ascii="Times New Roman" w:eastAsia="微软雅黑" w:hAnsi="Times New Roman"/>
        </w:rPr>
        <w:t>超出部分：</w:t>
      </w:r>
      <w:r>
        <w:rPr>
          <w:rFonts w:ascii="Times New Roman" w:eastAsia="微软雅黑" w:hAnsi="Times New Roman"/>
        </w:rPr>
        <w:t>0.1</w:t>
      </w:r>
      <w:r>
        <w:rPr>
          <w:rFonts w:ascii="Times New Roman" w:eastAsia="微软雅黑" w:hAnsi="Times New Roman"/>
        </w:rPr>
        <w:t>元</w:t>
      </w:r>
      <w:r>
        <w:rPr>
          <w:rFonts w:ascii="Times New Roman" w:eastAsia="微软雅黑" w:hAnsi="Times New Roman"/>
        </w:rPr>
        <w:t>/</w:t>
      </w:r>
      <w:proofErr w:type="spellStart"/>
      <w:r>
        <w:rPr>
          <w:rFonts w:ascii="Times New Roman" w:eastAsia="微软雅黑" w:hAnsi="Times New Roman"/>
        </w:rPr>
        <w:t>处方</w:t>
      </w:r>
      <w:proofErr w:type="spellEnd"/>
    </w:p>
    <w:p w14:paraId="4180DE27" w14:textId="77777777" w:rsidR="003D3602" w:rsidRDefault="00000000">
      <w:pPr>
        <w:pStyle w:val="Compact"/>
        <w:numPr>
          <w:ilvl w:val="1"/>
          <w:numId w:val="33"/>
        </w:numPr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>客户前期投入几乎为零，按使用效果付费</w:t>
      </w:r>
    </w:p>
    <w:p w14:paraId="07D74F8B" w14:textId="77777777" w:rsidR="003D3602" w:rsidRDefault="00000000">
      <w:pPr>
        <w:pStyle w:val="Compact"/>
        <w:numPr>
          <w:ilvl w:val="0"/>
          <w:numId w:val="32"/>
        </w:numPr>
      </w:pPr>
      <w:proofErr w:type="spellStart"/>
      <w:r>
        <w:rPr>
          <w:rFonts w:ascii="Times New Roman" w:eastAsia="微软雅黑" w:hAnsi="Times New Roman"/>
          <w:b/>
          <w:bCs/>
        </w:rPr>
        <w:t>补充模式</w:t>
      </w:r>
      <w:proofErr w:type="spellEnd"/>
      <w:r>
        <w:rPr>
          <w:rFonts w:ascii="Times New Roman" w:eastAsia="微软雅黑" w:hAnsi="Times New Roman"/>
        </w:rPr>
        <w:t>：</w:t>
      </w:r>
    </w:p>
    <w:p w14:paraId="6A134503" w14:textId="77777777" w:rsidR="003D3602" w:rsidRDefault="00000000">
      <w:pPr>
        <w:pStyle w:val="Compact"/>
        <w:numPr>
          <w:ilvl w:val="1"/>
          <w:numId w:val="34"/>
        </w:numPr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>免费试用</w:t>
      </w:r>
      <w:r>
        <w:rPr>
          <w:rFonts w:ascii="Times New Roman" w:eastAsia="微软雅黑" w:hAnsi="Times New Roman"/>
          <w:b/>
          <w:bCs/>
          <w:lang w:eastAsia="zh-CN"/>
        </w:rPr>
        <w:t>+</w:t>
      </w:r>
      <w:r>
        <w:rPr>
          <w:rFonts w:ascii="Times New Roman" w:eastAsia="微软雅黑" w:hAnsi="Times New Roman"/>
          <w:b/>
          <w:bCs/>
          <w:lang w:eastAsia="zh-CN"/>
        </w:rPr>
        <w:t>效果付费</w:t>
      </w:r>
      <w:r>
        <w:rPr>
          <w:rFonts w:ascii="Times New Roman" w:eastAsia="微软雅黑" w:hAnsi="Times New Roman"/>
          <w:lang w:eastAsia="zh-CN"/>
        </w:rPr>
        <w:t>：提供</w:t>
      </w:r>
      <w:r>
        <w:rPr>
          <w:rFonts w:ascii="Times New Roman" w:eastAsia="微软雅黑" w:hAnsi="Times New Roman"/>
          <w:lang w:eastAsia="zh-CN"/>
        </w:rPr>
        <w:t>3</w:t>
      </w:r>
      <w:r>
        <w:rPr>
          <w:rFonts w:ascii="Times New Roman" w:eastAsia="微软雅黑" w:hAnsi="Times New Roman"/>
          <w:lang w:eastAsia="zh-CN"/>
        </w:rPr>
        <w:t>个月免费试用，承诺上线后库存周转率提升</w:t>
      </w:r>
      <w:r>
        <w:rPr>
          <w:rFonts w:ascii="Times New Roman" w:eastAsia="微软雅黑" w:hAnsi="Times New Roman"/>
          <w:lang w:eastAsia="zh-CN"/>
        </w:rPr>
        <w:t>25%</w:t>
      </w:r>
      <w:r>
        <w:rPr>
          <w:rFonts w:ascii="Times New Roman" w:eastAsia="微软雅黑" w:hAnsi="Times New Roman"/>
          <w:lang w:eastAsia="zh-CN"/>
        </w:rPr>
        <w:t>以上，药品浪费减少</w:t>
      </w:r>
      <w:r>
        <w:rPr>
          <w:rFonts w:ascii="Times New Roman" w:eastAsia="微软雅黑" w:hAnsi="Times New Roman"/>
          <w:lang w:eastAsia="zh-CN"/>
        </w:rPr>
        <w:t>30%</w:t>
      </w:r>
      <w:r>
        <w:rPr>
          <w:rFonts w:ascii="Times New Roman" w:eastAsia="微软雅黑" w:hAnsi="Times New Roman"/>
          <w:lang w:eastAsia="zh-CN"/>
        </w:rPr>
        <w:t>以上，未达标不收取任何费用</w:t>
      </w:r>
    </w:p>
    <w:p w14:paraId="004B62CE" w14:textId="77777777" w:rsidR="003D3602" w:rsidRDefault="00000000">
      <w:pPr>
        <w:pStyle w:val="Compact"/>
        <w:numPr>
          <w:ilvl w:val="1"/>
          <w:numId w:val="34"/>
        </w:numPr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>合作伙伴分成模式</w:t>
      </w:r>
      <w:r>
        <w:rPr>
          <w:rFonts w:ascii="Times New Roman" w:eastAsia="微软雅黑" w:hAnsi="Times New Roman"/>
          <w:lang w:eastAsia="zh-CN"/>
        </w:rPr>
        <w:t>：与当地医药商业公司、系统集成商合作，采用</w:t>
      </w:r>
      <w:r>
        <w:rPr>
          <w:rFonts w:ascii="Times New Roman" w:eastAsia="微软雅黑" w:hAnsi="Times New Roman"/>
          <w:lang w:eastAsia="zh-CN"/>
        </w:rPr>
        <w:t>”3:7”</w:t>
      </w:r>
      <w:r>
        <w:rPr>
          <w:rFonts w:ascii="Times New Roman" w:eastAsia="微软雅黑" w:hAnsi="Times New Roman"/>
          <w:lang w:eastAsia="zh-CN"/>
        </w:rPr>
        <w:t>分成模式，我方提供软件，合作伙伴负责拓展客户和实施</w:t>
      </w:r>
    </w:p>
    <w:p w14:paraId="671A1CB9" w14:textId="77777777" w:rsidR="003D3602" w:rsidRDefault="00000000">
      <w:pPr>
        <w:pStyle w:val="Compact"/>
        <w:numPr>
          <w:ilvl w:val="1"/>
          <w:numId w:val="34"/>
        </w:numPr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>插件模式</w:t>
      </w:r>
      <w:r>
        <w:rPr>
          <w:rFonts w:ascii="Times New Roman" w:eastAsia="微软雅黑" w:hAnsi="Times New Roman"/>
          <w:lang w:eastAsia="zh-CN"/>
        </w:rPr>
        <w:t>：针对已上线综合平台的客户，提供可插拔的中心药房插件，最低门槛仅需</w:t>
      </w:r>
      <w:r>
        <w:rPr>
          <w:rFonts w:ascii="Times New Roman" w:eastAsia="微软雅黑" w:hAnsi="Times New Roman"/>
          <w:lang w:eastAsia="zh-CN"/>
        </w:rPr>
        <w:t>2</w:t>
      </w:r>
      <w:r>
        <w:rPr>
          <w:rFonts w:ascii="Times New Roman" w:eastAsia="微软雅黑" w:hAnsi="Times New Roman"/>
          <w:lang w:eastAsia="zh-CN"/>
        </w:rPr>
        <w:t>万元</w:t>
      </w:r>
    </w:p>
    <w:p w14:paraId="6FCCE5A2" w14:textId="77777777" w:rsidR="003D3602" w:rsidRDefault="00000000">
      <w:pPr>
        <w:pStyle w:val="3"/>
        <w:rPr>
          <w:lang w:eastAsia="zh-CN"/>
        </w:rPr>
      </w:pPr>
      <w:bookmarkStart w:id="32" w:name="市场策略聚焦细分避实击虚"/>
      <w:bookmarkEnd w:id="31"/>
      <w:r>
        <w:rPr>
          <w:rFonts w:ascii="Times New Roman" w:eastAsia="微软雅黑" w:hAnsi="Times New Roman"/>
          <w:lang w:eastAsia="zh-CN"/>
        </w:rPr>
        <w:t xml:space="preserve">7.4 </w:t>
      </w:r>
      <w:r>
        <w:rPr>
          <w:rFonts w:ascii="Times New Roman" w:eastAsia="微软雅黑" w:hAnsi="Times New Roman"/>
          <w:lang w:eastAsia="zh-CN"/>
        </w:rPr>
        <w:t>市场策略：聚焦细分，避实击虚</w:t>
      </w:r>
    </w:p>
    <w:p w14:paraId="22926CD1" w14:textId="77777777" w:rsidR="003D3602" w:rsidRDefault="00000000">
      <w:pPr>
        <w:pStyle w:val="Compact"/>
        <w:numPr>
          <w:ilvl w:val="0"/>
          <w:numId w:val="35"/>
        </w:numPr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>目标区域</w:t>
      </w:r>
      <w:r>
        <w:rPr>
          <w:rFonts w:ascii="Times New Roman" w:eastAsia="微软雅黑" w:hAnsi="Times New Roman"/>
          <w:lang w:eastAsia="zh-CN"/>
        </w:rPr>
        <w:t>：优先主攻河南、河北、山东等医改推进快、县域数量多的省份</w:t>
      </w:r>
    </w:p>
    <w:p w14:paraId="6665563B" w14:textId="77777777" w:rsidR="003D3602" w:rsidRDefault="00000000">
      <w:pPr>
        <w:pStyle w:val="Compact"/>
        <w:numPr>
          <w:ilvl w:val="0"/>
          <w:numId w:val="35"/>
        </w:numPr>
      </w:pPr>
      <w:proofErr w:type="spellStart"/>
      <w:r>
        <w:rPr>
          <w:rFonts w:ascii="Times New Roman" w:eastAsia="微软雅黑" w:hAnsi="Times New Roman"/>
          <w:b/>
          <w:bCs/>
        </w:rPr>
        <w:t>目标客户</w:t>
      </w:r>
      <w:proofErr w:type="spellEnd"/>
      <w:r>
        <w:rPr>
          <w:rFonts w:ascii="Times New Roman" w:eastAsia="微软雅黑" w:hAnsi="Times New Roman"/>
        </w:rPr>
        <w:t>：</w:t>
      </w:r>
    </w:p>
    <w:p w14:paraId="58A9FA23" w14:textId="77777777" w:rsidR="003D3602" w:rsidRDefault="00000000">
      <w:pPr>
        <w:pStyle w:val="Compact"/>
        <w:numPr>
          <w:ilvl w:val="1"/>
          <w:numId w:val="36"/>
        </w:numPr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>10</w:t>
      </w:r>
      <w:r>
        <w:rPr>
          <w:rFonts w:ascii="Times New Roman" w:eastAsia="微软雅黑" w:hAnsi="Times New Roman"/>
          <w:lang w:eastAsia="zh-CN"/>
        </w:rPr>
        <w:t>万人口以下的微型县域医共体</w:t>
      </w:r>
    </w:p>
    <w:p w14:paraId="0BEDEF5A" w14:textId="77777777" w:rsidR="003D3602" w:rsidRDefault="00000000">
      <w:pPr>
        <w:pStyle w:val="Compact"/>
        <w:numPr>
          <w:ilvl w:val="1"/>
          <w:numId w:val="36"/>
        </w:numPr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>县级中医院牵头的中医医共体</w:t>
      </w:r>
    </w:p>
    <w:p w14:paraId="420412FB" w14:textId="77777777" w:rsidR="003D3602" w:rsidRDefault="00000000">
      <w:pPr>
        <w:pStyle w:val="Compact"/>
        <w:numPr>
          <w:ilvl w:val="1"/>
          <w:numId w:val="36"/>
        </w:numPr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>已上线综合平台但中心药房功能薄弱的医共体</w:t>
      </w:r>
    </w:p>
    <w:p w14:paraId="3159055F" w14:textId="77777777" w:rsidR="003D3602" w:rsidRDefault="00000000">
      <w:pPr>
        <w:pStyle w:val="Compact"/>
        <w:numPr>
          <w:ilvl w:val="0"/>
          <w:numId w:val="35"/>
        </w:numPr>
      </w:pPr>
      <w:proofErr w:type="spellStart"/>
      <w:r>
        <w:rPr>
          <w:rFonts w:ascii="Times New Roman" w:eastAsia="微软雅黑" w:hAnsi="Times New Roman"/>
          <w:b/>
          <w:bCs/>
        </w:rPr>
        <w:t>获客渠道</w:t>
      </w:r>
      <w:proofErr w:type="spellEnd"/>
      <w:r>
        <w:rPr>
          <w:rFonts w:ascii="Times New Roman" w:eastAsia="微软雅黑" w:hAnsi="Times New Roman"/>
        </w:rPr>
        <w:t>：</w:t>
      </w:r>
    </w:p>
    <w:p w14:paraId="3F2FCD5A" w14:textId="77777777" w:rsidR="003D3602" w:rsidRDefault="00000000">
      <w:pPr>
        <w:pStyle w:val="Compact"/>
        <w:numPr>
          <w:ilvl w:val="1"/>
          <w:numId w:val="37"/>
        </w:numPr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>与当地医药商业公司合作（他们掌握最核心的客户资源）</w:t>
      </w:r>
    </w:p>
    <w:p w14:paraId="27E5C63F" w14:textId="77777777" w:rsidR="003D3602" w:rsidRDefault="00000000">
      <w:pPr>
        <w:pStyle w:val="Compact"/>
        <w:numPr>
          <w:ilvl w:val="1"/>
          <w:numId w:val="37"/>
        </w:numPr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>参加区域型医改会议和展会</w:t>
      </w:r>
    </w:p>
    <w:p w14:paraId="34F31C7B" w14:textId="77777777" w:rsidR="003D3602" w:rsidRDefault="00000000">
      <w:pPr>
        <w:pStyle w:val="Compact"/>
        <w:numPr>
          <w:ilvl w:val="1"/>
          <w:numId w:val="37"/>
        </w:numPr>
      </w:pPr>
      <w:proofErr w:type="spellStart"/>
      <w:r>
        <w:rPr>
          <w:rFonts w:ascii="Times New Roman" w:eastAsia="微软雅黑" w:hAnsi="Times New Roman"/>
        </w:rPr>
        <w:t>老客户转介绍</w:t>
      </w:r>
      <w:proofErr w:type="spellEnd"/>
    </w:p>
    <w:p w14:paraId="6D9859FF" w14:textId="77777777" w:rsidR="003D3602" w:rsidRDefault="00000000">
      <w:pPr>
        <w:pStyle w:val="2"/>
        <w:rPr>
          <w:lang w:eastAsia="zh-CN"/>
        </w:rPr>
      </w:pPr>
      <w:bookmarkStart w:id="33" w:name="八风险提示与应对建议"/>
      <w:bookmarkEnd w:id="28"/>
      <w:bookmarkEnd w:id="32"/>
      <w:r>
        <w:rPr>
          <w:rFonts w:ascii="Times New Roman" w:eastAsia="微软雅黑" w:hAnsi="Times New Roman"/>
          <w:sz w:val="24"/>
          <w:lang w:eastAsia="zh-CN"/>
        </w:rPr>
        <w:t>八、风险提示与应对建议</w:t>
      </w:r>
    </w:p>
    <w:tbl>
      <w:tblPr>
        <w:tblStyle w:val="Table"/>
        <w:tblW w:w="5000" w:type="pct"/>
        <w:tblBorders>
          <w:top w:val="single" w:sz="6" w:space="0" w:color="E2E8F0"/>
          <w:left w:val="single" w:sz="6" w:space="0" w:color="E2E8F0"/>
          <w:bottom w:val="single" w:sz="6" w:space="0" w:color="E2E8F0"/>
          <w:right w:val="single" w:sz="6" w:space="0" w:color="E2E8F0"/>
          <w:insideH w:val="single" w:sz="6" w:space="0" w:color="E2E8F0"/>
          <w:insideV w:val="single" w:sz="6" w:space="0" w:color="E2E8F0"/>
        </w:tblBorders>
        <w:tblLook w:val="0020" w:firstRow="1" w:lastRow="0" w:firstColumn="0" w:lastColumn="0" w:noHBand="0" w:noVBand="0"/>
      </w:tblPr>
      <w:tblGrid>
        <w:gridCol w:w="1070"/>
        <w:gridCol w:w="2814"/>
        <w:gridCol w:w="4972"/>
      </w:tblGrid>
      <w:tr w:rsidR="003D3602" w14:paraId="2A03897A" w14:textId="77777777" w:rsidTr="003D36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08C17823" w14:textId="77777777" w:rsidR="003D360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风险类型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012A8ACB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具体风险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581B4A70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应对建议</w:t>
            </w:r>
          </w:p>
        </w:tc>
      </w:tr>
      <w:tr w:rsidR="003D3602" w14:paraId="01F9474B" w14:textId="77777777" w:rsidTr="003D3602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4BDC3A4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政策风</w:t>
            </w:r>
            <w:r>
              <w:rPr>
                <w:rFonts w:ascii="Times New Roman" w:eastAsia="微软雅黑" w:hAnsi="Times New Roman"/>
                <w:sz w:val="22"/>
              </w:rPr>
              <w:lastRenderedPageBreak/>
              <w:t>险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F075EDE" w14:textId="77777777" w:rsidR="003D3602" w:rsidRDefault="00000000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lastRenderedPageBreak/>
              <w:t>国家医改政策调整，中心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lastRenderedPageBreak/>
              <w:t>药房建设要求变化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8CF40E4" w14:textId="77777777" w:rsidR="003D3602" w:rsidRDefault="00000000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lastRenderedPageBreak/>
              <w:t>密切关注国家和地方政策动向，及时调整产品功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lastRenderedPageBreak/>
              <w:t>能；与当地卫健部门保持良好沟通</w:t>
            </w:r>
          </w:p>
        </w:tc>
      </w:tr>
      <w:tr w:rsidR="003D3602" w14:paraId="65C61583" w14:textId="77777777" w:rsidTr="003D3602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330C144" w14:textId="77777777" w:rsidR="003D360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lastRenderedPageBreak/>
              <w:t>市场竞争风险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0733050" w14:textId="77777777" w:rsidR="003D3602" w:rsidRDefault="00000000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>头部厂商下沉到微型县域市场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E11390B" w14:textId="77777777" w:rsidR="003D3602" w:rsidRDefault="00000000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>加快产品迭代，巩固核心壁垒；与当地合作伙伴深度绑定，建立区域护城河</w:t>
            </w:r>
          </w:p>
        </w:tc>
      </w:tr>
      <w:tr w:rsidR="003D3602" w14:paraId="398AC30A" w14:textId="77777777" w:rsidTr="003D3602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7B343D78" w14:textId="77777777" w:rsidR="003D360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技术风险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E27209A" w14:textId="77777777" w:rsidR="003D3602" w:rsidRDefault="00000000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>智能补货算法准确率不达标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E1A7F19" w14:textId="77777777" w:rsidR="003D3602" w:rsidRDefault="00000000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>先在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1-2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个试点客户验证算法，持续优化；引入医疗行业专家参与算法设计</w:t>
            </w:r>
          </w:p>
        </w:tc>
      </w:tr>
      <w:tr w:rsidR="003D3602" w14:paraId="75639A6C" w14:textId="77777777" w:rsidTr="003D3602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B69321F" w14:textId="77777777" w:rsidR="003D360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客户信任风险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DB4A0C9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小团队品牌知名度低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5890A7A" w14:textId="77777777" w:rsidR="003D3602" w:rsidRDefault="00000000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>打造标杆案例，用客户证言说话；提供免费试用，降低客户决策门槛</w:t>
            </w:r>
          </w:p>
        </w:tc>
      </w:tr>
      <w:tr w:rsidR="003D3602" w14:paraId="0EA5C489" w14:textId="77777777" w:rsidTr="003D3602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928129B" w14:textId="77777777" w:rsidR="003D360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交付风险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15E710A" w14:textId="77777777" w:rsidR="003D360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接口对接不顺利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7F237754" w14:textId="77777777" w:rsidR="003D3602" w:rsidRDefault="00000000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>提前对接主流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HIS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厂商，建立标准化接口库；预留充足的接口对接时间</w:t>
            </w:r>
          </w:p>
        </w:tc>
      </w:tr>
    </w:tbl>
    <w:p w14:paraId="0871685B" w14:textId="77777777" w:rsidR="003D3602" w:rsidRDefault="00000000">
      <w:pPr>
        <w:pStyle w:val="2"/>
      </w:pPr>
      <w:bookmarkStart w:id="34" w:name="九附录"/>
      <w:bookmarkEnd w:id="33"/>
      <w:proofErr w:type="spellStart"/>
      <w:r>
        <w:rPr>
          <w:rFonts w:ascii="Times New Roman" w:eastAsia="微软雅黑" w:hAnsi="Times New Roman"/>
          <w:sz w:val="24"/>
        </w:rPr>
        <w:t>九、附录</w:t>
      </w:r>
      <w:proofErr w:type="spellEnd"/>
    </w:p>
    <w:p w14:paraId="01BD2176" w14:textId="77777777" w:rsidR="003D3602" w:rsidRDefault="00000000">
      <w:pPr>
        <w:pStyle w:val="3"/>
      </w:pPr>
      <w:bookmarkStart w:id="35" w:name="竞品官网链接"/>
      <w:r>
        <w:rPr>
          <w:rFonts w:ascii="Times New Roman" w:eastAsia="微软雅黑" w:hAnsi="Times New Roman"/>
        </w:rPr>
        <w:t xml:space="preserve">9.1 </w:t>
      </w:r>
      <w:r>
        <w:rPr>
          <w:rFonts w:ascii="Times New Roman" w:eastAsia="微软雅黑" w:hAnsi="Times New Roman"/>
        </w:rPr>
        <w:t>竞品官网链接</w:t>
      </w:r>
    </w:p>
    <w:p w14:paraId="4FB95A66" w14:textId="28309EE9" w:rsidR="003D3602" w:rsidRDefault="006C77BD">
      <w:pPr>
        <w:pStyle w:val="Compact"/>
        <w:numPr>
          <w:ilvl w:val="0"/>
          <w:numId w:val="38"/>
        </w:numPr>
      </w:pPr>
      <w:proofErr w:type="spellStart"/>
      <w:r>
        <w:rPr>
          <w:rFonts w:ascii="Times New Roman" w:eastAsia="微软雅黑" w:hAnsi="Times New Roman"/>
        </w:rPr>
        <w:t>智慧盘谷</w:t>
      </w:r>
      <w:r w:rsidR="00000000">
        <w:rPr>
          <w:rFonts w:ascii="Times New Roman" w:eastAsia="微软雅黑" w:hAnsi="Times New Roman"/>
        </w:rPr>
        <w:t>：</w:t>
      </w:r>
      <w:r w:rsidR="00000000">
        <w:rPr>
          <w:rFonts w:ascii="Times New Roman" w:eastAsia="微软雅黑" w:hAnsi="Times New Roman"/>
        </w:rPr>
        <w:t>https</w:t>
      </w:r>
      <w:proofErr w:type="spellEnd"/>
      <w:r w:rsidR="00000000">
        <w:rPr>
          <w:rFonts w:ascii="Times New Roman" w:eastAsia="微软雅黑" w:hAnsi="Times New Roman"/>
        </w:rPr>
        <w:t>://www.pangu16.com/product1/339.html</w:t>
      </w:r>
    </w:p>
    <w:p w14:paraId="14CDCD2E" w14:textId="77777777" w:rsidR="003D3602" w:rsidRDefault="00000000">
      <w:pPr>
        <w:pStyle w:val="Compact"/>
        <w:numPr>
          <w:ilvl w:val="0"/>
          <w:numId w:val="38"/>
        </w:numPr>
      </w:pPr>
      <w:r>
        <w:rPr>
          <w:rFonts w:ascii="Times New Roman" w:eastAsia="微软雅黑" w:hAnsi="Times New Roman"/>
        </w:rPr>
        <w:t>图特科技：</w:t>
      </w:r>
      <w:r>
        <w:rPr>
          <w:rFonts w:ascii="Times New Roman" w:eastAsia="微软雅黑" w:hAnsi="Times New Roman"/>
        </w:rPr>
        <w:t>https://www.thothinfo.com</w:t>
      </w:r>
    </w:p>
    <w:p w14:paraId="36452B30" w14:textId="77777777" w:rsidR="003D3602" w:rsidRDefault="00000000">
      <w:pPr>
        <w:pStyle w:val="Compact"/>
        <w:numPr>
          <w:ilvl w:val="0"/>
          <w:numId w:val="38"/>
        </w:numPr>
      </w:pPr>
      <w:r>
        <w:rPr>
          <w:rFonts w:ascii="Times New Roman" w:eastAsia="微软雅黑" w:hAnsi="Times New Roman"/>
        </w:rPr>
        <w:t>一药良心：</w:t>
      </w:r>
      <w:r>
        <w:rPr>
          <w:rFonts w:ascii="Times New Roman" w:eastAsia="微软雅黑" w:hAnsi="Times New Roman"/>
        </w:rPr>
        <w:t>http://www.yaoliangxin.com</w:t>
      </w:r>
    </w:p>
    <w:p w14:paraId="1696A33C" w14:textId="77777777" w:rsidR="003D3602" w:rsidRDefault="00000000">
      <w:pPr>
        <w:pStyle w:val="Compact"/>
        <w:numPr>
          <w:ilvl w:val="0"/>
          <w:numId w:val="38"/>
        </w:numPr>
      </w:pPr>
      <w:r>
        <w:rPr>
          <w:rFonts w:ascii="Times New Roman" w:eastAsia="微软雅黑" w:hAnsi="Times New Roman"/>
        </w:rPr>
        <w:t>医贝信息：</w:t>
      </w:r>
      <w:r>
        <w:rPr>
          <w:rFonts w:ascii="Times New Roman" w:eastAsia="微软雅黑" w:hAnsi="Times New Roman"/>
        </w:rPr>
        <w:t>http://www.hnybit.com</w:t>
      </w:r>
    </w:p>
    <w:p w14:paraId="2C01039F" w14:textId="77777777" w:rsidR="003D3602" w:rsidRDefault="00000000">
      <w:pPr>
        <w:pStyle w:val="Compact"/>
        <w:numPr>
          <w:ilvl w:val="0"/>
          <w:numId w:val="38"/>
        </w:numPr>
      </w:pPr>
      <w:r>
        <w:rPr>
          <w:rFonts w:ascii="Times New Roman" w:eastAsia="微软雅黑" w:hAnsi="Times New Roman"/>
        </w:rPr>
        <w:t>亿能达：</w:t>
      </w:r>
      <w:r>
        <w:rPr>
          <w:rFonts w:ascii="Times New Roman" w:eastAsia="微软雅黑" w:hAnsi="Times New Roman"/>
        </w:rPr>
        <w:t>http://www.strongsoft.com.cn</w:t>
      </w:r>
    </w:p>
    <w:p w14:paraId="3DF4C7E6" w14:textId="77777777" w:rsidR="003D3602" w:rsidRDefault="00000000">
      <w:pPr>
        <w:pStyle w:val="Compact"/>
        <w:numPr>
          <w:ilvl w:val="0"/>
          <w:numId w:val="38"/>
        </w:numPr>
      </w:pPr>
      <w:r>
        <w:rPr>
          <w:rFonts w:ascii="Times New Roman" w:eastAsia="微软雅黑" w:hAnsi="Times New Roman"/>
        </w:rPr>
        <w:t>南京慧康：</w:t>
      </w:r>
      <w:r>
        <w:rPr>
          <w:rFonts w:ascii="Times New Roman" w:eastAsia="微软雅黑" w:hAnsi="Times New Roman"/>
        </w:rPr>
        <w:t>https://www.njhksoft.com</w:t>
      </w:r>
    </w:p>
    <w:p w14:paraId="72A593ED" w14:textId="77777777" w:rsidR="003D3602" w:rsidRDefault="00000000">
      <w:pPr>
        <w:pStyle w:val="3"/>
      </w:pPr>
      <w:bookmarkStart w:id="36" w:name="术语解释"/>
      <w:bookmarkEnd w:id="35"/>
      <w:r>
        <w:rPr>
          <w:rFonts w:ascii="Times New Roman" w:eastAsia="微软雅黑" w:hAnsi="Times New Roman"/>
        </w:rPr>
        <w:t xml:space="preserve">9.2 </w:t>
      </w:r>
      <w:r>
        <w:rPr>
          <w:rFonts w:ascii="Times New Roman" w:eastAsia="微软雅黑" w:hAnsi="Times New Roman"/>
        </w:rPr>
        <w:t>术语解释</w:t>
      </w:r>
    </w:p>
    <w:p w14:paraId="5528CEFA" w14:textId="77777777" w:rsidR="003D3602" w:rsidRDefault="00000000">
      <w:pPr>
        <w:pStyle w:val="Compact"/>
        <w:numPr>
          <w:ilvl w:val="0"/>
          <w:numId w:val="39"/>
        </w:numPr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>六统一</w:t>
      </w:r>
      <w:r>
        <w:rPr>
          <w:rFonts w:ascii="Times New Roman" w:eastAsia="微软雅黑" w:hAnsi="Times New Roman"/>
          <w:lang w:eastAsia="zh-CN"/>
        </w:rPr>
        <w:t>：国家要求紧密型县域医共体实现药事管理、药品目录、药品采购、集中配送、药品结算、药学服务统一</w:t>
      </w:r>
    </w:p>
    <w:p w14:paraId="19992B9B" w14:textId="77777777" w:rsidR="003D3602" w:rsidRDefault="00000000">
      <w:pPr>
        <w:pStyle w:val="Compact"/>
        <w:numPr>
          <w:ilvl w:val="0"/>
          <w:numId w:val="39"/>
        </w:numPr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>DRG</w:t>
      </w:r>
      <w:r>
        <w:rPr>
          <w:rFonts w:ascii="Times New Roman" w:eastAsia="微软雅黑" w:hAnsi="Times New Roman"/>
          <w:lang w:eastAsia="zh-CN"/>
        </w:rPr>
        <w:t>：疾病诊断相关分组，是医保付费的重要方式</w:t>
      </w:r>
    </w:p>
    <w:p w14:paraId="242AAA88" w14:textId="77777777" w:rsidR="003D3602" w:rsidRDefault="00000000">
      <w:pPr>
        <w:pStyle w:val="Compact"/>
        <w:numPr>
          <w:ilvl w:val="0"/>
          <w:numId w:val="39"/>
        </w:numPr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>SPD</w:t>
      </w:r>
      <w:r>
        <w:rPr>
          <w:rFonts w:ascii="Times New Roman" w:eastAsia="微软雅黑" w:hAnsi="Times New Roman"/>
          <w:lang w:eastAsia="zh-CN"/>
        </w:rPr>
        <w:t>：供应链管理服务，指将医院的药品、耗材供应链外包给第三方运营</w:t>
      </w:r>
    </w:p>
    <w:p w14:paraId="13DCF95A" w14:textId="77777777" w:rsidR="003D3602" w:rsidRDefault="00000000">
      <w:pPr>
        <w:pStyle w:val="Compact"/>
        <w:numPr>
          <w:ilvl w:val="0"/>
          <w:numId w:val="39"/>
        </w:numPr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>GSP</w:t>
      </w:r>
      <w:r>
        <w:rPr>
          <w:rFonts w:ascii="Times New Roman" w:eastAsia="微软雅黑" w:hAnsi="Times New Roman"/>
          <w:lang w:eastAsia="zh-CN"/>
        </w:rPr>
        <w:t>：药品经营质量管理规范，是药品经营企业必须遵守的强制性标准</w:t>
      </w:r>
    </w:p>
    <w:p w14:paraId="1F56B249" w14:textId="77777777" w:rsidR="003D3602" w:rsidRDefault="00000000">
      <w:pPr>
        <w:pStyle w:val="3"/>
      </w:pPr>
      <w:bookmarkStart w:id="37" w:name="数据来源"/>
      <w:bookmarkEnd w:id="36"/>
      <w:r>
        <w:rPr>
          <w:rFonts w:ascii="Times New Roman" w:eastAsia="微软雅黑" w:hAnsi="Times New Roman"/>
        </w:rPr>
        <w:t xml:space="preserve">9.3 </w:t>
      </w:r>
      <w:proofErr w:type="spellStart"/>
      <w:r>
        <w:rPr>
          <w:rFonts w:ascii="Times New Roman" w:eastAsia="微软雅黑" w:hAnsi="Times New Roman"/>
        </w:rPr>
        <w:t>数据来源</w:t>
      </w:r>
      <w:proofErr w:type="spellEnd"/>
    </w:p>
    <w:p w14:paraId="5C026406" w14:textId="77777777" w:rsidR="003D3602" w:rsidRDefault="00000000">
      <w:pPr>
        <w:pStyle w:val="Compact"/>
        <w:numPr>
          <w:ilvl w:val="0"/>
          <w:numId w:val="40"/>
        </w:numPr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>各厂商官方网站及产品手册</w:t>
      </w:r>
    </w:p>
    <w:p w14:paraId="62C41B49" w14:textId="77777777" w:rsidR="003D3602" w:rsidRDefault="00000000">
      <w:pPr>
        <w:pStyle w:val="Compact"/>
        <w:numPr>
          <w:ilvl w:val="0"/>
          <w:numId w:val="40"/>
        </w:numPr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>国家卫生健康委、国家医保局公开文件</w:t>
      </w:r>
    </w:p>
    <w:p w14:paraId="1857A8F2" w14:textId="77777777" w:rsidR="003D3602" w:rsidRDefault="00000000">
      <w:pPr>
        <w:pStyle w:val="Compact"/>
        <w:numPr>
          <w:ilvl w:val="0"/>
          <w:numId w:val="40"/>
        </w:numPr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lastRenderedPageBreak/>
        <w:t>行业研究报告及公开新闻</w:t>
      </w:r>
    </w:p>
    <w:p w14:paraId="75F91531" w14:textId="77777777" w:rsidR="003D3602" w:rsidRDefault="00000000">
      <w:pPr>
        <w:pStyle w:val="Compact"/>
        <w:numPr>
          <w:ilvl w:val="0"/>
          <w:numId w:val="40"/>
        </w:numPr>
      </w:pPr>
      <w:proofErr w:type="spellStart"/>
      <w:r>
        <w:rPr>
          <w:rFonts w:ascii="Times New Roman" w:eastAsia="微软雅黑" w:hAnsi="Times New Roman"/>
        </w:rPr>
        <w:t>已落地项目公开信息</w:t>
      </w:r>
      <w:bookmarkEnd w:id="0"/>
      <w:bookmarkEnd w:id="34"/>
      <w:bookmarkEnd w:id="37"/>
      <w:proofErr w:type="spellEnd"/>
    </w:p>
    <w:sectPr w:rsidR="003D3602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B3225A" w14:textId="77777777" w:rsidR="00336353" w:rsidRDefault="00336353">
      <w:pPr>
        <w:spacing w:after="0"/>
      </w:pPr>
      <w:r>
        <w:separator/>
      </w:r>
    </w:p>
  </w:endnote>
  <w:endnote w:type="continuationSeparator" w:id="0">
    <w:p w14:paraId="34FA9A33" w14:textId="77777777" w:rsidR="00336353" w:rsidRDefault="0033635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B21B85" w14:textId="77777777" w:rsidR="00336353" w:rsidRDefault="00336353">
      <w:r>
        <w:separator/>
      </w:r>
    </w:p>
  </w:footnote>
  <w:footnote w:type="continuationSeparator" w:id="0">
    <w:p w14:paraId="65107221" w14:textId="77777777" w:rsidR="00336353" w:rsidRDefault="003363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14EE6E9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4D726EF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EEA2696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441030785">
    <w:abstractNumId w:val="0"/>
  </w:num>
  <w:num w:numId="2" w16cid:durableId="1850019740">
    <w:abstractNumId w:val="1"/>
  </w:num>
  <w:num w:numId="3" w16cid:durableId="521477301">
    <w:abstractNumId w:val="1"/>
  </w:num>
  <w:num w:numId="4" w16cid:durableId="1877808148">
    <w:abstractNumId w:val="1"/>
  </w:num>
  <w:num w:numId="5" w16cid:durableId="1771926190">
    <w:abstractNumId w:val="1"/>
  </w:num>
  <w:num w:numId="6" w16cid:durableId="436003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512763521">
    <w:abstractNumId w:val="1"/>
  </w:num>
  <w:num w:numId="8" w16cid:durableId="1477333042">
    <w:abstractNumId w:val="1"/>
  </w:num>
  <w:num w:numId="9" w16cid:durableId="1987660834">
    <w:abstractNumId w:val="1"/>
  </w:num>
  <w:num w:numId="10" w16cid:durableId="782119421">
    <w:abstractNumId w:val="1"/>
  </w:num>
  <w:num w:numId="11" w16cid:durableId="1981615574">
    <w:abstractNumId w:val="1"/>
  </w:num>
  <w:num w:numId="12" w16cid:durableId="45421041">
    <w:abstractNumId w:val="1"/>
  </w:num>
  <w:num w:numId="13" w16cid:durableId="691415261">
    <w:abstractNumId w:val="1"/>
  </w:num>
  <w:num w:numId="14" w16cid:durableId="795100278">
    <w:abstractNumId w:val="1"/>
  </w:num>
  <w:num w:numId="15" w16cid:durableId="2121800132">
    <w:abstractNumId w:val="1"/>
  </w:num>
  <w:num w:numId="16" w16cid:durableId="86775805">
    <w:abstractNumId w:val="1"/>
  </w:num>
  <w:num w:numId="17" w16cid:durableId="1989745972">
    <w:abstractNumId w:val="1"/>
  </w:num>
  <w:num w:numId="18" w16cid:durableId="1481190468">
    <w:abstractNumId w:val="1"/>
  </w:num>
  <w:num w:numId="19" w16cid:durableId="75441703">
    <w:abstractNumId w:val="1"/>
  </w:num>
  <w:num w:numId="20" w16cid:durableId="1572498179">
    <w:abstractNumId w:val="1"/>
  </w:num>
  <w:num w:numId="21" w16cid:durableId="1264386071">
    <w:abstractNumId w:val="1"/>
  </w:num>
  <w:num w:numId="22" w16cid:durableId="131798553">
    <w:abstractNumId w:val="1"/>
  </w:num>
  <w:num w:numId="23" w16cid:durableId="1903165">
    <w:abstractNumId w:val="1"/>
  </w:num>
  <w:num w:numId="24" w16cid:durableId="439759978">
    <w:abstractNumId w:val="1"/>
  </w:num>
  <w:num w:numId="25" w16cid:durableId="208689586">
    <w:abstractNumId w:val="1"/>
  </w:num>
  <w:num w:numId="26" w16cid:durableId="13901816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206984250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730614752">
    <w:abstractNumId w:val="1"/>
  </w:num>
  <w:num w:numId="29" w16cid:durableId="1202663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2259162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561355780">
    <w:abstractNumId w:val="1"/>
  </w:num>
  <w:num w:numId="32" w16cid:durableId="2015957251">
    <w:abstractNumId w:val="1"/>
  </w:num>
  <w:num w:numId="33" w16cid:durableId="584412790">
    <w:abstractNumId w:val="1"/>
  </w:num>
  <w:num w:numId="34" w16cid:durableId="21335551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20198071">
    <w:abstractNumId w:val="1"/>
  </w:num>
  <w:num w:numId="36" w16cid:durableId="41525285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5915305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382899206">
    <w:abstractNumId w:val="1"/>
  </w:num>
  <w:num w:numId="39" w16cid:durableId="929118176">
    <w:abstractNumId w:val="1"/>
  </w:num>
  <w:num w:numId="40" w16cid:durableId="4868967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D3602"/>
    <w:rsid w:val="001B7DAC"/>
    <w:rsid w:val="002946C3"/>
    <w:rsid w:val="00336353"/>
    <w:rsid w:val="003B02B8"/>
    <w:rsid w:val="003D3602"/>
    <w:rsid w:val="005654B0"/>
    <w:rsid w:val="00650CF0"/>
    <w:rsid w:val="006C77BD"/>
    <w:rsid w:val="007D0157"/>
    <w:rsid w:val="00A21C02"/>
    <w:rsid w:val="00BC792B"/>
    <w:rsid w:val="00E52176"/>
    <w:rsid w:val="00E9396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168F9"/>
  <w15:docId w15:val="{BD9E94B4-1992-4567-9145-BCEDCAD7B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题注 字符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12</Pages>
  <Words>989</Words>
  <Characters>5638</Characters>
  <Application>Microsoft Office Word</Application>
  <DocSecurity>0</DocSecurity>
  <Lines>46</Lines>
  <Paragraphs>13</Paragraphs>
  <ScaleCrop>false</ScaleCrop>
  <Company/>
  <LinksUpToDate>false</LinksUpToDate>
  <CharactersWithSpaces>6614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栋 Dr.</cp:lastModifiedBy>
  <cp:revision>11</cp:revision>
  <dcterms:created xsi:type="dcterms:W3CDTF">2026-06-02T11:51:00Z</dcterms:created>
  <dcterms:modified xsi:type="dcterms:W3CDTF">2026-06-02T12:12:00Z</dcterms:modified>
</cp:coreProperties>
</file>