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37F4" w14:textId="77777777" w:rsidR="00C20523" w:rsidRPr="00C20523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0AF5512" w14:textId="77777777" w:rsidR="00C20523" w:rsidRPr="005111FD" w:rsidRDefault="00C20523" w:rsidP="00C20523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715F6DAD" w14:textId="77777777" w:rsidR="00C20523" w:rsidRPr="00297946" w:rsidRDefault="00C20523" w:rsidP="00C20523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Studijní program</w:t>
      </w:r>
    </w:p>
    <w:p w14:paraId="74FF7364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6FAB2C0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AA8271F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FF1B30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66D89B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349865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6B40630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35E0A9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9C95B0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CB63EBC" w14:textId="79767C09" w:rsidR="00C20523" w:rsidRPr="005111FD" w:rsidRDefault="00ED7887" w:rsidP="00C20523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Zpracování videa 1</w:t>
      </w:r>
    </w:p>
    <w:p w14:paraId="2C4083C8" w14:textId="54C2BE36" w:rsidR="00C20523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E0812E1" w14:textId="77777777" w:rsidR="00442D15" w:rsidRPr="00297946" w:rsidRDefault="00442D15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20C4D06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CF3AFF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BB1F623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53C761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B8BB80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A1FFD07" w14:textId="77777777" w:rsidR="00C20523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83A9B29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B5F2E6A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1D846D08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C577B2F" w14:textId="62DAD28A" w:rsidR="00C20523" w:rsidRPr="00297946" w:rsidRDefault="00C20523" w:rsidP="00C20523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ED7887">
        <w:rPr>
          <w:rFonts w:asciiTheme="majorHAnsi" w:hAnsiTheme="majorHAnsi" w:cstheme="majorHAnsi"/>
          <w:sz w:val="28"/>
          <w:szCs w:val="28"/>
        </w:rPr>
        <w:t>Ondřej Staněk</w:t>
      </w:r>
    </w:p>
    <w:p w14:paraId="431DAB84" w14:textId="7FCBDABC" w:rsidR="00C20523" w:rsidRPr="00297946" w:rsidRDefault="00C20523" w:rsidP="00C20523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Vedoucí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</w:p>
    <w:p w14:paraId="6449C117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C817CE6" w14:textId="77777777" w:rsidR="00C20523" w:rsidRPr="00297946" w:rsidRDefault="00C20523" w:rsidP="00C20523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EA172D4" w14:textId="4DD7EECB" w:rsidR="0068156B" w:rsidRDefault="00C20523" w:rsidP="00C20523">
      <w:pPr>
        <w:spacing w:line="240" w:lineRule="auto"/>
        <w:jc w:val="center"/>
      </w:pPr>
      <w:r>
        <w:rPr>
          <w:rFonts w:asciiTheme="majorHAnsi" w:hAnsiTheme="majorHAnsi" w:cstheme="majorHAnsi"/>
          <w:sz w:val="28"/>
          <w:szCs w:val="28"/>
        </w:rPr>
        <w:t xml:space="preserve">Jihlava </w:t>
      </w:r>
      <w:r w:rsidR="00857356">
        <w:rPr>
          <w:rFonts w:asciiTheme="majorHAnsi" w:hAnsiTheme="majorHAnsi" w:cstheme="majorHAnsi"/>
          <w:sz w:val="28"/>
          <w:szCs w:val="28"/>
        </w:rPr>
        <w:fldChar w:fldCharType="begin"/>
      </w:r>
      <w:r w:rsidR="00857356">
        <w:rPr>
          <w:rFonts w:asciiTheme="majorHAnsi" w:hAnsiTheme="majorHAnsi" w:cstheme="majorHAnsi"/>
          <w:sz w:val="28"/>
          <w:szCs w:val="28"/>
        </w:rPr>
        <w:instrText xml:space="preserve"> TIME  \@ "yyyy"  \* MERGEFORMAT </w:instrText>
      </w:r>
      <w:r w:rsidR="00857356">
        <w:rPr>
          <w:rFonts w:asciiTheme="majorHAnsi" w:hAnsiTheme="majorHAnsi" w:cstheme="majorHAnsi"/>
          <w:sz w:val="28"/>
          <w:szCs w:val="28"/>
        </w:rPr>
        <w:fldChar w:fldCharType="separate"/>
      </w:r>
      <w:r w:rsidR="000A467E">
        <w:rPr>
          <w:rFonts w:asciiTheme="majorHAnsi" w:hAnsiTheme="majorHAnsi" w:cstheme="majorHAnsi"/>
          <w:noProof/>
          <w:sz w:val="28"/>
          <w:szCs w:val="28"/>
        </w:rPr>
        <w:t>2023</w:t>
      </w:r>
      <w:r w:rsidR="00857356">
        <w:rPr>
          <w:rFonts w:asciiTheme="majorHAnsi" w:hAnsiTheme="majorHAnsi" w:cstheme="majorHAnsi"/>
          <w:sz w:val="28"/>
          <w:szCs w:val="28"/>
        </w:rPr>
        <w:fldChar w:fldCharType="end"/>
      </w:r>
    </w:p>
    <w:p w14:paraId="62BED873" w14:textId="77777777" w:rsidR="00875449" w:rsidRDefault="00875449" w:rsidP="00DE1748">
      <w:pPr>
        <w:sectPr w:rsidR="00875449" w:rsidSect="0068156B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6C31E7F5" w14:textId="77777777" w:rsidR="00F55569" w:rsidRPr="00F97E55" w:rsidRDefault="00F55569" w:rsidP="00F97E55">
      <w:pPr>
        <w:pStyle w:val="Nzev"/>
      </w:pPr>
      <w:r w:rsidRPr="00F97E55">
        <w:lastRenderedPageBreak/>
        <w:t>Obsah</w:t>
      </w:r>
    </w:p>
    <w:p w14:paraId="76A89BD6" w14:textId="77777777" w:rsidR="008908C9" w:rsidRDefault="007472DF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782" w:history="1">
        <w:r w:rsidR="008908C9" w:rsidRPr="00FB4EB3">
          <w:rPr>
            <w:rStyle w:val="Hypertextovodkaz"/>
            <w:noProof/>
          </w:rPr>
          <w:t>Seznam obrázků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_Toc105128782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3D6F58B4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3" w:history="1">
        <w:r w:rsidR="008908C9" w:rsidRPr="00FB4EB3">
          <w:rPr>
            <w:rStyle w:val="Hypertextovodkaz"/>
            <w:noProof/>
          </w:rPr>
          <w:t>Seznam tabulek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_Toc105128783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3AACF6C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4" w:history="1">
        <w:r w:rsidR="008908C9" w:rsidRPr="00FB4EB3">
          <w:rPr>
            <w:rStyle w:val="Hypertextovodkaz"/>
            <w:noProof/>
          </w:rPr>
          <w:t>Seznam zkratek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_Toc105128784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AE460DC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5" w:history="1">
        <w:r w:rsidR="008908C9" w:rsidRPr="00FB4EB3">
          <w:rPr>
            <w:rStyle w:val="Hypertextovodkaz"/>
            <w:noProof/>
          </w:rPr>
          <w:t>Úvod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_Toc105128785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664D73A" w14:textId="77777777" w:rsidR="008908C9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6" w:history="1">
        <w:r w:rsidR="008908C9" w:rsidRPr="00FB4EB3">
          <w:rPr>
            <w:rStyle w:val="Hypertextovodkaz"/>
            <w:noProof/>
          </w:rPr>
          <w:t>1</w:t>
        </w:r>
        <w:r w:rsidR="008908C9">
          <w:rPr>
            <w:rFonts w:eastAsiaTheme="minorEastAsia"/>
            <w:b w:val="0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Teoretická část / Metody / Obecná východiska / …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_Toc105128786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05A196ED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87" w:history="1">
        <w:r w:rsidR="008908C9" w:rsidRPr="00FB4EB3">
          <w:rPr>
            <w:rStyle w:val="Hypertextovodkaz"/>
            <w:noProof/>
          </w:rPr>
          <w:t>1.1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Obecná východiska výzkumu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_Toc105128787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327C72F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88" w:history="1">
        <w:r w:rsidR="008908C9" w:rsidRPr="00FB4EB3">
          <w:rPr>
            <w:rStyle w:val="Hypertextovodkaz"/>
            <w:noProof/>
          </w:rPr>
          <w:t>1.2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Zdroje dat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_Toc105128788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48111BAF" w14:textId="77777777" w:rsidR="008908C9" w:rsidRDefault="00000000">
      <w:pPr>
        <w:pStyle w:val="Obsah1"/>
        <w:tabs>
          <w:tab w:val="left" w:pos="440"/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89" w:history="1">
        <w:r w:rsidR="008908C9" w:rsidRPr="00FB4EB3">
          <w:rPr>
            <w:rStyle w:val="Hypertextovodkaz"/>
            <w:noProof/>
          </w:rPr>
          <w:t>2</w:t>
        </w:r>
        <w:r w:rsidR="008908C9">
          <w:rPr>
            <w:rFonts w:eastAsiaTheme="minorEastAsia"/>
            <w:b w:val="0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Výzkumná část / Praktická část / Hlavní část práce / …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_Toc105128789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35FD899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0" w:history="1">
        <w:r w:rsidR="008908C9" w:rsidRPr="00FB4EB3">
          <w:rPr>
            <w:rStyle w:val="Hypertextovodkaz"/>
            <w:noProof/>
          </w:rPr>
          <w:t>2.1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Obrázky a grafy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_Toc105128790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1F053F20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1" w:history="1">
        <w:r w:rsidR="008908C9" w:rsidRPr="00FB4EB3">
          <w:rPr>
            <w:rStyle w:val="Hypertextovodkaz"/>
            <w:noProof/>
          </w:rPr>
          <w:t>2.2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Tabulky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_Toc105128791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2753646D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2" w:history="1">
        <w:r w:rsidR="008908C9" w:rsidRPr="00FB4EB3">
          <w:rPr>
            <w:rStyle w:val="Hypertextovodkaz"/>
            <w:noProof/>
          </w:rPr>
          <w:t>2.3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Rovnice, vzorce a funkce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_Toc105128792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45406D1C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3" w:history="1">
        <w:r w:rsidR="008908C9" w:rsidRPr="00FB4EB3">
          <w:rPr>
            <w:rStyle w:val="Hypertextovodkaz"/>
            <w:noProof/>
          </w:rPr>
          <w:t>2.4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Výčty a seznamy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_Toc105128793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3A697E6" w14:textId="77777777" w:rsidR="008908C9" w:rsidRDefault="00000000">
      <w:pPr>
        <w:pStyle w:val="Obsah2"/>
        <w:tabs>
          <w:tab w:val="left" w:pos="880"/>
          <w:tab w:val="right" w:leader="dot" w:pos="8493"/>
        </w:tabs>
        <w:rPr>
          <w:rFonts w:eastAsiaTheme="minorEastAsia"/>
          <w:noProof/>
          <w:lang w:eastAsia="cs-CZ"/>
        </w:rPr>
      </w:pPr>
      <w:hyperlink w:anchor="_Toc105128794" w:history="1">
        <w:r w:rsidR="008908C9" w:rsidRPr="00FB4EB3">
          <w:rPr>
            <w:rStyle w:val="Hypertextovodkaz"/>
            <w:noProof/>
          </w:rPr>
          <w:t>2.5</w:t>
        </w:r>
        <w:r w:rsidR="008908C9">
          <w:rPr>
            <w:rFonts w:eastAsiaTheme="minorEastAsia"/>
            <w:noProof/>
            <w:lang w:eastAsia="cs-CZ"/>
          </w:rPr>
          <w:tab/>
        </w:r>
        <w:r w:rsidR="008908C9" w:rsidRPr="00FB4EB3">
          <w:rPr>
            <w:rStyle w:val="Hypertextovodkaz"/>
            <w:noProof/>
          </w:rPr>
          <w:t>Citace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_Toc105128794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391E2C65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5" w:history="1">
        <w:r w:rsidR="008908C9" w:rsidRPr="00FB4EB3">
          <w:rPr>
            <w:rStyle w:val="Hypertextovodkaz"/>
            <w:noProof/>
          </w:rPr>
          <w:t>Závěr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_Toc105128795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599F05D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6" w:history="1">
        <w:r w:rsidR="008908C9" w:rsidRPr="00FB4EB3">
          <w:rPr>
            <w:rStyle w:val="Hypertextovodkaz"/>
            <w:noProof/>
          </w:rPr>
          <w:t>Seznam použité literatury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_Toc105128796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0DA6F92E" w14:textId="77777777" w:rsidR="008908C9" w:rsidRDefault="00000000">
      <w:pPr>
        <w:pStyle w:val="Obsah1"/>
        <w:tabs>
          <w:tab w:val="right" w:leader="dot" w:pos="8493"/>
        </w:tabs>
        <w:rPr>
          <w:rFonts w:eastAsiaTheme="minorEastAsia"/>
          <w:b w:val="0"/>
          <w:noProof/>
          <w:lang w:eastAsia="cs-CZ"/>
        </w:rPr>
      </w:pPr>
      <w:hyperlink w:anchor="_Toc105128797" w:history="1">
        <w:r w:rsidR="008908C9" w:rsidRPr="00FB4EB3">
          <w:rPr>
            <w:rStyle w:val="Hypertextovodkaz"/>
            <w:noProof/>
          </w:rPr>
          <w:t>Přílohy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_Toc105128797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59B20192" w14:textId="77777777" w:rsidR="00DD6104" w:rsidRDefault="007472DF" w:rsidP="00DE1748">
      <w:pPr>
        <w:spacing w:after="160"/>
      </w:pPr>
      <w:r>
        <w:fldChar w:fldCharType="end"/>
      </w:r>
    </w:p>
    <w:p w14:paraId="1CF33028" w14:textId="77777777" w:rsidR="0068156B" w:rsidRPr="00B133DA" w:rsidRDefault="0068156B" w:rsidP="00B133DA">
      <w:pPr>
        <w:pStyle w:val="Nadpis1"/>
        <w:sectPr w:rsidR="0068156B" w:rsidRPr="00B133DA" w:rsidSect="0068156B">
          <w:headerReference w:type="default" r:id="rId12"/>
          <w:footerReference w:type="default" r:id="rId13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388B3A82" w14:textId="77777777" w:rsidR="00F55569" w:rsidRPr="00B133DA" w:rsidRDefault="00F55569" w:rsidP="00F97E55">
      <w:pPr>
        <w:pStyle w:val="Nadpis1"/>
        <w:numPr>
          <w:ilvl w:val="0"/>
          <w:numId w:val="0"/>
        </w:numPr>
      </w:pPr>
      <w:bookmarkStart w:id="0" w:name="_Toc105128782"/>
      <w:r w:rsidRPr="00B133DA">
        <w:lastRenderedPageBreak/>
        <w:t>Seznam obrázků</w:t>
      </w:r>
      <w:bookmarkEnd w:id="0"/>
    </w:p>
    <w:p w14:paraId="389CFCB1" w14:textId="77777777" w:rsidR="008908C9" w:rsidRDefault="00F70748">
      <w:pPr>
        <w:pStyle w:val="Seznamobrzk"/>
        <w:tabs>
          <w:tab w:val="right" w:leader="dot" w:pos="8493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798" w:history="1">
        <w:r w:rsidR="008908C9" w:rsidRPr="00A91F02">
          <w:rPr>
            <w:rStyle w:val="Hypertextovodkaz"/>
            <w:noProof/>
          </w:rPr>
          <w:t>Obr. 1</w:t>
        </w:r>
        <w:r w:rsidR="008908C9" w:rsidRPr="00A91F02">
          <w:rPr>
            <w:rStyle w:val="Hypertextovodkaz"/>
            <w:bCs/>
            <w:noProof/>
          </w:rPr>
          <w:t>:</w:t>
        </w:r>
        <w:r w:rsidR="008908C9" w:rsidRPr="00A91F02">
          <w:rPr>
            <w:rStyle w:val="Hypertextovodkaz"/>
            <w:noProof/>
          </w:rPr>
          <w:t xml:space="preserve"> Název (popis) obrázku, příp. grafu</w:t>
        </w:r>
        <w:r w:rsidR="008908C9">
          <w:rPr>
            <w:noProof/>
            <w:webHidden/>
          </w:rPr>
          <w:tab/>
        </w:r>
        <w:r w:rsidR="008908C9">
          <w:rPr>
            <w:noProof/>
            <w:webHidden/>
          </w:rPr>
          <w:fldChar w:fldCharType="begin"/>
        </w:r>
        <w:r w:rsidR="008908C9">
          <w:rPr>
            <w:noProof/>
            <w:webHidden/>
          </w:rPr>
          <w:instrText xml:space="preserve"> PAGEREF _Toc105128798 \h </w:instrText>
        </w:r>
        <w:r w:rsidR="008908C9">
          <w:rPr>
            <w:noProof/>
            <w:webHidden/>
          </w:rPr>
        </w:r>
        <w:r w:rsidR="008908C9">
          <w:rPr>
            <w:noProof/>
            <w:webHidden/>
          </w:rPr>
          <w:fldChar w:fldCharType="separate"/>
        </w:r>
        <w:r w:rsidR="00C20093">
          <w:rPr>
            <w:noProof/>
            <w:webHidden/>
          </w:rPr>
          <w:t>4</w:t>
        </w:r>
        <w:r w:rsidR="008908C9">
          <w:rPr>
            <w:noProof/>
            <w:webHidden/>
          </w:rPr>
          <w:fldChar w:fldCharType="end"/>
        </w:r>
      </w:hyperlink>
    </w:p>
    <w:p w14:paraId="7996E7F1" w14:textId="77777777" w:rsidR="00F70748" w:rsidRPr="007E32AC" w:rsidRDefault="00F70748" w:rsidP="00DE1748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04BE5AFE" w14:textId="77777777" w:rsidR="003A32BA" w:rsidRPr="00B133DA" w:rsidRDefault="003A32BA" w:rsidP="00F97E55">
      <w:pPr>
        <w:pStyle w:val="Nadpis1"/>
        <w:numPr>
          <w:ilvl w:val="0"/>
          <w:numId w:val="0"/>
        </w:numPr>
        <w:ind w:left="431" w:hanging="431"/>
      </w:pPr>
      <w:bookmarkStart w:id="1" w:name="_Toc105128785"/>
      <w:r w:rsidRPr="00B133DA">
        <w:lastRenderedPageBreak/>
        <w:t>Úvod</w:t>
      </w:r>
      <w:bookmarkEnd w:id="1"/>
    </w:p>
    <w:p w14:paraId="69BA662F" w14:textId="77777777" w:rsidR="000A467E" w:rsidRDefault="000A467E" w:rsidP="000A467E">
      <w:r w:rsidRPr="000A467E">
        <w:t xml:space="preserve">V oblasti zpracování videa existuje řada software a nástrojů, které mohou pomoci s různými úlohami, jako je střih, úprava kvality obrazu, přidávání zvuků a efektů, atd. Některé populární nástroje pro zpracování videa zahrnují Adobe </w:t>
      </w:r>
      <w:proofErr w:type="spellStart"/>
      <w:r w:rsidRPr="000A467E">
        <w:t>Premiere</w:t>
      </w:r>
      <w:proofErr w:type="spellEnd"/>
      <w:r w:rsidRPr="000A467E">
        <w:t xml:space="preserve"> Pro, </w:t>
      </w:r>
      <w:proofErr w:type="spellStart"/>
      <w:r w:rsidRPr="000A467E">
        <w:t>Final</w:t>
      </w:r>
      <w:proofErr w:type="spellEnd"/>
      <w:r w:rsidRPr="000A467E">
        <w:t xml:space="preserve"> </w:t>
      </w:r>
      <w:proofErr w:type="spellStart"/>
      <w:r w:rsidRPr="000A467E">
        <w:t>Cut</w:t>
      </w:r>
      <w:proofErr w:type="spellEnd"/>
      <w:r w:rsidRPr="000A467E">
        <w:t xml:space="preserve"> Pro X, </w:t>
      </w:r>
      <w:proofErr w:type="spellStart"/>
      <w:r w:rsidRPr="000A467E">
        <w:t>Davinci</w:t>
      </w:r>
      <w:proofErr w:type="spellEnd"/>
      <w:r w:rsidRPr="000A467E">
        <w:t xml:space="preserve"> </w:t>
      </w:r>
      <w:proofErr w:type="spellStart"/>
      <w:r w:rsidRPr="000A467E">
        <w:t>Resolve</w:t>
      </w:r>
      <w:proofErr w:type="spellEnd"/>
      <w:r w:rsidRPr="000A467E">
        <w:t>, Vegas Pro a mnoho dalších. Záleží na specifických potřebách a dovednostech, jaký software si vyberete.</w:t>
      </w:r>
      <w:r>
        <w:t xml:space="preserve"> V této práci se budu zabývat </w:t>
      </w:r>
      <w:r w:rsidR="00ED7887" w:rsidRPr="00ED7887">
        <w:t xml:space="preserve">možností zpracování videa pomocí volně dostupných programů, které by neměly být opomenuty. Tyto programy zahrnují </w:t>
      </w:r>
      <w:proofErr w:type="spellStart"/>
      <w:r w:rsidR="00ED7887" w:rsidRPr="00ED7887">
        <w:t>AviSynth</w:t>
      </w:r>
      <w:proofErr w:type="spellEnd"/>
      <w:r w:rsidR="00ED7887" w:rsidRPr="00ED7887">
        <w:t xml:space="preserve">, </w:t>
      </w:r>
      <w:proofErr w:type="spellStart"/>
      <w:r w:rsidR="00ED7887" w:rsidRPr="00ED7887">
        <w:t>Avidemux</w:t>
      </w:r>
      <w:proofErr w:type="spellEnd"/>
      <w:r w:rsidR="00ED7887" w:rsidRPr="00ED7887">
        <w:t xml:space="preserve">, </w:t>
      </w:r>
      <w:proofErr w:type="spellStart"/>
      <w:r w:rsidR="00ED7887" w:rsidRPr="00ED7887">
        <w:t>VirtualDub</w:t>
      </w:r>
      <w:proofErr w:type="spellEnd"/>
      <w:r w:rsidR="00ED7887" w:rsidRPr="00ED7887">
        <w:t xml:space="preserve">, </w:t>
      </w:r>
      <w:proofErr w:type="spellStart"/>
      <w:r w:rsidR="00ED7887" w:rsidRPr="00ED7887">
        <w:t>MeGUI</w:t>
      </w:r>
      <w:proofErr w:type="spellEnd"/>
      <w:r w:rsidR="00ED7887" w:rsidRPr="00ED7887">
        <w:t xml:space="preserve">, </w:t>
      </w:r>
      <w:proofErr w:type="spellStart"/>
      <w:r w:rsidR="00ED7887" w:rsidRPr="00ED7887">
        <w:t>ffdshow</w:t>
      </w:r>
      <w:proofErr w:type="spellEnd"/>
      <w:r w:rsidR="00ED7887" w:rsidRPr="00ED7887">
        <w:t xml:space="preserve"> a kodeky </w:t>
      </w:r>
      <w:proofErr w:type="spellStart"/>
      <w:r w:rsidR="00ED7887" w:rsidRPr="00ED7887">
        <w:t>XviD</w:t>
      </w:r>
      <w:proofErr w:type="spellEnd"/>
      <w:r w:rsidR="00ED7887" w:rsidRPr="00ED7887">
        <w:t xml:space="preserve"> a x264. Tyto programy mohou být použity k úpravám videa, jako jsou změny velikosti, kvality, formátu, poměru stran a dalších parametrů, které lze nastavit pro dosažení požadovaného výstupu.</w:t>
      </w:r>
    </w:p>
    <w:p w14:paraId="2651519B" w14:textId="3D54652E" w:rsidR="002F7E9B" w:rsidRPr="00B133DA" w:rsidRDefault="00FB0134" w:rsidP="000A467E">
      <w:pPr>
        <w:pStyle w:val="Nadpis1"/>
      </w:pPr>
      <w:r>
        <w:lastRenderedPageBreak/>
        <w:t>Motivace a hypotézy</w:t>
      </w:r>
    </w:p>
    <w:p w14:paraId="5C224AA3" w14:textId="30196B71" w:rsidR="007612BA" w:rsidRDefault="00FB0134" w:rsidP="00FB0134">
      <w:r>
        <w:t xml:space="preserve">Hlavní motivací je zjistit možnosti zpracování videa s využitím </w:t>
      </w:r>
      <w:proofErr w:type="spellStart"/>
      <w:r>
        <w:t>volnědostupných</w:t>
      </w:r>
      <w:proofErr w:type="spellEnd"/>
      <w:r>
        <w:t xml:space="preserve"> programů:</w:t>
      </w:r>
    </w:p>
    <w:p w14:paraId="5A3BA245" w14:textId="53675C78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AviSynth</w:t>
      </w:r>
    </w:p>
    <w:p w14:paraId="3F5345C7" w14:textId="62026739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Avidemux</w:t>
      </w:r>
    </w:p>
    <w:p w14:paraId="113ED76B" w14:textId="57F20505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VirtualDub</w:t>
      </w:r>
    </w:p>
    <w:p w14:paraId="7AB77990" w14:textId="62D6CB74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MeGUI</w:t>
      </w:r>
    </w:p>
    <w:p w14:paraId="654803F8" w14:textId="79F94530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Ffdshow</w:t>
      </w:r>
    </w:p>
    <w:p w14:paraId="118E4B69" w14:textId="739FDE07" w:rsidR="00FB0134" w:rsidRPr="00FB0134" w:rsidRDefault="00FB0134" w:rsidP="00FB0134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XviD</w:t>
      </w:r>
    </w:p>
    <w:p w14:paraId="571598D2" w14:textId="24696D6C" w:rsidR="00FB0134" w:rsidRDefault="00FB0134" w:rsidP="00FB0134">
      <w:pPr>
        <w:pStyle w:val="Odstavecseseznamem"/>
        <w:numPr>
          <w:ilvl w:val="0"/>
          <w:numId w:val="27"/>
        </w:numPr>
      </w:pPr>
      <w:r w:rsidRPr="00FB0134">
        <w:rPr>
          <w:lang w:val="pl-PL"/>
        </w:rPr>
        <w:t>x264</w:t>
      </w:r>
    </w:p>
    <w:p w14:paraId="1E1E46ED" w14:textId="1616590E" w:rsidR="00FB0134" w:rsidRPr="00FB0134" w:rsidRDefault="001B7A9C" w:rsidP="00FB0134">
      <w:r>
        <w:t>Cílem je porovnat různé programy a zjistit možnosti jejich využití</w:t>
      </w:r>
    </w:p>
    <w:p w14:paraId="17D74506" w14:textId="032EFDBC" w:rsidR="002F7E9B" w:rsidRPr="00B133DA" w:rsidRDefault="00FB0134" w:rsidP="00B133DA">
      <w:pPr>
        <w:pStyle w:val="Nadpis1"/>
      </w:pPr>
      <w:r>
        <w:lastRenderedPageBreak/>
        <w:t>Metodika</w:t>
      </w:r>
    </w:p>
    <w:p w14:paraId="248788F3" w14:textId="33538822" w:rsidR="00AE7433" w:rsidRDefault="001B7A9C" w:rsidP="001B7A9C">
      <w:r w:rsidRPr="001B7A9C">
        <w:t>popsat a zdůvodnit, jakým způsobem budeme problém řešit, jaké použijeme nástroje (hardware, software,...), jaká použijeme testovací data, jakým způsobem budeme posuzovat (hodnotit, měřit, srovnávat,...) výsledky, atd.</w:t>
      </w:r>
    </w:p>
    <w:p w14:paraId="269A5E04" w14:textId="1A5633D8" w:rsidR="001B7A9C" w:rsidRDefault="001B7A9C" w:rsidP="001B7A9C">
      <w:r>
        <w:t>Pro vybranou sadu programů budu provádět srovnání různých parametrů.</w:t>
      </w:r>
    </w:p>
    <w:p w14:paraId="3BC12301" w14:textId="18367CE4" w:rsidR="001B7A9C" w:rsidRPr="001B7A9C" w:rsidRDefault="001B7A9C" w:rsidP="001B7A9C">
      <w:pPr>
        <w:rPr>
          <w:lang w:val="pl-PL"/>
        </w:rPr>
      </w:pPr>
      <w:r>
        <w:t xml:space="preserve">Jedná se o sadu programů </w:t>
      </w:r>
      <w:r w:rsidRPr="001B7A9C">
        <w:rPr>
          <w:lang w:val="pl-PL"/>
        </w:rPr>
        <w:t>AviSynth</w:t>
      </w:r>
      <w:r>
        <w:rPr>
          <w:lang w:val="pl-PL"/>
        </w:rPr>
        <w:t>:</w:t>
      </w:r>
    </w:p>
    <w:p w14:paraId="7B68A5AA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Avidemux</w:t>
      </w:r>
    </w:p>
    <w:p w14:paraId="78A875D2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VirtualDub</w:t>
      </w:r>
    </w:p>
    <w:p w14:paraId="71BCFE49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MeGUI</w:t>
      </w:r>
    </w:p>
    <w:p w14:paraId="7A74203D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Ffdshow</w:t>
      </w:r>
    </w:p>
    <w:p w14:paraId="5405CFC0" w14:textId="77777777" w:rsidR="001B7A9C" w:rsidRPr="00FB0134" w:rsidRDefault="001B7A9C" w:rsidP="001B7A9C">
      <w:pPr>
        <w:pStyle w:val="Odstavecseseznamem"/>
        <w:numPr>
          <w:ilvl w:val="0"/>
          <w:numId w:val="27"/>
        </w:numPr>
        <w:rPr>
          <w:lang w:val="pl-PL"/>
        </w:rPr>
      </w:pPr>
      <w:r w:rsidRPr="00FB0134">
        <w:rPr>
          <w:lang w:val="pl-PL"/>
        </w:rPr>
        <w:t>XviD</w:t>
      </w:r>
    </w:p>
    <w:p w14:paraId="7DFFE1DF" w14:textId="77777777" w:rsidR="001B7A9C" w:rsidRDefault="001B7A9C" w:rsidP="001B7A9C">
      <w:pPr>
        <w:pStyle w:val="Odstavecseseznamem"/>
        <w:numPr>
          <w:ilvl w:val="0"/>
          <w:numId w:val="27"/>
        </w:numPr>
      </w:pPr>
      <w:r w:rsidRPr="00FB0134">
        <w:rPr>
          <w:lang w:val="pl-PL"/>
        </w:rPr>
        <w:t>x264</w:t>
      </w:r>
    </w:p>
    <w:p w14:paraId="780FB736" w14:textId="2FF317B4" w:rsidR="001B7A9C" w:rsidRDefault="001B7A9C" w:rsidP="001B7A9C">
      <w:r>
        <w:t xml:space="preserve">U kterých budu porovnávat parametry typu dostupnost </w:t>
      </w:r>
      <w:proofErr w:type="spellStart"/>
      <w:r>
        <w:t>licene</w:t>
      </w:r>
      <w:proofErr w:type="spellEnd"/>
      <w:r>
        <w:t>, instalace, komplexita programu a jeho funkcí a celkové využitelnost.</w:t>
      </w:r>
    </w:p>
    <w:p w14:paraId="6CC42C3D" w14:textId="557CCA8D" w:rsidR="00FB0134" w:rsidRDefault="00FB0134" w:rsidP="00FB0134">
      <w:pPr>
        <w:pStyle w:val="Nadpis1"/>
      </w:pPr>
      <w:r>
        <w:lastRenderedPageBreak/>
        <w:t>Výsledky</w:t>
      </w:r>
    </w:p>
    <w:p w14:paraId="651542F8" w14:textId="02568798" w:rsidR="001B34D6" w:rsidRDefault="001B34D6" w:rsidP="001B34D6">
      <w:pPr>
        <w:pStyle w:val="Nadpis2"/>
        <w:rPr>
          <w:lang w:val="pl-PL"/>
        </w:rPr>
      </w:pPr>
      <w:r w:rsidRPr="001B34D6">
        <w:rPr>
          <w:lang w:val="pl-PL"/>
        </w:rPr>
        <w:t>Avidemux</w:t>
      </w:r>
    </w:p>
    <w:p w14:paraId="4C9C8671" w14:textId="37B4DCD0" w:rsidR="001B34D6" w:rsidRDefault="001B34D6" w:rsidP="001B34D6">
      <w:pPr>
        <w:pStyle w:val="Nadpis3"/>
        <w:rPr>
          <w:lang w:val="pl-PL"/>
        </w:rPr>
      </w:pPr>
      <w:r>
        <w:rPr>
          <w:lang w:val="pl-PL"/>
        </w:rPr>
        <w:t>Instalace</w:t>
      </w:r>
    </w:p>
    <w:p w14:paraId="3087E710" w14:textId="32F40C82" w:rsidR="001B34D6" w:rsidRDefault="001B34D6" w:rsidP="001B34D6">
      <w:pPr>
        <w:rPr>
          <w:lang w:val="pl-PL"/>
        </w:rPr>
      </w:pPr>
      <w:r>
        <w:rPr>
          <w:lang w:val="pl-PL"/>
        </w:rPr>
        <w:t xml:space="preserve">Intuitivní a velice jednoduchá </w:t>
      </w:r>
      <w:r w:rsidR="000A467E">
        <w:rPr>
          <w:lang w:val="pl-PL"/>
        </w:rPr>
        <w:t>řešená pomocí jednoduchého průvodce.</w:t>
      </w:r>
    </w:p>
    <w:p w14:paraId="680CA249" w14:textId="579093FE" w:rsidR="000A467E" w:rsidRDefault="001B34D6" w:rsidP="001B34D6">
      <w:pPr>
        <w:rPr>
          <w:lang w:val="pl-PL"/>
        </w:rPr>
      </w:pPr>
      <w:r>
        <w:rPr>
          <w:lang w:val="pl-PL"/>
        </w:rPr>
        <w:t>Absence české jazykové sady</w:t>
      </w:r>
      <w:r w:rsidR="000A467E">
        <w:rPr>
          <w:lang w:val="pl-PL"/>
        </w:rPr>
        <w:t>.</w:t>
      </w:r>
    </w:p>
    <w:p w14:paraId="2F3F9E34" w14:textId="44BEFDD1" w:rsidR="00C20AE3" w:rsidRPr="001B34D6" w:rsidRDefault="00C20AE3" w:rsidP="00C20AE3">
      <w:pPr>
        <w:pStyle w:val="Nadpis3"/>
        <w:rPr>
          <w:lang w:val="pl-PL"/>
        </w:rPr>
      </w:pPr>
      <w:r>
        <w:rPr>
          <w:lang w:val="pl-PL"/>
        </w:rPr>
        <w:t>Souhrn</w:t>
      </w:r>
    </w:p>
    <w:p w14:paraId="31BEB8E2" w14:textId="77777777" w:rsidR="00C20AE3" w:rsidRDefault="00C20AE3" w:rsidP="00C20AE3">
      <w:pPr>
        <w:tabs>
          <w:tab w:val="left" w:pos="1701"/>
        </w:tabs>
      </w:pPr>
      <w:proofErr w:type="spellStart"/>
      <w:r>
        <w:t>Avidemux</w:t>
      </w:r>
      <w:proofErr w:type="spellEnd"/>
      <w:r>
        <w:t xml:space="preserve"> je volně dostupný program pro editaci videa. Je to jednoduchý a snadno použitelný program, který poskytuje základní funkce editace videa, jako jsou řezání, spojování a převod formátů. Program podporuje širokou škálu formátů, včetně AVI, MP4, MKV a dalších.</w:t>
      </w:r>
    </w:p>
    <w:p w14:paraId="7CC77BA2" w14:textId="77777777" w:rsidR="00C20AE3" w:rsidRDefault="00C20AE3" w:rsidP="00C20AE3">
      <w:pPr>
        <w:tabs>
          <w:tab w:val="left" w:pos="1701"/>
        </w:tabs>
      </w:pPr>
    </w:p>
    <w:p w14:paraId="0BDEE546" w14:textId="77777777" w:rsidR="00C20AE3" w:rsidRDefault="00C20AE3" w:rsidP="00C20AE3">
      <w:pPr>
        <w:tabs>
          <w:tab w:val="left" w:pos="1701"/>
        </w:tabs>
      </w:pPr>
      <w:r>
        <w:t xml:space="preserve">Jednou z výhod </w:t>
      </w:r>
      <w:proofErr w:type="spellStart"/>
      <w:r>
        <w:t>Avidemuxu</w:t>
      </w:r>
      <w:proofErr w:type="spellEnd"/>
      <w:r>
        <w:t xml:space="preserve"> je jeho jednoduché uživatelské rozhraní, které je intuitivní a snadno se učí. To umožňuje i méně zkušeným uživatelům upravovat videa bez potřeby hlubšího znalosti editace videa. Kromě toho má program nízkou náročnost na výkon počítače, což umožňuje jeho použití i na starších nebo slabších počítačích.</w:t>
      </w:r>
    </w:p>
    <w:p w14:paraId="010E65CE" w14:textId="77777777" w:rsidR="00C20AE3" w:rsidRDefault="00C20AE3" w:rsidP="00C20AE3">
      <w:pPr>
        <w:tabs>
          <w:tab w:val="left" w:pos="1701"/>
        </w:tabs>
      </w:pPr>
    </w:p>
    <w:p w14:paraId="20644C3B" w14:textId="77777777" w:rsidR="00C20AE3" w:rsidRDefault="00C20AE3" w:rsidP="00C20AE3">
      <w:pPr>
        <w:tabs>
          <w:tab w:val="left" w:pos="1701"/>
        </w:tabs>
      </w:pPr>
      <w:proofErr w:type="spellStart"/>
      <w:r>
        <w:t>Avidemux</w:t>
      </w:r>
      <w:proofErr w:type="spellEnd"/>
      <w:r>
        <w:t xml:space="preserve"> také nabízí širokou škálu filtrů pro úpravy videa, jako je změna kvality, úprava barev, změna rychlosti a další. Tyto filtry umožňují vylepšit výsledný výstup a doladit videa tak, aby vyhovovala požadavkům uživatele.</w:t>
      </w:r>
    </w:p>
    <w:p w14:paraId="42CD3659" w14:textId="77777777" w:rsidR="00C20AE3" w:rsidRDefault="00C20AE3" w:rsidP="00C20AE3">
      <w:pPr>
        <w:tabs>
          <w:tab w:val="left" w:pos="1701"/>
        </w:tabs>
      </w:pPr>
    </w:p>
    <w:p w14:paraId="4959D43E" w14:textId="074EC794" w:rsidR="00617B9C" w:rsidRDefault="00C20AE3" w:rsidP="00C20AE3">
      <w:pPr>
        <w:tabs>
          <w:tab w:val="left" w:pos="1701"/>
        </w:tabs>
      </w:pPr>
      <w:r>
        <w:t xml:space="preserve">Vzhledem k jeho jednoduchosti a širokému spektru funkcí se </w:t>
      </w:r>
      <w:proofErr w:type="spellStart"/>
      <w:r>
        <w:t>Avidemux</w:t>
      </w:r>
      <w:proofErr w:type="spellEnd"/>
      <w:r>
        <w:t xml:space="preserve"> jeví jako dobrá volba pro začátečníky a uživatele, kteří hledají jednoduchý a snadno použitelný program pro editaci videa. Jeho nízká náročnost na výkon a široká podpora formátů také z něj dělá dobrou volbu pro uživatele s omezenými prostředky.</w:t>
      </w:r>
    </w:p>
    <w:p w14:paraId="744B3EE5" w14:textId="05B8D7FF" w:rsidR="00012DC3" w:rsidRDefault="00012DC3" w:rsidP="00C20AE3">
      <w:pPr>
        <w:tabs>
          <w:tab w:val="left" w:pos="1701"/>
        </w:tabs>
      </w:pPr>
    </w:p>
    <w:p w14:paraId="1F430E68" w14:textId="77777777" w:rsidR="00012DC3" w:rsidRDefault="00012DC3" w:rsidP="00C20AE3">
      <w:pPr>
        <w:tabs>
          <w:tab w:val="left" w:pos="1701"/>
        </w:tabs>
      </w:pPr>
    </w:p>
    <w:p w14:paraId="344580D4" w14:textId="130149A2" w:rsidR="00617B9C" w:rsidRDefault="00356FE5" w:rsidP="00356FE5">
      <w:pPr>
        <w:pStyle w:val="Nadpis2"/>
      </w:pPr>
      <w:proofErr w:type="spellStart"/>
      <w:r w:rsidRPr="00356FE5">
        <w:t>VirtualDub</w:t>
      </w:r>
      <w:proofErr w:type="spellEnd"/>
    </w:p>
    <w:p w14:paraId="33727A4F" w14:textId="70C76CF4" w:rsidR="00356FE5" w:rsidRDefault="00356FE5" w:rsidP="00356FE5">
      <w:pPr>
        <w:pStyle w:val="Nadpis3"/>
      </w:pPr>
      <w:r>
        <w:t>Instalace</w:t>
      </w:r>
    </w:p>
    <w:p w14:paraId="198FABAE" w14:textId="1DB89325" w:rsidR="00356FE5" w:rsidRDefault="000A467E" w:rsidP="00356FE5">
      <w:r>
        <w:t>Instalace je řešená stažením zazipované složky programu, která stačí extrahovat a rovnou spustit.</w:t>
      </w:r>
    </w:p>
    <w:p w14:paraId="307727E4" w14:textId="5D38D5BC" w:rsidR="00356FE5" w:rsidRPr="00356FE5" w:rsidRDefault="00356FE5" w:rsidP="00356FE5">
      <w:pPr>
        <w:pStyle w:val="Nadpis3"/>
      </w:pPr>
      <w:r>
        <w:lastRenderedPageBreak/>
        <w:t>Souhrn</w:t>
      </w:r>
    </w:p>
    <w:p w14:paraId="0424741C" w14:textId="77777777" w:rsidR="00356FE5" w:rsidRDefault="00356FE5" w:rsidP="00356FE5">
      <w:proofErr w:type="spellStart"/>
      <w:r>
        <w:t>VirtualDub</w:t>
      </w:r>
      <w:proofErr w:type="spellEnd"/>
      <w:r>
        <w:t xml:space="preserve"> je bezplatný, open-source program pro úpravu videa pro operační systém Windows. Je široce používán pro svou schopnost zpracovat velké množství souborů AVI a provádět jednoduché úkony úprav, jako je stříhání, filtrování a kódování. Software má jednoduché a uživatelsky přívětivé rozhraní a podporuje širokou škálu formátů videa a zvuku.</w:t>
      </w:r>
    </w:p>
    <w:p w14:paraId="05870215" w14:textId="77777777" w:rsidR="00356FE5" w:rsidRDefault="00356FE5" w:rsidP="00356FE5"/>
    <w:p w14:paraId="2767A40A" w14:textId="77777777" w:rsidR="00356FE5" w:rsidRDefault="00356FE5" w:rsidP="00356FE5">
      <w:r>
        <w:t xml:space="preserve">Mnoho uživatelů oceňuje </w:t>
      </w:r>
      <w:proofErr w:type="spellStart"/>
      <w:r>
        <w:t>VirtualDub</w:t>
      </w:r>
      <w:proofErr w:type="spellEnd"/>
      <w:r>
        <w:t xml:space="preserve"> pro svou stabilitu a rychlost, stejně jako širokou škálu možností přizpůsobení a pluginů. Avšak někteří uživatelé nacházejí jeho rozhraní zastaralé a nedostatečné v oblasti pokročilých úprav oproti modernějším programům na úpravu videa. Celkově lze říci, že </w:t>
      </w:r>
      <w:proofErr w:type="spellStart"/>
      <w:r>
        <w:t>VirtualDub</w:t>
      </w:r>
      <w:proofErr w:type="spellEnd"/>
      <w:r>
        <w:t xml:space="preserve"> je dobrou volbou pro ty, kteří hledají jednoduché a účinné řešení pro úpravu videa pro základní úkony.</w:t>
      </w:r>
    </w:p>
    <w:p w14:paraId="4E0CE741" w14:textId="77777777" w:rsidR="00356FE5" w:rsidRDefault="00356FE5" w:rsidP="00356FE5"/>
    <w:p w14:paraId="29E809EF" w14:textId="3AEF2150" w:rsidR="00356FE5" w:rsidRDefault="00356FE5" w:rsidP="00356FE5">
      <w:pPr>
        <w:pStyle w:val="Nadpis2"/>
        <w:rPr>
          <w:lang w:val="pl-PL"/>
        </w:rPr>
      </w:pPr>
      <w:r w:rsidRPr="00FB0134">
        <w:rPr>
          <w:lang w:val="pl-PL"/>
        </w:rPr>
        <w:t>MeGUI</w:t>
      </w:r>
    </w:p>
    <w:p w14:paraId="02DDD9FA" w14:textId="1FC3F8A6" w:rsidR="00356FE5" w:rsidRDefault="00356FE5" w:rsidP="00356FE5">
      <w:pPr>
        <w:pStyle w:val="Nadpis3"/>
        <w:rPr>
          <w:lang w:val="pl-PL"/>
        </w:rPr>
      </w:pPr>
      <w:r>
        <w:rPr>
          <w:lang w:val="pl-PL"/>
        </w:rPr>
        <w:t>Instalece</w:t>
      </w:r>
    </w:p>
    <w:p w14:paraId="3492EDD2" w14:textId="715BC6BE" w:rsidR="00356FE5" w:rsidRDefault="00F95DB5" w:rsidP="00356FE5">
      <w:pPr>
        <w:rPr>
          <w:lang w:val="pl-PL"/>
        </w:rPr>
      </w:pPr>
      <w:r>
        <w:rPr>
          <w:lang w:val="pl-PL"/>
        </w:rPr>
        <w:t>Instalace je jednoduchá a intuitivní probíhá pomocí průvodce instalací.</w:t>
      </w:r>
    </w:p>
    <w:p w14:paraId="3408D8C7" w14:textId="2BF572F9" w:rsidR="00356FE5" w:rsidRPr="00356FE5" w:rsidRDefault="00356FE5" w:rsidP="00356FE5">
      <w:pPr>
        <w:pStyle w:val="Nadpis3"/>
        <w:rPr>
          <w:lang w:val="pl-PL"/>
        </w:rPr>
      </w:pPr>
      <w:r>
        <w:rPr>
          <w:lang w:val="pl-PL"/>
        </w:rPr>
        <w:t>Souhrn</w:t>
      </w:r>
    </w:p>
    <w:p w14:paraId="4244DC22" w14:textId="68E45398" w:rsidR="00356FE5" w:rsidRDefault="00356FE5" w:rsidP="00356FE5">
      <w:proofErr w:type="spellStart"/>
      <w:r>
        <w:t>MeGUI</w:t>
      </w:r>
      <w:proofErr w:type="spellEnd"/>
      <w:r>
        <w:t xml:space="preserve"> je open-source program pro úpravu videa a audio soubory. Je to pokročilý program, který umožňuje komplexní úpravy včetně konverze, škálování, vytváření DVD a komprese videa. </w:t>
      </w:r>
      <w:proofErr w:type="spellStart"/>
      <w:r>
        <w:t>MeGUI</w:t>
      </w:r>
      <w:proofErr w:type="spellEnd"/>
      <w:r>
        <w:t xml:space="preserve"> má rozsáhlou funkčnost a podporuje mnoho různých formátů videa a audio soubory.</w:t>
      </w:r>
    </w:p>
    <w:p w14:paraId="66BDE60E" w14:textId="77777777" w:rsidR="00356FE5" w:rsidRDefault="00356FE5" w:rsidP="00356FE5"/>
    <w:p w14:paraId="1E2FA1E5" w14:textId="77777777" w:rsidR="00356FE5" w:rsidRDefault="00356FE5" w:rsidP="00356FE5">
      <w:r>
        <w:t xml:space="preserve">I když </w:t>
      </w:r>
      <w:proofErr w:type="spellStart"/>
      <w:r>
        <w:t>MeGUI</w:t>
      </w:r>
      <w:proofErr w:type="spellEnd"/>
      <w:r>
        <w:t xml:space="preserve"> nabízí mnoho výkonných funkcí, může být pro některé uživatele složité ho používat, zejména pro ty, kteří nemají zkušenosti s úpravou videa. Také má někdy problémy s kompatibilitou různých souborů a může být pomalejší než jiné programy.</w:t>
      </w:r>
    </w:p>
    <w:p w14:paraId="24629CDE" w14:textId="77777777" w:rsidR="00356FE5" w:rsidRDefault="00356FE5" w:rsidP="00356FE5"/>
    <w:p w14:paraId="1E71A623" w14:textId="0FF22BCA" w:rsidR="00356FE5" w:rsidRDefault="00356FE5" w:rsidP="00356FE5">
      <w:r>
        <w:t xml:space="preserve">V každém případě je </w:t>
      </w:r>
      <w:proofErr w:type="spellStart"/>
      <w:r>
        <w:t>MeGUI</w:t>
      </w:r>
      <w:proofErr w:type="spellEnd"/>
      <w:r>
        <w:t xml:space="preserve"> dobrým řešením pro pokročilé uživatele, kteří hledají výkonný program pro úpravu videa a audio souborů.</w:t>
      </w:r>
    </w:p>
    <w:p w14:paraId="58869F5A" w14:textId="3F9C17A9" w:rsidR="00520824" w:rsidRDefault="00520824">
      <w:pPr>
        <w:spacing w:after="160" w:line="259" w:lineRule="auto"/>
        <w:jc w:val="left"/>
      </w:pPr>
      <w:r>
        <w:br w:type="page"/>
      </w:r>
    </w:p>
    <w:p w14:paraId="431D8BAC" w14:textId="11C0A4AE" w:rsidR="00356FE5" w:rsidRDefault="00641A1B" w:rsidP="00641A1B">
      <w:pPr>
        <w:pStyle w:val="Nadpis2"/>
      </w:pPr>
      <w:proofErr w:type="spellStart"/>
      <w:r w:rsidRPr="00641A1B">
        <w:lastRenderedPageBreak/>
        <w:t>Ffdshow</w:t>
      </w:r>
      <w:proofErr w:type="spellEnd"/>
    </w:p>
    <w:p w14:paraId="267A60AF" w14:textId="3FDBD943" w:rsidR="00641A1B" w:rsidRDefault="00641A1B" w:rsidP="00641A1B"/>
    <w:p w14:paraId="702AC850" w14:textId="327F3B16" w:rsidR="00641A1B" w:rsidRDefault="00641A1B" w:rsidP="00641A1B">
      <w:pPr>
        <w:pStyle w:val="Nadpis3"/>
      </w:pPr>
      <w:r>
        <w:t>Instalace</w:t>
      </w:r>
    </w:p>
    <w:p w14:paraId="50603F38" w14:textId="77777777" w:rsidR="00012DC3" w:rsidRDefault="00012DC3" w:rsidP="00012DC3">
      <w:pPr>
        <w:rPr>
          <w:lang w:val="pl-PL"/>
        </w:rPr>
      </w:pPr>
      <w:r>
        <w:rPr>
          <w:lang w:val="pl-PL"/>
        </w:rPr>
        <w:t>Instalace je jednoduchá a intuitivní probíhá pomocí průvodce instalací.</w:t>
      </w:r>
    </w:p>
    <w:p w14:paraId="6CFC13B2" w14:textId="560A92F5" w:rsidR="00641A1B" w:rsidRDefault="00641A1B" w:rsidP="00641A1B"/>
    <w:p w14:paraId="6EB4A448" w14:textId="4E05FFF1" w:rsidR="00641A1B" w:rsidRDefault="00641A1B" w:rsidP="00641A1B">
      <w:pPr>
        <w:pStyle w:val="Nadpis3"/>
      </w:pPr>
      <w:r>
        <w:t>Souhrn</w:t>
      </w:r>
    </w:p>
    <w:p w14:paraId="4F2364C7" w14:textId="77777777" w:rsidR="00641A1B" w:rsidRDefault="00641A1B" w:rsidP="00641A1B">
      <w:proofErr w:type="spellStart"/>
      <w:r>
        <w:t>Ffdshow</w:t>
      </w:r>
      <w:proofErr w:type="spellEnd"/>
      <w:r>
        <w:t xml:space="preserve"> je bezplatný, open-source program pro kodeky pro operační systém Windows. Umožňuje uživatelům přehrávat různé formáty videa a audio soubory a nabízí širokou škálu funkcí, včetně dekódování, filtrování a korekce barev. Program má jednoduché a intuitivní rozhraní a lze ho snadno nastavit a používat.</w:t>
      </w:r>
    </w:p>
    <w:p w14:paraId="1BDDF917" w14:textId="77777777" w:rsidR="00641A1B" w:rsidRDefault="00641A1B" w:rsidP="00641A1B"/>
    <w:p w14:paraId="2DA9B62E" w14:textId="77777777" w:rsidR="00641A1B" w:rsidRDefault="00641A1B" w:rsidP="00641A1B">
      <w:r>
        <w:t xml:space="preserve">Mnoho uživatelů oceňuje </w:t>
      </w:r>
      <w:proofErr w:type="spellStart"/>
      <w:r>
        <w:t>Ffdshow</w:t>
      </w:r>
      <w:proofErr w:type="spellEnd"/>
      <w:r>
        <w:t xml:space="preserve"> pro svou rychlost a schopnost přehrávat širokou škálu formátů bez potřeby instalace dalších kodeků. Avšak někteří uživatelé se mohou setkat s kompatibilními problémy s některými formáty nebo mohou mít potíže s nastavením programu pro své potřeby.</w:t>
      </w:r>
    </w:p>
    <w:p w14:paraId="62BEDFD8" w14:textId="77777777" w:rsidR="00641A1B" w:rsidRDefault="00641A1B" w:rsidP="00641A1B"/>
    <w:p w14:paraId="4F9E5934" w14:textId="77777777" w:rsidR="00641A1B" w:rsidRDefault="00641A1B" w:rsidP="00641A1B">
      <w:r>
        <w:t xml:space="preserve">Celkově lze říci, že </w:t>
      </w:r>
      <w:proofErr w:type="spellStart"/>
      <w:r>
        <w:t>Ffdshow</w:t>
      </w:r>
      <w:proofErr w:type="spellEnd"/>
      <w:r>
        <w:t xml:space="preserve"> je dobrým řešením pro ty, kteří hledají snadné a efektivní způsob přehrávání různých formátů videa a audio soubory.</w:t>
      </w:r>
    </w:p>
    <w:p w14:paraId="08D103C6" w14:textId="77777777" w:rsidR="00641A1B" w:rsidRDefault="00641A1B" w:rsidP="00641A1B"/>
    <w:p w14:paraId="26E4312A" w14:textId="4D9D7A39" w:rsidR="00641A1B" w:rsidRDefault="00641A1B" w:rsidP="00641A1B">
      <w:pPr>
        <w:pStyle w:val="Nadpis2"/>
      </w:pPr>
      <w:proofErr w:type="spellStart"/>
      <w:r>
        <w:t>Xvid</w:t>
      </w:r>
      <w:proofErr w:type="spellEnd"/>
    </w:p>
    <w:p w14:paraId="2D66BD71" w14:textId="22618539" w:rsidR="00641A1B" w:rsidRDefault="00641A1B" w:rsidP="00641A1B">
      <w:pPr>
        <w:pStyle w:val="Nadpis3"/>
      </w:pPr>
      <w:r>
        <w:t>Instalace</w:t>
      </w:r>
    </w:p>
    <w:p w14:paraId="1E76F486" w14:textId="77777777" w:rsidR="00012DC3" w:rsidRDefault="00012DC3" w:rsidP="00012DC3">
      <w:pPr>
        <w:rPr>
          <w:lang w:val="pl-PL"/>
        </w:rPr>
      </w:pPr>
      <w:r>
        <w:rPr>
          <w:lang w:val="pl-PL"/>
        </w:rPr>
        <w:t>Instalace je jednoduchá a intuitivní probíhá pomocí průvodce instalací.</w:t>
      </w:r>
    </w:p>
    <w:p w14:paraId="5F0FEA24" w14:textId="1240981B" w:rsidR="00641A1B" w:rsidRDefault="00641A1B" w:rsidP="00641A1B"/>
    <w:p w14:paraId="5317EBDB" w14:textId="69E74751" w:rsidR="00641A1B" w:rsidRDefault="00641A1B" w:rsidP="00641A1B">
      <w:pPr>
        <w:pStyle w:val="Nadpis3"/>
      </w:pPr>
      <w:r>
        <w:t>Souhrn</w:t>
      </w:r>
    </w:p>
    <w:p w14:paraId="354EDBEA" w14:textId="77777777" w:rsidR="00641A1B" w:rsidRDefault="00641A1B" w:rsidP="00641A1B">
      <w:proofErr w:type="spellStart"/>
      <w:r>
        <w:t>Xvid</w:t>
      </w:r>
      <w:proofErr w:type="spellEnd"/>
      <w:r>
        <w:t xml:space="preserve"> je bezplatný open-source program pro kompresi videa, který umožňuje uživatelům zmenšovat velikost videa bez ztráty kvality obrazu. Program podporuje širokou škálu formátů a lze ho snadno integrovat do jiných programů pro úpravu videa.</w:t>
      </w:r>
    </w:p>
    <w:p w14:paraId="2D576937" w14:textId="77777777" w:rsidR="00641A1B" w:rsidRDefault="00641A1B" w:rsidP="00641A1B"/>
    <w:p w14:paraId="0D6C2838" w14:textId="77777777" w:rsidR="00641A1B" w:rsidRDefault="00641A1B" w:rsidP="00641A1B">
      <w:proofErr w:type="spellStart"/>
      <w:r>
        <w:t>Xvid</w:t>
      </w:r>
      <w:proofErr w:type="spellEnd"/>
      <w:r>
        <w:t xml:space="preserve"> má dobrou kompresní účinnost a nabízí širokou škálu možností nastavení, což umožňuje uživatelům přizpůsobit kompresi videa podle svých potřeb. Navíc je program snadno ovladatelný a má intuitivní rozhraní.</w:t>
      </w:r>
    </w:p>
    <w:p w14:paraId="094F9987" w14:textId="77777777" w:rsidR="00641A1B" w:rsidRDefault="00641A1B" w:rsidP="00641A1B"/>
    <w:p w14:paraId="4DC197D3" w14:textId="77777777" w:rsidR="00641A1B" w:rsidRDefault="00641A1B" w:rsidP="00641A1B">
      <w:r>
        <w:lastRenderedPageBreak/>
        <w:t>Nicméně, někteří uživatelé mohou mít potíže s kompatibilitou s některými formáty a mohou se setkat s potížemi s kompresí videa. Také může být pro některé uživatele složité nastavit program pro optimální kompresi.</w:t>
      </w:r>
    </w:p>
    <w:p w14:paraId="16EA53F2" w14:textId="77777777" w:rsidR="00641A1B" w:rsidRDefault="00641A1B" w:rsidP="00641A1B"/>
    <w:p w14:paraId="68A7E928" w14:textId="36A319AC" w:rsidR="00641A1B" w:rsidRPr="00641A1B" w:rsidRDefault="00641A1B" w:rsidP="00641A1B">
      <w:r>
        <w:t xml:space="preserve">V každém případě je </w:t>
      </w:r>
      <w:proofErr w:type="spellStart"/>
      <w:r>
        <w:t>Xvid</w:t>
      </w:r>
      <w:proofErr w:type="spellEnd"/>
      <w:r>
        <w:t xml:space="preserve"> dobrým řešením pro ty, kteří hledají bezplatný a efektivní způsob komprese videa.</w:t>
      </w:r>
    </w:p>
    <w:p w14:paraId="5622DA0D" w14:textId="5C0C369B" w:rsidR="00641A1B" w:rsidRDefault="00641A1B" w:rsidP="00641A1B">
      <w:pPr>
        <w:pStyle w:val="Nadpis2"/>
      </w:pPr>
      <w:r>
        <w:t>X264</w:t>
      </w:r>
    </w:p>
    <w:p w14:paraId="5B97B43F" w14:textId="13E1B6EC" w:rsidR="00641A1B" w:rsidRDefault="00641A1B" w:rsidP="00641A1B">
      <w:pPr>
        <w:pStyle w:val="Nadpis3"/>
      </w:pPr>
      <w:r>
        <w:t>Instalace</w:t>
      </w:r>
    </w:p>
    <w:p w14:paraId="22B50B49" w14:textId="77777777" w:rsidR="00012DC3" w:rsidRDefault="00012DC3" w:rsidP="00012DC3">
      <w:pPr>
        <w:rPr>
          <w:lang w:val="pl-PL"/>
        </w:rPr>
      </w:pPr>
      <w:r>
        <w:rPr>
          <w:lang w:val="pl-PL"/>
        </w:rPr>
        <w:t>Instalace je jednoduchá a intuitivní probíhá pomocí průvodce instalací.</w:t>
      </w:r>
    </w:p>
    <w:p w14:paraId="2E25E9BA" w14:textId="55334517" w:rsidR="00641A1B" w:rsidRDefault="00641A1B" w:rsidP="00641A1B"/>
    <w:p w14:paraId="2AEE5687" w14:textId="65BF0DA5" w:rsidR="00641A1B" w:rsidRDefault="00641A1B" w:rsidP="00641A1B">
      <w:pPr>
        <w:pStyle w:val="Nadpis3"/>
      </w:pPr>
      <w:r>
        <w:t>Souhrn</w:t>
      </w:r>
    </w:p>
    <w:p w14:paraId="3EBB1FA5" w14:textId="77777777" w:rsidR="00641A1B" w:rsidRDefault="00641A1B" w:rsidP="00641A1B">
      <w:r>
        <w:t>x264 je open-source program pro kodek H.264, který se často používá pro kompresi videa. Tento kodek je vynikající pro svou kompresní účinnost a schopnost zachovat vysokou kvalitu videa při zmenšování velikosti souboru. x264 nabízí širokou škálu možností nastavení a umožňuje uživatelům přizpůsobit kompresi podle svých potřeb.</w:t>
      </w:r>
    </w:p>
    <w:p w14:paraId="2BB9C207" w14:textId="77777777" w:rsidR="00641A1B" w:rsidRDefault="00641A1B" w:rsidP="00641A1B"/>
    <w:p w14:paraId="10554C28" w14:textId="77777777" w:rsidR="00641A1B" w:rsidRDefault="00641A1B" w:rsidP="00641A1B">
      <w:r>
        <w:t>x264 se často používá pro kompresi videa pro streamování na internetu, přehrávání videa na mobilních zařízeních a pro archivaci videa. Program má vynikající kompresní účinnost a nabízí širokou škálu možností nastavení.</w:t>
      </w:r>
    </w:p>
    <w:p w14:paraId="33574431" w14:textId="77777777" w:rsidR="00641A1B" w:rsidRDefault="00641A1B" w:rsidP="00641A1B"/>
    <w:p w14:paraId="35DFE557" w14:textId="77777777" w:rsidR="00641A1B" w:rsidRDefault="00641A1B" w:rsidP="00641A1B">
      <w:r>
        <w:t>Výhodou programu x264 je, že je bezplatný a open-source, což umožňuje uživatelům snadno integrovat jej do jiných programů pro úpravu videa. Avšak někteří uživatelé mohou mít potíže s kompatibilitou s některými formáty a mohou mít problémy s nastavením programu pro své potřeby.</w:t>
      </w:r>
    </w:p>
    <w:p w14:paraId="696E16C4" w14:textId="77777777" w:rsidR="00641A1B" w:rsidRDefault="00641A1B" w:rsidP="00641A1B"/>
    <w:p w14:paraId="3F6C4714" w14:textId="77777777" w:rsidR="00641A1B" w:rsidRDefault="00641A1B" w:rsidP="00641A1B">
      <w:r>
        <w:t>V každém případě je x264 dobrým řešením pro kompresi videa s vynikající kompresní účinností a širokou škálou možností nastavení.</w:t>
      </w:r>
    </w:p>
    <w:p w14:paraId="37EF96FE" w14:textId="77777777" w:rsidR="00641A1B" w:rsidRDefault="00641A1B" w:rsidP="00641A1B"/>
    <w:p w14:paraId="7D80681C" w14:textId="77777777" w:rsidR="00641A1B" w:rsidRDefault="00641A1B" w:rsidP="00641A1B"/>
    <w:p w14:paraId="2D4593B1" w14:textId="77777777" w:rsidR="00641A1B" w:rsidRPr="00641A1B" w:rsidRDefault="00641A1B" w:rsidP="00641A1B"/>
    <w:p w14:paraId="15ADE89D" w14:textId="410AB665" w:rsidR="00FB0134" w:rsidRDefault="00FB0134" w:rsidP="00FB0134">
      <w:pPr>
        <w:pStyle w:val="Nadpis1"/>
      </w:pPr>
      <w:r>
        <w:lastRenderedPageBreak/>
        <w:t>Diskuze</w:t>
      </w:r>
    </w:p>
    <w:p w14:paraId="6C77FB76" w14:textId="69E9C728" w:rsidR="00012DC3" w:rsidRDefault="00012DC3" w:rsidP="00012DC3">
      <w:proofErr w:type="spellStart"/>
      <w:r>
        <w:t>Avidemux</w:t>
      </w:r>
      <w:proofErr w:type="spellEnd"/>
      <w:r>
        <w:t>: Je to jednoduchý a snadno použitelný program pro základní úpravy videa, jako jsou přeskakování scén, střih, filtry a konverze formátů.</w:t>
      </w:r>
    </w:p>
    <w:p w14:paraId="51F6E1AA" w14:textId="77777777" w:rsidR="00012DC3" w:rsidRDefault="00012DC3" w:rsidP="00012DC3"/>
    <w:p w14:paraId="073C2415" w14:textId="0BE9B615" w:rsidR="00012DC3" w:rsidRDefault="00012DC3" w:rsidP="00012DC3">
      <w:proofErr w:type="spellStart"/>
      <w:r>
        <w:t>VirtualDub</w:t>
      </w:r>
      <w:proofErr w:type="spellEnd"/>
      <w:r>
        <w:t>: Je to program s jednoduchým rozhraním, který je vhodný pro základní úpravy videa, jako je střih, filtry a konverze formátů.</w:t>
      </w:r>
    </w:p>
    <w:p w14:paraId="2940EDA1" w14:textId="77777777" w:rsidR="00012DC3" w:rsidRDefault="00012DC3" w:rsidP="00012DC3"/>
    <w:p w14:paraId="3AE91593" w14:textId="7BBA57CA" w:rsidR="00012DC3" w:rsidRDefault="00012DC3" w:rsidP="00012DC3">
      <w:proofErr w:type="spellStart"/>
      <w:r>
        <w:t>MeGUI</w:t>
      </w:r>
      <w:proofErr w:type="spellEnd"/>
      <w:r>
        <w:t>: Je to komplexnější program pro úpravy videa s řadou funkcí, jako je střih, filtry, kodér a dekodér videa, a nástroje pro kompresi a optimalizaci kvality videa.</w:t>
      </w:r>
    </w:p>
    <w:p w14:paraId="1AED8B4F" w14:textId="77777777" w:rsidR="00012DC3" w:rsidRDefault="00012DC3" w:rsidP="00012DC3"/>
    <w:p w14:paraId="2606268C" w14:textId="0A4148D6" w:rsidR="00012DC3" w:rsidRDefault="00012DC3" w:rsidP="00012DC3">
      <w:proofErr w:type="spellStart"/>
      <w:r>
        <w:t>Ffdshow</w:t>
      </w:r>
      <w:proofErr w:type="spellEnd"/>
      <w:r>
        <w:t>: Je to knihovna filtrů a kodérů, která slouží k optimalizaci kvality videa a audio při přehrávání nebo úpravách videa.</w:t>
      </w:r>
    </w:p>
    <w:p w14:paraId="5501A253" w14:textId="77777777" w:rsidR="00012DC3" w:rsidRDefault="00012DC3" w:rsidP="00012DC3"/>
    <w:p w14:paraId="3ABD1F59" w14:textId="29019CF1" w:rsidR="00012DC3" w:rsidRDefault="00012DC3" w:rsidP="00012DC3">
      <w:proofErr w:type="spellStart"/>
      <w:r>
        <w:t>XviD</w:t>
      </w:r>
      <w:proofErr w:type="spellEnd"/>
      <w:r>
        <w:t xml:space="preserve">: Je to otevřený kodér videa, který je schopen komprimovat video do formátu </w:t>
      </w:r>
      <w:proofErr w:type="spellStart"/>
      <w:r>
        <w:t>DivX</w:t>
      </w:r>
      <w:proofErr w:type="spellEnd"/>
      <w:r>
        <w:t xml:space="preserve"> a </w:t>
      </w:r>
      <w:proofErr w:type="spellStart"/>
      <w:r>
        <w:t>XviD</w:t>
      </w:r>
      <w:proofErr w:type="spellEnd"/>
      <w:r>
        <w:t>.</w:t>
      </w:r>
    </w:p>
    <w:p w14:paraId="046860F8" w14:textId="77777777" w:rsidR="00012DC3" w:rsidRDefault="00012DC3" w:rsidP="00012DC3"/>
    <w:p w14:paraId="335CB015" w14:textId="5A8B4E15" w:rsidR="00012DC3" w:rsidRDefault="00012DC3" w:rsidP="00012DC3">
      <w:r>
        <w:t>x264: Je to otevřený kodér videa, který se používá k kompresi videa vysoké kvality. Tento kodér je často používán pro kompresi videa v rámci profesionálního videa a filmových projektů.</w:t>
      </w:r>
    </w:p>
    <w:p w14:paraId="05DBF2FE" w14:textId="77777777" w:rsidR="00012DC3" w:rsidRDefault="00012DC3" w:rsidP="00012DC3"/>
    <w:p w14:paraId="53040759" w14:textId="6205BA2F" w:rsidR="001B7A9C" w:rsidRPr="001B7A9C" w:rsidRDefault="00012DC3" w:rsidP="00012DC3">
      <w:r>
        <w:t>Všechny tyto programy mohou být užitečné v závislosti na potřebách a zkušenostech s úpravou videa. Je důležité vyzkoušet jednotlivé programy a vybrat si ten, který nejlépe vyhovuje vašim potřebám.</w:t>
      </w:r>
    </w:p>
    <w:p w14:paraId="7E9D8ED1" w14:textId="77777777" w:rsidR="005D11AB" w:rsidRPr="00B133DA" w:rsidRDefault="005D11AB" w:rsidP="00F97E55">
      <w:pPr>
        <w:pStyle w:val="Nadpis1"/>
        <w:numPr>
          <w:ilvl w:val="0"/>
          <w:numId w:val="0"/>
        </w:numPr>
        <w:ind w:left="431" w:hanging="431"/>
      </w:pPr>
      <w:bookmarkStart w:id="2" w:name="_Toc60053869"/>
      <w:bookmarkStart w:id="3" w:name="_Toc105128795"/>
      <w:r w:rsidRPr="00B133DA">
        <w:lastRenderedPageBreak/>
        <w:t>Závěr</w:t>
      </w:r>
      <w:bookmarkEnd w:id="2"/>
      <w:bookmarkEnd w:id="3"/>
    </w:p>
    <w:p w14:paraId="0DBD9CB9" w14:textId="39BE88F0" w:rsidR="00442D15" w:rsidRDefault="00442D15" w:rsidP="001B7A9C">
      <w:r>
        <w:t xml:space="preserve">Díky této práci jsem </w:t>
      </w:r>
    </w:p>
    <w:p w14:paraId="38E768DA" w14:textId="26C925D8" w:rsidR="00074102" w:rsidRDefault="001B7A9C" w:rsidP="001B7A9C">
      <w:r w:rsidRPr="001B7A9C">
        <w:t xml:space="preserve">popsat, jaké ponaučení si vezmeme z dosažených výsledků a ze způsobu jejich získání (na co si dát příště pozor, jak správně postupovat při řešení podobných úkolů,...), jak se dají výsledky použít v praxi, jaké důsledky z našich výstupů </w:t>
      </w:r>
      <w:proofErr w:type="spellStart"/>
      <w:r w:rsidRPr="001B7A9C">
        <w:t>plynou.Vlastní</w:t>
      </w:r>
      <w:proofErr w:type="spellEnd"/>
      <w:r w:rsidRPr="001B7A9C">
        <w:t xml:space="preserve"> text poděkování</w:t>
      </w:r>
    </w:p>
    <w:p w14:paraId="43F465E8" w14:textId="13677F48" w:rsidR="005D11AB" w:rsidRPr="008843FA" w:rsidRDefault="005D11AB" w:rsidP="00DE1748">
      <w:pPr>
        <w:rPr>
          <w:color w:val="5B9BD5" w:themeColor="accent1"/>
        </w:rPr>
      </w:pPr>
    </w:p>
    <w:sectPr w:rsidR="005D11AB" w:rsidRPr="008843FA" w:rsidSect="0068156B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40249" w14:textId="77777777" w:rsidR="00B40940" w:rsidRDefault="00B40940" w:rsidP="002D35A4">
      <w:pPr>
        <w:spacing w:after="0" w:line="240" w:lineRule="auto"/>
      </w:pPr>
      <w:r>
        <w:separator/>
      </w:r>
    </w:p>
  </w:endnote>
  <w:endnote w:type="continuationSeparator" w:id="0">
    <w:p w14:paraId="19D286D2" w14:textId="77777777" w:rsidR="00B40940" w:rsidRDefault="00B40940" w:rsidP="002D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79DD" w14:textId="77777777" w:rsidR="008050DD" w:rsidRPr="005D11AB" w:rsidRDefault="008050DD" w:rsidP="00301DDE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A095" w14:textId="77777777" w:rsidR="008050DD" w:rsidRPr="005D11AB" w:rsidRDefault="008050DD" w:rsidP="00301DDE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710A" w14:textId="77777777" w:rsidR="00B40940" w:rsidRDefault="00B40940" w:rsidP="002D35A4">
      <w:pPr>
        <w:spacing w:after="0" w:line="240" w:lineRule="auto"/>
      </w:pPr>
      <w:r>
        <w:separator/>
      </w:r>
    </w:p>
  </w:footnote>
  <w:footnote w:type="continuationSeparator" w:id="0">
    <w:p w14:paraId="5CDBC150" w14:textId="77777777" w:rsidR="00B40940" w:rsidRDefault="00B40940" w:rsidP="002D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70D6" w14:textId="77777777" w:rsidR="008050DD" w:rsidRDefault="008050DD">
    <w:pPr>
      <w:pStyle w:val="Zhlav"/>
    </w:pPr>
    <w:r>
      <w:rPr>
        <w:i/>
        <w:color w:val="808080" w:themeColor="background1" w:themeShade="80"/>
      </w:rPr>
      <w:tab/>
    </w:r>
    <w:r w:rsidRPr="00D67EFE">
      <w:rPr>
        <w:i/>
        <w:color w:val="808080" w:themeColor="background1" w:themeShade="80"/>
      </w:rP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0DC5"/>
    <w:multiLevelType w:val="multilevel"/>
    <w:tmpl w:val="20387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702BF"/>
    <w:multiLevelType w:val="hybridMultilevel"/>
    <w:tmpl w:val="F6CCA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31792"/>
    <w:multiLevelType w:val="hybridMultilevel"/>
    <w:tmpl w:val="0405001D"/>
    <w:lvl w:ilvl="0" w:tplc="924CEE2A">
      <w:start w:val="1"/>
      <w:numFmt w:val="decimal"/>
      <w:lvlText w:val="%1)"/>
      <w:lvlJc w:val="left"/>
      <w:pPr>
        <w:ind w:left="360" w:hanging="360"/>
      </w:pPr>
    </w:lvl>
    <w:lvl w:ilvl="1" w:tplc="66DC7EB4">
      <w:start w:val="1"/>
      <w:numFmt w:val="lowerLetter"/>
      <w:lvlText w:val="%2)"/>
      <w:lvlJc w:val="left"/>
      <w:pPr>
        <w:ind w:left="720" w:hanging="360"/>
      </w:pPr>
    </w:lvl>
    <w:lvl w:ilvl="2" w:tplc="356A975A">
      <w:start w:val="1"/>
      <w:numFmt w:val="lowerRoman"/>
      <w:lvlText w:val="%3)"/>
      <w:lvlJc w:val="left"/>
      <w:pPr>
        <w:ind w:left="1080" w:hanging="360"/>
      </w:pPr>
    </w:lvl>
    <w:lvl w:ilvl="3" w:tplc="C7BAD52C">
      <w:start w:val="1"/>
      <w:numFmt w:val="decimal"/>
      <w:lvlText w:val="(%4)"/>
      <w:lvlJc w:val="left"/>
      <w:pPr>
        <w:ind w:left="1440" w:hanging="360"/>
      </w:pPr>
    </w:lvl>
    <w:lvl w:ilvl="4" w:tplc="8460E55A">
      <w:start w:val="1"/>
      <w:numFmt w:val="lowerLetter"/>
      <w:lvlText w:val="(%5)"/>
      <w:lvlJc w:val="left"/>
      <w:pPr>
        <w:ind w:left="1800" w:hanging="360"/>
      </w:pPr>
    </w:lvl>
    <w:lvl w:ilvl="5" w:tplc="3508D638">
      <w:start w:val="1"/>
      <w:numFmt w:val="lowerRoman"/>
      <w:lvlText w:val="(%6)"/>
      <w:lvlJc w:val="left"/>
      <w:pPr>
        <w:ind w:left="2160" w:hanging="360"/>
      </w:pPr>
    </w:lvl>
    <w:lvl w:ilvl="6" w:tplc="D2B8828A">
      <w:start w:val="1"/>
      <w:numFmt w:val="decimal"/>
      <w:lvlText w:val="%7."/>
      <w:lvlJc w:val="left"/>
      <w:pPr>
        <w:ind w:left="2520" w:hanging="360"/>
      </w:pPr>
    </w:lvl>
    <w:lvl w:ilvl="7" w:tplc="7866615E">
      <w:start w:val="1"/>
      <w:numFmt w:val="lowerLetter"/>
      <w:lvlText w:val="%8."/>
      <w:lvlJc w:val="left"/>
      <w:pPr>
        <w:ind w:left="2880" w:hanging="360"/>
      </w:pPr>
    </w:lvl>
    <w:lvl w:ilvl="8" w:tplc="F14ED696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E634F"/>
    <w:multiLevelType w:val="multilevel"/>
    <w:tmpl w:val="A418C71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7228FC"/>
    <w:multiLevelType w:val="hybridMultilevel"/>
    <w:tmpl w:val="9BB891CC"/>
    <w:lvl w:ilvl="0" w:tplc="6FB6F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8A29D66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818EB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EFFE84D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F20378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BF4F2C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22A4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DFE045D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3AAFA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E509FF"/>
    <w:multiLevelType w:val="hybridMultilevel"/>
    <w:tmpl w:val="16E6C92C"/>
    <w:lvl w:ilvl="0" w:tplc="DBF00742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F15E5F2E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FE244780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45C29D0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CBF869A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7CC29098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B9A283A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C29082A0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2481E92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67291"/>
    <w:multiLevelType w:val="hybridMultilevel"/>
    <w:tmpl w:val="8CFC3FCC"/>
    <w:lvl w:ilvl="0" w:tplc="A274B736">
      <w:start w:val="1"/>
      <w:numFmt w:val="decimal"/>
      <w:lvlText w:val="%1)"/>
      <w:lvlJc w:val="left"/>
      <w:pPr>
        <w:ind w:left="360" w:hanging="360"/>
      </w:pPr>
    </w:lvl>
    <w:lvl w:ilvl="1" w:tplc="1896B3BC">
      <w:start w:val="1"/>
      <w:numFmt w:val="lowerLetter"/>
      <w:lvlText w:val="%2)"/>
      <w:lvlJc w:val="left"/>
      <w:pPr>
        <w:ind w:left="720" w:hanging="360"/>
      </w:pPr>
    </w:lvl>
    <w:lvl w:ilvl="2" w:tplc="B212FA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544680">
      <w:start w:val="1"/>
      <w:numFmt w:val="decimal"/>
      <w:lvlText w:val="(%4)"/>
      <w:lvlJc w:val="left"/>
      <w:pPr>
        <w:ind w:left="1440" w:hanging="360"/>
      </w:pPr>
    </w:lvl>
    <w:lvl w:ilvl="4" w:tplc="1D92D9D2">
      <w:start w:val="1"/>
      <w:numFmt w:val="lowerLetter"/>
      <w:lvlText w:val="(%5)"/>
      <w:lvlJc w:val="left"/>
      <w:pPr>
        <w:ind w:left="1800" w:hanging="360"/>
      </w:pPr>
    </w:lvl>
    <w:lvl w:ilvl="5" w:tplc="C6D431CA">
      <w:start w:val="1"/>
      <w:numFmt w:val="lowerRoman"/>
      <w:lvlText w:val="(%6)"/>
      <w:lvlJc w:val="left"/>
      <w:pPr>
        <w:ind w:left="2160" w:hanging="360"/>
      </w:pPr>
    </w:lvl>
    <w:lvl w:ilvl="6" w:tplc="A386C37A">
      <w:start w:val="1"/>
      <w:numFmt w:val="decimal"/>
      <w:lvlText w:val="%7."/>
      <w:lvlJc w:val="left"/>
      <w:pPr>
        <w:ind w:left="2520" w:hanging="360"/>
      </w:pPr>
    </w:lvl>
    <w:lvl w:ilvl="7" w:tplc="B448A442">
      <w:start w:val="1"/>
      <w:numFmt w:val="lowerLetter"/>
      <w:lvlText w:val="%8."/>
      <w:lvlJc w:val="left"/>
      <w:pPr>
        <w:ind w:left="2880" w:hanging="360"/>
      </w:pPr>
    </w:lvl>
    <w:lvl w:ilvl="8" w:tplc="FBC8D1B0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7649DC"/>
    <w:multiLevelType w:val="multilevel"/>
    <w:tmpl w:val="45B45B6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F248F"/>
    <w:multiLevelType w:val="hybridMultilevel"/>
    <w:tmpl w:val="04050021"/>
    <w:lvl w:ilvl="0" w:tplc="CD9A1F4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76A6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778D8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937CA7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B92279A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BE1010B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80687C5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C4A44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030A0EE0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E0D0D"/>
    <w:multiLevelType w:val="hybridMultilevel"/>
    <w:tmpl w:val="5D168A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A7490">
      <w:numFmt w:val="bullet"/>
      <w:lvlText w:val="•"/>
      <w:lvlJc w:val="left"/>
      <w:pPr>
        <w:ind w:left="2775" w:hanging="1695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57CA6D62">
      <w:start w:val="1"/>
      <w:numFmt w:val="decimal"/>
      <w:lvlText w:val="%1)"/>
      <w:lvlJc w:val="left"/>
      <w:pPr>
        <w:ind w:left="360" w:hanging="360"/>
      </w:pPr>
    </w:lvl>
    <w:lvl w:ilvl="1" w:tplc="D01AFB00">
      <w:start w:val="1"/>
      <w:numFmt w:val="lowerLetter"/>
      <w:lvlText w:val="%2)"/>
      <w:lvlJc w:val="left"/>
      <w:pPr>
        <w:ind w:left="720" w:hanging="360"/>
      </w:pPr>
    </w:lvl>
    <w:lvl w:ilvl="2" w:tplc="EF96ED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124A00E">
      <w:start w:val="1"/>
      <w:numFmt w:val="decimal"/>
      <w:lvlText w:val="(%4)"/>
      <w:lvlJc w:val="left"/>
      <w:pPr>
        <w:ind w:left="1440" w:hanging="360"/>
      </w:pPr>
    </w:lvl>
    <w:lvl w:ilvl="4" w:tplc="D338C324">
      <w:start w:val="1"/>
      <w:numFmt w:val="lowerLetter"/>
      <w:lvlText w:val="(%5)"/>
      <w:lvlJc w:val="left"/>
      <w:pPr>
        <w:ind w:left="1800" w:hanging="360"/>
      </w:pPr>
    </w:lvl>
    <w:lvl w:ilvl="5" w:tplc="E92CFE26">
      <w:start w:val="1"/>
      <w:numFmt w:val="lowerRoman"/>
      <w:lvlText w:val="(%6)"/>
      <w:lvlJc w:val="left"/>
      <w:pPr>
        <w:ind w:left="2160" w:hanging="360"/>
      </w:pPr>
    </w:lvl>
    <w:lvl w:ilvl="6" w:tplc="82487D3C">
      <w:start w:val="1"/>
      <w:numFmt w:val="decimal"/>
      <w:lvlText w:val="%7."/>
      <w:lvlJc w:val="left"/>
      <w:pPr>
        <w:ind w:left="2520" w:hanging="360"/>
      </w:pPr>
    </w:lvl>
    <w:lvl w:ilvl="7" w:tplc="0500457C">
      <w:start w:val="1"/>
      <w:numFmt w:val="lowerLetter"/>
      <w:lvlText w:val="%8."/>
      <w:lvlJc w:val="left"/>
      <w:pPr>
        <w:ind w:left="2880" w:hanging="360"/>
      </w:pPr>
    </w:lvl>
    <w:lvl w:ilvl="8" w:tplc="FE6E463C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A25B9"/>
    <w:multiLevelType w:val="hybridMultilevel"/>
    <w:tmpl w:val="BB5425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B5D5C"/>
    <w:multiLevelType w:val="hybridMultilevel"/>
    <w:tmpl w:val="D496FAD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12607">
    <w:abstractNumId w:val="9"/>
  </w:num>
  <w:num w:numId="2" w16cid:durableId="487209290">
    <w:abstractNumId w:val="4"/>
  </w:num>
  <w:num w:numId="3" w16cid:durableId="435173918">
    <w:abstractNumId w:val="16"/>
  </w:num>
  <w:num w:numId="4" w16cid:durableId="1922904343">
    <w:abstractNumId w:val="25"/>
  </w:num>
  <w:num w:numId="5" w16cid:durableId="890775919">
    <w:abstractNumId w:val="23"/>
  </w:num>
  <w:num w:numId="6" w16cid:durableId="2087258974">
    <w:abstractNumId w:val="19"/>
  </w:num>
  <w:num w:numId="7" w16cid:durableId="1848670112">
    <w:abstractNumId w:val="13"/>
  </w:num>
  <w:num w:numId="8" w16cid:durableId="1310674951">
    <w:abstractNumId w:val="2"/>
  </w:num>
  <w:num w:numId="9" w16cid:durableId="1116753495">
    <w:abstractNumId w:val="0"/>
  </w:num>
  <w:num w:numId="10" w16cid:durableId="1257327137">
    <w:abstractNumId w:val="26"/>
  </w:num>
  <w:num w:numId="11" w16cid:durableId="99224125">
    <w:abstractNumId w:val="12"/>
  </w:num>
  <w:num w:numId="12" w16cid:durableId="1600211927">
    <w:abstractNumId w:val="7"/>
  </w:num>
  <w:num w:numId="13" w16cid:durableId="653460271">
    <w:abstractNumId w:val="18"/>
  </w:num>
  <w:num w:numId="14" w16cid:durableId="1495757893">
    <w:abstractNumId w:val="11"/>
  </w:num>
  <w:num w:numId="15" w16cid:durableId="97917833">
    <w:abstractNumId w:val="21"/>
  </w:num>
  <w:num w:numId="16" w16cid:durableId="1400708344">
    <w:abstractNumId w:val="15"/>
  </w:num>
  <w:num w:numId="17" w16cid:durableId="450368343">
    <w:abstractNumId w:val="22"/>
  </w:num>
  <w:num w:numId="18" w16cid:durableId="1521429951">
    <w:abstractNumId w:val="28"/>
  </w:num>
  <w:num w:numId="19" w16cid:durableId="1211652754">
    <w:abstractNumId w:val="3"/>
  </w:num>
  <w:num w:numId="20" w16cid:durableId="1805272328">
    <w:abstractNumId w:val="1"/>
  </w:num>
  <w:num w:numId="21" w16cid:durableId="578905430">
    <w:abstractNumId w:val="8"/>
  </w:num>
  <w:num w:numId="22" w16cid:durableId="583537177">
    <w:abstractNumId w:val="27"/>
  </w:num>
  <w:num w:numId="23" w16cid:durableId="1570726239">
    <w:abstractNumId w:val="10"/>
  </w:num>
  <w:num w:numId="24" w16cid:durableId="1513836483">
    <w:abstractNumId w:val="5"/>
  </w:num>
  <w:num w:numId="25" w16cid:durableId="1472820127">
    <w:abstractNumId w:val="14"/>
  </w:num>
  <w:num w:numId="26" w16cid:durableId="1772242483">
    <w:abstractNumId w:val="17"/>
  </w:num>
  <w:num w:numId="27" w16cid:durableId="1608462284">
    <w:abstractNumId w:val="20"/>
  </w:num>
  <w:num w:numId="28" w16cid:durableId="994649794">
    <w:abstractNumId w:val="6"/>
  </w:num>
  <w:num w:numId="29" w16cid:durableId="20488690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93"/>
    <w:rsid w:val="00012DC3"/>
    <w:rsid w:val="00023C6D"/>
    <w:rsid w:val="00027E7C"/>
    <w:rsid w:val="00035A3F"/>
    <w:rsid w:val="000573F5"/>
    <w:rsid w:val="00074102"/>
    <w:rsid w:val="000903CB"/>
    <w:rsid w:val="000A1ED5"/>
    <w:rsid w:val="000A467E"/>
    <w:rsid w:val="000B7754"/>
    <w:rsid w:val="000C610C"/>
    <w:rsid w:val="000C75E9"/>
    <w:rsid w:val="000D372D"/>
    <w:rsid w:val="000D40A1"/>
    <w:rsid w:val="000D65E1"/>
    <w:rsid w:val="000E03E5"/>
    <w:rsid w:val="000F1824"/>
    <w:rsid w:val="001020EF"/>
    <w:rsid w:val="0010451C"/>
    <w:rsid w:val="00115A94"/>
    <w:rsid w:val="001255E6"/>
    <w:rsid w:val="00135799"/>
    <w:rsid w:val="00154785"/>
    <w:rsid w:val="00165A72"/>
    <w:rsid w:val="00172864"/>
    <w:rsid w:val="00187F19"/>
    <w:rsid w:val="001B34D6"/>
    <w:rsid w:val="001B42AD"/>
    <w:rsid w:val="001B654B"/>
    <w:rsid w:val="001B67E3"/>
    <w:rsid w:val="001B7A9C"/>
    <w:rsid w:val="001C012C"/>
    <w:rsid w:val="001D2FF8"/>
    <w:rsid w:val="001D70A6"/>
    <w:rsid w:val="001E4E17"/>
    <w:rsid w:val="001F67A8"/>
    <w:rsid w:val="00201EF0"/>
    <w:rsid w:val="00234860"/>
    <w:rsid w:val="00245ECD"/>
    <w:rsid w:val="00264441"/>
    <w:rsid w:val="00265638"/>
    <w:rsid w:val="00274AE7"/>
    <w:rsid w:val="00277EB2"/>
    <w:rsid w:val="00284C99"/>
    <w:rsid w:val="00287A43"/>
    <w:rsid w:val="0029242B"/>
    <w:rsid w:val="00292FBF"/>
    <w:rsid w:val="002C2294"/>
    <w:rsid w:val="002C45E1"/>
    <w:rsid w:val="002D1C80"/>
    <w:rsid w:val="002D35A4"/>
    <w:rsid w:val="002D5157"/>
    <w:rsid w:val="002E485C"/>
    <w:rsid w:val="002E77FF"/>
    <w:rsid w:val="002F00D4"/>
    <w:rsid w:val="002F7E9B"/>
    <w:rsid w:val="00301DDE"/>
    <w:rsid w:val="003319AB"/>
    <w:rsid w:val="00356FE5"/>
    <w:rsid w:val="003570BA"/>
    <w:rsid w:val="003949A4"/>
    <w:rsid w:val="0039591A"/>
    <w:rsid w:val="00396910"/>
    <w:rsid w:val="003A0E5F"/>
    <w:rsid w:val="003A1A8E"/>
    <w:rsid w:val="003A32BA"/>
    <w:rsid w:val="003C2096"/>
    <w:rsid w:val="003C7F13"/>
    <w:rsid w:val="003D34AD"/>
    <w:rsid w:val="003E2966"/>
    <w:rsid w:val="003E2AE2"/>
    <w:rsid w:val="00404E84"/>
    <w:rsid w:val="0041609B"/>
    <w:rsid w:val="00422D8F"/>
    <w:rsid w:val="004320C2"/>
    <w:rsid w:val="00442D15"/>
    <w:rsid w:val="00475A9B"/>
    <w:rsid w:val="004A5A48"/>
    <w:rsid w:val="004D1C11"/>
    <w:rsid w:val="004D393D"/>
    <w:rsid w:val="004D4058"/>
    <w:rsid w:val="00511B88"/>
    <w:rsid w:val="0051554E"/>
    <w:rsid w:val="00520824"/>
    <w:rsid w:val="00527E03"/>
    <w:rsid w:val="00557E52"/>
    <w:rsid w:val="0058306F"/>
    <w:rsid w:val="00585DC5"/>
    <w:rsid w:val="005A45E8"/>
    <w:rsid w:val="005A7387"/>
    <w:rsid w:val="005B4ADD"/>
    <w:rsid w:val="005C35C6"/>
    <w:rsid w:val="005D11AB"/>
    <w:rsid w:val="005D4C68"/>
    <w:rsid w:val="005D55CE"/>
    <w:rsid w:val="005F049D"/>
    <w:rsid w:val="00614A4C"/>
    <w:rsid w:val="00617B9C"/>
    <w:rsid w:val="006247FA"/>
    <w:rsid w:val="00631FBB"/>
    <w:rsid w:val="00634DFC"/>
    <w:rsid w:val="00634E3C"/>
    <w:rsid w:val="00641A1B"/>
    <w:rsid w:val="0067695F"/>
    <w:rsid w:val="00676AE3"/>
    <w:rsid w:val="006804AA"/>
    <w:rsid w:val="0068156B"/>
    <w:rsid w:val="0069293D"/>
    <w:rsid w:val="00694719"/>
    <w:rsid w:val="006A5502"/>
    <w:rsid w:val="006E1EBB"/>
    <w:rsid w:val="006F6175"/>
    <w:rsid w:val="0070443D"/>
    <w:rsid w:val="0072015E"/>
    <w:rsid w:val="007472DF"/>
    <w:rsid w:val="007612BA"/>
    <w:rsid w:val="00782D01"/>
    <w:rsid w:val="0078407D"/>
    <w:rsid w:val="007A30B4"/>
    <w:rsid w:val="007A419D"/>
    <w:rsid w:val="007A7678"/>
    <w:rsid w:val="007B3583"/>
    <w:rsid w:val="007C56CB"/>
    <w:rsid w:val="007C6EC7"/>
    <w:rsid w:val="007D45BB"/>
    <w:rsid w:val="007E32AC"/>
    <w:rsid w:val="007F2CE4"/>
    <w:rsid w:val="00803587"/>
    <w:rsid w:val="008050DD"/>
    <w:rsid w:val="00833ED4"/>
    <w:rsid w:val="008417AF"/>
    <w:rsid w:val="00857356"/>
    <w:rsid w:val="00872A99"/>
    <w:rsid w:val="0087328A"/>
    <w:rsid w:val="00875449"/>
    <w:rsid w:val="008908C9"/>
    <w:rsid w:val="00890B26"/>
    <w:rsid w:val="008928A8"/>
    <w:rsid w:val="008A26CF"/>
    <w:rsid w:val="008B1BDA"/>
    <w:rsid w:val="008D67E0"/>
    <w:rsid w:val="008E040F"/>
    <w:rsid w:val="008E4FF1"/>
    <w:rsid w:val="008E530F"/>
    <w:rsid w:val="008E56CC"/>
    <w:rsid w:val="00903716"/>
    <w:rsid w:val="0091150E"/>
    <w:rsid w:val="00917BB3"/>
    <w:rsid w:val="009276C0"/>
    <w:rsid w:val="00942754"/>
    <w:rsid w:val="009501F7"/>
    <w:rsid w:val="00952C31"/>
    <w:rsid w:val="00957628"/>
    <w:rsid w:val="0097446A"/>
    <w:rsid w:val="00977669"/>
    <w:rsid w:val="0099197F"/>
    <w:rsid w:val="009A3BE3"/>
    <w:rsid w:val="009B5B4D"/>
    <w:rsid w:val="00A036FD"/>
    <w:rsid w:val="00A16644"/>
    <w:rsid w:val="00A33FFA"/>
    <w:rsid w:val="00A347D2"/>
    <w:rsid w:val="00A355F7"/>
    <w:rsid w:val="00A42A13"/>
    <w:rsid w:val="00A4467C"/>
    <w:rsid w:val="00A556BE"/>
    <w:rsid w:val="00A751E2"/>
    <w:rsid w:val="00A8130D"/>
    <w:rsid w:val="00A94981"/>
    <w:rsid w:val="00A955AB"/>
    <w:rsid w:val="00AA3BEF"/>
    <w:rsid w:val="00AA6106"/>
    <w:rsid w:val="00AC10B0"/>
    <w:rsid w:val="00AE2198"/>
    <w:rsid w:val="00AE6A72"/>
    <w:rsid w:val="00AE7433"/>
    <w:rsid w:val="00B03F7C"/>
    <w:rsid w:val="00B133DA"/>
    <w:rsid w:val="00B245BB"/>
    <w:rsid w:val="00B32C06"/>
    <w:rsid w:val="00B34C3C"/>
    <w:rsid w:val="00B40940"/>
    <w:rsid w:val="00B52756"/>
    <w:rsid w:val="00B61072"/>
    <w:rsid w:val="00B65167"/>
    <w:rsid w:val="00B67856"/>
    <w:rsid w:val="00B67C3C"/>
    <w:rsid w:val="00B742FF"/>
    <w:rsid w:val="00B92321"/>
    <w:rsid w:val="00BB3F19"/>
    <w:rsid w:val="00BB7887"/>
    <w:rsid w:val="00BC0D2B"/>
    <w:rsid w:val="00BD34AF"/>
    <w:rsid w:val="00C05757"/>
    <w:rsid w:val="00C11B15"/>
    <w:rsid w:val="00C20093"/>
    <w:rsid w:val="00C20523"/>
    <w:rsid w:val="00C20AE3"/>
    <w:rsid w:val="00C43FB5"/>
    <w:rsid w:val="00C45E3E"/>
    <w:rsid w:val="00C475C7"/>
    <w:rsid w:val="00C623EC"/>
    <w:rsid w:val="00C71C9C"/>
    <w:rsid w:val="00C932F6"/>
    <w:rsid w:val="00C95512"/>
    <w:rsid w:val="00CB3EB2"/>
    <w:rsid w:val="00CB4FD9"/>
    <w:rsid w:val="00CC751E"/>
    <w:rsid w:val="00CD5564"/>
    <w:rsid w:val="00D02EE3"/>
    <w:rsid w:val="00D03DCB"/>
    <w:rsid w:val="00D12C52"/>
    <w:rsid w:val="00D14240"/>
    <w:rsid w:val="00D14807"/>
    <w:rsid w:val="00D62303"/>
    <w:rsid w:val="00D67EFE"/>
    <w:rsid w:val="00D7324D"/>
    <w:rsid w:val="00D90299"/>
    <w:rsid w:val="00D920CA"/>
    <w:rsid w:val="00DC1A01"/>
    <w:rsid w:val="00DD0C23"/>
    <w:rsid w:val="00DD6104"/>
    <w:rsid w:val="00DE1748"/>
    <w:rsid w:val="00E0192B"/>
    <w:rsid w:val="00E35856"/>
    <w:rsid w:val="00E40221"/>
    <w:rsid w:val="00E65291"/>
    <w:rsid w:val="00E6629E"/>
    <w:rsid w:val="00E84251"/>
    <w:rsid w:val="00E867DF"/>
    <w:rsid w:val="00E86EC9"/>
    <w:rsid w:val="00EA0BCB"/>
    <w:rsid w:val="00EB3BEC"/>
    <w:rsid w:val="00ED7887"/>
    <w:rsid w:val="00EF080C"/>
    <w:rsid w:val="00EF21F5"/>
    <w:rsid w:val="00EF513C"/>
    <w:rsid w:val="00F00F96"/>
    <w:rsid w:val="00F03877"/>
    <w:rsid w:val="00F12D97"/>
    <w:rsid w:val="00F15FAC"/>
    <w:rsid w:val="00F173A6"/>
    <w:rsid w:val="00F52966"/>
    <w:rsid w:val="00F55569"/>
    <w:rsid w:val="00F70748"/>
    <w:rsid w:val="00F74029"/>
    <w:rsid w:val="00F75AA5"/>
    <w:rsid w:val="00F7605D"/>
    <w:rsid w:val="00F871FF"/>
    <w:rsid w:val="00F928CA"/>
    <w:rsid w:val="00F95DB5"/>
    <w:rsid w:val="00F97E55"/>
    <w:rsid w:val="00FB0134"/>
    <w:rsid w:val="00FB1F51"/>
    <w:rsid w:val="00FB31CD"/>
    <w:rsid w:val="00FB5D46"/>
    <w:rsid w:val="00FB6CA0"/>
    <w:rsid w:val="00FD1244"/>
    <w:rsid w:val="2055C30E"/>
    <w:rsid w:val="520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6AF9E"/>
  <w15:chartTrackingRefBased/>
  <w15:docId w15:val="{3D7A6D1D-DA2F-4D34-B629-AF8371C0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20824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265638"/>
    <w:pPr>
      <w:keepNext/>
      <w:keepLines/>
      <w:pageBreakBefore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265638"/>
    <w:pPr>
      <w:keepNext/>
      <w:keepLines/>
      <w:numPr>
        <w:ilvl w:val="1"/>
        <w:numId w:val="3"/>
      </w:numPr>
      <w:suppressAutoHyphens/>
      <w:spacing w:before="360"/>
      <w:ind w:left="578" w:hanging="578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265638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5638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265638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265638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5519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947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14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27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5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8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jcika\Downloads\&#352;ablona%20Z&#225;v&#283;re&#269;n&#225;%20pr&#225;ce%20na%20V&#352;PJ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2021-01-30T00:00:00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C1A596-E5BE-4405-BB39-8891EE7E0A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7D767-2E0D-494D-8433-FAEBD4A37F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8CEF72-1B4D-4D33-9891-FFC95F50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a4a19-005d-42bf-a6ee-1c0f1cd55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16BB16A-1E0F-4115-AADC-10D5070C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Závěrečná práce na VŠPJ.dotx</Template>
  <TotalTime>234</TotalTime>
  <Pages>12</Pages>
  <Words>1486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Krejčí</dc:creator>
  <cp:keywords/>
  <dc:description/>
  <cp:lastModifiedBy>Stanek Ondrej</cp:lastModifiedBy>
  <cp:revision>7</cp:revision>
  <dcterms:created xsi:type="dcterms:W3CDTF">2022-07-01T09:29:00Z</dcterms:created>
  <dcterms:modified xsi:type="dcterms:W3CDTF">2023-02-03T09:51:00Z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