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tbl>
      <w:tblPr>
        <w:tblStyle w:val="Table1"/>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5175"/>
        <w:gridCol w:w="1905"/>
        <w:tblGridChange w:id="0">
          <w:tblGrid>
            <w:gridCol w:w="1935"/>
            <w:gridCol w:w="5175"/>
            <w:gridCol w:w="19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What did you do that made   a meaningful contribution to the teamwork in producing the  final solution?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Evidence  of that work (artefact)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How did it fit in the team work/project work?</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1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15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Artefact 1: My team needed a platform to start the project so i made this page to show off the power of reactjs and firebase.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https://ifb299-2b973.firebaseapp.com/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 team found the system hard to learn and outside of their current skill set so it  wasn’t  used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2: Designed User Interfaces incorporating the user requirements and  a layout for mobile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100388" cy="1509183"/>
                  <wp:effectExtent b="0" l="0" r="0" t="0"/>
                  <wp:docPr id="7"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3100388" cy="150918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allowed the team to all see what i was planing to make for the design before i implemented it </w:t>
            </w:r>
          </w:p>
        </w:tc>
      </w:tr>
      <w:tr>
        <w:trPr>
          <w:trHeight w:val="55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3: </w:t>
              <w:br w:type="textWrapping"/>
              <w:t xml:space="preserve">Researched to find premade css/js for the design to make development simpler and converted the site over to the new system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790700" cy="4102100"/>
                  <wp:effectExtent b="0" l="0" r="0" t="0"/>
                  <wp:docPr id="2"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1790700" cy="4102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7">
              <w:r w:rsidDel="00000000" w:rsidR="00000000" w:rsidRPr="00000000">
                <w:rPr>
                  <w:color w:val="1155cc"/>
                  <w:u w:val="single"/>
                  <w:rtl w:val="0"/>
                </w:rPr>
                <w:t xml:space="preserve">http://materializecss.com/</w:t>
              </w:r>
            </w:hyperlink>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helped the team save time developing the style of the site elements such a buttons. As well as making the site much more usable.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4: Designed the site template and navigation for the site. I converted the site over to this new design aesthetic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947988" cy="1990203"/>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947988" cy="1990203"/>
                          </a:xfrm>
                          <a:prstGeom prst="rect"/>
                          <a:ln/>
                        </pic:spPr>
                      </pic:pic>
                    </a:graphicData>
                  </a:graphic>
                </wp:inline>
              </w:drawing>
            </w:r>
            <w:r w:rsidDel="00000000" w:rsidR="00000000" w:rsidRPr="00000000">
              <w:drawing>
                <wp:inline distB="114300" distT="114300" distL="114300" distR="114300">
                  <wp:extent cx="2947988" cy="113570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947988" cy="1135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Login.php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project needed to have a consistent design and a platform for changing between pages as well as be useable on mobile.</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5: I updated the home page to show cards about each event and then created a search function to find particular events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052763" cy="2396896"/>
                  <wp:effectExtent b="0" l="0" r="0" t="0"/>
                  <wp:docPr id="1" name="image03.png"/>
                  <a:graphic>
                    <a:graphicData uri="http://schemas.openxmlformats.org/drawingml/2006/picture">
                      <pic:pic>
                        <pic:nvPicPr>
                          <pic:cNvPr id="0" name="image03.png"/>
                          <pic:cNvPicPr preferRelativeResize="0"/>
                        </pic:nvPicPr>
                        <pic:blipFill>
                          <a:blip r:embed="rId10"/>
                          <a:srcRect b="0" l="0" r="0" t="0"/>
                          <a:stretch>
                            <a:fillRect/>
                          </a:stretch>
                        </pic:blipFill>
                        <pic:spPr>
                          <a:xfrm>
                            <a:off x="0" y="0"/>
                            <a:ext cx="3052763" cy="239689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home.php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Being able to search events helped in making it easier to find particular events.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6: My team didn’t possess enough programming skills, so I learned more php Programming language by following codecademy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338388" cy="1226228"/>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338388" cy="1226228"/>
                          </a:xfrm>
                          <a:prstGeom prst="rect"/>
                          <a:ln/>
                        </pic:spPr>
                      </pic:pic>
                    </a:graphicData>
                  </a:graphic>
                </wp:inline>
              </w:drawing>
            </w:r>
            <w:r w:rsidDel="00000000" w:rsidR="00000000" w:rsidRPr="00000000">
              <w:rPr>
                <w:rtl w:val="0"/>
              </w:rPr>
              <w:t xml:space="preserve">https://www.codecademy.com/learn/php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main logic of the project was in php so having this knowledge was useful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7: I used  my knowledge of javascript and css to develop a map page which  was styled to suit the site and showed  nearby events.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119438" cy="132843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119438" cy="1328430"/>
                          </a:xfrm>
                          <a:prstGeom prst="rect"/>
                          <a:ln/>
                        </pic:spPr>
                      </pic:pic>
                    </a:graphicData>
                  </a:graphic>
                </wp:inline>
              </w:drawing>
            </w:r>
            <w:r w:rsidDel="00000000" w:rsidR="00000000" w:rsidRPr="00000000">
              <w:rPr>
                <w:rtl w:val="0"/>
              </w:rPr>
              <w:t xml:space="preserve">lsp.php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team needed this to be done for the sake of users needing to find nearby events.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8: Added location based address fields that found the longitude and latitude in order to make a map pin for each event using google places API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174486" cy="823913"/>
                  <wp:effectExtent b="0" l="0" r="0" t="0"/>
                  <wp:docPr id="4"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3174486" cy="8239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new_event.php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Being able to autofill address and find the location helped make map data easier to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9: Developed SQL queries to create event function with my new knowledge of php. I did not make the image upload component.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14588" cy="1154803"/>
                  <wp:effectExtent b="0" l="0" r="0" t="0"/>
                  <wp:docPr id="1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14588" cy="115480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membership.php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Being able to make an event is important to the core usability of the site.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Artefact 10: I completed Burndown charts for sprint 3 and 4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71738" cy="1268564"/>
                  <wp:effectExtent b="0" l="0" r="0" t="0"/>
                  <wp:docPr id="3" name="image08.png"/>
                  <a:graphic>
                    <a:graphicData uri="http://schemas.openxmlformats.org/drawingml/2006/picture">
                      <pic:pic>
                        <pic:nvPicPr>
                          <pic:cNvPr id="0" name="image08.png"/>
                          <pic:cNvPicPr preferRelativeResize="0"/>
                        </pic:nvPicPr>
                        <pic:blipFill>
                          <a:blip r:embed="rId15"/>
                          <a:srcRect b="0" l="0" r="0" t="0"/>
                          <a:stretch>
                            <a:fillRect/>
                          </a:stretch>
                        </pic:blipFill>
                        <pic:spPr>
                          <a:xfrm>
                            <a:off x="0" y="0"/>
                            <a:ext cx="2471738" cy="126856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462213" cy="1263675"/>
                  <wp:effectExtent b="0" l="0" r="0" t="0"/>
                  <wp:docPr id="1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462213" cy="12636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These are used to looked back at the sprints we did and see how quickly the user stories are done. This helps the team stay on task and have an idea of where they are up to. </w:t>
            </w:r>
          </w:p>
        </w:tc>
      </w:tr>
    </w:tbl>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331.2" w:lineRule="auto"/>
      <w:contextualSpacing w:val="1"/>
    </w:pPr>
    <w:rPr>
      <w:i w:val="1"/>
      <w:color w:val="666666"/>
      <w:sz w:val="32"/>
      <w:szCs w:val="32"/>
    </w:rPr>
  </w:style>
  <w:style w:type="paragraph" w:styleId="Heading2">
    <w:name w:val="heading 2"/>
    <w:basedOn w:val="Normal"/>
    <w:next w:val="Normal"/>
    <w:pPr>
      <w:keepNext w:val="1"/>
      <w:keepLines w:val="1"/>
      <w:spacing w:before="200" w:line="331.2" w:lineRule="auto"/>
      <w:contextualSpacing w:val="1"/>
    </w:pPr>
    <w:rPr>
      <w:rFonts w:ascii="Roboto" w:cs="Roboto" w:eastAsia="Roboto" w:hAnsi="Roboto"/>
      <w:i w:val="1"/>
      <w:color w:val="666666"/>
      <w:sz w:val="32"/>
      <w:szCs w:val="32"/>
    </w:rPr>
  </w:style>
  <w:style w:type="paragraph" w:styleId="Heading3">
    <w:name w:val="heading 3"/>
    <w:basedOn w:val="Normal"/>
    <w:next w:val="Normal"/>
    <w:pPr>
      <w:keepNext w:val="1"/>
      <w:keepLines w:val="1"/>
      <w:contextualSpacing w:val="1"/>
    </w:pPr>
    <w:rPr>
      <w:i w:val="1"/>
      <w:sz w:val="24"/>
      <w:szCs w:val="24"/>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before="200" w:line="331.2" w:lineRule="auto"/>
      <w:contextualSpacing w:val="1"/>
    </w:pPr>
    <w:rPr>
      <w:rFonts w:ascii="Roboto" w:cs="Roboto" w:eastAsia="Roboto" w:hAnsi="Roboto"/>
      <w:color w:val="e06666"/>
      <w:sz w:val="96"/>
      <w:szCs w:val="96"/>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03.png"/><Relationship Id="rId13" Type="http://schemas.openxmlformats.org/officeDocument/2006/relationships/image" Target="media/image09.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08.png"/><Relationship Id="rId14" Type="http://schemas.openxmlformats.org/officeDocument/2006/relationships/image" Target="media/image20.png"/><Relationship Id="rId16" Type="http://schemas.openxmlformats.org/officeDocument/2006/relationships/image" Target="media/image21.png"/><Relationship Id="rId5" Type="http://schemas.openxmlformats.org/officeDocument/2006/relationships/image" Target="media/image17.png"/><Relationship Id="rId6" Type="http://schemas.openxmlformats.org/officeDocument/2006/relationships/image" Target="media/image06.png"/><Relationship Id="rId7" Type="http://schemas.openxmlformats.org/officeDocument/2006/relationships/hyperlink" Target="http://materializecss.com/" TargetMode="Externa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