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beforeAutospacing="1" w:afterAutospacing="1"/>
        <w:outlineLvl w:val="0"/>
        <w:rPr>
          <w:rFonts w:ascii="Times New Roman" w:hAnsi="Times New Roman" w:eastAsia="Times New Roman" w:cs="Times New Roman"/>
          <w:b/>
          <w:b/>
          <w:bCs/>
          <w:color w:val="000000"/>
          <w:kern w:val="2"/>
          <w:sz w:val="48"/>
          <w:szCs w:val="48"/>
        </w:rPr>
      </w:pPr>
      <w:r>
        <w:rPr>
          <w:rFonts w:eastAsia="Times New Roman" w:cs="Times New Roman" w:ascii="Times New Roman" w:hAnsi="Times New Roman"/>
          <w:b/>
          <w:bCs/>
          <w:color w:val="000000"/>
          <w:kern w:val="2"/>
        </w:rPr>
        <w:t>1. ОБЩИЕ ПОЛОЖЕНИЯ</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1.1. Нижеследующий текст является Договором между онлайн школой </w:t>
      </w:r>
      <w:hyperlink r:id="rId2">
        <w:r>
          <w:rPr>
            <w:rFonts w:eastAsia="Times New Roman" w:cs="Times New Roman" w:ascii="Times New Roman" w:hAnsi="Times New Roman"/>
            <w:color w:val="0000FF"/>
            <w:u w:val="single"/>
          </w:rPr>
          <w:t>http://onschool.com.ua </w:t>
        </w:r>
      </w:hyperlink>
      <w:r>
        <w:rPr>
          <w:rFonts w:eastAsia="Times New Roman" w:cs="Times New Roman" w:ascii="Times New Roman" w:hAnsi="Times New Roman"/>
          <w:color w:val="000000"/>
        </w:rPr>
        <w:t>в дальнейшем «Продавец», и пользователем услуг онлайн школы, независимо от статуса (физическое лицо, юридическое лицо, физическое лицо предприниматель), называется в дальнейшем «Покупатель».</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1.2. Настоящий Договор определяет условия покупки онлайн уроков, в дальнейшем «Товар», Покупателем через онлайн - школу Продавца.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1.3. Договор является публичным согласно ст. 633 и ст. 641 Гражданского кодекса Украины и является эквивалентом "устного соглашения" и имеет надлежащую юридическую силу.</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1.4. В соответствии со ст. 642 Гражданского Кодекса Украины полным и безоговорочным принятием условий данного договора-оферты, что подтверждает заключение Договора на предложенных условиях, факт осуществления Покупателем оплаты стоимости заказанного на сайте интернет-магазина (или другим способом) товара.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1.5. В данной оферте, если контекст не требует иного, нижеприведённые термины имеют следующие значения:</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bCs/>
          <w:color w:val="000000"/>
        </w:rPr>
        <w:t>Онлайн школа</w:t>
      </w:r>
      <w:r>
        <w:rPr>
          <w:rFonts w:eastAsia="Times New Roman" w:cs="Times New Roman" w:ascii="Times New Roman" w:hAnsi="Times New Roman"/>
          <w:color w:val="000000"/>
        </w:rPr>
        <w:t>" - сайт Продавца, созданный для заключения Договоров розничной и оптовой купли-продажи, после ознакомления Покупателем предложенному Товаром Продавца на фотоснимках дистанционным способом.</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bCs/>
          <w:color w:val="000000"/>
        </w:rPr>
        <w:t>Продавец</w:t>
      </w:r>
      <w:r>
        <w:rPr>
          <w:rFonts w:eastAsia="Times New Roman" w:cs="Times New Roman" w:ascii="Times New Roman" w:hAnsi="Times New Roman"/>
          <w:color w:val="000000"/>
        </w:rPr>
        <w:t>" - организация, независимо от её организационно-правовой формы и/или физическое лицо предприниматель, осуществляющий продажу товара.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bCs/>
          <w:color w:val="000000"/>
        </w:rPr>
        <w:t>Товар</w:t>
      </w:r>
      <w:r>
        <w:rPr>
          <w:rFonts w:eastAsia="Times New Roman" w:cs="Times New Roman" w:ascii="Times New Roman" w:hAnsi="Times New Roman"/>
          <w:color w:val="000000"/>
        </w:rPr>
        <w:t>" - продукция, предлагаемая к продаже, и размещена на сайте </w:t>
      </w:r>
      <w:hyperlink r:id="rId3">
        <w:r>
          <w:rPr>
            <w:rFonts w:eastAsia="Times New Roman" w:cs="Times New Roman" w:ascii="Times New Roman" w:hAnsi="Times New Roman"/>
            <w:color w:val="0000FF"/>
            <w:u w:val="single"/>
          </w:rPr>
          <w:t>http://onschool.com.ua</w:t>
        </w:r>
      </w:hyperlink>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bCs/>
          <w:color w:val="000000"/>
        </w:rPr>
        <w:t>Покупатель</w:t>
      </w:r>
      <w:r>
        <w:rPr>
          <w:rFonts w:eastAsia="Times New Roman" w:cs="Times New Roman" w:ascii="Times New Roman" w:hAnsi="Times New Roman"/>
          <w:color w:val="000000"/>
        </w:rPr>
        <w:t>" - физическое и/или юридическое лицо, осуществляет заказ на сайте </w:t>
      </w:r>
      <w:hyperlink r:id="rId4">
        <w:r>
          <w:rPr>
            <w:rFonts w:eastAsia="Times New Roman" w:cs="Times New Roman" w:ascii="Times New Roman" w:hAnsi="Times New Roman"/>
            <w:color w:val="0000FF"/>
            <w:u w:val="single"/>
          </w:rPr>
          <w:t>http://onschool.com.ua</w:t>
        </w:r>
      </w:hyperlink>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bCs/>
          <w:color w:val="000000"/>
        </w:rPr>
        <w:t>Получатель</w:t>
      </w:r>
      <w:r>
        <w:rPr>
          <w:rFonts w:eastAsia="Times New Roman" w:cs="Times New Roman" w:ascii="Times New Roman" w:hAnsi="Times New Roman"/>
          <w:color w:val="000000"/>
        </w:rPr>
        <w:t>" - физическое и/или юридическое лицо определён(-а) Покупателем, который должен получить заказанный Товар.</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bCs/>
          <w:color w:val="000000"/>
        </w:rPr>
        <w:t>Акцепт</w:t>
      </w:r>
      <w:r>
        <w:rPr>
          <w:rFonts w:eastAsia="Times New Roman" w:cs="Times New Roman" w:ascii="Times New Roman" w:hAnsi="Times New Roman"/>
          <w:color w:val="000000"/>
        </w:rPr>
        <w:t>" - полное и безоговорочное принятие Покупателем условий Договора.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bCs/>
          <w:color w:val="000000"/>
        </w:rPr>
        <w:t>Заказ</w:t>
      </w:r>
      <w:r>
        <w:rPr>
          <w:rFonts w:eastAsia="Times New Roman" w:cs="Times New Roman" w:ascii="Times New Roman" w:hAnsi="Times New Roman"/>
          <w:color w:val="000000"/>
        </w:rPr>
        <w:t>" - отдельные позиции из ассортиментного перечня Товара, указанные Покупателем при оформлении заявки на сайте.</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b/>
          <w:bCs/>
          <w:color w:val="000000"/>
        </w:rPr>
        <w:t>2. ПРЕДМЕТ ДОГОВОРА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2.1. Продавец осуществляет продажу и доставку Товара, согласно действующему прейскуранту, опубликованного на сайте </w:t>
      </w:r>
      <w:hyperlink r:id="rId5">
        <w:r>
          <w:rPr>
            <w:rFonts w:eastAsia="Times New Roman" w:cs="Times New Roman" w:ascii="Times New Roman" w:hAnsi="Times New Roman"/>
            <w:color w:val="0000FF"/>
            <w:u w:val="single"/>
          </w:rPr>
          <w:t>http://onschool.com.ua</w:t>
        </w:r>
      </w:hyperlink>
      <w:r>
        <w:rPr>
          <w:rFonts w:eastAsia="Times New Roman" w:cs="Times New Roman" w:ascii="Times New Roman" w:hAnsi="Times New Roman"/>
          <w:color w:val="000000"/>
        </w:rPr>
        <w:t>, а Покупатель оплачивает и принимает Товар в соответствии с условиями настоящего Договора.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b/>
          <w:bCs/>
          <w:color w:val="000000"/>
        </w:rPr>
        <w:t>3. ПОРЯДОК ОФОРМЛЕНИЯ ЗАКАЗА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b/>
          <w:bCs/>
          <w:color w:val="000000"/>
        </w:rPr>
        <w:t>3.1. Формирование заказа.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3.1.1. Заказы принимаются через сайт</w:t>
      </w:r>
      <w:hyperlink r:id="rId6">
        <w:r>
          <w:rPr>
            <w:rFonts w:eastAsia="Times New Roman" w:cs="Times New Roman" w:ascii="Times New Roman" w:hAnsi="Times New Roman"/>
            <w:color w:val="0000FF"/>
            <w:u w:val="single"/>
          </w:rPr>
          <w:t> http://onschool.com.ua </w:t>
        </w:r>
      </w:hyperlink>
      <w:r>
        <w:rPr>
          <w:rFonts w:eastAsia="Times New Roman" w:cs="Times New Roman" w:ascii="Times New Roman" w:hAnsi="Times New Roman"/>
          <w:color w:val="000000"/>
        </w:rPr>
        <w:t>в рабочее время Продавца.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3.1.2. В стоимость заказа входит предоставления полного пакета заданий и информации, который соответсвует купленному вами курса.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3.1.3. Стоимость всех видов курсов обозначена в разделе "Доступные курсы " на сайте Продавца.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3.1.4. Вместе с тем, Продавец не предоставляет услуги покупки и доставки товаров, приобретённых у третьих лиц по заказу Покупателя.</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b/>
          <w:bCs/>
          <w:color w:val="000000"/>
        </w:rPr>
        <w:t>3.2. Порядок оплаты заказа.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3.2.1. Оплата заказа означает согласие Покупателя на заключение настоящего Договора с Продавцом.</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3.2.2. Покупатель оплачивает стоимость заказа по Договору, путём перечисления денежных средств на расчётный счёт Продавца. Датой оплаты считается день поступления денежных средств на счёт Продавца.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3.2.3. Цены на любые позиции Товара, указанные на сайте </w:t>
      </w:r>
      <w:hyperlink r:id="rId7">
        <w:r>
          <w:rPr>
            <w:rFonts w:eastAsia="Times New Roman" w:cs="Times New Roman" w:ascii="Times New Roman" w:hAnsi="Times New Roman"/>
            <w:color w:val="0000FF"/>
            <w:u w:val="single"/>
          </w:rPr>
          <w:t>http://onschool.com.ua</w:t>
        </w:r>
      </w:hyperlink>
      <w:r>
        <w:rPr>
          <w:rFonts w:eastAsia="Times New Roman" w:cs="Times New Roman" w:ascii="Times New Roman" w:hAnsi="Times New Roman"/>
          <w:color w:val="000000"/>
        </w:rPr>
        <w:t> являются действующими на момент осуществления заказа.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3.2.4. Покупатель имеет право подтвердить или аннулировать заказ, до того момента пока он не оплачен.</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3.2.5. Заказы принимаются к исполнению только после поступления денежных средств на счёт.</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3.2.6. Покупателю сообщение об оплате заказа отправляется на электронный адрес, который был указан при оформлении заказа.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3.2.7. Услуги платёжных систем, терминалов, Покупатель оплачивает дополнительно.</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b/>
          <w:bCs/>
          <w:color w:val="000000"/>
        </w:rPr>
        <w:t>4. СРОК ДЕЙСТВИЯ ДОГОВОРА. ПОРЯДОК ВНЕСЕНИЯ ИЗМЕНЕНИЙ</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4.1. Акцепт Оферты Покупателем является подтверждением заключения Договора на условиях Оферты.</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4.2. Договор вступает в силу с момента оплаты заказа Покупателем и действует до момента исполнения Продавцом обязательств по настоящему Договору.</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4.3. Продавец имеет право вносить изменения в текст настоящего Договора по своему усмотрению в любой момент и без предварительного уведомления Покупателя. Актуальная (действующая) редакция Договора всегда доступна на сайте.</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4.4. Покупатель соглашается и признает, что внесение изменений в Оферту влечёт за собой внесение этих изменений в заключённый уже действующий между Покупателем и Продавцом Договор, и эти изменения в Договоре вступают в силу с такими изменениями в Оферте.</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b/>
          <w:bCs/>
          <w:color w:val="000000"/>
        </w:rPr>
        <w:t>5. КОНФИДЕНЦИАЛЬНОСТЬ</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5.1. Продавец гарантирует сохранение тайны информации, которую Покупатель указывает при регистрации или при оформлении заказа.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5.2. Продавец гарантирует, что персональные данные не будут использованы в корыстных целях, на сторонних ресурсах или для распространения спама.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5.3. При оформлении заказа Покупатель даёт согласие на обработку своих персональных данных, которые хранятся в базе Продавца исключительно для идентификации Покупателя/Получателя при повторных заказах, и для корректного их выполнения. При отказе Покупателем, Продавец не сможет соответствующим образом провести заказ.</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6</w:t>
      </w:r>
      <w:r>
        <w:rPr>
          <w:rFonts w:eastAsia="Times New Roman" w:cs="Times New Roman" w:ascii="Times New Roman" w:hAnsi="Times New Roman"/>
          <w:b/>
          <w:bCs/>
          <w:color w:val="000000"/>
        </w:rPr>
        <w:t>. ОТВЕТСТВЕННОСТЬ</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6.1. Продавец не несёт ответственность за ненадлежащее использование или хранение товаров Покупателем, заказанных на сайт </w:t>
      </w:r>
      <w:hyperlink r:id="rId8">
        <w:r>
          <w:rPr>
            <w:rFonts w:eastAsia="Times New Roman" w:cs="Times New Roman" w:ascii="Times New Roman" w:hAnsi="Times New Roman"/>
            <w:color w:val="0000FF"/>
            <w:u w:val="single"/>
          </w:rPr>
          <w:t>http://onschool.com.ua</w:t>
        </w:r>
      </w:hyperlink>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6.2. Ответственность Сторон в иных случаях определяется в соответствии с законодательством Украины.</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6.3. Стороны соглашаются, что любые спорные ситуации, решение которых не удалось достичь путём переговоров, решаются в соответствии с действующим украинским законодательством.</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lang w:val="uk-UA"/>
        </w:rPr>
        <w:t>6.4. Ответственная особа Бурушкина Мария Игоревна.</w:t>
      </w:r>
      <w:bookmarkStart w:id="0" w:name="_GoBack"/>
      <w:bookmarkEnd w:id="0"/>
    </w:p>
    <w:p>
      <w:pPr>
        <w:pStyle w:val="Normal"/>
        <w:numPr>
          <w:ilvl w:val="0"/>
          <w:numId w:val="0"/>
        </w:numPr>
        <w:spacing w:beforeAutospacing="1" w:afterAutospacing="1"/>
        <w:outlineLvl w:val="2"/>
        <w:rPr>
          <w:rFonts w:ascii="Times New Roman" w:hAnsi="Times New Roman" w:eastAsia="Times New Roman" w:cs="Times New Roman"/>
          <w:b/>
          <w:b/>
          <w:bCs/>
          <w:color w:val="000000"/>
          <w:sz w:val="27"/>
          <w:szCs w:val="27"/>
        </w:rPr>
      </w:pPr>
      <w:r>
        <w:rPr>
          <w:rFonts w:eastAsia="Times New Roman" w:cs="Times New Roman" w:ascii="Times New Roman" w:hAnsi="Times New Roman"/>
          <w:b/>
          <w:bCs/>
          <w:color w:val="000000"/>
          <w:sz w:val="27"/>
          <w:szCs w:val="27"/>
        </w:rPr>
        <w:t>7. Перенос занятий и неявка на занятия</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7.1. Перенос или отмена занятий Клиентом могут быть осуществлены не позднее 3(трех) часов до начала занятия. Несоблюдение указанного срока приравнивается к неявке Клиента на занятие. Количество возможных переносов или отмен занятий зависит от интенсивности графика занятий Клиента. Клиент имеет право на:</w:t>
      </w:r>
    </w:p>
    <w:p>
      <w:pPr>
        <w:pStyle w:val="Normal"/>
        <w:numPr>
          <w:ilvl w:val="0"/>
          <w:numId w:val="1"/>
        </w:numPr>
        <w:spacing w:beforeAutospacing="1" w:after="0"/>
        <w:rPr>
          <w:rFonts w:ascii="Times New Roman" w:hAnsi="Times New Roman" w:eastAsia="Times New Roman" w:cs="Times New Roman"/>
          <w:color w:val="000000"/>
        </w:rPr>
      </w:pPr>
      <w:r>
        <w:rPr>
          <w:rFonts w:eastAsia="Times New Roman" w:cs="Times New Roman" w:ascii="Times New Roman" w:hAnsi="Times New Roman"/>
          <w:color w:val="000000"/>
        </w:rPr>
        <w:t>перенос или отмену 1 (Одного) занятия в месяц при графике занятий 1 (Одно) занятие в неделю;</w:t>
      </w:r>
    </w:p>
    <w:p>
      <w:pPr>
        <w:pStyle w:val="Normal"/>
        <w:numPr>
          <w:ilvl w:val="0"/>
          <w:numId w:val="1"/>
        </w:numPr>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перенос или отмену 3 (Трех) занятий в месяц при графике занятий 4 (Четыре) и более занятия в неделю.</w:t>
      </w:r>
    </w:p>
    <w:p>
      <w:pPr>
        <w:pStyle w:val="Normal"/>
        <w:numPr>
          <w:ilvl w:val="0"/>
          <w:numId w:val="1"/>
        </w:numPr>
        <w:spacing w:before="0" w:afterAutospacing="1"/>
        <w:rPr>
          <w:rFonts w:ascii="Times New Roman" w:hAnsi="Times New Roman" w:eastAsia="Times New Roman" w:cs="Times New Roman"/>
          <w:color w:val="000000"/>
        </w:rPr>
      </w:pPr>
      <w:r>
        <w:rPr>
          <w:rFonts w:eastAsia="Times New Roman" w:cs="Times New Roman" w:ascii="Times New Roman" w:hAnsi="Times New Roman"/>
          <w:color w:val="000000"/>
        </w:rPr>
        <w:t>перенос или отмену 2 (Двух) занятий в месяц при графике занятий 2 (Два) и 3 (Три) занятия в неделю;</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При этом отмена или перенос Вводного урока не учитываются и всегда бесплатны для Клиента. Однако, школа оставляет за собой право отказать Клиенту в предоставлении повторного Вводного урока.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7.2. Преподаватель имеет право переносить занятия (в случае болезни и по другим уважительным причинам), предупредив об этом Клиента не менее, чем за 24 часа. Если Клиент считает, что Преподаватель слишком часто переносит занятия, Клиент вправе обратиться к своему куратору в контакт центр с требованием о смене Преподавателя.</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7.3. Если в установленное время Клиент не доступен для звонка Преподавателя, Преподаватель повторяет попытки связаться с Клиентом (не менее трех раз). При этом временем начала занятия считается установленное в графике занятий время занятия. Если в результате вышеназванных процедур связаться с Клиентом не удается, занятие считается проведенным и оплачивается в размере 100%.</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7.4. Если в установленное время начала занятий плюс 5 (Пять) минут Клиент не получает звонка от Преподавателя, он обязан немедленно связаться с Исполнителем в порядке, предусмотренном параграфом 6 настоящего Договора. Занятия, которые не состоялись по вине Преподавателя, переносятся в полном объеме на другое удобное для Клиента время.</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7.5. Исполнитель не отвечает за неоказание услуги в связи с отсутствием у Клиента необходимого программного обеспечения или технических проблем с Интернетом.</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7.5.1. Минимальные системные требования</w:t>
      </w:r>
    </w:p>
    <w:p>
      <w:pPr>
        <w:pStyle w:val="Normal"/>
        <w:numPr>
          <w:ilvl w:val="0"/>
          <w:numId w:val="2"/>
        </w:numPr>
        <w:spacing w:beforeAutospacing="1" w:after="0"/>
        <w:rPr>
          <w:rFonts w:ascii="Times New Roman" w:hAnsi="Times New Roman" w:eastAsia="Times New Roman" w:cs="Times New Roman"/>
          <w:color w:val="000000"/>
        </w:rPr>
      </w:pPr>
      <w:r>
        <w:rPr>
          <w:rFonts w:eastAsia="Times New Roman" w:cs="Times New Roman" w:ascii="Times New Roman" w:hAnsi="Times New Roman"/>
          <w:color w:val="000000"/>
        </w:rPr>
        <w:t>Операционная система: Windows 7/8/8.1/10, Mac OS X 10.9, 10.10, 10.11;</w:t>
      </w:r>
    </w:p>
    <w:p>
      <w:pPr>
        <w:pStyle w:val="Normal"/>
        <w:numPr>
          <w:ilvl w:val="0"/>
          <w:numId w:val="2"/>
        </w:numPr>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Установленный интернет браузер Google Chrome последней стабильной пользовательской версии с включённым авто</w:t>
        <w:softHyphen/>
        <w:t>обновлением;</w:t>
      </w:r>
    </w:p>
    <w:p>
      <w:pPr>
        <w:pStyle w:val="Normal"/>
        <w:numPr>
          <w:ilvl w:val="0"/>
          <w:numId w:val="2"/>
        </w:numPr>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Оперативная память: от 2 Гб и выше, процессор: 2 ядерный процессор от 1.8 ГГц;</w:t>
      </w:r>
    </w:p>
    <w:p>
      <w:pPr>
        <w:pStyle w:val="Normal"/>
        <w:numPr>
          <w:ilvl w:val="0"/>
          <w:numId w:val="2"/>
        </w:numPr>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Наличие микрофона;</w:t>
      </w:r>
    </w:p>
    <w:p>
      <w:pPr>
        <w:pStyle w:val="Normal"/>
        <w:numPr>
          <w:ilvl w:val="0"/>
          <w:numId w:val="2"/>
        </w:numPr>
        <w:spacing w:before="0" w:afterAutospacing="1"/>
        <w:rPr>
          <w:rFonts w:ascii="Times New Roman" w:hAnsi="Times New Roman" w:eastAsia="Times New Roman" w:cs="Times New Roman"/>
          <w:color w:val="000000"/>
        </w:rPr>
      </w:pPr>
      <w:r>
        <w:rPr>
          <w:rFonts w:eastAsia="Times New Roman" w:cs="Times New Roman" w:ascii="Times New Roman" w:hAnsi="Times New Roman"/>
          <w:color w:val="000000"/>
        </w:rPr>
        <w:t xml:space="preserve">Интернет </w:t>
        <w:softHyphen/>
        <w:t>соединение от 1 Мбит/сек.</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7.5.2. Рекомендованные системные требования</w:t>
      </w:r>
    </w:p>
    <w:p>
      <w:pPr>
        <w:pStyle w:val="Normal"/>
        <w:numPr>
          <w:ilvl w:val="0"/>
          <w:numId w:val="3"/>
        </w:numPr>
        <w:spacing w:beforeAutospacing="1" w:after="0"/>
        <w:rPr>
          <w:rFonts w:ascii="Times New Roman" w:hAnsi="Times New Roman" w:eastAsia="Times New Roman" w:cs="Times New Roman"/>
          <w:color w:val="000000"/>
        </w:rPr>
      </w:pPr>
      <w:r>
        <w:rPr>
          <w:rFonts w:eastAsia="Times New Roman" w:cs="Times New Roman" w:ascii="Times New Roman" w:hAnsi="Times New Roman"/>
          <w:color w:val="000000"/>
        </w:rPr>
        <w:t>Операционная система: Windows 8/8.1/10, Mac OS X 10.10, 10.11;</w:t>
      </w:r>
    </w:p>
    <w:p>
      <w:pPr>
        <w:pStyle w:val="Normal"/>
        <w:numPr>
          <w:ilvl w:val="0"/>
          <w:numId w:val="3"/>
        </w:numPr>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Установленный интернет браузер Google Chrome последней стабильной пользовательской версии с включённым авто</w:t>
        <w:softHyphen/>
        <w:t>обновлением;</w:t>
      </w:r>
    </w:p>
    <w:p>
      <w:pPr>
        <w:pStyle w:val="Normal"/>
        <w:numPr>
          <w:ilvl w:val="0"/>
          <w:numId w:val="3"/>
        </w:numPr>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Оперативная память: от 4 Гб и выше;</w:t>
      </w:r>
    </w:p>
    <w:p>
      <w:pPr>
        <w:pStyle w:val="Normal"/>
        <w:numPr>
          <w:ilvl w:val="0"/>
          <w:numId w:val="3"/>
        </w:numPr>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Процессор: 2 ядерный процессор от 2.2 ГГц;</w:t>
      </w:r>
    </w:p>
    <w:p>
      <w:pPr>
        <w:pStyle w:val="Normal"/>
        <w:numPr>
          <w:ilvl w:val="0"/>
          <w:numId w:val="3"/>
        </w:numPr>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Наличие микрофона и видео</w:t>
        <w:softHyphen/>
        <w:t>камеры;</w:t>
      </w:r>
    </w:p>
    <w:p>
      <w:pPr>
        <w:pStyle w:val="Normal"/>
        <w:numPr>
          <w:ilvl w:val="0"/>
          <w:numId w:val="3"/>
        </w:numPr>
        <w:spacing w:before="0" w:afterAutospacing="1"/>
        <w:rPr>
          <w:rFonts w:ascii="Times New Roman" w:hAnsi="Times New Roman" w:eastAsia="Times New Roman" w:cs="Times New Roman"/>
          <w:color w:val="000000"/>
        </w:rPr>
      </w:pPr>
      <w:r>
        <w:rPr>
          <w:rFonts w:eastAsia="Times New Roman" w:cs="Times New Roman" w:ascii="Times New Roman" w:hAnsi="Times New Roman"/>
          <w:color w:val="000000"/>
        </w:rPr>
        <w:t xml:space="preserve">Интернет </w:t>
        <w:softHyphen/>
        <w:t>соединение от 3</w:t>
        <w:softHyphen/>
        <w:t>5 Мбит/сек.</w:t>
      </w:r>
    </w:p>
    <w:p>
      <w:pPr>
        <w:pStyle w:val="Normal"/>
        <w:numPr>
          <w:ilvl w:val="0"/>
          <w:numId w:val="0"/>
        </w:numPr>
        <w:spacing w:beforeAutospacing="1" w:afterAutospacing="1"/>
        <w:outlineLvl w:val="2"/>
        <w:rPr>
          <w:rFonts w:ascii="Times New Roman" w:hAnsi="Times New Roman" w:eastAsia="Times New Roman" w:cs="Times New Roman"/>
          <w:b/>
          <w:b/>
          <w:bCs/>
          <w:color w:val="000000"/>
          <w:sz w:val="27"/>
          <w:szCs w:val="27"/>
        </w:rPr>
      </w:pPr>
      <w:r>
        <w:rPr>
          <w:rFonts w:eastAsia="Times New Roman" w:cs="Times New Roman" w:ascii="Times New Roman" w:hAnsi="Times New Roman"/>
          <w:b/>
          <w:bCs/>
          <w:color w:val="000000"/>
          <w:sz w:val="27"/>
          <w:szCs w:val="27"/>
        </w:rPr>
        <w:t>8. Приостановка занятий. Отказ от продолжения занятий</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8.1. Клиент может приостановить оказание Услуг Клиенту с сохранением резервирования графика занятий Клиента при соблюдении следующих условий:</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8.1.1. продолжительность перерыва в занятиях должна быть не дольше, чем 21 (Двадцать один) календарный день;</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8.1.2. приостановление занятий возможно, если с даты окончания предыдущей приостановки прошло не менее 90 (Девяноста) календарных дней;</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8.1.3. на момент начала перерыва в занятиях (день последнего занятия перед перерывом) у Клиента должно быть оплачено как минимум 5 (Пять) занятий.</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8.2. Клиент должен сообщить Исполнителю точную дату и время:</w:t>
      </w:r>
    </w:p>
    <w:p>
      <w:pPr>
        <w:pStyle w:val="Normal"/>
        <w:numPr>
          <w:ilvl w:val="0"/>
          <w:numId w:val="4"/>
        </w:numPr>
        <w:spacing w:beforeAutospacing="1" w:after="0"/>
        <w:rPr>
          <w:rFonts w:ascii="Times New Roman" w:hAnsi="Times New Roman" w:eastAsia="Times New Roman" w:cs="Times New Roman"/>
          <w:color w:val="000000"/>
        </w:rPr>
      </w:pPr>
      <w:r>
        <w:rPr>
          <w:rFonts w:eastAsia="Times New Roman" w:cs="Times New Roman" w:ascii="Times New Roman" w:hAnsi="Times New Roman"/>
          <w:color w:val="000000"/>
        </w:rPr>
        <w:t>последнего занятия перед перерывом;</w:t>
      </w:r>
    </w:p>
    <w:p>
      <w:pPr>
        <w:pStyle w:val="Normal"/>
        <w:numPr>
          <w:ilvl w:val="0"/>
          <w:numId w:val="4"/>
        </w:numPr>
        <w:spacing w:before="0" w:afterAutospacing="1"/>
        <w:rPr>
          <w:rFonts w:ascii="Times New Roman" w:hAnsi="Times New Roman" w:eastAsia="Times New Roman" w:cs="Times New Roman"/>
          <w:color w:val="000000"/>
        </w:rPr>
      </w:pPr>
      <w:r>
        <w:rPr>
          <w:rFonts w:eastAsia="Times New Roman" w:cs="Times New Roman" w:ascii="Times New Roman" w:hAnsi="Times New Roman"/>
          <w:color w:val="000000"/>
        </w:rPr>
        <w:t>первого занятия после перерыва.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8.3. В случае, если потребуется повторно приостановить занятия, но с даты окончания предыдущей приостановки занятий ещё не прошло 90 (Девяносто) календарных дней, Клиент может приостановить занятия, предупредив Исполнителя за 24 (Двадцать четыре) часа до следующего занятия, при этом график занятий за Клиентом не сохраняется. При возобновлении занятий Клиент и Исполнитель заново определяют график занятий.</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8.4. Исполнитель вправе приостановить оказание услуг по собственной инициативе в дни новогодних, рождественских и майских праздников, предварительно предупредив об этом Клиента путем направления сообщений по электронной почте или телефонного звонка.</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8.5. Преподаватель Клиента может быть заменен при наличии для этого уважительных причин (временная нетрудоспособность Преподавателя, другие обстоятельства), Исполнитель сообщает об этом Клиенту по электронной почте или совершив звонок по телефону. В случае, если Клиент не хочет заниматься с другим Преподавателем, Клиент вправе приостановить оказание занятий в порядке, предусмотренном настоящим Договором.</w:t>
      </w:r>
    </w:p>
    <w:p>
      <w:pPr>
        <w:pStyle w:val="Normal"/>
        <w:numPr>
          <w:ilvl w:val="0"/>
          <w:numId w:val="0"/>
        </w:numPr>
        <w:spacing w:beforeAutospacing="1" w:afterAutospacing="1"/>
        <w:outlineLvl w:val="2"/>
        <w:rPr>
          <w:rFonts w:ascii="Times New Roman" w:hAnsi="Times New Roman" w:eastAsia="Times New Roman" w:cs="Times New Roman"/>
          <w:b/>
          <w:b/>
          <w:bCs/>
          <w:color w:val="000000"/>
          <w:sz w:val="27"/>
          <w:szCs w:val="27"/>
        </w:rPr>
      </w:pPr>
      <w:r>
        <w:rPr>
          <w:rFonts w:eastAsia="Times New Roman" w:cs="Times New Roman" w:ascii="Times New Roman" w:hAnsi="Times New Roman"/>
          <w:b/>
          <w:bCs/>
          <w:color w:val="000000"/>
          <w:sz w:val="27"/>
          <w:szCs w:val="27"/>
        </w:rPr>
        <w:t>Порядок направления сообщений</w:t>
      </w:r>
    </w:p>
    <w:p>
      <w:pPr>
        <w:pStyle w:val="Normal"/>
        <w:numPr>
          <w:ilvl w:val="0"/>
          <w:numId w:val="5"/>
        </w:numPr>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Для того, чтобы сообщить о переносе занятий, необходимо:</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отправить письмо на электронную почту Преподавателя или Клиента в зависимости от того, кто переносит занятие;</w:t>
      </w:r>
    </w:p>
    <w:p>
      <w:pPr>
        <w:pStyle w:val="Normal"/>
        <w:spacing w:beforeAutospacing="1" w:afterAutospacing="1"/>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Сообщения по телефону о переносе занятий принимаются только в рабочие часы. Отправленные в другое время сообщения о переносе занятий считаются не принятыми.</w:t>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ru-RU" w:eastAsia="zh-CN" w:bidi="ar-SA"/>
    </w:rPr>
  </w:style>
  <w:style w:type="paragraph" w:styleId="1">
    <w:name w:val="Heading 1"/>
    <w:basedOn w:val="Normal"/>
    <w:link w:val="10"/>
    <w:uiPriority w:val="9"/>
    <w:qFormat/>
    <w:rsid w:val="00ec5085"/>
    <w:pPr>
      <w:spacing w:beforeAutospacing="1" w:afterAutospacing="1"/>
      <w:outlineLvl w:val="0"/>
    </w:pPr>
    <w:rPr>
      <w:rFonts w:ascii="Times New Roman" w:hAnsi="Times New Roman" w:eastAsia="Times New Roman" w:cs="Times New Roman"/>
      <w:b/>
      <w:bCs/>
      <w:kern w:val="2"/>
      <w:sz w:val="48"/>
      <w:szCs w:val="48"/>
    </w:rPr>
  </w:style>
  <w:style w:type="paragraph" w:styleId="3">
    <w:name w:val="Heading 3"/>
    <w:basedOn w:val="Normal"/>
    <w:link w:val="30"/>
    <w:uiPriority w:val="9"/>
    <w:qFormat/>
    <w:rsid w:val="00ec5085"/>
    <w:pPr>
      <w:spacing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ec5085"/>
    <w:rPr>
      <w:rFonts w:ascii="Times New Roman" w:hAnsi="Times New Roman" w:eastAsia="Times New Roman" w:cs="Times New Roman"/>
      <w:b/>
      <w:bCs/>
      <w:kern w:val="2"/>
      <w:sz w:val="48"/>
      <w:szCs w:val="48"/>
    </w:rPr>
  </w:style>
  <w:style w:type="character" w:styleId="31" w:customStyle="1">
    <w:name w:val="Заголовок 3 Знак"/>
    <w:basedOn w:val="DefaultParagraphFont"/>
    <w:link w:val="3"/>
    <w:uiPriority w:val="9"/>
    <w:qFormat/>
    <w:rsid w:val="00ec5085"/>
    <w:rPr>
      <w:rFonts w:ascii="Times New Roman" w:hAnsi="Times New Roman" w:eastAsia="Times New Roman" w:cs="Times New Roman"/>
      <w:b/>
      <w:bCs/>
      <w:sz w:val="27"/>
      <w:szCs w:val="27"/>
    </w:rPr>
  </w:style>
  <w:style w:type="character" w:styleId="Appleconvertedspace" w:customStyle="1">
    <w:name w:val="apple-converted-space"/>
    <w:basedOn w:val="DefaultParagraphFont"/>
    <w:qFormat/>
    <w:rsid w:val="00ec5085"/>
    <w:rPr/>
  </w:style>
  <w:style w:type="character" w:styleId="Style12">
    <w:name w:val="Интернет-ссылка"/>
    <w:basedOn w:val="DefaultParagraphFont"/>
    <w:uiPriority w:val="99"/>
    <w:semiHidden/>
    <w:unhideWhenUsed/>
    <w:rsid w:val="00ec5085"/>
    <w:rPr>
      <w:color w:val="0000FF"/>
      <w:u w:val="single"/>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ec5085"/>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nschool.com.ua/" TargetMode="External"/><Relationship Id="rId3" Type="http://schemas.openxmlformats.org/officeDocument/2006/relationships/hyperlink" Target="http://onschool.com.ua/" TargetMode="External"/><Relationship Id="rId4" Type="http://schemas.openxmlformats.org/officeDocument/2006/relationships/hyperlink" Target="http://onschool.com.ua/" TargetMode="External"/><Relationship Id="rId5" Type="http://schemas.openxmlformats.org/officeDocument/2006/relationships/hyperlink" Target="http://onschool.com.ua/" TargetMode="External"/><Relationship Id="rId6" Type="http://schemas.openxmlformats.org/officeDocument/2006/relationships/hyperlink" Target="http://onschool.com.ua/" TargetMode="External"/><Relationship Id="rId7" Type="http://schemas.openxmlformats.org/officeDocument/2006/relationships/hyperlink" Target="http://onschool.com.ua/" TargetMode="External"/><Relationship Id="rId8" Type="http://schemas.openxmlformats.org/officeDocument/2006/relationships/hyperlink" Target="http://onschool.com.ua/"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4</Pages>
  <Words>1346</Words>
  <Characters>8925</Characters>
  <CharactersWithSpaces>10173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2022-05-12T12:40:00Z</dcterms:created>
  <dc:creator>Maria Kovaleva</dc:creator>
  <dc:description/>
  <dc:language>ru-RU</dc:language>
  <cp:lastModifiedBy>Maria Kovaleva</cp:lastModifiedBy>
  <dcterms:modified xsi:type="dcterms:W3CDTF">2022-05-12T12:40:00Z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