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Существующая схема работы.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Существующая схема подразумевает, одна поставка от поставщика, одна отгрузка. Под нее печатается ровное количество штрихкодов. </w:t>
      </w:r>
    </w:p>
    <w:p>
      <w:pPr>
        <w:pStyle w:val="Normal"/>
        <w:rPr/>
      </w:pPr>
      <w:r>
        <w:rPr/>
        <w:t>Минусы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- печать штрихкодов под каждую поставку.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- трудоемко планировать и выверять правильное заполнение коробов.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- усложнение работы оклейщика. Ему нужно с</w:t>
        <w:tab/>
        <w:t>ледить чтобы все штрихкоды сошлись и не запутаться.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- большой монолитный сложный процесс, не автоматизируется, не бьется на части, сложно делегируется исполнителям.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Эта схема не работает на большом потоке. Так как n-ная поставка блокирует n+1 поставку. Что резко тормозит скорость отгрузок.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Новая схема.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Процесс разбивается на множество мелких независимых друг от друга подпроцессов, позволяет делегировать каждый процесс исполнителям.</w:t>
      </w:r>
    </w:p>
    <w:p>
      <w:pPr>
        <w:pStyle w:val="Normal"/>
        <w:rPr/>
      </w:pPr>
      <w:r>
        <w:rPr/>
        <w:t>Плюсы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+ Подпроцессы не зависимы друг от друга, просто автоматизируются и делегируются.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+ Не нужно планировать наполнение коробов. Наполнение происходит по схеме, заполняем из того что есть.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+ Не нужно печатать штрих коды под каждую поставку.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+ Гибкость в планировании поставок. Можно собирать поставки из собранных коробов как угодно, независимо от предыдущих этапов.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+ Каждый подпроцесс можно детально и просто описать сделав максимально простым. А простые процессы могут выполнять простые люди, а это дешево.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Процессы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Приемка. Нужно только положить мешки, больше никакой подготовки не требуется.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Принимаем поставки от поставщиков.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Складируем мешки в помещении.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Подготовка к поставке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 xml:space="preserve"> </w:t>
      </w:r>
      <w:r>
        <w:rPr/>
        <w:t>Для образцов берем размер 40x70. На каждый клеим название цвета и большими буквами наклейку образец. Например (ОБРАЗЕЦ, светло-голубой). Так же храним образцы упаковки каждого размера, в т.ч. Наборов.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Периодически печатаем штрих коды с запасом. Храним штрихкоды отсортированными по цвету размеру лентами в одном месте.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Закупаем короба, скотч, стретч пленку и т.п.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Оклейка. Алгоритм. Оклейщик последовательно открывает мешки достает полотенца сверху-вниз.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Достает из одного мешка все полотенца одного размера и цвета.</w:t>
      </w:r>
    </w:p>
    <w:p>
      <w:pPr>
        <w:pStyle w:val="Normal"/>
        <w:ind w:left="1440" w:hanging="0"/>
        <w:rPr/>
      </w:pPr>
      <w:r>
        <w:rPr/>
        <w:t>-- фото мешка с множеством одного цвета, множество одного цвета выделить красным кругом.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Ищет цвет на сетке цветов, если не находит от ищет образец такого же цвета, понимает по образцу какой это цвет. Если образца нет, то откладывает стопку в отдельную коробку на коробке ставится отметка - "отложенное, цвет не найден".</w:t>
      </w:r>
    </w:p>
    <w:p>
      <w:pPr>
        <w:pStyle w:val="Normal"/>
        <w:ind w:left="1440" w:hanging="0"/>
        <w:rPr/>
      </w:pPr>
      <w:r>
        <w:rPr/>
        <w:t>-- фото цветовой сетки</w:t>
      </w:r>
    </w:p>
    <w:p>
      <w:pPr>
        <w:pStyle w:val="Normal"/>
        <w:ind w:left="1440" w:hanging="0"/>
        <w:rPr/>
      </w:pPr>
      <w:r>
        <w:rPr/>
        <w:t>-- фото образцов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Ищет ленту со штрих кодом, который соответствует размеру и цвету (размер указан на этикетке с полотенцем).</w:t>
      </w:r>
    </w:p>
    <w:p>
      <w:pPr>
        <w:pStyle w:val="Normal"/>
        <w:ind w:left="1440" w:hanging="0"/>
        <w:rPr/>
      </w:pPr>
      <w:r>
        <w:rPr/>
        <w:t>-- фото с лентами штрихкодов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Приклеить ленту на антресоль. Нарезать штрихкоды из ленты по одному. (отрываем клейкую полосу, вешаем ленту на верхним концом на антресоль, нарезаем по одному, клеим на каждый антресоль). </w:t>
      </w:r>
    </w:p>
    <w:p>
      <w:pPr>
        <w:pStyle w:val="Normal"/>
        <w:ind w:left="1440" w:hanging="0"/>
        <w:rPr/>
      </w:pPr>
      <w:r>
        <w:rPr/>
        <w:t>-- Вставить фото наклеенной ленты и</w:t>
      </w:r>
    </w:p>
    <w:p>
      <w:pPr>
        <w:pStyle w:val="Normal"/>
        <w:ind w:left="1440" w:hanging="0"/>
        <w:rPr/>
      </w:pPr>
      <w:r>
        <w:rPr/>
        <w:t>-- Фото наклеенных по одному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Разрезать ровно ножницами пакет сверху. Наклеить на штрихкод полотенца сверху штрихкод с антресоли. Запаять пакет запайщиком. Наклеить еще один штрихкод на пакет с обратной стороны. Если пакет рваный, то запаковать в новый пакет, новый пакет запаивать не надо, он заклеивается.</w:t>
      </w:r>
    </w:p>
    <w:p>
      <w:pPr>
        <w:pStyle w:val="Normal"/>
        <w:ind w:left="1440" w:hanging="0"/>
        <w:rPr/>
      </w:pPr>
      <w:r>
        <w:rPr/>
        <w:t>-- фото надреза</w:t>
      </w:r>
    </w:p>
    <w:p>
      <w:pPr>
        <w:pStyle w:val="Normal"/>
        <w:ind w:left="1440" w:hanging="0"/>
        <w:rPr/>
      </w:pPr>
      <w:r>
        <w:rPr/>
        <w:t>-- фото запайки</w:t>
      </w:r>
    </w:p>
    <w:p>
      <w:pPr>
        <w:pStyle w:val="Normal"/>
        <w:ind w:left="1440" w:hanging="0"/>
        <w:rPr/>
      </w:pPr>
      <w:r>
        <w:rPr/>
        <w:t>-- фото готового с двух сторон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Проклеенные полотенца положить в любую коробку.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Подготовка к отгрузке. Последовательно проходим по коробкам. Алгоритм микс поставки.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Открываем коробку. Извлекаем полотенце, проверяем правильность оклейки, соответствие штрихкода цвету и размеру. Кладем в пустой короб. Извлекаем по одной штуке до тех пор пока коробка не заполнится.</w:t>
      </w:r>
    </w:p>
    <w:p>
      <w:pPr>
        <w:pStyle w:val="Normal"/>
        <w:ind w:left="1440" w:hanging="0"/>
        <w:rPr/>
      </w:pPr>
      <w:r>
        <w:rPr/>
        <w:t>-- фото заполненного короба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Считаем состав артикулов коробки, вносим короб с лежащими в нем артикулами в  xls "маркировка коробов". Нумеруем короб таким же числом к в файле.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Запаковываем короб скотчем. Ставим к стенке.</w:t>
      </w:r>
    </w:p>
    <w:p>
      <w:pPr>
        <w:pStyle w:val="Normal"/>
        <w:ind w:left="1440" w:hanging="0"/>
        <w:rPr/>
      </w:pPr>
      <w:r>
        <w:rPr/>
        <w:t>-- фото правильно упакованного короба.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Отгрузка партии. 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Определяем состав партии, количество коробок, автомобили.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Формируем дефицит в партнерке вайлдберис.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Планируем поставку, делаем сбис документы.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Выбираем нужные коробки, формируем xls "маркировка коробов" с правильными номерами и номером поставки. Печатаем этикетки клеим на коробки.</w:t>
      </w:r>
    </w:p>
    <w:p>
      <w:pPr>
        <w:pStyle w:val="Normal"/>
        <w:ind w:left="1440" w:hanging="0"/>
        <w:rPr/>
      </w:pPr>
      <w:r>
        <w:rPr/>
        <w:t>-- фото правильно упакованного короба с наклейкой с составом.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Находим автомобиль, делаем ттн в сбис и печатаем документы.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Загружаем автомобиль, выписываем пропуск.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Отгружаем товар на вайлдберис.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Мониторинг.</w:t>
      </w:r>
    </w:p>
    <w:p>
      <w:pPr>
        <w:pStyle w:val="Normal"/>
        <w:numPr>
          <w:ilvl w:val="1"/>
          <w:numId w:val="1"/>
        </w:numPr>
        <w:ind w:left="1440" w:hanging="360"/>
        <w:rPr>
          <w:u w:val="none"/>
        </w:rPr>
      </w:pPr>
      <w:r>
        <w:rPr/>
        <w:t>Смотрим статусы поставки в партнерке, смотрим что товар появился на вайлдберисе.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Блок схемы</w:t>
      </w:r>
    </w:p>
    <w:p>
      <w:pPr>
        <w:pStyle w:val="Normal"/>
        <w:rPr/>
      </w:pPr>
      <w:r>
        <w:rPr/>
        <w:t>Схема “Оклейка полотенца”</w:t>
      </w:r>
    </w:p>
    <w:p>
      <w:pPr>
        <w:pStyle w:val="Normal"/>
        <w:rPr/>
      </w:pPr>
      <w:r>
        <w:rPr/>
        <w:drawing>
          <wp:inline distT="0" distB="0" distL="0" distR="0">
            <wp:extent cx="5943600" cy="8280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630</Words>
  <Characters>3769</Characters>
  <CharactersWithSpaces>4309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2020-01-26T15:15:24Z</dcterms:modified>
  <cp:revision>1</cp:revision>
  <dc:subject/>
  <dc:title/>
</cp:coreProperties>
</file>