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Default="0065510D" w:rsidP="0065510D">
      <w:pPr>
        <w:rPr>
          <w:rFonts w:cs="Times New Roman"/>
        </w:rPr>
      </w:pPr>
    </w:p>
    <w:p w:rsidR="0065510D" w:rsidRPr="0065510D" w:rsidRDefault="0065510D" w:rsidP="0065510D">
      <w:pPr>
        <w:jc w:val="center"/>
        <w:rPr>
          <w:rFonts w:cs="Times New Roman"/>
          <w:b/>
        </w:rPr>
      </w:pPr>
    </w:p>
    <w:p w:rsidR="004C35B0" w:rsidRPr="00E43289" w:rsidRDefault="0065510D" w:rsidP="0065510D">
      <w:pPr>
        <w:jc w:val="center"/>
        <w:rPr>
          <w:rFonts w:cs="Times New Roman"/>
          <w:b/>
          <w:sz w:val="32"/>
          <w:szCs w:val="32"/>
        </w:rPr>
      </w:pPr>
      <w:r w:rsidRPr="00E43289">
        <w:rPr>
          <w:rFonts w:cs="Times New Roman"/>
          <w:b/>
          <w:sz w:val="32"/>
          <w:szCs w:val="32"/>
        </w:rPr>
        <w:t>РАЗРАБОТКА АВТОМАТИЗИРОВАННОЙ СИСТЕМЫ СБОРА И ОБРАБОТКИ ИНФОРМАЦИИ ПРИ ПРОВЕДЕНИИ ИСПЫТАНИЙ ВЫСОКОЭФФЕКТИВНЫХ ЭЛЕКТРОДВИГАТЕЛЕЙ</w:t>
      </w:r>
    </w:p>
    <w:p w:rsidR="0065510D" w:rsidRPr="0065510D" w:rsidRDefault="0065510D" w:rsidP="0065510D">
      <w:pPr>
        <w:rPr>
          <w:rFonts w:cs="Times New Roman"/>
        </w:rPr>
      </w:pPr>
    </w:p>
    <w:p w:rsidR="0065510D" w:rsidRDefault="0065510D">
      <w:pPr>
        <w:rPr>
          <w:rFonts w:cs="Times New Roman"/>
        </w:rPr>
      </w:pPr>
      <w:r w:rsidRPr="0065510D">
        <w:rPr>
          <w:rFonts w:cs="Times New Roman"/>
        </w:rPr>
        <w:br w:type="page"/>
      </w:r>
    </w:p>
    <w:sdt>
      <w:sdtPr>
        <w:rPr>
          <w:rFonts w:ascii="Times New Roman" w:eastAsiaTheme="minorHAnsi" w:hAnsi="Times New Roman" w:cs="Times New Roman"/>
          <w:color w:val="auto"/>
          <w:sz w:val="22"/>
          <w:szCs w:val="22"/>
          <w:lang w:eastAsia="en-US"/>
        </w:rPr>
        <w:id w:val="-1407446231"/>
        <w:docPartObj>
          <w:docPartGallery w:val="Table of Contents"/>
          <w:docPartUnique/>
        </w:docPartObj>
      </w:sdtPr>
      <w:sdtEndPr>
        <w:rPr>
          <w:rFonts w:cstheme="minorBidi"/>
          <w:b/>
          <w:bCs/>
          <w:sz w:val="28"/>
        </w:rPr>
      </w:sdtEndPr>
      <w:sdtContent>
        <w:p w:rsidR="00E43289" w:rsidRPr="00E43289" w:rsidRDefault="00E43289" w:rsidP="00E43289">
          <w:pPr>
            <w:pStyle w:val="a4"/>
            <w:jc w:val="center"/>
            <w:rPr>
              <w:rFonts w:ascii="Times New Roman" w:hAnsi="Times New Roman" w:cs="Times New Roman"/>
              <w:b/>
              <w:color w:val="auto"/>
              <w:sz w:val="28"/>
              <w:szCs w:val="28"/>
            </w:rPr>
          </w:pPr>
          <w:r w:rsidRPr="00E43289">
            <w:rPr>
              <w:rFonts w:ascii="Times New Roman" w:hAnsi="Times New Roman" w:cs="Times New Roman"/>
              <w:b/>
              <w:color w:val="auto"/>
              <w:sz w:val="28"/>
              <w:szCs w:val="28"/>
            </w:rPr>
            <w:t>СОДЕРЖАНИЕ</w:t>
          </w:r>
        </w:p>
        <w:p w:rsidR="00E43289" w:rsidRPr="00117BCF" w:rsidRDefault="00E43289" w:rsidP="00E43289">
          <w:pPr>
            <w:rPr>
              <w:rFonts w:cs="Times New Roman"/>
              <w:lang w:eastAsia="ru-RU"/>
            </w:rPr>
          </w:pPr>
        </w:p>
        <w:p w:rsidR="00117BCF" w:rsidRPr="00117BCF" w:rsidRDefault="00E43289">
          <w:pPr>
            <w:pStyle w:val="11"/>
            <w:tabs>
              <w:tab w:val="right" w:leader="dot" w:pos="9345"/>
            </w:tabs>
            <w:rPr>
              <w:rFonts w:eastAsiaTheme="minorEastAsia" w:cs="Times New Roman"/>
              <w:noProof/>
              <w:lang w:eastAsia="ru-RU"/>
            </w:rPr>
          </w:pPr>
          <w:r w:rsidRPr="00117BCF">
            <w:rPr>
              <w:rFonts w:cs="Times New Roman"/>
            </w:rPr>
            <w:fldChar w:fldCharType="begin"/>
          </w:r>
          <w:r w:rsidRPr="00117BCF">
            <w:rPr>
              <w:rFonts w:cs="Times New Roman"/>
            </w:rPr>
            <w:instrText xml:space="preserve"> TOC \o "1-3" \h \z \u </w:instrText>
          </w:r>
          <w:r w:rsidRPr="00117BCF">
            <w:rPr>
              <w:rFonts w:cs="Times New Roman"/>
            </w:rPr>
            <w:fldChar w:fldCharType="separate"/>
          </w:r>
          <w:hyperlink w:anchor="_Toc216443216" w:history="1">
            <w:r w:rsidR="00117BCF" w:rsidRPr="00117BCF">
              <w:rPr>
                <w:rStyle w:val="a5"/>
                <w:rFonts w:cs="Times New Roman"/>
                <w:noProof/>
              </w:rPr>
              <w:t>ВВЕДЕНИЕ</w:t>
            </w:r>
            <w:r w:rsidR="00117BCF" w:rsidRPr="00117BCF">
              <w:rPr>
                <w:rFonts w:cs="Times New Roman"/>
                <w:noProof/>
                <w:webHidden/>
              </w:rPr>
              <w:tab/>
            </w:r>
            <w:r w:rsidR="00117BCF" w:rsidRPr="00117BCF">
              <w:rPr>
                <w:rFonts w:cs="Times New Roman"/>
                <w:noProof/>
                <w:webHidden/>
              </w:rPr>
              <w:fldChar w:fldCharType="begin"/>
            </w:r>
            <w:r w:rsidR="00117BCF" w:rsidRPr="00117BCF">
              <w:rPr>
                <w:rFonts w:cs="Times New Roman"/>
                <w:noProof/>
                <w:webHidden/>
              </w:rPr>
              <w:instrText xml:space="preserve"> PAGEREF _Toc216443216 \h </w:instrText>
            </w:r>
            <w:r w:rsidR="00117BCF" w:rsidRPr="00117BCF">
              <w:rPr>
                <w:rFonts w:cs="Times New Roman"/>
                <w:noProof/>
                <w:webHidden/>
              </w:rPr>
            </w:r>
            <w:r w:rsidR="00117BCF" w:rsidRPr="00117BCF">
              <w:rPr>
                <w:rFonts w:cs="Times New Roman"/>
                <w:noProof/>
                <w:webHidden/>
              </w:rPr>
              <w:fldChar w:fldCharType="separate"/>
            </w:r>
            <w:r w:rsidR="00117BCF" w:rsidRPr="00117BCF">
              <w:rPr>
                <w:rFonts w:cs="Times New Roman"/>
                <w:noProof/>
                <w:webHidden/>
              </w:rPr>
              <w:t>3</w:t>
            </w:r>
            <w:r w:rsidR="00117BCF" w:rsidRPr="00117BCF">
              <w:rPr>
                <w:rFonts w:cs="Times New Roman"/>
                <w:noProof/>
                <w:webHidden/>
              </w:rPr>
              <w:fldChar w:fldCharType="end"/>
            </w:r>
          </w:hyperlink>
        </w:p>
        <w:p w:rsidR="00117BCF" w:rsidRPr="00117BCF" w:rsidRDefault="0062012B">
          <w:pPr>
            <w:pStyle w:val="11"/>
            <w:tabs>
              <w:tab w:val="right" w:leader="dot" w:pos="9345"/>
            </w:tabs>
            <w:rPr>
              <w:rFonts w:eastAsiaTheme="minorEastAsia" w:cs="Times New Roman"/>
              <w:noProof/>
              <w:lang w:eastAsia="ru-RU"/>
            </w:rPr>
          </w:pPr>
          <w:hyperlink w:anchor="_Toc216443217" w:history="1">
            <w:r w:rsidR="00117BCF" w:rsidRPr="00117BCF">
              <w:rPr>
                <w:rStyle w:val="a5"/>
                <w:rFonts w:cs="Times New Roman"/>
                <w:noProof/>
              </w:rPr>
              <w:t>ГЛАВА 1 ОПИСАНИЕ ПРИНЦИПОВ И МЕТОДОВ СБОРА ДАННЫХ</w:t>
            </w:r>
            <w:r w:rsidR="00117BCF" w:rsidRPr="00117BCF">
              <w:rPr>
                <w:rFonts w:cs="Times New Roman"/>
                <w:noProof/>
                <w:webHidden/>
              </w:rPr>
              <w:tab/>
            </w:r>
            <w:r w:rsidR="00117BCF" w:rsidRPr="00117BCF">
              <w:rPr>
                <w:rFonts w:cs="Times New Roman"/>
                <w:noProof/>
                <w:webHidden/>
              </w:rPr>
              <w:fldChar w:fldCharType="begin"/>
            </w:r>
            <w:r w:rsidR="00117BCF" w:rsidRPr="00117BCF">
              <w:rPr>
                <w:rFonts w:cs="Times New Roman"/>
                <w:noProof/>
                <w:webHidden/>
              </w:rPr>
              <w:instrText xml:space="preserve"> PAGEREF _Toc216443217 \h </w:instrText>
            </w:r>
            <w:r w:rsidR="00117BCF" w:rsidRPr="00117BCF">
              <w:rPr>
                <w:rFonts w:cs="Times New Roman"/>
                <w:noProof/>
                <w:webHidden/>
              </w:rPr>
            </w:r>
            <w:r w:rsidR="00117BCF" w:rsidRPr="00117BCF">
              <w:rPr>
                <w:rFonts w:cs="Times New Roman"/>
                <w:noProof/>
                <w:webHidden/>
              </w:rPr>
              <w:fldChar w:fldCharType="separate"/>
            </w:r>
            <w:r w:rsidR="00117BCF" w:rsidRPr="00117BCF">
              <w:rPr>
                <w:rFonts w:cs="Times New Roman"/>
                <w:noProof/>
                <w:webHidden/>
              </w:rPr>
              <w:t>4</w:t>
            </w:r>
            <w:r w:rsidR="00117BCF" w:rsidRPr="00117BCF">
              <w:rPr>
                <w:rFonts w:cs="Times New Roman"/>
                <w:noProof/>
                <w:webHidden/>
              </w:rPr>
              <w:fldChar w:fldCharType="end"/>
            </w:r>
          </w:hyperlink>
        </w:p>
        <w:p w:rsidR="00117BCF" w:rsidRPr="00117BCF" w:rsidRDefault="0062012B" w:rsidP="00512042">
          <w:pPr>
            <w:pStyle w:val="21"/>
            <w:rPr>
              <w:rFonts w:eastAsiaTheme="minorEastAsia"/>
              <w:noProof/>
              <w:lang w:eastAsia="ru-RU"/>
            </w:rPr>
          </w:pPr>
          <w:hyperlink w:anchor="_Toc216443218" w:history="1">
            <w:r w:rsidR="00117BCF" w:rsidRPr="00117BCF">
              <w:rPr>
                <w:rStyle w:val="a5"/>
                <w:rFonts w:cs="Times New Roman"/>
                <w:noProof/>
              </w:rPr>
              <w:t>1.1</w:t>
            </w:r>
            <w:r w:rsidR="00117BCF" w:rsidRPr="00117BCF">
              <w:rPr>
                <w:rFonts w:eastAsiaTheme="minorEastAsia"/>
                <w:noProof/>
                <w:lang w:eastAsia="ru-RU"/>
              </w:rPr>
              <w:tab/>
            </w:r>
            <w:r w:rsidR="00117BCF" w:rsidRPr="00117BCF">
              <w:rPr>
                <w:rStyle w:val="a5"/>
                <w:rFonts w:cs="Times New Roman"/>
                <w:noProof/>
              </w:rPr>
              <w:t>Математические методы сбора и обработки данных</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_Toc216443218 \h </w:instrText>
            </w:r>
            <w:r w:rsidR="00117BCF" w:rsidRPr="00117BCF">
              <w:rPr>
                <w:noProof/>
                <w:webHidden/>
              </w:rPr>
            </w:r>
            <w:r w:rsidR="00117BCF" w:rsidRPr="00117BCF">
              <w:rPr>
                <w:noProof/>
                <w:webHidden/>
              </w:rPr>
              <w:fldChar w:fldCharType="separate"/>
            </w:r>
            <w:r w:rsidR="00117BCF" w:rsidRPr="00117BCF">
              <w:rPr>
                <w:noProof/>
                <w:webHidden/>
              </w:rPr>
              <w:t>4</w:t>
            </w:r>
            <w:r w:rsidR="00117BCF" w:rsidRPr="00117BCF">
              <w:rPr>
                <w:noProof/>
                <w:webHidden/>
              </w:rPr>
              <w:fldChar w:fldCharType="end"/>
            </w:r>
          </w:hyperlink>
        </w:p>
        <w:p w:rsidR="00117BCF" w:rsidRPr="00117BCF" w:rsidRDefault="0062012B" w:rsidP="00512042">
          <w:pPr>
            <w:pStyle w:val="21"/>
            <w:rPr>
              <w:rFonts w:eastAsiaTheme="minorEastAsia"/>
              <w:noProof/>
              <w:lang w:eastAsia="ru-RU"/>
            </w:rPr>
          </w:pPr>
          <w:hyperlink w:anchor="_Toc216443219" w:history="1">
            <w:r w:rsidR="00117BCF" w:rsidRPr="00117BCF">
              <w:rPr>
                <w:rStyle w:val="a5"/>
                <w:rFonts w:cs="Times New Roman"/>
                <w:noProof/>
              </w:rPr>
              <w:t>1.2</w:t>
            </w:r>
            <w:r w:rsidR="00117BCF" w:rsidRPr="00117BCF">
              <w:rPr>
                <w:rFonts w:eastAsiaTheme="minorEastAsia"/>
                <w:noProof/>
                <w:lang w:eastAsia="ru-RU"/>
              </w:rPr>
              <w:tab/>
            </w:r>
            <w:r w:rsidR="00117BCF" w:rsidRPr="00117BCF">
              <w:rPr>
                <w:rStyle w:val="a5"/>
                <w:rFonts w:cs="Times New Roman"/>
                <w:noProof/>
              </w:rPr>
              <w:t>Разработка базы данных для хранения результатов испытаний</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_Toc216443219 \h </w:instrText>
            </w:r>
            <w:r w:rsidR="00117BCF" w:rsidRPr="00117BCF">
              <w:rPr>
                <w:noProof/>
                <w:webHidden/>
              </w:rPr>
            </w:r>
            <w:r w:rsidR="00117BCF" w:rsidRPr="00117BCF">
              <w:rPr>
                <w:noProof/>
                <w:webHidden/>
              </w:rPr>
              <w:fldChar w:fldCharType="separate"/>
            </w:r>
            <w:r w:rsidR="00117BCF" w:rsidRPr="00117BCF">
              <w:rPr>
                <w:noProof/>
                <w:webHidden/>
              </w:rPr>
              <w:t>4</w:t>
            </w:r>
            <w:r w:rsidR="00117BCF" w:rsidRPr="00117BCF">
              <w:rPr>
                <w:noProof/>
                <w:webHidden/>
              </w:rPr>
              <w:fldChar w:fldCharType="end"/>
            </w:r>
          </w:hyperlink>
        </w:p>
        <w:p w:rsidR="00117BCF" w:rsidRPr="00117BCF" w:rsidRDefault="0062012B">
          <w:pPr>
            <w:pStyle w:val="11"/>
            <w:tabs>
              <w:tab w:val="right" w:leader="dot" w:pos="9345"/>
            </w:tabs>
            <w:rPr>
              <w:rFonts w:eastAsiaTheme="minorEastAsia" w:cs="Times New Roman"/>
              <w:noProof/>
              <w:lang w:eastAsia="ru-RU"/>
            </w:rPr>
          </w:pPr>
          <w:hyperlink w:anchor="_Toc216443220" w:history="1">
            <w:r w:rsidR="00117BCF" w:rsidRPr="00117BCF">
              <w:rPr>
                <w:rStyle w:val="a5"/>
                <w:rFonts w:cs="Times New Roman"/>
                <w:noProof/>
              </w:rPr>
              <w:t>ГЛАВА 2 РАЗРАБОТКА СТРУКТУРЫ СИСТЕМЫ ДЛЯ СБОРА И ОБРАБОТКИ ДАННЫХ</w:t>
            </w:r>
            <w:r w:rsidR="00117BCF" w:rsidRPr="00117BCF">
              <w:rPr>
                <w:rFonts w:cs="Times New Roman"/>
                <w:noProof/>
                <w:webHidden/>
              </w:rPr>
              <w:tab/>
            </w:r>
            <w:r w:rsidR="00117BCF" w:rsidRPr="00117BCF">
              <w:rPr>
                <w:rFonts w:cs="Times New Roman"/>
                <w:noProof/>
                <w:webHidden/>
              </w:rPr>
              <w:fldChar w:fldCharType="begin"/>
            </w:r>
            <w:r w:rsidR="00117BCF" w:rsidRPr="00117BCF">
              <w:rPr>
                <w:rFonts w:cs="Times New Roman"/>
                <w:noProof/>
                <w:webHidden/>
              </w:rPr>
              <w:instrText xml:space="preserve"> PAGEREF _Toc216443220 \h </w:instrText>
            </w:r>
            <w:r w:rsidR="00117BCF" w:rsidRPr="00117BCF">
              <w:rPr>
                <w:rFonts w:cs="Times New Roman"/>
                <w:noProof/>
                <w:webHidden/>
              </w:rPr>
            </w:r>
            <w:r w:rsidR="00117BCF" w:rsidRPr="00117BCF">
              <w:rPr>
                <w:rFonts w:cs="Times New Roman"/>
                <w:noProof/>
                <w:webHidden/>
              </w:rPr>
              <w:fldChar w:fldCharType="separate"/>
            </w:r>
            <w:r w:rsidR="00117BCF" w:rsidRPr="00117BCF">
              <w:rPr>
                <w:rFonts w:cs="Times New Roman"/>
                <w:noProof/>
                <w:webHidden/>
              </w:rPr>
              <w:t>5</w:t>
            </w:r>
            <w:r w:rsidR="00117BCF" w:rsidRPr="00117BCF">
              <w:rPr>
                <w:rFonts w:cs="Times New Roman"/>
                <w:noProof/>
                <w:webHidden/>
              </w:rPr>
              <w:fldChar w:fldCharType="end"/>
            </w:r>
          </w:hyperlink>
        </w:p>
        <w:p w:rsidR="00117BCF" w:rsidRPr="00117BCF" w:rsidRDefault="0062012B" w:rsidP="00512042">
          <w:pPr>
            <w:pStyle w:val="21"/>
            <w:rPr>
              <w:rFonts w:eastAsiaTheme="minorEastAsia"/>
              <w:noProof/>
              <w:lang w:eastAsia="ru-RU"/>
            </w:rPr>
          </w:pPr>
          <w:hyperlink w:anchor="_Toc216443221" w:history="1">
            <w:r w:rsidR="00117BCF" w:rsidRPr="00117BCF">
              <w:rPr>
                <w:rStyle w:val="a5"/>
                <w:rFonts w:cs="Times New Roman"/>
                <w:noProof/>
              </w:rPr>
              <w:t>2.1 Использование данных от первичных источников информации</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_Toc216443221 \h </w:instrText>
            </w:r>
            <w:r w:rsidR="00117BCF" w:rsidRPr="00117BCF">
              <w:rPr>
                <w:noProof/>
                <w:webHidden/>
              </w:rPr>
            </w:r>
            <w:r w:rsidR="00117BCF" w:rsidRPr="00117BCF">
              <w:rPr>
                <w:noProof/>
                <w:webHidden/>
              </w:rPr>
              <w:fldChar w:fldCharType="separate"/>
            </w:r>
            <w:r w:rsidR="00117BCF" w:rsidRPr="00117BCF">
              <w:rPr>
                <w:noProof/>
                <w:webHidden/>
              </w:rPr>
              <w:t>5</w:t>
            </w:r>
            <w:r w:rsidR="00117BCF" w:rsidRPr="00117BCF">
              <w:rPr>
                <w:noProof/>
                <w:webHidden/>
              </w:rPr>
              <w:fldChar w:fldCharType="end"/>
            </w:r>
          </w:hyperlink>
        </w:p>
        <w:p w:rsidR="00117BCF" w:rsidRPr="00117BCF" w:rsidRDefault="0062012B" w:rsidP="00512042">
          <w:pPr>
            <w:pStyle w:val="21"/>
            <w:rPr>
              <w:rFonts w:eastAsiaTheme="minorEastAsia"/>
              <w:noProof/>
              <w:lang w:eastAsia="ru-RU"/>
            </w:rPr>
          </w:pPr>
          <w:hyperlink w:anchor="_Toc216443222" w:history="1">
            <w:r w:rsidR="00117BCF" w:rsidRPr="00117BCF">
              <w:rPr>
                <w:rStyle w:val="a5"/>
                <w:rFonts w:cs="Times New Roman"/>
                <w:noProof/>
              </w:rPr>
              <w:t>2.2 Обработка информации о результатах измерений</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_Toc216443222 \h </w:instrText>
            </w:r>
            <w:r w:rsidR="00117BCF" w:rsidRPr="00117BCF">
              <w:rPr>
                <w:noProof/>
                <w:webHidden/>
              </w:rPr>
            </w:r>
            <w:r w:rsidR="00117BCF" w:rsidRPr="00117BCF">
              <w:rPr>
                <w:noProof/>
                <w:webHidden/>
              </w:rPr>
              <w:fldChar w:fldCharType="separate"/>
            </w:r>
            <w:r w:rsidR="00117BCF" w:rsidRPr="00117BCF">
              <w:rPr>
                <w:noProof/>
                <w:webHidden/>
              </w:rPr>
              <w:t>5</w:t>
            </w:r>
            <w:r w:rsidR="00117BCF" w:rsidRPr="00117BCF">
              <w:rPr>
                <w:noProof/>
                <w:webHidden/>
              </w:rPr>
              <w:fldChar w:fldCharType="end"/>
            </w:r>
          </w:hyperlink>
        </w:p>
        <w:p w:rsidR="00117BCF" w:rsidRPr="00117BCF" w:rsidRDefault="0062012B">
          <w:pPr>
            <w:pStyle w:val="11"/>
            <w:tabs>
              <w:tab w:val="right" w:leader="dot" w:pos="9345"/>
            </w:tabs>
            <w:rPr>
              <w:rFonts w:eastAsiaTheme="minorEastAsia" w:cs="Times New Roman"/>
              <w:noProof/>
              <w:lang w:eastAsia="ru-RU"/>
            </w:rPr>
          </w:pPr>
          <w:hyperlink w:anchor="_Toc216443223" w:history="1">
            <w:r w:rsidR="00117BCF" w:rsidRPr="00117BCF">
              <w:rPr>
                <w:rStyle w:val="a5"/>
                <w:rFonts w:cs="Times New Roman"/>
                <w:noProof/>
              </w:rPr>
              <w:t>ГЛАВА 3 РАЗРАБОТКА ПРИКЛАДНОГО РЕШЕНИЯ ДЛЯ АВТОМАТИЗАЦИИ ПРОВЕДЕНИЯ ИСПЫТАНИЙ</w:t>
            </w:r>
            <w:r w:rsidR="00117BCF" w:rsidRPr="00117BCF">
              <w:rPr>
                <w:rFonts w:cs="Times New Roman"/>
                <w:noProof/>
                <w:webHidden/>
              </w:rPr>
              <w:tab/>
            </w:r>
            <w:r w:rsidR="00117BCF" w:rsidRPr="00117BCF">
              <w:rPr>
                <w:rFonts w:cs="Times New Roman"/>
                <w:noProof/>
                <w:webHidden/>
              </w:rPr>
              <w:fldChar w:fldCharType="begin"/>
            </w:r>
            <w:r w:rsidR="00117BCF" w:rsidRPr="00117BCF">
              <w:rPr>
                <w:rFonts w:cs="Times New Roman"/>
                <w:noProof/>
                <w:webHidden/>
              </w:rPr>
              <w:instrText xml:space="preserve"> PAGEREF _Toc216443223 \h </w:instrText>
            </w:r>
            <w:r w:rsidR="00117BCF" w:rsidRPr="00117BCF">
              <w:rPr>
                <w:rFonts w:cs="Times New Roman"/>
                <w:noProof/>
                <w:webHidden/>
              </w:rPr>
            </w:r>
            <w:r w:rsidR="00117BCF" w:rsidRPr="00117BCF">
              <w:rPr>
                <w:rFonts w:cs="Times New Roman"/>
                <w:noProof/>
                <w:webHidden/>
              </w:rPr>
              <w:fldChar w:fldCharType="separate"/>
            </w:r>
            <w:r w:rsidR="00117BCF" w:rsidRPr="00117BCF">
              <w:rPr>
                <w:rFonts w:cs="Times New Roman"/>
                <w:noProof/>
                <w:webHidden/>
              </w:rPr>
              <w:t>6</w:t>
            </w:r>
            <w:r w:rsidR="00117BCF" w:rsidRPr="00117BCF">
              <w:rPr>
                <w:rFonts w:cs="Times New Roman"/>
                <w:noProof/>
                <w:webHidden/>
              </w:rPr>
              <w:fldChar w:fldCharType="end"/>
            </w:r>
          </w:hyperlink>
        </w:p>
        <w:p w:rsidR="00117BCF" w:rsidRPr="00117BCF" w:rsidRDefault="0062012B" w:rsidP="00512042">
          <w:pPr>
            <w:pStyle w:val="21"/>
            <w:rPr>
              <w:rFonts w:eastAsiaTheme="minorEastAsia"/>
              <w:noProof/>
              <w:lang w:eastAsia="ru-RU"/>
            </w:rPr>
          </w:pPr>
          <w:hyperlink w:anchor="_Toc216443224" w:history="1">
            <w:r w:rsidR="00117BCF" w:rsidRPr="00117BCF">
              <w:rPr>
                <w:rStyle w:val="a5"/>
                <w:rFonts w:cs="Times New Roman"/>
                <w:noProof/>
              </w:rPr>
              <w:t>3.1 Программа сбора электрических характеристик</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_Toc216443224 \h </w:instrText>
            </w:r>
            <w:r w:rsidR="00117BCF" w:rsidRPr="00117BCF">
              <w:rPr>
                <w:noProof/>
                <w:webHidden/>
              </w:rPr>
            </w:r>
            <w:r w:rsidR="00117BCF" w:rsidRPr="00117BCF">
              <w:rPr>
                <w:noProof/>
                <w:webHidden/>
              </w:rPr>
              <w:fldChar w:fldCharType="separate"/>
            </w:r>
            <w:r w:rsidR="00117BCF" w:rsidRPr="00117BCF">
              <w:rPr>
                <w:noProof/>
                <w:webHidden/>
              </w:rPr>
              <w:t>6</w:t>
            </w:r>
            <w:r w:rsidR="00117BCF" w:rsidRPr="00117BCF">
              <w:rPr>
                <w:noProof/>
                <w:webHidden/>
              </w:rPr>
              <w:fldChar w:fldCharType="end"/>
            </w:r>
          </w:hyperlink>
        </w:p>
        <w:p w:rsidR="00117BCF" w:rsidRPr="00117BCF" w:rsidRDefault="0062012B" w:rsidP="00512042">
          <w:pPr>
            <w:pStyle w:val="21"/>
            <w:rPr>
              <w:rFonts w:eastAsiaTheme="minorEastAsia"/>
              <w:noProof/>
              <w:lang w:eastAsia="ru-RU"/>
            </w:rPr>
          </w:pPr>
          <w:hyperlink w:anchor="_Toc216443225" w:history="1">
            <w:r w:rsidR="00117BCF" w:rsidRPr="00117BCF">
              <w:rPr>
                <w:rStyle w:val="a5"/>
                <w:rFonts w:cs="Times New Roman"/>
                <w:noProof/>
              </w:rPr>
              <w:t>3.2 Программа сбора механических характеристик</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_Toc216443225 \h </w:instrText>
            </w:r>
            <w:r w:rsidR="00117BCF" w:rsidRPr="00117BCF">
              <w:rPr>
                <w:noProof/>
                <w:webHidden/>
              </w:rPr>
            </w:r>
            <w:r w:rsidR="00117BCF" w:rsidRPr="00117BCF">
              <w:rPr>
                <w:noProof/>
                <w:webHidden/>
              </w:rPr>
              <w:fldChar w:fldCharType="separate"/>
            </w:r>
            <w:r w:rsidR="00117BCF" w:rsidRPr="00117BCF">
              <w:rPr>
                <w:noProof/>
                <w:webHidden/>
              </w:rPr>
              <w:t>6</w:t>
            </w:r>
            <w:r w:rsidR="00117BCF" w:rsidRPr="00117BCF">
              <w:rPr>
                <w:noProof/>
                <w:webHidden/>
              </w:rPr>
              <w:fldChar w:fldCharType="end"/>
            </w:r>
          </w:hyperlink>
        </w:p>
        <w:p w:rsidR="00117BCF" w:rsidRPr="00117BCF" w:rsidRDefault="0062012B" w:rsidP="00512042">
          <w:pPr>
            <w:pStyle w:val="21"/>
            <w:rPr>
              <w:rFonts w:eastAsiaTheme="minorEastAsia"/>
              <w:noProof/>
              <w:lang w:eastAsia="ru-RU"/>
            </w:rPr>
          </w:pPr>
          <w:hyperlink w:anchor="_Toc216443226" w:history="1">
            <w:r w:rsidR="00117BCF" w:rsidRPr="00117BCF">
              <w:rPr>
                <w:rStyle w:val="a5"/>
                <w:rFonts w:cs="Times New Roman"/>
                <w:noProof/>
              </w:rPr>
              <w:t>3.3 Программа управления электротрансформатором</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_Toc216443226 \h </w:instrText>
            </w:r>
            <w:r w:rsidR="00117BCF" w:rsidRPr="00117BCF">
              <w:rPr>
                <w:noProof/>
                <w:webHidden/>
              </w:rPr>
            </w:r>
            <w:r w:rsidR="00117BCF" w:rsidRPr="00117BCF">
              <w:rPr>
                <w:noProof/>
                <w:webHidden/>
              </w:rPr>
              <w:fldChar w:fldCharType="separate"/>
            </w:r>
            <w:r w:rsidR="00117BCF" w:rsidRPr="00117BCF">
              <w:rPr>
                <w:noProof/>
                <w:webHidden/>
              </w:rPr>
              <w:t>6</w:t>
            </w:r>
            <w:r w:rsidR="00117BCF" w:rsidRPr="00117BCF">
              <w:rPr>
                <w:noProof/>
                <w:webHidden/>
              </w:rPr>
              <w:fldChar w:fldCharType="end"/>
            </w:r>
          </w:hyperlink>
        </w:p>
        <w:p w:rsidR="00117BCF" w:rsidRPr="00117BCF" w:rsidRDefault="0062012B" w:rsidP="00512042">
          <w:pPr>
            <w:pStyle w:val="21"/>
            <w:rPr>
              <w:rFonts w:eastAsiaTheme="minorEastAsia"/>
              <w:noProof/>
              <w:lang w:eastAsia="ru-RU"/>
            </w:rPr>
          </w:pPr>
          <w:hyperlink w:anchor="_Toc216443227" w:history="1">
            <w:r w:rsidR="00117BCF" w:rsidRPr="00117BCF">
              <w:rPr>
                <w:rStyle w:val="a5"/>
                <w:rFonts w:cs="Times New Roman"/>
                <w:noProof/>
              </w:rPr>
              <w:t>3.4 И т. д (остальное ПО и аппаратная часть).</w:t>
            </w:r>
            <w:r w:rsidR="00117BCF" w:rsidRPr="00117BCF">
              <w:rPr>
                <w:noProof/>
                <w:webHidden/>
              </w:rPr>
              <w:tab/>
            </w:r>
            <w:r w:rsidR="00117BCF" w:rsidRPr="00117BCF">
              <w:rPr>
                <w:noProof/>
                <w:webHidden/>
              </w:rPr>
              <w:fldChar w:fldCharType="begin"/>
            </w:r>
            <w:r w:rsidR="00117BCF" w:rsidRPr="00117BCF">
              <w:rPr>
                <w:noProof/>
                <w:webHidden/>
              </w:rPr>
              <w:instrText xml:space="preserve"> PAGEREF _Toc216443227 \h </w:instrText>
            </w:r>
            <w:r w:rsidR="00117BCF" w:rsidRPr="00117BCF">
              <w:rPr>
                <w:noProof/>
                <w:webHidden/>
              </w:rPr>
            </w:r>
            <w:r w:rsidR="00117BCF" w:rsidRPr="00117BCF">
              <w:rPr>
                <w:noProof/>
                <w:webHidden/>
              </w:rPr>
              <w:fldChar w:fldCharType="separate"/>
            </w:r>
            <w:r w:rsidR="00117BCF" w:rsidRPr="00117BCF">
              <w:rPr>
                <w:noProof/>
                <w:webHidden/>
              </w:rPr>
              <w:t>6</w:t>
            </w:r>
            <w:r w:rsidR="00117BCF" w:rsidRPr="00117BCF">
              <w:rPr>
                <w:noProof/>
                <w:webHidden/>
              </w:rPr>
              <w:fldChar w:fldCharType="end"/>
            </w:r>
          </w:hyperlink>
        </w:p>
        <w:p w:rsidR="00117BCF" w:rsidRPr="00117BCF" w:rsidRDefault="0062012B">
          <w:pPr>
            <w:pStyle w:val="11"/>
            <w:tabs>
              <w:tab w:val="right" w:leader="dot" w:pos="9345"/>
            </w:tabs>
            <w:rPr>
              <w:rFonts w:eastAsiaTheme="minorEastAsia" w:cs="Times New Roman"/>
              <w:noProof/>
              <w:lang w:eastAsia="ru-RU"/>
            </w:rPr>
          </w:pPr>
          <w:hyperlink w:anchor="_Toc216443228" w:history="1">
            <w:r w:rsidR="00117BCF" w:rsidRPr="00117BCF">
              <w:rPr>
                <w:rStyle w:val="a5"/>
                <w:rFonts w:cs="Times New Roman"/>
                <w:noProof/>
              </w:rPr>
              <w:t>ЗАКЛЮЧЕНИЕ</w:t>
            </w:r>
            <w:r w:rsidR="00117BCF" w:rsidRPr="00117BCF">
              <w:rPr>
                <w:rFonts w:cs="Times New Roman"/>
                <w:noProof/>
                <w:webHidden/>
              </w:rPr>
              <w:tab/>
            </w:r>
            <w:r w:rsidR="00117BCF" w:rsidRPr="00117BCF">
              <w:rPr>
                <w:rFonts w:cs="Times New Roman"/>
                <w:noProof/>
                <w:webHidden/>
              </w:rPr>
              <w:fldChar w:fldCharType="begin"/>
            </w:r>
            <w:r w:rsidR="00117BCF" w:rsidRPr="00117BCF">
              <w:rPr>
                <w:rFonts w:cs="Times New Roman"/>
                <w:noProof/>
                <w:webHidden/>
              </w:rPr>
              <w:instrText xml:space="preserve"> PAGEREF _Toc216443228 \h </w:instrText>
            </w:r>
            <w:r w:rsidR="00117BCF" w:rsidRPr="00117BCF">
              <w:rPr>
                <w:rFonts w:cs="Times New Roman"/>
                <w:noProof/>
                <w:webHidden/>
              </w:rPr>
            </w:r>
            <w:r w:rsidR="00117BCF" w:rsidRPr="00117BCF">
              <w:rPr>
                <w:rFonts w:cs="Times New Roman"/>
                <w:noProof/>
                <w:webHidden/>
              </w:rPr>
              <w:fldChar w:fldCharType="separate"/>
            </w:r>
            <w:r w:rsidR="00117BCF" w:rsidRPr="00117BCF">
              <w:rPr>
                <w:rFonts w:cs="Times New Roman"/>
                <w:noProof/>
                <w:webHidden/>
              </w:rPr>
              <w:t>7</w:t>
            </w:r>
            <w:r w:rsidR="00117BCF" w:rsidRPr="00117BCF">
              <w:rPr>
                <w:rFonts w:cs="Times New Roman"/>
                <w:noProof/>
                <w:webHidden/>
              </w:rPr>
              <w:fldChar w:fldCharType="end"/>
            </w:r>
          </w:hyperlink>
        </w:p>
        <w:p w:rsidR="00117BCF" w:rsidRPr="00117BCF" w:rsidRDefault="0062012B">
          <w:pPr>
            <w:pStyle w:val="11"/>
            <w:tabs>
              <w:tab w:val="right" w:leader="dot" w:pos="9345"/>
            </w:tabs>
            <w:rPr>
              <w:rFonts w:eastAsiaTheme="minorEastAsia" w:cs="Times New Roman"/>
              <w:noProof/>
              <w:lang w:eastAsia="ru-RU"/>
            </w:rPr>
          </w:pPr>
          <w:hyperlink w:anchor="_Toc216443229" w:history="1">
            <w:r w:rsidR="00117BCF" w:rsidRPr="00117BCF">
              <w:rPr>
                <w:rStyle w:val="a5"/>
                <w:rFonts w:cs="Times New Roman"/>
                <w:noProof/>
              </w:rPr>
              <w:t>СПИСОК ИСПОЛЬЗОВАННЫХ ИСТОЧНИКОВ</w:t>
            </w:r>
            <w:r w:rsidR="00117BCF" w:rsidRPr="00117BCF">
              <w:rPr>
                <w:rFonts w:cs="Times New Roman"/>
                <w:noProof/>
                <w:webHidden/>
              </w:rPr>
              <w:tab/>
            </w:r>
            <w:r w:rsidR="00117BCF" w:rsidRPr="00117BCF">
              <w:rPr>
                <w:rFonts w:cs="Times New Roman"/>
                <w:noProof/>
                <w:webHidden/>
              </w:rPr>
              <w:fldChar w:fldCharType="begin"/>
            </w:r>
            <w:r w:rsidR="00117BCF" w:rsidRPr="00117BCF">
              <w:rPr>
                <w:rFonts w:cs="Times New Roman"/>
                <w:noProof/>
                <w:webHidden/>
              </w:rPr>
              <w:instrText xml:space="preserve"> PAGEREF _Toc216443229 \h </w:instrText>
            </w:r>
            <w:r w:rsidR="00117BCF" w:rsidRPr="00117BCF">
              <w:rPr>
                <w:rFonts w:cs="Times New Roman"/>
                <w:noProof/>
                <w:webHidden/>
              </w:rPr>
            </w:r>
            <w:r w:rsidR="00117BCF" w:rsidRPr="00117BCF">
              <w:rPr>
                <w:rFonts w:cs="Times New Roman"/>
                <w:noProof/>
                <w:webHidden/>
              </w:rPr>
              <w:fldChar w:fldCharType="separate"/>
            </w:r>
            <w:r w:rsidR="00117BCF" w:rsidRPr="00117BCF">
              <w:rPr>
                <w:rFonts w:cs="Times New Roman"/>
                <w:noProof/>
                <w:webHidden/>
              </w:rPr>
              <w:t>8</w:t>
            </w:r>
            <w:r w:rsidR="00117BCF" w:rsidRPr="00117BCF">
              <w:rPr>
                <w:rFonts w:cs="Times New Roman"/>
                <w:noProof/>
                <w:webHidden/>
              </w:rPr>
              <w:fldChar w:fldCharType="end"/>
            </w:r>
          </w:hyperlink>
        </w:p>
        <w:p w:rsidR="00E43289" w:rsidRDefault="00E43289">
          <w:r w:rsidRPr="00117BCF">
            <w:rPr>
              <w:rFonts w:cs="Times New Roman"/>
              <w:b/>
              <w:bCs/>
            </w:rPr>
            <w:fldChar w:fldCharType="end"/>
          </w:r>
        </w:p>
      </w:sdtContent>
    </w:sdt>
    <w:p w:rsidR="0065510D" w:rsidRDefault="0065510D">
      <w:pPr>
        <w:rPr>
          <w:rFonts w:cs="Times New Roman"/>
        </w:rPr>
      </w:pPr>
      <w:r>
        <w:rPr>
          <w:rFonts w:cs="Times New Roman"/>
        </w:rPr>
        <w:br w:type="page"/>
      </w:r>
    </w:p>
    <w:p w:rsidR="0065510D" w:rsidRDefault="0065510D" w:rsidP="00126C9B">
      <w:pPr>
        <w:pStyle w:val="1"/>
      </w:pPr>
      <w:bookmarkStart w:id="0" w:name="_Toc216443216"/>
      <w:r>
        <w:lastRenderedPageBreak/>
        <w:t>ВВЕДЕНИЕ</w:t>
      </w:r>
      <w:bookmarkEnd w:id="0"/>
    </w:p>
    <w:p w:rsidR="00875BF2" w:rsidRPr="00875BF2" w:rsidRDefault="00875BF2" w:rsidP="00875BF2">
      <w:r w:rsidRPr="00875BF2">
        <w:t xml:space="preserve">Электродвигатели являются одним из крупнейших источников потребления энергии в электромеханических системах. Оптимальное преобразование электрической энергии в механическую оказывает существенное </w:t>
      </w:r>
      <w:proofErr w:type="gramStart"/>
      <w:r w:rsidRPr="00875BF2">
        <w:t>влияние</w:t>
      </w:r>
      <w:proofErr w:type="gramEnd"/>
      <w:r w:rsidRPr="00875BF2">
        <w:t xml:space="preserve"> как на механическую мощность, так и на эксплуатационные расходы.</w:t>
      </w:r>
    </w:p>
    <w:p w:rsidR="00875BF2" w:rsidRPr="00875BF2" w:rsidRDefault="00875BF2" w:rsidP="00875BF2">
      <w:r w:rsidRPr="00875BF2">
        <w:t xml:space="preserve">Различные типы электродвигателей имеют свои естественные ограничения по преобразованию энергии, что делает конструкцию двигателя одним из наиболее фундаментальных факторов эффективности системы и выходной мощности. </w:t>
      </w:r>
      <w:r w:rsidR="00512042">
        <w:t xml:space="preserve">Рассмотрим </w:t>
      </w:r>
      <w:r w:rsidRPr="00875BF2">
        <w:t>коэффициенты преобразования электрической и механической энергии следующих электродвигателей:</w:t>
      </w:r>
    </w:p>
    <w:p w:rsidR="00875BF2" w:rsidRPr="00875BF2" w:rsidRDefault="00875BF2" w:rsidP="00875BF2">
      <w:pPr>
        <w:pStyle w:val="a3"/>
        <w:numPr>
          <w:ilvl w:val="0"/>
          <w:numId w:val="8"/>
        </w:numPr>
        <w:ind w:left="378"/>
      </w:pPr>
      <w:r w:rsidRPr="00875BF2">
        <w:t>коллекторные двигатели постоянного тока</w:t>
      </w:r>
      <w:r>
        <w:t>;</w:t>
      </w:r>
    </w:p>
    <w:p w:rsidR="00875BF2" w:rsidRPr="00875BF2" w:rsidRDefault="00875BF2" w:rsidP="00875BF2">
      <w:pPr>
        <w:pStyle w:val="a3"/>
        <w:numPr>
          <w:ilvl w:val="0"/>
          <w:numId w:val="8"/>
        </w:numPr>
        <w:ind w:left="378"/>
      </w:pPr>
      <w:r w:rsidRPr="00875BF2">
        <w:rPr>
          <w:rFonts w:cs="Times New Roman"/>
          <w:szCs w:val="28"/>
        </w:rPr>
        <w:t>бесщеточные двигатели постоянного тока</w:t>
      </w:r>
      <w:r>
        <w:rPr>
          <w:rFonts w:cs="Times New Roman"/>
          <w:szCs w:val="28"/>
        </w:rPr>
        <w:t>;</w:t>
      </w:r>
    </w:p>
    <w:p w:rsidR="00875BF2" w:rsidRPr="00875BF2" w:rsidRDefault="00875BF2" w:rsidP="00875BF2">
      <w:pPr>
        <w:pStyle w:val="a3"/>
        <w:numPr>
          <w:ilvl w:val="0"/>
          <w:numId w:val="8"/>
        </w:numPr>
        <w:ind w:left="378"/>
      </w:pPr>
      <w:r w:rsidRPr="00875BF2">
        <w:rPr>
          <w:rFonts w:cs="Times New Roman"/>
          <w:szCs w:val="28"/>
        </w:rPr>
        <w:t>асинхронные двигатели переменного тока</w:t>
      </w:r>
      <w:r>
        <w:rPr>
          <w:rFonts w:cs="Times New Roman"/>
          <w:szCs w:val="28"/>
        </w:rPr>
        <w:t>;</w:t>
      </w:r>
    </w:p>
    <w:p w:rsidR="00875BF2" w:rsidRPr="00875BF2" w:rsidRDefault="00875BF2" w:rsidP="00875BF2">
      <w:pPr>
        <w:pStyle w:val="a3"/>
        <w:numPr>
          <w:ilvl w:val="0"/>
          <w:numId w:val="8"/>
        </w:numPr>
        <w:ind w:left="378"/>
      </w:pPr>
      <w:r>
        <w:t>с</w:t>
      </w:r>
      <w:r w:rsidRPr="00875BF2">
        <w:t>инхронные двигатели</w:t>
      </w:r>
      <w:r>
        <w:t>.</w:t>
      </w:r>
    </w:p>
    <w:p w:rsidR="00875BF2" w:rsidRPr="00875BF2" w:rsidRDefault="00875BF2" w:rsidP="00875BF2">
      <w:pPr>
        <w:rPr>
          <w:b/>
        </w:rPr>
      </w:pPr>
      <w:r w:rsidRPr="00875BF2">
        <w:rPr>
          <w:b/>
        </w:rPr>
        <w:t>Факторы, влияющие на эффективность электродвигателя</w:t>
      </w:r>
    </w:p>
    <w:p w:rsidR="00875BF2" w:rsidRPr="00875BF2" w:rsidRDefault="00875BF2" w:rsidP="00875BF2">
      <w:r w:rsidRPr="00875BF2">
        <w:t>Эффективность </w:t>
      </w:r>
      <w:r w:rsidRPr="00875BF2">
        <w:rPr>
          <w:rFonts w:cs="Times New Roman"/>
          <w:szCs w:val="28"/>
        </w:rPr>
        <w:t>электродвигателей</w:t>
      </w:r>
      <w:r w:rsidRPr="00875BF2">
        <w:t> зависит от того, насколько хорошо двигатель способен преобразовывать электрический ток в механическую энергию. Для всех типов электродвигателей это преобразование сводится к количеству выделяемого ими тепла, которое указывает на то, сколько электрической энергии теряется и не преобразуется в механическое движение.</w:t>
      </w:r>
    </w:p>
    <w:p w:rsidR="00875BF2" w:rsidRPr="00875BF2" w:rsidRDefault="00875BF2" w:rsidP="00875BF2">
      <w:r w:rsidRPr="00875BF2">
        <w:t>Как правило, КПД двигателя выражается в процентах от электрической энергии, которая преобразуется в механическую силу (или крутящий момент), а оставшаяся часть приблизительно эквивалентна количеству выделяемого тепла. Основные факторы, влияющие на эту трехстороннюю динамику, следующие:</w:t>
      </w:r>
    </w:p>
    <w:p w:rsidR="00875BF2" w:rsidRPr="00875BF2" w:rsidRDefault="00875BF2" w:rsidP="00875BF2">
      <w:pPr>
        <w:pStyle w:val="a3"/>
        <w:numPr>
          <w:ilvl w:val="0"/>
          <w:numId w:val="9"/>
        </w:numPr>
        <w:ind w:left="350"/>
      </w:pPr>
      <w:r w:rsidRPr="00875BF2">
        <w:t>магнетизм стали</w:t>
      </w:r>
      <w:r>
        <w:t>;</w:t>
      </w:r>
    </w:p>
    <w:p w:rsidR="00875BF2" w:rsidRPr="00875BF2" w:rsidRDefault="00875BF2" w:rsidP="00875BF2">
      <w:pPr>
        <w:pStyle w:val="a3"/>
        <w:numPr>
          <w:ilvl w:val="0"/>
          <w:numId w:val="9"/>
        </w:numPr>
        <w:ind w:left="350"/>
      </w:pPr>
      <w:r>
        <w:t>м</w:t>
      </w:r>
      <w:r w:rsidRPr="00875BF2">
        <w:t>атериалы проводника</w:t>
      </w:r>
      <w:r>
        <w:t>;</w:t>
      </w:r>
    </w:p>
    <w:p w:rsidR="00875BF2" w:rsidRPr="00875BF2" w:rsidRDefault="00875BF2" w:rsidP="00875BF2">
      <w:pPr>
        <w:pStyle w:val="a3"/>
        <w:numPr>
          <w:ilvl w:val="0"/>
          <w:numId w:val="9"/>
        </w:numPr>
        <w:ind w:left="350"/>
      </w:pPr>
      <w:r>
        <w:t>т</w:t>
      </w:r>
      <w:r w:rsidRPr="00875BF2">
        <w:t>ерморегулирование</w:t>
      </w:r>
      <w:r>
        <w:t>;</w:t>
      </w:r>
    </w:p>
    <w:p w:rsidR="00875BF2" w:rsidRPr="00875BF2" w:rsidRDefault="00875BF2" w:rsidP="00875BF2">
      <w:pPr>
        <w:pStyle w:val="a3"/>
        <w:numPr>
          <w:ilvl w:val="0"/>
          <w:numId w:val="9"/>
        </w:numPr>
        <w:ind w:left="350"/>
      </w:pPr>
      <w:r>
        <w:t>а</w:t>
      </w:r>
      <w:r w:rsidRPr="00875BF2">
        <w:t>эродинамический дизайн</w:t>
      </w:r>
      <w:r>
        <w:t>.</w:t>
      </w:r>
    </w:p>
    <w:p w:rsidR="00875BF2" w:rsidRPr="00875BF2" w:rsidRDefault="00875BF2" w:rsidP="00875BF2">
      <w:pPr>
        <w:rPr>
          <w:b/>
        </w:rPr>
      </w:pPr>
      <w:r w:rsidRPr="00875BF2">
        <w:rPr>
          <w:b/>
        </w:rPr>
        <w:t>Производственные процессы и контроль качества</w:t>
      </w:r>
    </w:p>
    <w:p w:rsidR="00875BF2" w:rsidRPr="00875BF2" w:rsidRDefault="00875BF2" w:rsidP="00875BF2">
      <w:r w:rsidRPr="00875BF2">
        <w:t>Цель состоит в достижении максимальной выходной мощности двигателя при минимальном выделении тепла. Снижение потерь энергии в виде тепла не только повышает эффективность двигателя, но и защищает различные компоненты двигателя от излишнего износа и сбоев в работе системы.</w:t>
      </w:r>
    </w:p>
    <w:p w:rsidR="00875BF2" w:rsidRPr="00875BF2" w:rsidRDefault="00875BF2" w:rsidP="00875BF2">
      <w:pPr>
        <w:rPr>
          <w:b/>
        </w:rPr>
      </w:pPr>
      <w:r w:rsidRPr="00875BF2">
        <w:rPr>
          <w:b/>
        </w:rPr>
        <w:t>Щеточные двигатели постоянного тока</w:t>
      </w:r>
    </w:p>
    <w:p w:rsidR="00875BF2" w:rsidRPr="00875BF2" w:rsidRDefault="00875BF2" w:rsidP="00875BF2">
      <w:r w:rsidRPr="00875BF2">
        <w:t>Коллекторный двигатель постоянного тока приводит в движение ротор с помощью системы щеток, интегрированной с коллекторной пластиной, что обеспечивает протекание постоянного тока между обмоткой и коллектором.</w:t>
      </w:r>
    </w:p>
    <w:p w:rsidR="00875BF2" w:rsidRPr="00875BF2" w:rsidRDefault="00875BF2" w:rsidP="00875BF2">
      <w:r w:rsidRPr="00875BF2">
        <w:t xml:space="preserve">Из четырех типов двигателей, сравниваемых здесь, это самая неэффективная конструкция, преобразующая лишь 75–80% электрической энергии в </w:t>
      </w:r>
      <w:proofErr w:type="gramStart"/>
      <w:r w:rsidRPr="00875BF2">
        <w:t>механическую</w:t>
      </w:r>
      <w:proofErr w:type="gramEnd"/>
      <w:r w:rsidRPr="00875BF2">
        <w:t xml:space="preserve">. Более высокие скорости вращения двигателя </w:t>
      </w:r>
      <w:r w:rsidRPr="00875BF2">
        <w:lastRenderedPageBreak/>
        <w:t>приводят к большей эффективности — что справедливо почти для всех типов электродвигателей — и, следовательно, создают еще больший спрос на общее потребление энергии.</w:t>
      </w:r>
    </w:p>
    <w:p w:rsidR="00875BF2" w:rsidRPr="00875BF2" w:rsidRDefault="00875BF2" w:rsidP="00875BF2">
      <w:pPr>
        <w:rPr>
          <w:b/>
        </w:rPr>
      </w:pPr>
      <w:r w:rsidRPr="00875BF2">
        <w:rPr>
          <w:b/>
        </w:rPr>
        <w:t>Бесщеточные двигатели постоянного тока</w:t>
      </w:r>
    </w:p>
    <w:p w:rsidR="00875BF2" w:rsidRPr="00875BF2" w:rsidRDefault="00875BF2" w:rsidP="00875BF2">
      <w:r w:rsidRPr="00875BF2">
        <w:t>Бесщеточный </w:t>
      </w:r>
      <w:r w:rsidRPr="00875BF2">
        <w:rPr>
          <w:rFonts w:cs="Times New Roman"/>
          <w:szCs w:val="28"/>
        </w:rPr>
        <w:t>двигатель постоянного тока (BLDC)</w:t>
      </w:r>
      <w:r w:rsidRPr="00875BF2">
        <w:t> , или двигатель с электронным управлением, использует электронные контроллеры для преобразования тока в обмотку двигателя посредством магнитного поля. Само поле вращает и перемещает вместе с собой ротор с постоянными магнитами.</w:t>
      </w:r>
    </w:p>
    <w:p w:rsidR="00875BF2" w:rsidRPr="00875BF2" w:rsidRDefault="00875BF2" w:rsidP="00875BF2">
      <w:r w:rsidRPr="00875BF2">
        <w:t>Благодаря отсутствию обмоток ротора, ротор с постоянными магнитами значительно уменьшает проскальзывание между ротором и статором. В результате достигается гораздо более высокая эффективность, чем у коллекторных двигателей постоянного тока, с коэффициентом электромеханического преобразования от 85% до 90%.</w:t>
      </w:r>
    </w:p>
    <w:p w:rsidR="00875BF2" w:rsidRPr="00875BF2" w:rsidRDefault="00875BF2" w:rsidP="00875BF2">
      <w:pPr>
        <w:rPr>
          <w:b/>
        </w:rPr>
      </w:pPr>
      <w:r w:rsidRPr="00875BF2">
        <w:rPr>
          <w:b/>
        </w:rPr>
        <w:t>Асинхронные двигатели переменного тока</w:t>
      </w:r>
    </w:p>
    <w:p w:rsidR="00875BF2" w:rsidRPr="00875BF2" w:rsidRDefault="00875BF2" w:rsidP="00875BF2">
      <w:r w:rsidRPr="00875BF2">
        <w:t>Асинхронный двигатель переменного тока приводит ротор в движение за счет электромагнитной индукции, возникающей в магнитном поле обмотки статора. Индукция включает в себя некоторое неизбежное проскальзывание между приложенным током и магнитным полем, что приводит к асинхронному отставанию между ротором и статором.</w:t>
      </w:r>
    </w:p>
    <w:p w:rsidR="00875BF2" w:rsidRPr="00875BF2" w:rsidRDefault="00875BF2" w:rsidP="00875BF2">
      <w:r w:rsidRPr="00875BF2">
        <w:t>В зависимости от скорости вращения и количества полюсов статора, КПД асинхронного двигателя может достигать 90–93%.</w:t>
      </w:r>
    </w:p>
    <w:p w:rsidR="00875BF2" w:rsidRPr="00875BF2" w:rsidRDefault="00875BF2" w:rsidP="00875BF2">
      <w:pPr>
        <w:rPr>
          <w:b/>
        </w:rPr>
      </w:pPr>
      <w:r w:rsidRPr="00875BF2">
        <w:rPr>
          <w:b/>
        </w:rPr>
        <w:t>Синхронные двигатели</w:t>
      </w:r>
    </w:p>
    <w:p w:rsidR="00875BF2" w:rsidRPr="00875BF2" w:rsidRDefault="00875BF2" w:rsidP="00875BF2">
      <w:r w:rsidRPr="00875BF2">
        <w:t>Синхронные двигатели, или двигатели с переключаемым сопротивлением (SRM), полностью исключают необходимость протекания тока через ротор. Это возможно благодаря синхронизации частоты тока и магнитного поля, создаваемого обмоткой. Вал и магнитное поле вращаются синхронно с колебаниями тока, приводимыми в движение сложной геометрией электромагнита статора.</w:t>
      </w:r>
    </w:p>
    <w:p w:rsidR="00875BF2" w:rsidRPr="00875BF2" w:rsidRDefault="00875BF2" w:rsidP="00875BF2">
      <w:r w:rsidRPr="00875BF2">
        <w:t>Это снижает внутреннее сопротивление ротора независимо от его положения, увеличивая доступный магнитный поток для максимального преобразования. Это также устраняет зависимость от высоких скоростей вращения ротора для достижения более высокой эффективности. Синхронные двигатели способны обеспечивать практически идеальное преобразование электрической и механической энергии, что позволяет достигать КПД до 99%. Синхронные двигатели также могут обеспечивать более высокую мощность при более компактных конструкциях, а также превосходный крутящий момент на более низких скоростях.</w:t>
      </w:r>
    </w:p>
    <w:p w:rsidR="00875BF2" w:rsidRPr="00875BF2" w:rsidRDefault="00875BF2" w:rsidP="00875BF2">
      <w:proofErr w:type="gramStart"/>
      <w:r w:rsidRPr="00875BF2">
        <w:t>Эффективность электродвигателей зависит от множества конструктивных факторов, но для всех типов электродвигателей системные неэффективности вносят значительный вклад в количество тепла, которое двигатель постоянно выделяет.</w:t>
      </w:r>
      <w:proofErr w:type="gramEnd"/>
      <w:r w:rsidRPr="00875BF2">
        <w:t xml:space="preserve"> Поскольку общая выходная мощность любой моторизованной системы значительно меньше эффективности самих электродвигателей, общая эффективность системы зависит от максимизации преобразования электрической энергии </w:t>
      </w:r>
      <w:proofErr w:type="gramStart"/>
      <w:r w:rsidRPr="00875BF2">
        <w:t>в</w:t>
      </w:r>
      <w:proofErr w:type="gramEnd"/>
      <w:r w:rsidRPr="00875BF2">
        <w:t xml:space="preserve"> механическую.</w:t>
      </w:r>
    </w:p>
    <w:p w:rsidR="00875BF2" w:rsidRPr="00875BF2" w:rsidRDefault="00875BF2" w:rsidP="00875BF2">
      <w:r>
        <w:lastRenderedPageBreak/>
        <w:t>Разработчики электрических двигателей</w:t>
      </w:r>
      <w:r w:rsidRPr="00875BF2">
        <w:t xml:space="preserve"> постоянно совершенству</w:t>
      </w:r>
      <w:r>
        <w:t>ю</w:t>
      </w:r>
      <w:r w:rsidRPr="00875BF2">
        <w:t xml:space="preserve">т исследования и применение технологий повышения эффективности электродвигателей для своих партнеров в различных отраслях мировой экономики, </w:t>
      </w:r>
      <w:r w:rsidR="00512042">
        <w:t>таких, например, как</w:t>
      </w:r>
      <w:r w:rsidRPr="00875BF2">
        <w:t>:</w:t>
      </w:r>
    </w:p>
    <w:p w:rsidR="00875BF2" w:rsidRPr="00875BF2" w:rsidRDefault="00875BF2" w:rsidP="00875BF2">
      <w:pPr>
        <w:pStyle w:val="a3"/>
        <w:numPr>
          <w:ilvl w:val="0"/>
          <w:numId w:val="10"/>
        </w:numPr>
        <w:ind w:left="426"/>
      </w:pPr>
      <w:r w:rsidRPr="00875BF2">
        <w:t>производство медицинского оборудования</w:t>
      </w:r>
      <w:r>
        <w:t>;</w:t>
      </w:r>
    </w:p>
    <w:p w:rsidR="00875BF2" w:rsidRPr="00875BF2" w:rsidRDefault="00875BF2" w:rsidP="00875BF2">
      <w:pPr>
        <w:pStyle w:val="a3"/>
        <w:numPr>
          <w:ilvl w:val="0"/>
          <w:numId w:val="10"/>
        </w:numPr>
        <w:ind w:left="426"/>
      </w:pPr>
      <w:r>
        <w:t>а</w:t>
      </w:r>
      <w:r w:rsidRPr="00875BF2">
        <w:t>эрокосмическая и оборонная промышленность</w:t>
      </w:r>
      <w:r>
        <w:t>;</w:t>
      </w:r>
    </w:p>
    <w:p w:rsidR="00875BF2" w:rsidRPr="00875BF2" w:rsidRDefault="00875BF2" w:rsidP="00875BF2">
      <w:pPr>
        <w:pStyle w:val="a3"/>
        <w:numPr>
          <w:ilvl w:val="0"/>
          <w:numId w:val="10"/>
        </w:numPr>
        <w:ind w:left="426"/>
      </w:pPr>
      <w:r>
        <w:t>о</w:t>
      </w:r>
      <w:r w:rsidRPr="00875BF2">
        <w:t>топление и кондиционирование воздуха</w:t>
      </w:r>
      <w:r>
        <w:t>;</w:t>
      </w:r>
    </w:p>
    <w:p w:rsidR="00875BF2" w:rsidRPr="00875BF2" w:rsidRDefault="00875BF2" w:rsidP="00875BF2">
      <w:pPr>
        <w:pStyle w:val="a3"/>
        <w:numPr>
          <w:ilvl w:val="0"/>
          <w:numId w:val="10"/>
        </w:numPr>
        <w:ind w:left="426"/>
      </w:pPr>
      <w:r>
        <w:t>а</w:t>
      </w:r>
      <w:r w:rsidRPr="00875BF2">
        <w:t>втомобильная промышленность</w:t>
      </w:r>
      <w:r>
        <w:t>;</w:t>
      </w:r>
    </w:p>
    <w:p w:rsidR="00875BF2" w:rsidRPr="00875BF2" w:rsidRDefault="00875BF2" w:rsidP="00875BF2">
      <w:pPr>
        <w:pStyle w:val="a3"/>
        <w:numPr>
          <w:ilvl w:val="0"/>
          <w:numId w:val="10"/>
        </w:numPr>
        <w:ind w:left="426"/>
      </w:pPr>
      <w:r>
        <w:t>п</w:t>
      </w:r>
      <w:r w:rsidRPr="00875BF2">
        <w:t>роизводство бытовой техники</w:t>
      </w:r>
      <w:r>
        <w:t>.</w:t>
      </w:r>
    </w:p>
    <w:p w:rsidR="0065510D" w:rsidRDefault="0065510D" w:rsidP="0065510D">
      <w:pPr>
        <w:jc w:val="center"/>
        <w:rPr>
          <w:rFonts w:cs="Times New Roman"/>
        </w:rPr>
      </w:pPr>
    </w:p>
    <w:p w:rsidR="0065510D" w:rsidRDefault="0065510D">
      <w:pPr>
        <w:rPr>
          <w:rFonts w:cs="Times New Roman"/>
        </w:rPr>
      </w:pPr>
      <w:r>
        <w:rPr>
          <w:rFonts w:cs="Times New Roman"/>
        </w:rPr>
        <w:br w:type="page"/>
      </w:r>
    </w:p>
    <w:p w:rsidR="0065510D" w:rsidRDefault="0065510D" w:rsidP="00126C9B">
      <w:pPr>
        <w:pStyle w:val="1"/>
      </w:pPr>
      <w:bookmarkStart w:id="1" w:name="_Toc216443217"/>
      <w:r>
        <w:lastRenderedPageBreak/>
        <w:t>ГЛАВА 1</w:t>
      </w:r>
      <w:r>
        <w:br/>
        <w:t>ОПИСАНИЕ ПРИНЦИПОВ И МЕТОДОВ СБОРА ДАННЫХ</w:t>
      </w:r>
      <w:bookmarkEnd w:id="1"/>
    </w:p>
    <w:p w:rsidR="0065510D" w:rsidRDefault="0065510D" w:rsidP="0065510D">
      <w:pPr>
        <w:jc w:val="center"/>
        <w:rPr>
          <w:rFonts w:cs="Times New Roman"/>
        </w:rPr>
      </w:pPr>
    </w:p>
    <w:p w:rsidR="0065510D" w:rsidRDefault="00126C9B" w:rsidP="00126C9B">
      <w:pPr>
        <w:pStyle w:val="2"/>
        <w:numPr>
          <w:ilvl w:val="1"/>
          <w:numId w:val="3"/>
        </w:numPr>
      </w:pPr>
      <w:bookmarkStart w:id="2" w:name="_Toc216443218"/>
      <w:r w:rsidRPr="0065510D">
        <w:t>Математические</w:t>
      </w:r>
      <w:r>
        <w:t xml:space="preserve"> методы сбора и обработки данных</w:t>
      </w:r>
      <w:bookmarkEnd w:id="2"/>
    </w:p>
    <w:p w:rsidR="00126C9B" w:rsidRDefault="00126C9B" w:rsidP="00126C9B"/>
    <w:p w:rsidR="00512042" w:rsidRDefault="00512042" w:rsidP="00126C9B">
      <w:r w:rsidRPr="00512042">
        <w:t>Математические методы сбора и обработки данных испытаний высокоэффективных электродвигателей включают синхронизацию временных рядов, цифровую фильтрацию, спектральный анализ и регрессионное моделирование для точного расчета характеристик (КПД, потери) с погрешностью &lt;0,5%. Эти подходы автоматизируют обработку массивов от DAQ-систем (</w:t>
      </w:r>
      <w:proofErr w:type="spellStart"/>
      <w:r w:rsidRPr="00512042">
        <w:t>Elspec</w:t>
      </w:r>
      <w:proofErr w:type="spellEnd"/>
      <w:r w:rsidRPr="00512042">
        <w:t xml:space="preserve">, </w:t>
      </w:r>
      <w:proofErr w:type="spellStart"/>
      <w:r w:rsidRPr="00512042">
        <w:t>Dewesoft</w:t>
      </w:r>
      <w:proofErr w:type="spellEnd"/>
      <w:r w:rsidRPr="00512042">
        <w:t xml:space="preserve">), обеспечивая </w:t>
      </w:r>
      <w:proofErr w:type="spellStart"/>
      <w:r w:rsidRPr="00512042">
        <w:t>on-line</w:t>
      </w:r>
      <w:proofErr w:type="spellEnd"/>
      <w:r w:rsidRPr="00512042">
        <w:t xml:space="preserve"> анализ электрических и механических параметров.</w:t>
      </w:r>
    </w:p>
    <w:p w:rsidR="00512042" w:rsidRPr="00126C9B" w:rsidRDefault="00512042" w:rsidP="00126C9B"/>
    <w:p w:rsidR="0065510D" w:rsidRDefault="00126C9B" w:rsidP="00126C9B">
      <w:pPr>
        <w:pStyle w:val="2"/>
        <w:numPr>
          <w:ilvl w:val="1"/>
          <w:numId w:val="3"/>
        </w:numPr>
      </w:pPr>
      <w:bookmarkStart w:id="3" w:name="_Toc216443219"/>
      <w:r>
        <w:t>Разработка базы данных для хранения результатов испытаний</w:t>
      </w:r>
      <w:bookmarkEnd w:id="3"/>
    </w:p>
    <w:p w:rsidR="0065510D" w:rsidRPr="003D0340" w:rsidRDefault="0065510D" w:rsidP="003D0340">
      <w:pPr>
        <w:rPr>
          <w:rFonts w:cs="Times New Roman"/>
        </w:rPr>
      </w:pPr>
    </w:p>
    <w:p w:rsidR="003D0340" w:rsidRPr="003D0340" w:rsidRDefault="003D0340" w:rsidP="003D0340">
      <w:pPr>
        <w:rPr>
          <w:rFonts w:cs="Times New Roman"/>
          <w:spacing w:val="2"/>
        </w:rPr>
      </w:pPr>
      <w:r w:rsidRPr="003D0340">
        <w:rPr>
          <w:rFonts w:cs="Times New Roman"/>
          <w:spacing w:val="2"/>
        </w:rPr>
        <w:t>Требования к структуре таблиц для протоколов испытаний электродвигателей</w:t>
      </w:r>
    </w:p>
    <w:p w:rsidR="003D0340" w:rsidRPr="003D0340" w:rsidRDefault="003D0340" w:rsidP="003D0340">
      <w:r w:rsidRPr="003D0340">
        <w:t xml:space="preserve">Структура таблиц для протоколов испытаний электродвигателей должна соответствовать ГОСТ </w:t>
      </w:r>
      <w:proofErr w:type="gramStart"/>
      <w:r w:rsidRPr="003D0340">
        <w:t>Р</w:t>
      </w:r>
      <w:proofErr w:type="gramEnd"/>
      <w:r w:rsidRPr="003D0340">
        <w:t xml:space="preserve"> 54413-2011, IEC 60034-2-1 и РД 34.45-51.300-97, включая метаданные (двигатель, стенд), результаты по нагрузкам (25/50/75/100%), расчеты (КПД, потери) и выводы (соответствие IE-классу). Таблицы нормализуют в </w:t>
      </w:r>
      <w:proofErr w:type="spellStart"/>
      <w:r w:rsidRPr="003D0340">
        <w:t>PostgreSQL</w:t>
      </w:r>
      <w:proofErr w:type="spellEnd"/>
      <w:r w:rsidRPr="003D0340">
        <w:t>/</w:t>
      </w:r>
      <w:proofErr w:type="spellStart"/>
      <w:r w:rsidRPr="003D0340">
        <w:t>TimescaleDB</w:t>
      </w:r>
      <w:proofErr w:type="spellEnd"/>
      <w:r w:rsidRPr="003D0340">
        <w:t xml:space="preserve"> с первичными ключами, индексами на </w:t>
      </w:r>
      <w:proofErr w:type="spellStart"/>
      <w:r w:rsidRPr="003D0340">
        <w:t>test_id</w:t>
      </w:r>
      <w:proofErr w:type="spellEnd"/>
      <w:r w:rsidRPr="003D0340">
        <w:t>/</w:t>
      </w:r>
      <w:proofErr w:type="spellStart"/>
      <w:r w:rsidRPr="003D0340">
        <w:t>load_pct</w:t>
      </w:r>
      <w:proofErr w:type="spellEnd"/>
      <w:r w:rsidRPr="003D0340">
        <w:t xml:space="preserve"> и JSON для гармоник/аномалий; генерируют PDF/</w:t>
      </w:r>
      <w:proofErr w:type="spellStart"/>
      <w:r w:rsidRPr="003D0340">
        <w:t>Word</w:t>
      </w:r>
      <w:proofErr w:type="spellEnd"/>
      <w:r w:rsidRPr="003D0340">
        <w:t xml:space="preserve"> по шаблонам.</w:t>
      </w:r>
    </w:p>
    <w:p w:rsidR="003D0340" w:rsidRPr="003D0340" w:rsidRDefault="003D0340" w:rsidP="003D0340">
      <w:r w:rsidRPr="003D0340">
        <w:t>Основные таблицы протокола</w:t>
      </w:r>
    </w:p>
    <w:p w:rsidR="003D0340" w:rsidRPr="003D0340" w:rsidRDefault="003D0340" w:rsidP="003D0340">
      <w:r w:rsidRPr="003D0340">
        <w:t>Протокол (</w:t>
      </w:r>
      <w:proofErr w:type="spellStart"/>
      <w:r w:rsidRPr="003D0340">
        <w:t>header</w:t>
      </w:r>
      <w:proofErr w:type="spellEnd"/>
      <w:r w:rsidRPr="003D0340">
        <w:t xml:space="preserve">): номер протокола, дата, серийный номер двигателя, мощность номинальная </w:t>
      </w:r>
      <w:proofErr w:type="spellStart"/>
      <w:proofErr w:type="gramStart"/>
      <w:r w:rsidRPr="003D0340">
        <w:t>P</w:t>
      </w:r>
      <w:proofErr w:type="gramEnd"/>
      <w:r w:rsidRPr="003D0340">
        <w:t>н</w:t>
      </w:r>
      <w:proofErr w:type="spellEnd"/>
      <w:r w:rsidRPr="003D0340">
        <w:t xml:space="preserve"> (кВт), напряжение </w:t>
      </w:r>
      <w:proofErr w:type="spellStart"/>
      <w:r w:rsidRPr="003D0340">
        <w:t>Uн</w:t>
      </w:r>
      <w:proofErr w:type="spellEnd"/>
      <w:r w:rsidRPr="003D0340">
        <w:t xml:space="preserve"> (В), число полюсов 2p, класс изоляции, оператор, стенд.​</w:t>
      </w:r>
    </w:p>
    <w:p w:rsidR="003D0340" w:rsidRPr="003D0340" w:rsidRDefault="003D0340" w:rsidP="003D0340">
      <w:r w:rsidRPr="003D0340">
        <w:t>Условия испытаний: температура воздуха t° (20±5°C), влажность 40–70%, частота f (50 Гц), метод нагрузки (тормозной стенд/генератор).​</w:t>
      </w:r>
    </w:p>
    <w:p w:rsidR="003D0340" w:rsidRDefault="003D0340" w:rsidP="003D0340">
      <w:r w:rsidRPr="003D0340">
        <w:t xml:space="preserve">Результаты по нагрузкам: измерения U, I, </w:t>
      </w:r>
      <w:proofErr w:type="spellStart"/>
      <w:r w:rsidRPr="003D0340">
        <w:t>cosφ</w:t>
      </w:r>
      <w:proofErr w:type="spellEnd"/>
      <w:r w:rsidRPr="003D0340">
        <w:t xml:space="preserve">, P1, M, n, P2, η на 25/50/75/100/125% </w:t>
      </w:r>
      <w:proofErr w:type="spellStart"/>
      <w:proofErr w:type="gramStart"/>
      <w:r w:rsidRPr="003D0340">
        <w:t>P</w:t>
      </w:r>
      <w:proofErr w:type="gramEnd"/>
      <w:r w:rsidRPr="003D0340">
        <w:t>н</w:t>
      </w:r>
      <w:proofErr w:type="spellEnd"/>
      <w:r w:rsidRPr="003D0340">
        <w:t>; допуски ±5%.</w:t>
      </w:r>
    </w:p>
    <w:p w:rsidR="0065510D" w:rsidRDefault="0065510D">
      <w:pPr>
        <w:rPr>
          <w:rFonts w:cs="Times New Roman"/>
        </w:rPr>
      </w:pPr>
      <w:r>
        <w:rPr>
          <w:rFonts w:cs="Times New Roman"/>
        </w:rPr>
        <w:br w:type="page"/>
      </w:r>
    </w:p>
    <w:p w:rsidR="0065510D" w:rsidRDefault="0065510D" w:rsidP="00126C9B">
      <w:pPr>
        <w:pStyle w:val="1"/>
      </w:pPr>
      <w:bookmarkStart w:id="4" w:name="_Toc216443220"/>
      <w:r>
        <w:lastRenderedPageBreak/>
        <w:t>ГЛАВА 2</w:t>
      </w:r>
      <w:r>
        <w:br/>
        <w:t>РАЗРАБОТКА СТРУКТУРЫ СИСТЕМЫ ДЛЯ СБОРА И ОБРАБОТКИ ДАННЫХ</w:t>
      </w:r>
      <w:bookmarkEnd w:id="4"/>
    </w:p>
    <w:p w:rsidR="0065510D" w:rsidRDefault="00126C9B" w:rsidP="00126C9B">
      <w:pPr>
        <w:pStyle w:val="2"/>
      </w:pPr>
      <w:bookmarkStart w:id="5" w:name="_Toc216443221"/>
      <w:r>
        <w:t>2.1 Использование данных от первичных источников информации</w:t>
      </w:r>
      <w:bookmarkEnd w:id="5"/>
    </w:p>
    <w:p w:rsidR="0065510D" w:rsidRDefault="0065510D" w:rsidP="0065510D">
      <w:pPr>
        <w:jc w:val="center"/>
        <w:rPr>
          <w:rFonts w:cs="Times New Roman"/>
        </w:rPr>
      </w:pPr>
      <w:r>
        <w:rPr>
          <w:rFonts w:cs="Times New Roman"/>
        </w:rPr>
        <w:t>(</w:t>
      </w:r>
      <w:r w:rsidR="00126C9B">
        <w:rPr>
          <w:rFonts w:cs="Times New Roman"/>
        </w:rPr>
        <w:t>датчики, протоколы, согласование, хранение в базе данных</w:t>
      </w:r>
      <w:r>
        <w:rPr>
          <w:rFonts w:cs="Times New Roman"/>
        </w:rPr>
        <w:t>)</w:t>
      </w:r>
    </w:p>
    <w:p w:rsidR="00512042" w:rsidRDefault="00512042" w:rsidP="0065510D">
      <w:pPr>
        <w:jc w:val="center"/>
        <w:rPr>
          <w:rFonts w:cs="Times New Roman"/>
        </w:rPr>
      </w:pPr>
      <w:r w:rsidRPr="00512042">
        <w:rPr>
          <w:rFonts w:cs="Times New Roman"/>
        </w:rPr>
        <w:t>https://inner.su/articles/metody-diagnostiki-i-proverki-elektrodvigateley/</w:t>
      </w:r>
    </w:p>
    <w:p w:rsidR="00512042" w:rsidRDefault="00512042" w:rsidP="00E33EDE">
      <w:pPr>
        <w:rPr>
          <w:rFonts w:cs="Times New Roman"/>
        </w:rPr>
      </w:pPr>
    </w:p>
    <w:p w:rsidR="00512042" w:rsidRDefault="003309BC" w:rsidP="00E33EDE">
      <w:pPr>
        <w:rPr>
          <w:rFonts w:cs="Times New Roman"/>
        </w:rPr>
      </w:pPr>
      <w:r w:rsidRPr="003309BC">
        <w:rPr>
          <w:rFonts w:cs="Times New Roman"/>
        </w:rPr>
        <w:t xml:space="preserve">Анализатор качества электроэнергии </w:t>
      </w:r>
      <w:proofErr w:type="spellStart"/>
      <w:r w:rsidRPr="003309BC">
        <w:rPr>
          <w:rFonts w:cs="Times New Roman"/>
        </w:rPr>
        <w:t>BlackBox</w:t>
      </w:r>
      <w:proofErr w:type="spellEnd"/>
      <w:r w:rsidRPr="003309BC">
        <w:rPr>
          <w:rFonts w:cs="Times New Roman"/>
        </w:rPr>
        <w:t xml:space="preserve"> G4400, лучший на рынке сегодня, оснащен революционным запатентованным алгоритмом PQZIP для непрерывной записи сигналов. Этот передовой анализатор позволяет легко прогнозировать, предотвращать и устранять неполадки, не требуя установки каких-ли</w:t>
      </w:r>
      <w:bookmarkStart w:id="6" w:name="_GoBack"/>
      <w:bookmarkEnd w:id="6"/>
      <w:r w:rsidRPr="003309BC">
        <w:rPr>
          <w:rFonts w:cs="Times New Roman"/>
        </w:rPr>
        <w:t>бо триггеров или пороговых значений для регистрации конкретного события.</w:t>
      </w:r>
    </w:p>
    <w:p w:rsidR="00E33EDE" w:rsidRPr="00E33EDE" w:rsidRDefault="00E33EDE" w:rsidP="00E33EDE">
      <w:pPr>
        <w:rPr>
          <w:rFonts w:cs="Times New Roman"/>
        </w:rPr>
      </w:pPr>
      <w:r w:rsidRPr="00E33EDE">
        <w:rPr>
          <w:rFonts w:cs="Times New Roman"/>
        </w:rPr>
        <w:t>Непрерывная запись сигналов.</w:t>
      </w:r>
    </w:p>
    <w:p w:rsidR="00E33EDE" w:rsidRPr="00E33EDE" w:rsidRDefault="00E33EDE" w:rsidP="00E33EDE">
      <w:pPr>
        <w:rPr>
          <w:rFonts w:cs="Times New Roman"/>
        </w:rPr>
      </w:pPr>
      <w:r w:rsidRPr="00E33EDE">
        <w:rPr>
          <w:rFonts w:cs="Times New Roman"/>
        </w:rPr>
        <w:t>Настройка без триггера.</w:t>
      </w:r>
    </w:p>
    <w:p w:rsidR="00E33EDE" w:rsidRPr="00E33EDE" w:rsidRDefault="00E33EDE" w:rsidP="00E33EDE">
      <w:pPr>
        <w:rPr>
          <w:rFonts w:cs="Times New Roman"/>
        </w:rPr>
      </w:pPr>
      <w:r w:rsidRPr="00E33EDE">
        <w:rPr>
          <w:rFonts w:cs="Times New Roman"/>
        </w:rPr>
        <w:t>5000 параметров мощности с разрешением 1/2 цикла.</w:t>
      </w:r>
    </w:p>
    <w:p w:rsidR="00E33EDE" w:rsidRDefault="00E33EDE" w:rsidP="00E33EDE">
      <w:pPr>
        <w:rPr>
          <w:rFonts w:cs="Times New Roman"/>
        </w:rPr>
      </w:pPr>
      <w:r w:rsidRPr="00E33EDE">
        <w:rPr>
          <w:rFonts w:cs="Times New Roman"/>
        </w:rPr>
        <w:t>Простота развертывания.</w:t>
      </w:r>
    </w:p>
    <w:p w:rsidR="00E33EDE" w:rsidRPr="00E33EDE" w:rsidRDefault="00E33EDE" w:rsidP="00E33EDE">
      <w:pPr>
        <w:rPr>
          <w:rFonts w:cs="Times New Roman"/>
        </w:rPr>
      </w:pPr>
      <w:r w:rsidRPr="00E33EDE">
        <w:rPr>
          <w:rFonts w:cs="Times New Roman"/>
        </w:rPr>
        <w:t xml:space="preserve">Инновационный метод измерения компании </w:t>
      </w:r>
      <w:proofErr w:type="spellStart"/>
      <w:r w:rsidRPr="00E33EDE">
        <w:rPr>
          <w:rFonts w:cs="Times New Roman"/>
        </w:rPr>
        <w:t>Elspec</w:t>
      </w:r>
      <w:proofErr w:type="spellEnd"/>
      <w:r w:rsidRPr="00E33EDE">
        <w:rPr>
          <w:rFonts w:cs="Times New Roman"/>
        </w:rPr>
        <w:t xml:space="preserve"> использует </w:t>
      </w:r>
      <w:proofErr w:type="spellStart"/>
      <w:r w:rsidRPr="00E33EDE">
        <w:rPr>
          <w:rFonts w:cs="Times New Roman"/>
        </w:rPr>
        <w:t>двухдиапазонное</w:t>
      </w:r>
      <w:proofErr w:type="spellEnd"/>
      <w:r w:rsidRPr="00E33EDE">
        <w:rPr>
          <w:rFonts w:cs="Times New Roman"/>
        </w:rPr>
        <w:t xml:space="preserve"> усиление 2 x 16 бит, что обеспечивает превосходную точность, значительно превосходящую требования стандарта IEC 61000-4-30 класса A.</w:t>
      </w:r>
    </w:p>
    <w:p w:rsidR="00E33EDE" w:rsidRDefault="00E33EDE" w:rsidP="00E33EDE">
      <w:pPr>
        <w:rPr>
          <w:rFonts w:cs="Times New Roman"/>
        </w:rPr>
      </w:pPr>
      <w:r w:rsidRPr="00E33EDE">
        <w:rPr>
          <w:rFonts w:cs="Times New Roman"/>
        </w:rPr>
        <w:t>Таким образом, удается зафиксировать мельчайшие детали и отклонения в параметрах качества электроэнергии.</w:t>
      </w:r>
      <w:r>
        <w:rPr>
          <w:rFonts w:cs="Times New Roman"/>
        </w:rPr>
        <w:t xml:space="preserve"> </w:t>
      </w:r>
      <w:r w:rsidRPr="00E33EDE">
        <w:rPr>
          <w:rFonts w:cs="Times New Roman"/>
        </w:rPr>
        <w:t xml:space="preserve">Уникальный алгоритм синхронизации времени гарантирует синхронизацию и отображение регистрируемых данных с нескольких устройств в одном временном масштабе с типичным разрешением 0,1 </w:t>
      </w:r>
      <w:proofErr w:type="spellStart"/>
      <w:r w:rsidRPr="00E33EDE">
        <w:rPr>
          <w:rFonts w:cs="Times New Roman"/>
        </w:rPr>
        <w:t>мс</w:t>
      </w:r>
      <w:proofErr w:type="spellEnd"/>
      <w:r w:rsidRPr="00E33EDE">
        <w:rPr>
          <w:rFonts w:cs="Times New Roman"/>
        </w:rPr>
        <w:t>. Каждое событие в сети точно анализируется для выявления первопричин, распространения поведения и отслеживания его источника.</w:t>
      </w:r>
    </w:p>
    <w:p w:rsidR="0062012B" w:rsidRDefault="0062012B" w:rsidP="00E33EDE">
      <w:pPr>
        <w:rPr>
          <w:rFonts w:cs="Times New Roman"/>
        </w:rPr>
      </w:pPr>
    </w:p>
    <w:p w:rsidR="0065510D" w:rsidRDefault="0065510D" w:rsidP="00126C9B">
      <w:pPr>
        <w:pStyle w:val="2"/>
      </w:pPr>
      <w:bookmarkStart w:id="7" w:name="_Toc216443222"/>
      <w:r>
        <w:t xml:space="preserve">2.2 </w:t>
      </w:r>
      <w:r w:rsidR="00126C9B">
        <w:t>Обработка информации о результатах измерений</w:t>
      </w:r>
      <w:bookmarkEnd w:id="7"/>
    </w:p>
    <w:p w:rsidR="00E0635A" w:rsidRPr="00E0635A" w:rsidRDefault="00E0635A" w:rsidP="00E0635A"/>
    <w:p w:rsidR="0065510D" w:rsidRDefault="0065510D">
      <w:pPr>
        <w:rPr>
          <w:rFonts w:cs="Times New Roman"/>
        </w:rPr>
      </w:pPr>
      <w:r>
        <w:rPr>
          <w:rFonts w:cs="Times New Roman"/>
        </w:rPr>
        <w:br w:type="page"/>
      </w:r>
    </w:p>
    <w:p w:rsidR="0065510D" w:rsidRDefault="0065510D" w:rsidP="00126C9B">
      <w:pPr>
        <w:pStyle w:val="1"/>
      </w:pPr>
      <w:bookmarkStart w:id="8" w:name="_Toc216443223"/>
      <w:r>
        <w:lastRenderedPageBreak/>
        <w:t>ГЛАВА 3</w:t>
      </w:r>
      <w:r>
        <w:br/>
        <w:t>РАЗРАБОТКА ПРИКЛАДНОГО РЕШЕНИЯ ДЛЯ АВТОМАТИЗАЦИИ ПРОВЕДЕНИЯ ИСПЫТАНИЙ</w:t>
      </w:r>
      <w:bookmarkEnd w:id="8"/>
    </w:p>
    <w:p w:rsidR="00126C9B" w:rsidRPr="00126C9B" w:rsidRDefault="00126C9B" w:rsidP="00126C9B"/>
    <w:p w:rsidR="0065510D" w:rsidRDefault="0065510D" w:rsidP="00126C9B">
      <w:pPr>
        <w:pStyle w:val="2"/>
        <w:rPr>
          <w:sz w:val="28"/>
          <w:szCs w:val="28"/>
        </w:rPr>
      </w:pPr>
      <w:bookmarkStart w:id="9" w:name="_Toc216443224"/>
      <w:r w:rsidRPr="00D95D54">
        <w:rPr>
          <w:sz w:val="28"/>
          <w:szCs w:val="28"/>
        </w:rPr>
        <w:t>3.1 Программа сбора электрических характеристик</w:t>
      </w:r>
      <w:bookmarkEnd w:id="9"/>
    </w:p>
    <w:p w:rsidR="00D95D54" w:rsidRPr="003125A5" w:rsidRDefault="00D95D54" w:rsidP="00D95D54">
      <w:pPr>
        <w:ind w:firstLine="567"/>
        <w:rPr>
          <w:rFonts w:cs="Times New Roman"/>
          <w:szCs w:val="28"/>
        </w:rPr>
      </w:pPr>
    </w:p>
    <w:p w:rsidR="00D95D54" w:rsidRDefault="00D95D54" w:rsidP="00D95D54">
      <w:pPr>
        <w:ind w:firstLine="0"/>
        <w:rPr>
          <w:rFonts w:cs="Times New Roman"/>
          <w:szCs w:val="28"/>
        </w:rPr>
      </w:pPr>
      <w:r w:rsidRPr="003125A5">
        <w:rPr>
          <w:rFonts w:cs="Times New Roman"/>
          <w:noProof/>
          <w:szCs w:val="28"/>
          <w:lang w:eastAsia="ru-RU"/>
        </w:rPr>
        <w:drawing>
          <wp:inline distT="0" distB="0" distL="0" distR="0" wp14:anchorId="4488A297" wp14:editId="48D25C30">
            <wp:extent cx="5943599" cy="3286125"/>
            <wp:effectExtent l="0" t="0" r="635" b="0"/>
            <wp:docPr id="7247516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51638" name=""/>
                    <pic:cNvPicPr/>
                  </pic:nvPicPr>
                  <pic:blipFill rotWithShape="1">
                    <a:blip r:embed="rId7"/>
                    <a:srcRect b="863"/>
                    <a:stretch/>
                  </pic:blipFill>
                  <pic:spPr bwMode="auto">
                    <a:xfrm>
                      <a:off x="0" y="0"/>
                      <a:ext cx="5944430" cy="3286584"/>
                    </a:xfrm>
                    <a:prstGeom prst="rect">
                      <a:avLst/>
                    </a:prstGeom>
                    <a:ln>
                      <a:noFill/>
                    </a:ln>
                    <a:extLst>
                      <a:ext uri="{53640926-AAD7-44D8-BBD7-CCE9431645EC}">
                        <a14:shadowObscured xmlns:a14="http://schemas.microsoft.com/office/drawing/2010/main"/>
                      </a:ext>
                    </a:extLst>
                  </pic:spPr>
                </pic:pic>
              </a:graphicData>
            </a:graphic>
          </wp:inline>
        </w:drawing>
      </w:r>
    </w:p>
    <w:p w:rsidR="00D95D54" w:rsidRDefault="00D95D54" w:rsidP="00D95D54"/>
    <w:p w:rsidR="00D95D54" w:rsidRPr="00D95D54" w:rsidRDefault="00D95D54" w:rsidP="00D95D54"/>
    <w:p w:rsidR="0065510D" w:rsidRPr="00D95D54" w:rsidRDefault="0065510D" w:rsidP="00126C9B">
      <w:pPr>
        <w:pStyle w:val="2"/>
        <w:rPr>
          <w:sz w:val="28"/>
          <w:szCs w:val="28"/>
        </w:rPr>
      </w:pPr>
      <w:bookmarkStart w:id="10" w:name="_Toc216443225"/>
      <w:r w:rsidRPr="00D95D54">
        <w:rPr>
          <w:sz w:val="28"/>
          <w:szCs w:val="28"/>
        </w:rPr>
        <w:t>3.2 Программа сбора механических характеристик</w:t>
      </w:r>
      <w:bookmarkEnd w:id="10"/>
    </w:p>
    <w:p w:rsidR="00D95D54" w:rsidRPr="00A56E2C" w:rsidRDefault="00D95D54" w:rsidP="00D95D54">
      <w:pPr>
        <w:jc w:val="center"/>
        <w:rPr>
          <w:rFonts w:cs="Times New Roman"/>
          <w:b/>
          <w:bCs/>
          <w:szCs w:val="28"/>
        </w:rPr>
      </w:pPr>
      <w:r w:rsidRPr="00A56E2C">
        <w:rPr>
          <w:rFonts w:cs="Times New Roman"/>
          <w:b/>
          <w:bCs/>
          <w:szCs w:val="28"/>
        </w:rPr>
        <w:t>.</w:t>
      </w:r>
    </w:p>
    <w:p w:rsidR="00D95D54" w:rsidRDefault="00D95D54" w:rsidP="00D95D54">
      <w:pPr>
        <w:rPr>
          <w:rFonts w:cs="Times New Roman"/>
          <w:szCs w:val="28"/>
        </w:rPr>
      </w:pPr>
      <w:r>
        <w:rPr>
          <w:rFonts w:cs="Times New Roman"/>
          <w:szCs w:val="28"/>
        </w:rPr>
        <w:t>Программа предназначена для сбора показаний различного вида декодеров, с отображением их на экране в режиме реального времени и, при необходимости, записи в базу данных для последующей обработки и формирования отчета.</w:t>
      </w:r>
    </w:p>
    <w:p w:rsidR="00D95D54" w:rsidRDefault="00D95D54" w:rsidP="00D95D54">
      <w:pPr>
        <w:rPr>
          <w:rFonts w:cs="Times New Roman"/>
          <w:szCs w:val="28"/>
        </w:rPr>
      </w:pPr>
      <w:r>
        <w:rPr>
          <w:rFonts w:cs="Times New Roman"/>
          <w:szCs w:val="28"/>
        </w:rPr>
        <w:t xml:space="preserve">Интерфейс программы позволяет выбрать тип декодера, установить начальную точку (тару), указать частоту замеров, коэффициент усреднения измеряемой величины, и наложить желаемый фильтр на результаты измерения. </w:t>
      </w:r>
    </w:p>
    <w:p w:rsidR="00D95D54" w:rsidRDefault="00D95D54" w:rsidP="00D95D54">
      <w:pPr>
        <w:rPr>
          <w:rFonts w:cs="Times New Roman"/>
          <w:szCs w:val="28"/>
        </w:rPr>
      </w:pPr>
      <w:r>
        <w:rPr>
          <w:rFonts w:cs="Times New Roman"/>
          <w:szCs w:val="28"/>
        </w:rPr>
        <w:t>Внешний вид программы с активным выбором декодера представлен на рисунке 1.</w:t>
      </w:r>
    </w:p>
    <w:p w:rsidR="00D95D54" w:rsidRDefault="00D95D54" w:rsidP="00D95D54">
      <w:pPr>
        <w:rPr>
          <w:rFonts w:cs="Times New Roman"/>
          <w:szCs w:val="28"/>
        </w:rPr>
      </w:pPr>
    </w:p>
    <w:p w:rsidR="00D95D54" w:rsidRPr="00A56E2C" w:rsidRDefault="00D95D54" w:rsidP="00D95D54">
      <w:pPr>
        <w:jc w:val="center"/>
        <w:rPr>
          <w:rFonts w:cs="Times New Roman"/>
          <w:szCs w:val="28"/>
        </w:rPr>
      </w:pPr>
      <w:r>
        <w:rPr>
          <w:rFonts w:cs="Times New Roman"/>
          <w:szCs w:val="28"/>
        </w:rPr>
        <w:lastRenderedPageBreak/>
        <w:t>Рисунок 1.</w:t>
      </w:r>
      <w:r>
        <w:rPr>
          <w:rFonts w:cs="Times New Roman"/>
          <w:szCs w:val="28"/>
        </w:rPr>
        <w:br/>
      </w:r>
      <w:r>
        <w:rPr>
          <w:rFonts w:cs="Times New Roman"/>
          <w:szCs w:val="28"/>
        </w:rPr>
        <w:t>Выбор декодера</w:t>
      </w:r>
      <w:r>
        <w:rPr>
          <w:rFonts w:cs="Times New Roman"/>
          <w:szCs w:val="28"/>
        </w:rPr>
        <w:br/>
      </w:r>
      <w:r w:rsidRPr="00A56E2C">
        <w:rPr>
          <w:rFonts w:cs="Times New Roman"/>
          <w:noProof/>
          <w:szCs w:val="28"/>
          <w:lang w:eastAsia="ru-RU"/>
        </w:rPr>
        <w:drawing>
          <wp:inline distT="0" distB="0" distL="0" distR="0" wp14:anchorId="6C1D3F21" wp14:editId="390BC276">
            <wp:extent cx="4724400" cy="3194210"/>
            <wp:effectExtent l="0" t="0" r="0" b="6350"/>
            <wp:docPr id="1487747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47135" name=""/>
                    <pic:cNvPicPr/>
                  </pic:nvPicPr>
                  <pic:blipFill>
                    <a:blip r:embed="rId8"/>
                    <a:stretch>
                      <a:fillRect/>
                    </a:stretch>
                  </pic:blipFill>
                  <pic:spPr>
                    <a:xfrm>
                      <a:off x="0" y="0"/>
                      <a:ext cx="4726583" cy="3195686"/>
                    </a:xfrm>
                    <a:prstGeom prst="rect">
                      <a:avLst/>
                    </a:prstGeom>
                  </pic:spPr>
                </pic:pic>
              </a:graphicData>
            </a:graphic>
          </wp:inline>
        </w:drawing>
      </w:r>
    </w:p>
    <w:p w:rsidR="00D95D54" w:rsidRDefault="00D95D54" w:rsidP="00D95D54">
      <w:pPr>
        <w:rPr>
          <w:rFonts w:cs="Times New Roman"/>
          <w:szCs w:val="28"/>
        </w:rPr>
      </w:pPr>
    </w:p>
    <w:p w:rsidR="00D95D54" w:rsidRPr="00A56E2C" w:rsidRDefault="00D95D54" w:rsidP="00D95D54">
      <w:pPr>
        <w:rPr>
          <w:rFonts w:cs="Times New Roman"/>
          <w:szCs w:val="28"/>
        </w:rPr>
      </w:pPr>
      <w:r>
        <w:rPr>
          <w:rFonts w:cs="Times New Roman"/>
          <w:szCs w:val="28"/>
        </w:rPr>
        <w:t xml:space="preserve">Кнопка с надписью «ПРОСТОЙ» отображает состояние записи данных в базу, при записи цвет кнопки изменяется </w:t>
      </w:r>
      <w:proofErr w:type="gramStart"/>
      <w:r>
        <w:rPr>
          <w:rFonts w:cs="Times New Roman"/>
          <w:szCs w:val="28"/>
        </w:rPr>
        <w:t>на</w:t>
      </w:r>
      <w:proofErr w:type="gramEnd"/>
      <w:r>
        <w:rPr>
          <w:rFonts w:cs="Times New Roman"/>
          <w:szCs w:val="28"/>
        </w:rPr>
        <w:t xml:space="preserve"> </w:t>
      </w:r>
      <w:proofErr w:type="gramStart"/>
      <w:r>
        <w:rPr>
          <w:rFonts w:cs="Times New Roman"/>
          <w:szCs w:val="28"/>
        </w:rPr>
        <w:t>красный</w:t>
      </w:r>
      <w:proofErr w:type="gramEnd"/>
      <w:r>
        <w:rPr>
          <w:rFonts w:cs="Times New Roman"/>
          <w:szCs w:val="28"/>
        </w:rPr>
        <w:t>, а надпись изменяется на «СБОР».</w:t>
      </w:r>
    </w:p>
    <w:p w:rsidR="00D95D54" w:rsidRDefault="00D95D54" w:rsidP="00D95D54">
      <w:pPr>
        <w:rPr>
          <w:rFonts w:cs="Times New Roman"/>
          <w:szCs w:val="28"/>
        </w:rPr>
      </w:pPr>
      <w:r>
        <w:rPr>
          <w:rFonts w:cs="Times New Roman"/>
          <w:szCs w:val="28"/>
        </w:rPr>
        <w:t>Кнопка с пиктограммой «Плюс» обнуляет показания прибора в режиме простоя и сохраняет поправку для ликвидации постоянной погрешности прибора, кнопка с пиктограммой «Крест» отменяет постоянную поправку.</w:t>
      </w:r>
    </w:p>
    <w:p w:rsidR="00D95D54" w:rsidRDefault="00D95D54" w:rsidP="00D95D54">
      <w:pPr>
        <w:rPr>
          <w:rFonts w:cs="Times New Roman"/>
          <w:szCs w:val="28"/>
        </w:rPr>
      </w:pPr>
      <w:r>
        <w:rPr>
          <w:rFonts w:cs="Times New Roman"/>
          <w:szCs w:val="28"/>
        </w:rPr>
        <w:t>Варианты выбора настроек для датчиков с различными типами подключения представлены на рисунке 2.</w:t>
      </w:r>
    </w:p>
    <w:p w:rsidR="00D95D54" w:rsidRDefault="00D95D54" w:rsidP="00D95D54">
      <w:pPr>
        <w:rPr>
          <w:rFonts w:cs="Times New Roman"/>
          <w:szCs w:val="28"/>
        </w:rPr>
      </w:pPr>
    </w:p>
    <w:p w:rsidR="00D95D54" w:rsidRDefault="00D95D54" w:rsidP="00D95D54">
      <w:pPr>
        <w:ind w:firstLine="0"/>
        <w:jc w:val="center"/>
        <w:rPr>
          <w:rFonts w:cs="Times New Roman"/>
          <w:szCs w:val="28"/>
        </w:rPr>
      </w:pPr>
      <w:r>
        <w:rPr>
          <w:rFonts w:cs="Times New Roman"/>
          <w:szCs w:val="28"/>
        </w:rPr>
        <w:lastRenderedPageBreak/>
        <w:t>Рисунок 2.</w:t>
      </w:r>
      <w:r>
        <w:rPr>
          <w:rFonts w:cs="Times New Roman"/>
          <w:szCs w:val="28"/>
        </w:rPr>
        <w:br/>
      </w:r>
      <w:r>
        <w:rPr>
          <w:rFonts w:cs="Times New Roman"/>
          <w:szCs w:val="28"/>
        </w:rPr>
        <w:t>Варианты настроек декодера.</w:t>
      </w:r>
      <w:r>
        <w:rPr>
          <w:rFonts w:cs="Times New Roman"/>
          <w:szCs w:val="28"/>
        </w:rPr>
        <w:br/>
      </w:r>
      <w:r w:rsidRPr="00A56E2C">
        <w:rPr>
          <w:rFonts w:cs="Times New Roman"/>
          <w:noProof/>
          <w:szCs w:val="28"/>
          <w:lang w:eastAsia="ru-RU"/>
        </w:rPr>
        <w:drawing>
          <wp:inline distT="0" distB="0" distL="0" distR="0" wp14:anchorId="1A95A620" wp14:editId="7A12D3B1">
            <wp:extent cx="5048250" cy="3392662"/>
            <wp:effectExtent l="0" t="0" r="0" b="0"/>
            <wp:docPr id="464431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31239" name=""/>
                    <pic:cNvPicPr/>
                  </pic:nvPicPr>
                  <pic:blipFill>
                    <a:blip r:embed="rId9"/>
                    <a:stretch>
                      <a:fillRect/>
                    </a:stretch>
                  </pic:blipFill>
                  <pic:spPr>
                    <a:xfrm>
                      <a:off x="0" y="0"/>
                      <a:ext cx="5049856" cy="3393742"/>
                    </a:xfrm>
                    <a:prstGeom prst="rect">
                      <a:avLst/>
                    </a:prstGeom>
                  </pic:spPr>
                </pic:pic>
              </a:graphicData>
            </a:graphic>
          </wp:inline>
        </w:drawing>
      </w:r>
    </w:p>
    <w:p w:rsidR="00D95D54" w:rsidRDefault="00D95D54" w:rsidP="00D95D54">
      <w:pPr>
        <w:rPr>
          <w:rFonts w:cs="Times New Roman"/>
          <w:szCs w:val="28"/>
        </w:rPr>
      </w:pPr>
    </w:p>
    <w:p w:rsidR="00D95D54" w:rsidRPr="00601E3E" w:rsidRDefault="00D95D54" w:rsidP="00D95D54">
      <w:pPr>
        <w:rPr>
          <w:rFonts w:cs="Times New Roman"/>
          <w:szCs w:val="28"/>
        </w:rPr>
      </w:pPr>
      <w:r>
        <w:rPr>
          <w:rFonts w:cs="Times New Roman"/>
          <w:szCs w:val="28"/>
        </w:rPr>
        <w:t>Основное назначение программы — это сбор данных в базу по команде из основного приложения, и отображение состояния декодера в режиме реального времени.</w:t>
      </w:r>
    </w:p>
    <w:p w:rsidR="00D95D54" w:rsidRPr="00D95D54" w:rsidRDefault="00D95D54" w:rsidP="00D95D54">
      <w:pPr>
        <w:rPr>
          <w:szCs w:val="28"/>
        </w:rPr>
      </w:pPr>
    </w:p>
    <w:p w:rsidR="00D95D54" w:rsidRPr="00D95D54" w:rsidRDefault="00D95D54" w:rsidP="00D95D54">
      <w:pPr>
        <w:rPr>
          <w:szCs w:val="28"/>
        </w:rPr>
      </w:pPr>
    </w:p>
    <w:p w:rsidR="00D95D54" w:rsidRPr="00D95D54" w:rsidRDefault="00D95D54" w:rsidP="00D95D54">
      <w:pPr>
        <w:rPr>
          <w:szCs w:val="28"/>
        </w:rPr>
      </w:pPr>
    </w:p>
    <w:p w:rsidR="0065510D" w:rsidRDefault="0065510D" w:rsidP="00126C9B">
      <w:pPr>
        <w:pStyle w:val="2"/>
        <w:rPr>
          <w:sz w:val="28"/>
          <w:szCs w:val="28"/>
        </w:rPr>
      </w:pPr>
      <w:bookmarkStart w:id="11" w:name="_Toc216443226"/>
      <w:r w:rsidRPr="00D95D54">
        <w:rPr>
          <w:sz w:val="28"/>
          <w:szCs w:val="28"/>
        </w:rPr>
        <w:t xml:space="preserve">3.3 Программа управления </w:t>
      </w:r>
      <w:proofErr w:type="spellStart"/>
      <w:r w:rsidRPr="00D95D54">
        <w:rPr>
          <w:sz w:val="28"/>
          <w:szCs w:val="28"/>
        </w:rPr>
        <w:t>электротрансформатором</w:t>
      </w:r>
      <w:bookmarkEnd w:id="11"/>
      <w:proofErr w:type="spellEnd"/>
    </w:p>
    <w:p w:rsidR="00D95D54" w:rsidRPr="00D95D54" w:rsidRDefault="00D95D54" w:rsidP="00D95D54"/>
    <w:p w:rsidR="00D95D54" w:rsidRDefault="00D95D54" w:rsidP="00D95D54">
      <w:r w:rsidRPr="003125A5">
        <w:rPr>
          <w:rFonts w:cs="Times New Roman"/>
          <w:noProof/>
          <w:szCs w:val="28"/>
          <w:lang w:eastAsia="ru-RU"/>
        </w:rPr>
        <w:drawing>
          <wp:inline distT="0" distB="0" distL="0" distR="0" wp14:anchorId="41BD3F66" wp14:editId="1435F94F">
            <wp:extent cx="5419725" cy="1900113"/>
            <wp:effectExtent l="0" t="0" r="0" b="5080"/>
            <wp:docPr id="15218159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15978" name=""/>
                    <pic:cNvPicPr/>
                  </pic:nvPicPr>
                  <pic:blipFill>
                    <a:blip r:embed="rId10"/>
                    <a:stretch>
                      <a:fillRect/>
                    </a:stretch>
                  </pic:blipFill>
                  <pic:spPr>
                    <a:xfrm>
                      <a:off x="0" y="0"/>
                      <a:ext cx="5416830" cy="1899098"/>
                    </a:xfrm>
                    <a:prstGeom prst="rect">
                      <a:avLst/>
                    </a:prstGeom>
                  </pic:spPr>
                </pic:pic>
              </a:graphicData>
            </a:graphic>
          </wp:inline>
        </w:drawing>
      </w:r>
    </w:p>
    <w:p w:rsidR="00D95D54" w:rsidRPr="00D95D54" w:rsidRDefault="00D95D54" w:rsidP="00D95D54"/>
    <w:p w:rsidR="0065510D" w:rsidRDefault="0065510D" w:rsidP="00126C9B">
      <w:pPr>
        <w:pStyle w:val="2"/>
        <w:rPr>
          <w:sz w:val="28"/>
          <w:szCs w:val="28"/>
        </w:rPr>
      </w:pPr>
      <w:bookmarkStart w:id="12" w:name="_Toc216443227"/>
      <w:r w:rsidRPr="00D95D54">
        <w:rPr>
          <w:sz w:val="28"/>
          <w:szCs w:val="28"/>
        </w:rPr>
        <w:t>3.4</w:t>
      </w:r>
      <w:proofErr w:type="gramStart"/>
      <w:r w:rsidRPr="00D95D54">
        <w:rPr>
          <w:sz w:val="28"/>
          <w:szCs w:val="28"/>
        </w:rPr>
        <w:t xml:space="preserve"> И</w:t>
      </w:r>
      <w:proofErr w:type="gramEnd"/>
      <w:r w:rsidRPr="00D95D54">
        <w:rPr>
          <w:sz w:val="28"/>
          <w:szCs w:val="28"/>
        </w:rPr>
        <w:t xml:space="preserve"> т. д (остальное ПО и аппаратная часть).</w:t>
      </w:r>
      <w:bookmarkEnd w:id="12"/>
    </w:p>
    <w:p w:rsidR="00D95D54" w:rsidRDefault="00D95D54" w:rsidP="00D95D54"/>
    <w:p w:rsidR="00E0635A" w:rsidRPr="00EC13D1" w:rsidRDefault="00E0635A" w:rsidP="00E0635A">
      <w:pPr>
        <w:ind w:firstLine="567"/>
        <w:rPr>
          <w:rFonts w:cs="Times New Roman"/>
          <w:szCs w:val="28"/>
        </w:rPr>
      </w:pPr>
      <w:r w:rsidRPr="00EC13D1">
        <w:rPr>
          <w:rFonts w:cs="Times New Roman"/>
          <w:szCs w:val="28"/>
        </w:rPr>
        <w:t>Внешний вид главного окна программы представлен на рисунке 1</w:t>
      </w:r>
    </w:p>
    <w:p w:rsidR="00E0635A" w:rsidRPr="00EC13D1" w:rsidRDefault="00E0635A" w:rsidP="00E0635A">
      <w:pPr>
        <w:ind w:firstLine="567"/>
        <w:jc w:val="center"/>
        <w:rPr>
          <w:rFonts w:cs="Times New Roman"/>
          <w:szCs w:val="28"/>
        </w:rPr>
      </w:pPr>
      <w:r w:rsidRPr="00EC13D1">
        <w:rPr>
          <w:rFonts w:cs="Times New Roman"/>
          <w:noProof/>
          <w:szCs w:val="28"/>
          <w:lang w:eastAsia="ru-RU"/>
        </w:rPr>
        <w:lastRenderedPageBreak/>
        <w:drawing>
          <wp:inline distT="0" distB="0" distL="0" distR="0" wp14:anchorId="102A0AAC" wp14:editId="37E81AFD">
            <wp:extent cx="1734090" cy="476250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2133" cy="4784589"/>
                    </a:xfrm>
                    <a:prstGeom prst="rect">
                      <a:avLst/>
                    </a:prstGeom>
                  </pic:spPr>
                </pic:pic>
              </a:graphicData>
            </a:graphic>
          </wp:inline>
        </w:drawing>
      </w:r>
    </w:p>
    <w:p w:rsidR="00E0635A" w:rsidRPr="00EC13D1" w:rsidRDefault="00E0635A" w:rsidP="00E0635A">
      <w:pPr>
        <w:ind w:firstLine="567"/>
        <w:jc w:val="center"/>
        <w:rPr>
          <w:rFonts w:cs="Times New Roman"/>
          <w:szCs w:val="28"/>
        </w:rPr>
      </w:pPr>
      <w:r w:rsidRPr="00EC13D1">
        <w:rPr>
          <w:rFonts w:cs="Times New Roman"/>
          <w:szCs w:val="28"/>
        </w:rPr>
        <w:t>Рисунок 1. Главное окно приложения.</w:t>
      </w:r>
    </w:p>
    <w:p w:rsidR="00E0635A" w:rsidRPr="00EC13D1" w:rsidRDefault="00E0635A" w:rsidP="00E0635A">
      <w:pPr>
        <w:ind w:firstLine="567"/>
        <w:jc w:val="center"/>
        <w:rPr>
          <w:rFonts w:cs="Times New Roman"/>
          <w:b/>
          <w:szCs w:val="28"/>
        </w:rPr>
      </w:pPr>
      <w:r w:rsidRPr="00EC13D1">
        <w:rPr>
          <w:rFonts w:cs="Times New Roman"/>
          <w:b/>
          <w:szCs w:val="28"/>
        </w:rPr>
        <w:t>Проведение испытания двигателя.</w:t>
      </w:r>
    </w:p>
    <w:p w:rsidR="00E0635A" w:rsidRPr="00EC13D1" w:rsidRDefault="00E0635A" w:rsidP="00E0635A">
      <w:pPr>
        <w:ind w:firstLine="567"/>
        <w:rPr>
          <w:rFonts w:cs="Times New Roman"/>
          <w:szCs w:val="28"/>
        </w:rPr>
      </w:pPr>
      <w:r w:rsidRPr="00EC13D1">
        <w:rPr>
          <w:rFonts w:cs="Times New Roman"/>
          <w:szCs w:val="28"/>
        </w:rPr>
        <w:t>До начала испытания необходимо заполнить данные двигателя и условий испытания в верхней части окна. После чего нажать кнопку «Новое». Программа получит номер испытания, подготовит базу данных и разрешит выбор конкретного шага испытания кнопками в нижней левой части. Вид готового к проведению испытания окна программы представлен на рисунке 2.</w:t>
      </w:r>
    </w:p>
    <w:p w:rsidR="00E0635A" w:rsidRPr="00EC13D1" w:rsidRDefault="00E0635A" w:rsidP="00E0635A">
      <w:pPr>
        <w:ind w:firstLine="567"/>
        <w:jc w:val="center"/>
        <w:rPr>
          <w:rFonts w:cs="Times New Roman"/>
          <w:szCs w:val="28"/>
        </w:rPr>
      </w:pPr>
      <w:r w:rsidRPr="00EC13D1">
        <w:rPr>
          <w:rFonts w:cs="Times New Roman"/>
          <w:noProof/>
          <w:szCs w:val="28"/>
          <w:lang w:eastAsia="ru-RU"/>
        </w:rPr>
        <w:lastRenderedPageBreak/>
        <w:drawing>
          <wp:inline distT="0" distB="0" distL="0" distR="0" wp14:anchorId="5E601FB8" wp14:editId="28ADBE72">
            <wp:extent cx="2322121" cy="6422745"/>
            <wp:effectExtent l="0" t="0" r="2540" b="0"/>
            <wp:docPr id="1783760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0280" name=""/>
                    <pic:cNvPicPr/>
                  </pic:nvPicPr>
                  <pic:blipFill>
                    <a:blip r:embed="rId12"/>
                    <a:stretch>
                      <a:fillRect/>
                    </a:stretch>
                  </pic:blipFill>
                  <pic:spPr>
                    <a:xfrm>
                      <a:off x="0" y="0"/>
                      <a:ext cx="2330263" cy="6445265"/>
                    </a:xfrm>
                    <a:prstGeom prst="rect">
                      <a:avLst/>
                    </a:prstGeom>
                  </pic:spPr>
                </pic:pic>
              </a:graphicData>
            </a:graphic>
          </wp:inline>
        </w:drawing>
      </w:r>
    </w:p>
    <w:p w:rsidR="00E0635A" w:rsidRPr="00EC13D1" w:rsidRDefault="00E0635A" w:rsidP="00E0635A">
      <w:pPr>
        <w:ind w:firstLine="567"/>
        <w:jc w:val="center"/>
        <w:rPr>
          <w:rFonts w:cs="Times New Roman"/>
          <w:szCs w:val="28"/>
        </w:rPr>
      </w:pPr>
      <w:r w:rsidRPr="00EC13D1">
        <w:rPr>
          <w:rFonts w:cs="Times New Roman"/>
          <w:noProof/>
          <w:szCs w:val="28"/>
        </w:rPr>
        <w:t>Рисунок 2. Главное окно программы подготовленной к проведению нового испытания.</w:t>
      </w:r>
    </w:p>
    <w:p w:rsidR="00E0635A" w:rsidRPr="00EC13D1" w:rsidRDefault="00E0635A" w:rsidP="00E0635A">
      <w:pPr>
        <w:ind w:firstLine="567"/>
        <w:rPr>
          <w:rFonts w:cs="Times New Roman"/>
          <w:szCs w:val="28"/>
        </w:rPr>
      </w:pPr>
      <w:r w:rsidRPr="00EC13D1">
        <w:rPr>
          <w:rFonts w:cs="Times New Roman"/>
          <w:szCs w:val="28"/>
        </w:rPr>
        <w:t>Напротив кнопок испытаний отображены символы «Х» - они означают то, что ни одного испытания по этому двигателю проведено не было.</w:t>
      </w:r>
    </w:p>
    <w:p w:rsidR="00E0635A" w:rsidRPr="00EC13D1" w:rsidRDefault="00E0635A" w:rsidP="00E0635A">
      <w:pPr>
        <w:ind w:firstLine="567"/>
        <w:rPr>
          <w:rFonts w:cs="Times New Roman"/>
          <w:szCs w:val="28"/>
        </w:rPr>
      </w:pPr>
    </w:p>
    <w:p w:rsidR="00E0635A" w:rsidRPr="00EC13D1" w:rsidRDefault="00E0635A" w:rsidP="00E0635A">
      <w:pPr>
        <w:ind w:firstLine="567"/>
        <w:jc w:val="center"/>
        <w:rPr>
          <w:rFonts w:cs="Times New Roman"/>
          <w:b/>
          <w:bCs/>
          <w:sz w:val="32"/>
          <w:szCs w:val="32"/>
        </w:rPr>
      </w:pPr>
      <w:r w:rsidRPr="00EC13D1">
        <w:rPr>
          <w:rFonts w:cs="Times New Roman"/>
          <w:b/>
          <w:bCs/>
          <w:sz w:val="32"/>
          <w:szCs w:val="32"/>
        </w:rPr>
        <w:t>Описание основных рабочих окон программы</w:t>
      </w:r>
    </w:p>
    <w:p w:rsidR="00E0635A" w:rsidRPr="00EC13D1" w:rsidRDefault="00E0635A" w:rsidP="00E0635A">
      <w:pPr>
        <w:ind w:firstLine="567"/>
        <w:jc w:val="center"/>
        <w:rPr>
          <w:rFonts w:cs="Times New Roman"/>
          <w:b/>
          <w:szCs w:val="28"/>
        </w:rPr>
      </w:pPr>
      <w:r w:rsidRPr="00EC13D1">
        <w:rPr>
          <w:rFonts w:cs="Times New Roman"/>
          <w:b/>
          <w:szCs w:val="28"/>
        </w:rPr>
        <w:t>СОПРОТИВЛЕНИЕ</w:t>
      </w:r>
    </w:p>
    <w:p w:rsidR="00E0635A" w:rsidRPr="00EC13D1" w:rsidRDefault="00E0635A" w:rsidP="00E0635A">
      <w:pPr>
        <w:ind w:firstLine="567"/>
        <w:rPr>
          <w:rFonts w:cs="Times New Roman"/>
          <w:szCs w:val="28"/>
        </w:rPr>
      </w:pPr>
      <w:r w:rsidRPr="00EC13D1">
        <w:rPr>
          <w:rFonts w:cs="Times New Roman"/>
          <w:szCs w:val="28"/>
        </w:rPr>
        <w:t xml:space="preserve">При нажатии кнопки «Сопротивление» отображается окно испытания </w:t>
      </w:r>
      <w:proofErr w:type="gramStart"/>
      <w:r w:rsidRPr="00EC13D1">
        <w:rPr>
          <w:rFonts w:cs="Times New Roman"/>
          <w:szCs w:val="28"/>
        </w:rPr>
        <w:t>сопротивления</w:t>
      </w:r>
      <w:proofErr w:type="gramEnd"/>
      <w:r w:rsidRPr="00EC13D1">
        <w:rPr>
          <w:rFonts w:cs="Times New Roman"/>
          <w:szCs w:val="28"/>
        </w:rPr>
        <w:t xml:space="preserve"> представленное на рисунке 3.</w:t>
      </w:r>
    </w:p>
    <w:p w:rsidR="00E0635A" w:rsidRPr="00EC13D1" w:rsidRDefault="00E0635A" w:rsidP="00E0635A">
      <w:pPr>
        <w:ind w:firstLine="567"/>
        <w:jc w:val="center"/>
        <w:rPr>
          <w:rFonts w:cs="Times New Roman"/>
          <w:szCs w:val="28"/>
        </w:rPr>
      </w:pPr>
      <w:r w:rsidRPr="00EC13D1">
        <w:rPr>
          <w:rFonts w:cs="Times New Roman"/>
          <w:noProof/>
          <w:szCs w:val="28"/>
          <w:lang w:eastAsia="ru-RU"/>
        </w:rPr>
        <w:lastRenderedPageBreak/>
        <w:drawing>
          <wp:inline distT="0" distB="0" distL="0" distR="0" wp14:anchorId="2C6FE4C5" wp14:editId="5BA82CBC">
            <wp:extent cx="3116275" cy="3416829"/>
            <wp:effectExtent l="0" t="0" r="8255" b="0"/>
            <wp:docPr id="662453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53346" name=""/>
                    <pic:cNvPicPr/>
                  </pic:nvPicPr>
                  <pic:blipFill>
                    <a:blip r:embed="rId13"/>
                    <a:stretch>
                      <a:fillRect/>
                    </a:stretch>
                  </pic:blipFill>
                  <pic:spPr>
                    <a:xfrm>
                      <a:off x="0" y="0"/>
                      <a:ext cx="3125388" cy="3426821"/>
                    </a:xfrm>
                    <a:prstGeom prst="rect">
                      <a:avLst/>
                    </a:prstGeom>
                  </pic:spPr>
                </pic:pic>
              </a:graphicData>
            </a:graphic>
          </wp:inline>
        </w:drawing>
      </w:r>
    </w:p>
    <w:p w:rsidR="00E0635A" w:rsidRPr="00EC13D1" w:rsidRDefault="00E0635A" w:rsidP="00E0635A">
      <w:pPr>
        <w:ind w:firstLine="567"/>
        <w:jc w:val="center"/>
        <w:rPr>
          <w:rFonts w:cs="Times New Roman"/>
          <w:szCs w:val="28"/>
        </w:rPr>
      </w:pPr>
      <w:r w:rsidRPr="00EC13D1">
        <w:rPr>
          <w:rFonts w:cs="Times New Roman"/>
          <w:szCs w:val="28"/>
        </w:rPr>
        <w:t xml:space="preserve">Рисунок 3. </w:t>
      </w:r>
    </w:p>
    <w:p w:rsidR="00E0635A" w:rsidRPr="00EC13D1" w:rsidRDefault="00E0635A" w:rsidP="00E0635A">
      <w:pPr>
        <w:ind w:firstLine="567"/>
        <w:rPr>
          <w:rFonts w:cs="Times New Roman"/>
          <w:szCs w:val="28"/>
        </w:rPr>
      </w:pPr>
      <w:r w:rsidRPr="00EC13D1">
        <w:rPr>
          <w:rFonts w:cs="Times New Roman"/>
          <w:szCs w:val="28"/>
        </w:rPr>
        <w:t>Кнопка «Очистить» служит для очистки всех полей текущего окна. После заполнения необходимых полей испытателем необходимо нажать кнопку «Сохранить и закрыть», окно закроется, данные будут внесены в базу данных. Кнопка «Контроль отклонений» производит контроль отклонений измерений 1,2, 3 относительно их среднего арифметического и при превышении отклонения на 0.5% и более выводит предупреждающее сообщение.</w:t>
      </w:r>
    </w:p>
    <w:p w:rsidR="00E0635A" w:rsidRPr="00EC13D1" w:rsidRDefault="00E0635A" w:rsidP="00E0635A">
      <w:pPr>
        <w:ind w:firstLine="567"/>
        <w:jc w:val="center"/>
        <w:rPr>
          <w:rFonts w:cs="Times New Roman"/>
          <w:b/>
          <w:szCs w:val="28"/>
        </w:rPr>
      </w:pPr>
      <w:r w:rsidRPr="00EC13D1">
        <w:rPr>
          <w:rFonts w:cs="Times New Roman"/>
          <w:b/>
          <w:szCs w:val="28"/>
        </w:rPr>
        <w:t>ХОЛОСТОЙ ХОД</w:t>
      </w:r>
    </w:p>
    <w:p w:rsidR="00E0635A" w:rsidRPr="00EC13D1" w:rsidRDefault="00E0635A" w:rsidP="00E0635A">
      <w:pPr>
        <w:ind w:firstLine="567"/>
        <w:rPr>
          <w:rFonts w:cs="Times New Roman"/>
          <w:szCs w:val="28"/>
        </w:rPr>
      </w:pPr>
      <w:r w:rsidRPr="00EC13D1">
        <w:rPr>
          <w:rFonts w:cs="Times New Roman"/>
          <w:szCs w:val="28"/>
        </w:rPr>
        <w:t>Окно испытания холостого хода представлено на рисунке 4.</w:t>
      </w:r>
    </w:p>
    <w:p w:rsidR="00E0635A" w:rsidRPr="00EC13D1" w:rsidRDefault="00E0635A" w:rsidP="00E0635A">
      <w:pPr>
        <w:ind w:firstLine="567"/>
        <w:jc w:val="center"/>
        <w:rPr>
          <w:rFonts w:cs="Times New Roman"/>
          <w:szCs w:val="28"/>
        </w:rPr>
      </w:pPr>
      <w:r w:rsidRPr="00EC13D1">
        <w:rPr>
          <w:rFonts w:cs="Times New Roman"/>
          <w:noProof/>
          <w:szCs w:val="28"/>
          <w:lang w:eastAsia="ru-RU"/>
        </w:rPr>
        <w:drawing>
          <wp:inline distT="0" distB="0" distL="0" distR="0" wp14:anchorId="5DC919F6" wp14:editId="06F5E144">
            <wp:extent cx="3394253" cy="2579705"/>
            <wp:effectExtent l="0" t="0" r="0" b="0"/>
            <wp:docPr id="375836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36057" name=""/>
                    <pic:cNvPicPr/>
                  </pic:nvPicPr>
                  <pic:blipFill>
                    <a:blip r:embed="rId14"/>
                    <a:stretch>
                      <a:fillRect/>
                    </a:stretch>
                  </pic:blipFill>
                  <pic:spPr>
                    <a:xfrm>
                      <a:off x="0" y="0"/>
                      <a:ext cx="3408583" cy="2590596"/>
                    </a:xfrm>
                    <a:prstGeom prst="rect">
                      <a:avLst/>
                    </a:prstGeom>
                  </pic:spPr>
                </pic:pic>
              </a:graphicData>
            </a:graphic>
          </wp:inline>
        </w:drawing>
      </w:r>
    </w:p>
    <w:p w:rsidR="00E0635A" w:rsidRPr="00EC13D1" w:rsidRDefault="00E0635A" w:rsidP="00E0635A">
      <w:pPr>
        <w:ind w:firstLine="567"/>
        <w:jc w:val="center"/>
        <w:rPr>
          <w:rFonts w:cs="Times New Roman"/>
          <w:szCs w:val="28"/>
        </w:rPr>
      </w:pPr>
      <w:r w:rsidRPr="00EC13D1">
        <w:rPr>
          <w:rFonts w:cs="Times New Roman"/>
          <w:szCs w:val="28"/>
        </w:rPr>
        <w:t>Рисунок 4. Окно испытания холостого хода.</w:t>
      </w:r>
    </w:p>
    <w:p w:rsidR="00E0635A" w:rsidRPr="00EC13D1" w:rsidRDefault="00E0635A" w:rsidP="00E0635A">
      <w:pPr>
        <w:ind w:firstLine="567"/>
        <w:rPr>
          <w:rFonts w:cs="Times New Roman"/>
          <w:szCs w:val="28"/>
        </w:rPr>
      </w:pPr>
      <w:r w:rsidRPr="00EC13D1">
        <w:rPr>
          <w:rFonts w:cs="Times New Roman"/>
          <w:szCs w:val="28"/>
        </w:rPr>
        <w:t xml:space="preserve">В левой таблице выбирается столбец с процентами от испытательного напряжения, а в правой вносятся и отображаются результаты испытаний для каждой строки соответственно. Набор столбцов левой таблицы можно сохранять на диск и загружать с диска для обеспечения широкого спектра </w:t>
      </w:r>
      <w:r w:rsidRPr="00EC13D1">
        <w:rPr>
          <w:rFonts w:cs="Times New Roman"/>
          <w:szCs w:val="28"/>
        </w:rPr>
        <w:lastRenderedPageBreak/>
        <w:t xml:space="preserve">вариантов испытаний. При нажатии кнопки «Старт» или клавиши </w:t>
      </w:r>
      <w:r w:rsidRPr="00EC13D1">
        <w:rPr>
          <w:rFonts w:cs="Times New Roman"/>
          <w:szCs w:val="28"/>
          <w:lang w:val="en-US"/>
        </w:rPr>
        <w:t>F</w:t>
      </w:r>
      <w:r w:rsidRPr="00EC13D1">
        <w:rPr>
          <w:rFonts w:cs="Times New Roman"/>
          <w:szCs w:val="28"/>
        </w:rPr>
        <w:t>5 на клавиатуре производятся замеры характеристик двигателя в течени</w:t>
      </w:r>
      <w:proofErr w:type="gramStart"/>
      <w:r w:rsidRPr="00EC13D1">
        <w:rPr>
          <w:rFonts w:cs="Times New Roman"/>
          <w:szCs w:val="28"/>
        </w:rPr>
        <w:t>и</w:t>
      </w:r>
      <w:proofErr w:type="gramEnd"/>
      <w:r w:rsidRPr="00EC13D1">
        <w:rPr>
          <w:rFonts w:cs="Times New Roman"/>
          <w:szCs w:val="28"/>
        </w:rPr>
        <w:t xml:space="preserve"> указанного в заголовке времени испытания при условии, что они не выходят за предел отклонения напряжения, указанного в заголовке. Величины и количество отклонений отражаются в строке измерения. Дополнительно для контроля вычисляется перекос фаз двигателя по току относительно среднего арифметического в процентах. По окончании испытаний нажатием кнопки «Сохранить и закрыть» данные вносятся в базу данных.</w:t>
      </w:r>
    </w:p>
    <w:p w:rsidR="00E0635A" w:rsidRPr="00EC13D1" w:rsidRDefault="00E0635A" w:rsidP="00E0635A">
      <w:pPr>
        <w:ind w:firstLine="567"/>
        <w:jc w:val="center"/>
        <w:rPr>
          <w:rFonts w:cs="Times New Roman"/>
          <w:b/>
          <w:bCs/>
          <w:szCs w:val="28"/>
        </w:rPr>
      </w:pPr>
      <w:r w:rsidRPr="00EC13D1">
        <w:rPr>
          <w:rFonts w:cs="Times New Roman"/>
          <w:b/>
          <w:bCs/>
          <w:szCs w:val="28"/>
        </w:rPr>
        <w:t>Короткое замыкание</w:t>
      </w:r>
    </w:p>
    <w:p w:rsidR="00E0635A" w:rsidRPr="00EC13D1" w:rsidRDefault="00E0635A" w:rsidP="00E0635A">
      <w:pPr>
        <w:ind w:firstLine="567"/>
        <w:rPr>
          <w:rFonts w:cs="Times New Roman"/>
          <w:szCs w:val="28"/>
        </w:rPr>
      </w:pPr>
      <w:r w:rsidRPr="00EC13D1">
        <w:rPr>
          <w:rFonts w:cs="Times New Roman"/>
          <w:szCs w:val="28"/>
        </w:rPr>
        <w:t>Окно короткого замыкания представлено на рисунке 5.</w:t>
      </w:r>
    </w:p>
    <w:p w:rsidR="00E0635A" w:rsidRPr="00EC13D1" w:rsidRDefault="00E0635A" w:rsidP="00E0635A">
      <w:pPr>
        <w:ind w:firstLine="567"/>
        <w:jc w:val="center"/>
        <w:rPr>
          <w:rFonts w:cs="Times New Roman"/>
          <w:szCs w:val="28"/>
        </w:rPr>
      </w:pPr>
      <w:r w:rsidRPr="00EC13D1">
        <w:rPr>
          <w:rFonts w:cs="Times New Roman"/>
          <w:noProof/>
          <w:szCs w:val="28"/>
          <w:lang w:eastAsia="ru-RU"/>
        </w:rPr>
        <w:drawing>
          <wp:inline distT="0" distB="0" distL="0" distR="0" wp14:anchorId="21CF9A96" wp14:editId="346A3EC4">
            <wp:extent cx="3094330" cy="3559374"/>
            <wp:effectExtent l="0" t="0" r="0" b="3175"/>
            <wp:docPr id="1865032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32724" name=""/>
                    <pic:cNvPicPr/>
                  </pic:nvPicPr>
                  <pic:blipFill>
                    <a:blip r:embed="rId15"/>
                    <a:stretch>
                      <a:fillRect/>
                    </a:stretch>
                  </pic:blipFill>
                  <pic:spPr>
                    <a:xfrm>
                      <a:off x="0" y="0"/>
                      <a:ext cx="3101014" cy="3567063"/>
                    </a:xfrm>
                    <a:prstGeom prst="rect">
                      <a:avLst/>
                    </a:prstGeom>
                  </pic:spPr>
                </pic:pic>
              </a:graphicData>
            </a:graphic>
          </wp:inline>
        </w:drawing>
      </w:r>
    </w:p>
    <w:p w:rsidR="00E0635A" w:rsidRPr="00EC13D1" w:rsidRDefault="00E0635A" w:rsidP="00E0635A">
      <w:pPr>
        <w:ind w:firstLine="567"/>
        <w:jc w:val="center"/>
        <w:rPr>
          <w:rFonts w:cs="Times New Roman"/>
          <w:szCs w:val="28"/>
        </w:rPr>
      </w:pPr>
      <w:r w:rsidRPr="00EC13D1">
        <w:rPr>
          <w:rFonts w:cs="Times New Roman"/>
          <w:szCs w:val="28"/>
        </w:rPr>
        <w:t>Рисунок 5. Окно испытания короткого замыкания.</w:t>
      </w:r>
    </w:p>
    <w:p w:rsidR="00E0635A" w:rsidRPr="00EC13D1" w:rsidRDefault="00E0635A" w:rsidP="00E0635A">
      <w:pPr>
        <w:ind w:firstLine="567"/>
        <w:rPr>
          <w:rFonts w:cs="Times New Roman"/>
          <w:szCs w:val="28"/>
        </w:rPr>
      </w:pPr>
      <w:r w:rsidRPr="00EC13D1">
        <w:rPr>
          <w:rFonts w:cs="Times New Roman"/>
          <w:szCs w:val="28"/>
        </w:rPr>
        <w:t>Испытание запускается и останавливается соответствующими кнопками окна, или нажатием клавиш на клавиатуре. Кнопка «Сохранить и закрыть» производит запись значений испытания в базу данных.</w:t>
      </w:r>
    </w:p>
    <w:p w:rsidR="00E0635A" w:rsidRPr="00EC13D1" w:rsidRDefault="00E0635A" w:rsidP="00E0635A">
      <w:pPr>
        <w:ind w:firstLine="567"/>
        <w:rPr>
          <w:rFonts w:cs="Times New Roman"/>
          <w:szCs w:val="28"/>
        </w:rPr>
      </w:pPr>
    </w:p>
    <w:p w:rsidR="00E0635A" w:rsidRPr="00EC13D1" w:rsidRDefault="00E0635A" w:rsidP="00E0635A">
      <w:pPr>
        <w:ind w:firstLine="567"/>
        <w:jc w:val="center"/>
        <w:rPr>
          <w:rFonts w:cs="Times New Roman"/>
          <w:b/>
          <w:bCs/>
          <w:szCs w:val="28"/>
        </w:rPr>
      </w:pPr>
      <w:r w:rsidRPr="00EC13D1">
        <w:rPr>
          <w:rFonts w:cs="Times New Roman"/>
          <w:b/>
          <w:bCs/>
          <w:szCs w:val="28"/>
        </w:rPr>
        <w:t>Нагрев.</w:t>
      </w:r>
    </w:p>
    <w:p w:rsidR="00E0635A" w:rsidRPr="00EC13D1" w:rsidRDefault="00E0635A" w:rsidP="00E0635A">
      <w:pPr>
        <w:ind w:firstLine="567"/>
        <w:rPr>
          <w:rFonts w:cs="Times New Roman"/>
          <w:szCs w:val="28"/>
        </w:rPr>
      </w:pPr>
      <w:r w:rsidRPr="00EC13D1">
        <w:rPr>
          <w:rFonts w:cs="Times New Roman"/>
          <w:szCs w:val="28"/>
        </w:rPr>
        <w:t>Окно испытания нагрева представлено на рисунке 6.</w:t>
      </w:r>
    </w:p>
    <w:p w:rsidR="00E0635A" w:rsidRPr="00EC13D1" w:rsidRDefault="00E0635A" w:rsidP="00E0635A">
      <w:pPr>
        <w:ind w:firstLine="567"/>
        <w:rPr>
          <w:rFonts w:cs="Times New Roman"/>
          <w:szCs w:val="28"/>
        </w:rPr>
      </w:pPr>
      <w:r w:rsidRPr="00EC13D1">
        <w:rPr>
          <w:rFonts w:cs="Times New Roman"/>
          <w:noProof/>
          <w:szCs w:val="28"/>
          <w:lang w:eastAsia="ru-RU"/>
        </w:rPr>
        <w:lastRenderedPageBreak/>
        <w:drawing>
          <wp:inline distT="0" distB="0" distL="0" distR="0" wp14:anchorId="6AF6A99C" wp14:editId="13D5BFA8">
            <wp:extent cx="5193792" cy="2300148"/>
            <wp:effectExtent l="0" t="0" r="6985" b="5080"/>
            <wp:docPr id="17457938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3837" name=""/>
                    <pic:cNvPicPr/>
                  </pic:nvPicPr>
                  <pic:blipFill>
                    <a:blip r:embed="rId16"/>
                    <a:stretch>
                      <a:fillRect/>
                    </a:stretch>
                  </pic:blipFill>
                  <pic:spPr>
                    <a:xfrm>
                      <a:off x="0" y="0"/>
                      <a:ext cx="5200808" cy="2303255"/>
                    </a:xfrm>
                    <a:prstGeom prst="rect">
                      <a:avLst/>
                    </a:prstGeom>
                  </pic:spPr>
                </pic:pic>
              </a:graphicData>
            </a:graphic>
          </wp:inline>
        </w:drawing>
      </w:r>
    </w:p>
    <w:p w:rsidR="00E0635A" w:rsidRPr="00EC13D1" w:rsidRDefault="00E0635A" w:rsidP="00E0635A">
      <w:pPr>
        <w:ind w:firstLine="567"/>
        <w:rPr>
          <w:rFonts w:cs="Times New Roman"/>
          <w:szCs w:val="28"/>
        </w:rPr>
      </w:pPr>
      <w:r w:rsidRPr="00EC13D1">
        <w:rPr>
          <w:rFonts w:cs="Times New Roman"/>
          <w:szCs w:val="28"/>
        </w:rPr>
        <w:t>Рисунок 6. Окно испытания нагрева.</w:t>
      </w:r>
    </w:p>
    <w:p w:rsidR="00E0635A" w:rsidRPr="00EC13D1" w:rsidRDefault="00E0635A" w:rsidP="00E0635A">
      <w:pPr>
        <w:ind w:firstLine="567"/>
        <w:rPr>
          <w:rFonts w:cs="Times New Roman"/>
          <w:szCs w:val="28"/>
        </w:rPr>
      </w:pPr>
      <w:r w:rsidRPr="00EC13D1">
        <w:rPr>
          <w:rFonts w:cs="Times New Roman"/>
          <w:szCs w:val="28"/>
        </w:rPr>
        <w:t>Нажатием кнопки «Старт» производится испытание двигателя при заданной механической нагрузке в течени</w:t>
      </w:r>
      <w:proofErr w:type="gramStart"/>
      <w:r w:rsidRPr="00EC13D1">
        <w:rPr>
          <w:rFonts w:cs="Times New Roman"/>
          <w:szCs w:val="28"/>
        </w:rPr>
        <w:t>и</w:t>
      </w:r>
      <w:proofErr w:type="gramEnd"/>
      <w:r w:rsidRPr="00EC13D1">
        <w:rPr>
          <w:rFonts w:cs="Times New Roman"/>
          <w:szCs w:val="28"/>
        </w:rPr>
        <w:t xml:space="preserve"> указанного в параметрах времени с учетом отклонения напряжения и механической мощности двигателя. Нажатием кнопки «Сохранить и закрыть» производится запись результатов испытания.</w:t>
      </w:r>
    </w:p>
    <w:p w:rsidR="00E0635A" w:rsidRPr="00EC13D1" w:rsidRDefault="00E0635A" w:rsidP="00E0635A">
      <w:pPr>
        <w:ind w:firstLine="567"/>
        <w:jc w:val="center"/>
        <w:rPr>
          <w:rFonts w:cs="Times New Roman"/>
          <w:b/>
          <w:bCs/>
          <w:szCs w:val="28"/>
        </w:rPr>
      </w:pPr>
      <w:r w:rsidRPr="00EC13D1">
        <w:rPr>
          <w:rFonts w:cs="Times New Roman"/>
          <w:b/>
          <w:bCs/>
          <w:szCs w:val="28"/>
        </w:rPr>
        <w:t>Рабочая характеристика</w:t>
      </w:r>
    </w:p>
    <w:p w:rsidR="00E0635A" w:rsidRPr="00EC13D1" w:rsidRDefault="00E0635A" w:rsidP="00E0635A">
      <w:pPr>
        <w:ind w:firstLine="567"/>
        <w:rPr>
          <w:rFonts w:cs="Times New Roman"/>
          <w:szCs w:val="28"/>
        </w:rPr>
      </w:pPr>
      <w:r w:rsidRPr="00EC13D1">
        <w:rPr>
          <w:rFonts w:cs="Times New Roman"/>
          <w:szCs w:val="28"/>
        </w:rPr>
        <w:t>Окно рабочей характеристики представлено на рисунке 7.</w:t>
      </w:r>
    </w:p>
    <w:p w:rsidR="00E0635A" w:rsidRPr="00EC13D1" w:rsidRDefault="00E0635A" w:rsidP="00E0635A">
      <w:pPr>
        <w:ind w:firstLine="567"/>
        <w:rPr>
          <w:rFonts w:cs="Times New Roman"/>
          <w:szCs w:val="28"/>
        </w:rPr>
      </w:pPr>
      <w:r w:rsidRPr="00EC13D1">
        <w:rPr>
          <w:rFonts w:cs="Times New Roman"/>
          <w:noProof/>
          <w:szCs w:val="28"/>
          <w:lang w:eastAsia="ru-RU"/>
        </w:rPr>
        <w:drawing>
          <wp:inline distT="0" distB="0" distL="0" distR="0" wp14:anchorId="0A265EC9" wp14:editId="7D0EF4D2">
            <wp:extent cx="5069434" cy="2758249"/>
            <wp:effectExtent l="0" t="0" r="0" b="4445"/>
            <wp:docPr id="42005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669" name=""/>
                    <pic:cNvPicPr/>
                  </pic:nvPicPr>
                  <pic:blipFill>
                    <a:blip r:embed="rId17"/>
                    <a:stretch>
                      <a:fillRect/>
                    </a:stretch>
                  </pic:blipFill>
                  <pic:spPr>
                    <a:xfrm>
                      <a:off x="0" y="0"/>
                      <a:ext cx="5077370" cy="2762567"/>
                    </a:xfrm>
                    <a:prstGeom prst="rect">
                      <a:avLst/>
                    </a:prstGeom>
                  </pic:spPr>
                </pic:pic>
              </a:graphicData>
            </a:graphic>
          </wp:inline>
        </w:drawing>
      </w:r>
    </w:p>
    <w:p w:rsidR="00E0635A" w:rsidRPr="00EC13D1" w:rsidRDefault="00E0635A" w:rsidP="00E0635A">
      <w:pPr>
        <w:ind w:firstLine="567"/>
        <w:rPr>
          <w:rFonts w:cs="Times New Roman"/>
          <w:szCs w:val="28"/>
        </w:rPr>
      </w:pPr>
      <w:r w:rsidRPr="00EC13D1">
        <w:rPr>
          <w:rFonts w:cs="Times New Roman"/>
          <w:szCs w:val="28"/>
        </w:rPr>
        <w:t>Рисунок</w:t>
      </w:r>
      <w:proofErr w:type="gramStart"/>
      <w:r w:rsidRPr="00EC13D1">
        <w:rPr>
          <w:rFonts w:cs="Times New Roman"/>
          <w:szCs w:val="28"/>
        </w:rPr>
        <w:t>7</w:t>
      </w:r>
      <w:proofErr w:type="gramEnd"/>
      <w:r w:rsidRPr="00EC13D1">
        <w:rPr>
          <w:rFonts w:cs="Times New Roman"/>
          <w:szCs w:val="28"/>
        </w:rPr>
        <w:t>. Рабочая характеристика двигателя.</w:t>
      </w:r>
    </w:p>
    <w:p w:rsidR="00E0635A" w:rsidRPr="00EC13D1" w:rsidRDefault="00E0635A" w:rsidP="00E0635A">
      <w:pPr>
        <w:ind w:firstLine="567"/>
        <w:rPr>
          <w:rFonts w:cs="Times New Roman"/>
          <w:szCs w:val="28"/>
        </w:rPr>
      </w:pPr>
      <w:r w:rsidRPr="00EC13D1">
        <w:rPr>
          <w:rFonts w:cs="Times New Roman"/>
          <w:szCs w:val="28"/>
        </w:rPr>
        <w:t>Управление и принцип работы аналогичен испытанию холостого хода, но контроль отклонений ведется и по мощности, и по напряжению. Дополнительно указываются рабочие температуры двигателя.</w:t>
      </w:r>
    </w:p>
    <w:p w:rsidR="00E0635A" w:rsidRPr="00EC13D1" w:rsidRDefault="00E0635A" w:rsidP="00E0635A">
      <w:pPr>
        <w:ind w:firstLine="567"/>
        <w:jc w:val="center"/>
        <w:rPr>
          <w:rFonts w:cs="Times New Roman"/>
          <w:b/>
          <w:bCs/>
          <w:szCs w:val="28"/>
        </w:rPr>
      </w:pPr>
      <w:r w:rsidRPr="00EC13D1">
        <w:rPr>
          <w:rFonts w:cs="Times New Roman"/>
          <w:b/>
          <w:bCs/>
          <w:szCs w:val="28"/>
        </w:rPr>
        <w:t>Механическая характеристика.</w:t>
      </w:r>
    </w:p>
    <w:p w:rsidR="00E0635A" w:rsidRPr="00EC13D1" w:rsidRDefault="00E0635A" w:rsidP="00E0635A">
      <w:pPr>
        <w:ind w:firstLine="567"/>
        <w:rPr>
          <w:rFonts w:cs="Times New Roman"/>
          <w:szCs w:val="28"/>
        </w:rPr>
      </w:pPr>
      <w:r w:rsidRPr="00EC13D1">
        <w:rPr>
          <w:rFonts w:cs="Times New Roman"/>
          <w:szCs w:val="28"/>
        </w:rPr>
        <w:t>Окно рабочей характеристики представлено на рисунке 8.</w:t>
      </w:r>
    </w:p>
    <w:p w:rsidR="00E0635A" w:rsidRPr="00EC13D1" w:rsidRDefault="00E0635A" w:rsidP="00E0635A">
      <w:pPr>
        <w:ind w:firstLine="567"/>
        <w:jc w:val="center"/>
        <w:rPr>
          <w:rFonts w:cs="Times New Roman"/>
          <w:szCs w:val="28"/>
        </w:rPr>
      </w:pPr>
      <w:r w:rsidRPr="00EC13D1">
        <w:rPr>
          <w:rFonts w:cs="Times New Roman"/>
          <w:noProof/>
          <w:szCs w:val="28"/>
          <w:lang w:eastAsia="ru-RU"/>
        </w:rPr>
        <w:lastRenderedPageBreak/>
        <w:drawing>
          <wp:inline distT="0" distB="0" distL="0" distR="0" wp14:anchorId="41D31825" wp14:editId="5A522705">
            <wp:extent cx="4469588" cy="2976062"/>
            <wp:effectExtent l="0" t="0" r="7620" b="0"/>
            <wp:docPr id="17834182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8295" name=""/>
                    <pic:cNvPicPr/>
                  </pic:nvPicPr>
                  <pic:blipFill>
                    <a:blip r:embed="rId18"/>
                    <a:stretch>
                      <a:fillRect/>
                    </a:stretch>
                  </pic:blipFill>
                  <pic:spPr>
                    <a:xfrm>
                      <a:off x="0" y="0"/>
                      <a:ext cx="4482622" cy="2984740"/>
                    </a:xfrm>
                    <a:prstGeom prst="rect">
                      <a:avLst/>
                    </a:prstGeom>
                  </pic:spPr>
                </pic:pic>
              </a:graphicData>
            </a:graphic>
          </wp:inline>
        </w:drawing>
      </w:r>
    </w:p>
    <w:p w:rsidR="00E0635A" w:rsidRPr="00EC13D1" w:rsidRDefault="00E0635A" w:rsidP="00E0635A">
      <w:pPr>
        <w:ind w:firstLine="567"/>
        <w:jc w:val="center"/>
        <w:rPr>
          <w:rFonts w:cs="Times New Roman"/>
          <w:szCs w:val="28"/>
        </w:rPr>
      </w:pPr>
      <w:r w:rsidRPr="00EC13D1">
        <w:rPr>
          <w:rFonts w:cs="Times New Roman"/>
          <w:szCs w:val="28"/>
        </w:rPr>
        <w:t>Рисунок 8. Окно механической характеристики двигателя.</w:t>
      </w:r>
    </w:p>
    <w:p w:rsidR="00E0635A" w:rsidRPr="00EC13D1" w:rsidRDefault="00E0635A" w:rsidP="00E0635A">
      <w:pPr>
        <w:ind w:firstLine="567"/>
        <w:rPr>
          <w:rFonts w:cs="Times New Roman"/>
          <w:szCs w:val="28"/>
        </w:rPr>
      </w:pPr>
      <w:r w:rsidRPr="00EC13D1">
        <w:rPr>
          <w:rFonts w:cs="Times New Roman"/>
          <w:szCs w:val="28"/>
        </w:rPr>
        <w:t>При определении максимального и минимального моментов программа после запуска выполняет замеры не конкретное время, а до остановки их испытателем. При поиске минимального момента программа выводит окно графика, на котором отмечает минимальный момент и дает возможность испытателю любо согласиться либо подкорректировать данные на свое усмотрение. Окно графика представлено на рисунке 9</w:t>
      </w:r>
    </w:p>
    <w:p w:rsidR="00E0635A" w:rsidRPr="00EC13D1" w:rsidRDefault="00E0635A" w:rsidP="00E0635A">
      <w:pPr>
        <w:ind w:firstLine="567"/>
        <w:jc w:val="center"/>
        <w:rPr>
          <w:rFonts w:cs="Times New Roman"/>
          <w:szCs w:val="28"/>
        </w:rPr>
      </w:pPr>
      <w:r w:rsidRPr="00EC13D1">
        <w:rPr>
          <w:rFonts w:cs="Times New Roman"/>
          <w:noProof/>
          <w:szCs w:val="28"/>
          <w:lang w:eastAsia="ru-RU"/>
        </w:rPr>
        <w:drawing>
          <wp:inline distT="0" distB="0" distL="0" distR="0" wp14:anchorId="1CAFD405" wp14:editId="20657832">
            <wp:extent cx="4367175" cy="2626841"/>
            <wp:effectExtent l="0" t="0" r="0" b="2540"/>
            <wp:docPr id="1669313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3866" name=""/>
                    <pic:cNvPicPr/>
                  </pic:nvPicPr>
                  <pic:blipFill>
                    <a:blip r:embed="rId19"/>
                    <a:stretch>
                      <a:fillRect/>
                    </a:stretch>
                  </pic:blipFill>
                  <pic:spPr>
                    <a:xfrm>
                      <a:off x="0" y="0"/>
                      <a:ext cx="4389957" cy="2640545"/>
                    </a:xfrm>
                    <a:prstGeom prst="rect">
                      <a:avLst/>
                    </a:prstGeom>
                  </pic:spPr>
                </pic:pic>
              </a:graphicData>
            </a:graphic>
          </wp:inline>
        </w:drawing>
      </w:r>
    </w:p>
    <w:p w:rsidR="00E0635A" w:rsidRPr="00EC13D1" w:rsidRDefault="00E0635A" w:rsidP="00E0635A">
      <w:pPr>
        <w:ind w:firstLine="567"/>
        <w:rPr>
          <w:rFonts w:cs="Times New Roman"/>
          <w:szCs w:val="28"/>
        </w:rPr>
      </w:pPr>
      <w:r w:rsidRPr="00EC13D1">
        <w:rPr>
          <w:rFonts w:cs="Times New Roman"/>
          <w:szCs w:val="28"/>
        </w:rPr>
        <w:t>Рисунок 9. График выбора минимального момента.</w:t>
      </w:r>
    </w:p>
    <w:p w:rsidR="00E0635A" w:rsidRPr="00EC13D1" w:rsidRDefault="00E0635A" w:rsidP="00E0635A">
      <w:pPr>
        <w:ind w:firstLine="567"/>
        <w:rPr>
          <w:rFonts w:cs="Times New Roman"/>
          <w:szCs w:val="28"/>
        </w:rPr>
      </w:pPr>
      <w:r w:rsidRPr="00EC13D1">
        <w:rPr>
          <w:rFonts w:cs="Times New Roman"/>
          <w:szCs w:val="28"/>
        </w:rPr>
        <w:t>Для контроля ведется подсчет количества произведенных замеров.</w:t>
      </w:r>
    </w:p>
    <w:p w:rsidR="00E0635A" w:rsidRPr="00EC13D1" w:rsidRDefault="00E0635A" w:rsidP="00E0635A">
      <w:pPr>
        <w:ind w:firstLine="567"/>
        <w:rPr>
          <w:rFonts w:cs="Times New Roman"/>
          <w:szCs w:val="28"/>
        </w:rPr>
      </w:pPr>
    </w:p>
    <w:p w:rsidR="00E0635A" w:rsidRPr="00EC13D1" w:rsidRDefault="00E0635A" w:rsidP="00E0635A">
      <w:pPr>
        <w:ind w:firstLine="567"/>
        <w:rPr>
          <w:rFonts w:cs="Times New Roman"/>
          <w:szCs w:val="28"/>
        </w:rPr>
      </w:pPr>
      <w:r w:rsidRPr="00EC13D1">
        <w:rPr>
          <w:rFonts w:cs="Times New Roman"/>
          <w:szCs w:val="28"/>
        </w:rPr>
        <w:t>Прочие испытания</w:t>
      </w:r>
    </w:p>
    <w:p w:rsidR="00E0635A" w:rsidRPr="00EC13D1" w:rsidRDefault="00E0635A" w:rsidP="00E0635A">
      <w:pPr>
        <w:ind w:firstLine="567"/>
        <w:rPr>
          <w:rFonts w:cs="Times New Roman"/>
          <w:szCs w:val="28"/>
        </w:rPr>
      </w:pPr>
      <w:r w:rsidRPr="00EC13D1">
        <w:rPr>
          <w:rFonts w:cs="Times New Roman"/>
          <w:szCs w:val="28"/>
        </w:rPr>
        <w:t>Окно прочих испытаний представлено на рисунке 10.</w:t>
      </w:r>
    </w:p>
    <w:p w:rsidR="00E0635A" w:rsidRPr="00EC13D1" w:rsidRDefault="00E0635A" w:rsidP="00E0635A">
      <w:pPr>
        <w:ind w:firstLine="567"/>
        <w:jc w:val="center"/>
        <w:rPr>
          <w:rFonts w:cs="Times New Roman"/>
          <w:szCs w:val="28"/>
        </w:rPr>
      </w:pPr>
      <w:r w:rsidRPr="00EC13D1">
        <w:rPr>
          <w:rFonts w:cs="Times New Roman"/>
          <w:noProof/>
          <w:szCs w:val="28"/>
          <w:lang w:eastAsia="ru-RU"/>
        </w:rPr>
        <w:lastRenderedPageBreak/>
        <w:drawing>
          <wp:inline distT="0" distB="0" distL="0" distR="0" wp14:anchorId="6FC0C85D" wp14:editId="51D38C73">
            <wp:extent cx="4381805" cy="3413639"/>
            <wp:effectExtent l="0" t="0" r="0" b="0"/>
            <wp:docPr id="1032389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89744" name=""/>
                    <pic:cNvPicPr/>
                  </pic:nvPicPr>
                  <pic:blipFill>
                    <a:blip r:embed="rId20"/>
                    <a:stretch>
                      <a:fillRect/>
                    </a:stretch>
                  </pic:blipFill>
                  <pic:spPr>
                    <a:xfrm>
                      <a:off x="0" y="0"/>
                      <a:ext cx="4391244" cy="3420992"/>
                    </a:xfrm>
                    <a:prstGeom prst="rect">
                      <a:avLst/>
                    </a:prstGeom>
                  </pic:spPr>
                </pic:pic>
              </a:graphicData>
            </a:graphic>
          </wp:inline>
        </w:drawing>
      </w:r>
    </w:p>
    <w:p w:rsidR="00E0635A" w:rsidRPr="00EC13D1" w:rsidRDefault="00E0635A" w:rsidP="00E0635A">
      <w:pPr>
        <w:ind w:firstLine="567"/>
        <w:rPr>
          <w:rFonts w:cs="Times New Roman"/>
          <w:szCs w:val="28"/>
        </w:rPr>
      </w:pPr>
      <w:r w:rsidRPr="00EC13D1">
        <w:rPr>
          <w:rFonts w:cs="Times New Roman"/>
          <w:szCs w:val="28"/>
        </w:rPr>
        <w:t>Рисунок 10. Окно прочих испытаний.</w:t>
      </w:r>
    </w:p>
    <w:p w:rsidR="00E0635A" w:rsidRPr="00EC13D1" w:rsidRDefault="00E0635A" w:rsidP="00E0635A">
      <w:pPr>
        <w:ind w:firstLine="567"/>
        <w:rPr>
          <w:rFonts w:cs="Times New Roman"/>
          <w:szCs w:val="28"/>
        </w:rPr>
      </w:pPr>
      <w:r w:rsidRPr="00EC13D1">
        <w:rPr>
          <w:rFonts w:cs="Times New Roman"/>
          <w:szCs w:val="28"/>
        </w:rPr>
        <w:t>В этом окне испытатель заполняет показания прочих приборов и результаты дополнительных исследований двигателя.</w:t>
      </w:r>
    </w:p>
    <w:p w:rsidR="00E0635A" w:rsidRPr="00EC13D1" w:rsidRDefault="00E0635A" w:rsidP="00E0635A">
      <w:pPr>
        <w:ind w:firstLine="567"/>
        <w:rPr>
          <w:rFonts w:cs="Times New Roman"/>
          <w:szCs w:val="28"/>
        </w:rPr>
      </w:pPr>
    </w:p>
    <w:p w:rsidR="00E0635A" w:rsidRPr="00EC13D1" w:rsidRDefault="00E0635A" w:rsidP="00E0635A">
      <w:pPr>
        <w:ind w:firstLine="567"/>
        <w:jc w:val="center"/>
        <w:rPr>
          <w:rFonts w:cs="Times New Roman"/>
          <w:b/>
          <w:bCs/>
          <w:szCs w:val="28"/>
        </w:rPr>
      </w:pPr>
      <w:r w:rsidRPr="00EC13D1">
        <w:rPr>
          <w:rFonts w:cs="Times New Roman"/>
          <w:b/>
          <w:bCs/>
          <w:szCs w:val="28"/>
        </w:rPr>
        <w:t>Окно настроек</w:t>
      </w:r>
    </w:p>
    <w:p w:rsidR="00E0635A" w:rsidRPr="00EC13D1" w:rsidRDefault="00E0635A" w:rsidP="00E0635A">
      <w:pPr>
        <w:ind w:firstLine="567"/>
        <w:rPr>
          <w:rFonts w:cs="Times New Roman"/>
          <w:szCs w:val="28"/>
        </w:rPr>
      </w:pPr>
      <w:r w:rsidRPr="00EC13D1">
        <w:rPr>
          <w:rFonts w:cs="Times New Roman"/>
          <w:szCs w:val="28"/>
        </w:rPr>
        <w:t>Окно настроек представлено на рисунке 11.</w:t>
      </w:r>
    </w:p>
    <w:p w:rsidR="00E0635A" w:rsidRPr="00EC13D1" w:rsidRDefault="00E0635A" w:rsidP="00E0635A">
      <w:pPr>
        <w:ind w:firstLine="567"/>
        <w:jc w:val="center"/>
        <w:rPr>
          <w:rFonts w:cs="Times New Roman"/>
          <w:szCs w:val="28"/>
        </w:rPr>
      </w:pPr>
      <w:r w:rsidRPr="00EC13D1">
        <w:rPr>
          <w:rFonts w:cs="Times New Roman"/>
          <w:noProof/>
          <w:szCs w:val="28"/>
          <w:lang w:eastAsia="ru-RU"/>
        </w:rPr>
        <w:drawing>
          <wp:inline distT="0" distB="0" distL="0" distR="0" wp14:anchorId="3BBFEA93" wp14:editId="4C96D83A">
            <wp:extent cx="4564685" cy="2747106"/>
            <wp:effectExtent l="0" t="0" r="7620" b="0"/>
            <wp:docPr id="544488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88223" name=""/>
                    <pic:cNvPicPr/>
                  </pic:nvPicPr>
                  <pic:blipFill>
                    <a:blip r:embed="rId21"/>
                    <a:stretch>
                      <a:fillRect/>
                    </a:stretch>
                  </pic:blipFill>
                  <pic:spPr>
                    <a:xfrm>
                      <a:off x="0" y="0"/>
                      <a:ext cx="4583809" cy="2758615"/>
                    </a:xfrm>
                    <a:prstGeom prst="rect">
                      <a:avLst/>
                    </a:prstGeom>
                  </pic:spPr>
                </pic:pic>
              </a:graphicData>
            </a:graphic>
          </wp:inline>
        </w:drawing>
      </w:r>
    </w:p>
    <w:p w:rsidR="00E0635A" w:rsidRPr="00EC13D1" w:rsidRDefault="00E0635A" w:rsidP="00E0635A">
      <w:pPr>
        <w:ind w:firstLine="567"/>
        <w:rPr>
          <w:rFonts w:cs="Times New Roman"/>
          <w:szCs w:val="28"/>
        </w:rPr>
      </w:pPr>
      <w:r w:rsidRPr="00EC13D1">
        <w:rPr>
          <w:rFonts w:cs="Times New Roman"/>
          <w:szCs w:val="28"/>
        </w:rPr>
        <w:t>Рисунок 11. Окно настроек.</w:t>
      </w:r>
    </w:p>
    <w:p w:rsidR="00E0635A" w:rsidRPr="00EC13D1" w:rsidRDefault="00E0635A" w:rsidP="00E0635A">
      <w:pPr>
        <w:ind w:firstLine="567"/>
        <w:rPr>
          <w:rFonts w:cs="Times New Roman"/>
          <w:szCs w:val="28"/>
        </w:rPr>
      </w:pPr>
      <w:r w:rsidRPr="00EC13D1">
        <w:rPr>
          <w:rFonts w:cs="Times New Roman"/>
          <w:szCs w:val="28"/>
        </w:rPr>
        <w:t>Данное окно позволяет настроить данные испытателей, стендов, путей программ-сборщиков данных сторонних производителей, цвет таблиц и варианты выборов сопротивлений измерений. Для управления напряжением предоставлена возможность настройки параметров порта для связи.</w:t>
      </w:r>
    </w:p>
    <w:p w:rsidR="00E0635A" w:rsidRPr="00EC13D1" w:rsidRDefault="00E0635A" w:rsidP="00E0635A">
      <w:pPr>
        <w:ind w:firstLine="567"/>
        <w:rPr>
          <w:rFonts w:cs="Times New Roman"/>
          <w:szCs w:val="28"/>
        </w:rPr>
      </w:pPr>
    </w:p>
    <w:p w:rsidR="00E0635A" w:rsidRPr="00EC13D1" w:rsidRDefault="00E0635A" w:rsidP="00E0635A">
      <w:pPr>
        <w:ind w:firstLine="567"/>
        <w:jc w:val="center"/>
        <w:rPr>
          <w:rFonts w:cs="Times New Roman"/>
          <w:b/>
          <w:bCs/>
          <w:szCs w:val="28"/>
        </w:rPr>
      </w:pPr>
      <w:r w:rsidRPr="00EC13D1">
        <w:rPr>
          <w:rFonts w:cs="Times New Roman"/>
          <w:b/>
          <w:bCs/>
          <w:szCs w:val="28"/>
        </w:rPr>
        <w:t>Архив</w:t>
      </w:r>
    </w:p>
    <w:p w:rsidR="00E0635A" w:rsidRPr="00EC13D1" w:rsidRDefault="00E0635A" w:rsidP="00E0635A">
      <w:pPr>
        <w:ind w:firstLine="567"/>
        <w:rPr>
          <w:rFonts w:cs="Times New Roman"/>
          <w:szCs w:val="28"/>
        </w:rPr>
      </w:pPr>
      <w:r w:rsidRPr="00EC13D1">
        <w:rPr>
          <w:rFonts w:cs="Times New Roman"/>
          <w:szCs w:val="28"/>
        </w:rPr>
        <w:t>Окно работы с архивом испытаний представлено на рисунке 12.</w:t>
      </w:r>
    </w:p>
    <w:p w:rsidR="00E0635A" w:rsidRPr="00EC13D1" w:rsidRDefault="00E0635A" w:rsidP="00E0635A">
      <w:pPr>
        <w:ind w:firstLine="567"/>
        <w:jc w:val="center"/>
        <w:rPr>
          <w:rFonts w:cs="Times New Roman"/>
          <w:szCs w:val="28"/>
        </w:rPr>
      </w:pPr>
      <w:r w:rsidRPr="00EC13D1">
        <w:rPr>
          <w:rFonts w:cs="Times New Roman"/>
          <w:noProof/>
          <w:szCs w:val="28"/>
          <w:lang w:eastAsia="ru-RU"/>
        </w:rPr>
        <w:lastRenderedPageBreak/>
        <w:drawing>
          <wp:inline distT="0" distB="0" distL="0" distR="0" wp14:anchorId="51F20635" wp14:editId="4CE4F0A0">
            <wp:extent cx="5427879" cy="2689861"/>
            <wp:effectExtent l="0" t="0" r="1905" b="0"/>
            <wp:docPr id="2144470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70077" name=""/>
                    <pic:cNvPicPr/>
                  </pic:nvPicPr>
                  <pic:blipFill>
                    <a:blip r:embed="rId22"/>
                    <a:stretch>
                      <a:fillRect/>
                    </a:stretch>
                  </pic:blipFill>
                  <pic:spPr>
                    <a:xfrm>
                      <a:off x="0" y="0"/>
                      <a:ext cx="5435766" cy="2693769"/>
                    </a:xfrm>
                    <a:prstGeom prst="rect">
                      <a:avLst/>
                    </a:prstGeom>
                  </pic:spPr>
                </pic:pic>
              </a:graphicData>
            </a:graphic>
          </wp:inline>
        </w:drawing>
      </w:r>
    </w:p>
    <w:p w:rsidR="00E0635A" w:rsidRPr="00EC13D1" w:rsidRDefault="00E0635A" w:rsidP="00E0635A">
      <w:pPr>
        <w:ind w:firstLine="567"/>
        <w:rPr>
          <w:rFonts w:cs="Times New Roman"/>
          <w:szCs w:val="28"/>
        </w:rPr>
      </w:pPr>
      <w:r w:rsidRPr="00EC13D1">
        <w:rPr>
          <w:rFonts w:cs="Times New Roman"/>
          <w:szCs w:val="28"/>
        </w:rPr>
        <w:t>Рисунок 12. Окно работы с архивом испытаний.</w:t>
      </w:r>
    </w:p>
    <w:p w:rsidR="00E0635A" w:rsidRPr="00EC13D1" w:rsidRDefault="00E0635A" w:rsidP="00E0635A">
      <w:pPr>
        <w:ind w:firstLine="567"/>
        <w:rPr>
          <w:rFonts w:cs="Times New Roman"/>
          <w:szCs w:val="28"/>
        </w:rPr>
      </w:pPr>
      <w:r w:rsidRPr="00EC13D1">
        <w:rPr>
          <w:rFonts w:cs="Times New Roman"/>
          <w:szCs w:val="28"/>
        </w:rPr>
        <w:t>В данном окне отображен список всех проведенных испытаний в обратном порядке. Каждое испытание можно загрузить в рабочие окна программы для детального просмотра или проведения дополнительных испытаний двигателя. Нажатием кнопки «Отчет» для выбранного испытания будет сформирован отчет. Вид отчета представлен в приложении 1.</w:t>
      </w:r>
    </w:p>
    <w:p w:rsidR="00E0635A" w:rsidRPr="00EC13D1" w:rsidRDefault="00E0635A" w:rsidP="00E0635A">
      <w:pPr>
        <w:ind w:firstLine="567"/>
        <w:rPr>
          <w:rFonts w:cs="Times New Roman"/>
          <w:szCs w:val="28"/>
        </w:rPr>
      </w:pPr>
    </w:p>
    <w:p w:rsidR="00E0635A" w:rsidRPr="00EC13D1" w:rsidRDefault="00E0635A" w:rsidP="00E0635A">
      <w:pPr>
        <w:ind w:firstLine="567"/>
        <w:rPr>
          <w:rFonts w:cs="Times New Roman"/>
          <w:szCs w:val="28"/>
        </w:rPr>
      </w:pPr>
    </w:p>
    <w:p w:rsidR="00E0635A" w:rsidRPr="00EC13D1" w:rsidRDefault="00E0635A" w:rsidP="00E0635A">
      <w:pPr>
        <w:ind w:firstLine="567"/>
        <w:rPr>
          <w:rFonts w:cs="Times New Roman"/>
          <w:szCs w:val="28"/>
        </w:rPr>
      </w:pPr>
    </w:p>
    <w:p w:rsidR="00E0635A" w:rsidRPr="00EC13D1" w:rsidRDefault="00E0635A" w:rsidP="00E0635A">
      <w:pPr>
        <w:ind w:firstLine="567"/>
        <w:rPr>
          <w:rFonts w:cs="Times New Roman"/>
          <w:szCs w:val="28"/>
        </w:rPr>
      </w:pPr>
      <w:r w:rsidRPr="00EC13D1">
        <w:rPr>
          <w:rFonts w:cs="Times New Roman"/>
          <w:szCs w:val="28"/>
        </w:rPr>
        <w:br w:type="page"/>
      </w:r>
    </w:p>
    <w:p w:rsidR="00E0635A" w:rsidRPr="00EC13D1" w:rsidRDefault="00E0635A" w:rsidP="00E0635A">
      <w:pPr>
        <w:ind w:right="425" w:firstLine="567"/>
        <w:jc w:val="right"/>
        <w:rPr>
          <w:rFonts w:cs="Times New Roman"/>
          <w:sz w:val="24"/>
          <w:szCs w:val="24"/>
        </w:rPr>
      </w:pPr>
      <w:r w:rsidRPr="00EC13D1">
        <w:rPr>
          <w:rFonts w:cs="Times New Roman"/>
          <w:sz w:val="24"/>
          <w:szCs w:val="24"/>
        </w:rPr>
        <w:lastRenderedPageBreak/>
        <w:t>Приложение 1. Отчет.</w:t>
      </w:r>
    </w:p>
    <w:p w:rsidR="00E0635A" w:rsidRPr="00EC13D1" w:rsidRDefault="00E0635A" w:rsidP="00E0635A">
      <w:pPr>
        <w:ind w:right="425" w:firstLine="567"/>
        <w:jc w:val="center"/>
        <w:rPr>
          <w:rFonts w:cs="Times New Roman"/>
          <w:sz w:val="16"/>
          <w:szCs w:val="16"/>
        </w:rPr>
      </w:pPr>
      <w:r w:rsidRPr="00EC13D1">
        <w:rPr>
          <w:rFonts w:cs="Times New Roman"/>
          <w:noProof/>
          <w:sz w:val="16"/>
          <w:szCs w:val="16"/>
          <w:lang w:eastAsia="ru-RU"/>
        </w:rPr>
        <w:drawing>
          <wp:inline distT="0" distB="0" distL="0" distR="0" wp14:anchorId="05F00E02" wp14:editId="65561B12">
            <wp:extent cx="5502660" cy="8077200"/>
            <wp:effectExtent l="0" t="0" r="3175" b="0"/>
            <wp:docPr id="2087677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77300" name=""/>
                    <pic:cNvPicPr/>
                  </pic:nvPicPr>
                  <pic:blipFill>
                    <a:blip r:embed="rId23"/>
                    <a:stretch>
                      <a:fillRect/>
                    </a:stretch>
                  </pic:blipFill>
                  <pic:spPr>
                    <a:xfrm>
                      <a:off x="0" y="0"/>
                      <a:ext cx="5528640" cy="8115335"/>
                    </a:xfrm>
                    <a:prstGeom prst="rect">
                      <a:avLst/>
                    </a:prstGeom>
                  </pic:spPr>
                </pic:pic>
              </a:graphicData>
            </a:graphic>
          </wp:inline>
        </w:drawing>
      </w:r>
      <w:r w:rsidRPr="00EC13D1">
        <w:rPr>
          <w:rFonts w:cs="Times New Roman"/>
          <w:sz w:val="16"/>
          <w:szCs w:val="16"/>
        </w:rPr>
        <w:br w:type="page"/>
      </w:r>
    </w:p>
    <w:p w:rsidR="00E0635A" w:rsidRPr="00EC13D1" w:rsidRDefault="00E0635A" w:rsidP="00E0635A">
      <w:pPr>
        <w:ind w:right="425" w:firstLine="0"/>
        <w:jc w:val="center"/>
        <w:rPr>
          <w:rFonts w:cs="Times New Roman"/>
          <w:sz w:val="16"/>
          <w:szCs w:val="16"/>
        </w:rPr>
      </w:pPr>
      <w:r w:rsidRPr="00EC13D1">
        <w:rPr>
          <w:rFonts w:cs="Times New Roman"/>
          <w:noProof/>
          <w:sz w:val="16"/>
          <w:szCs w:val="16"/>
          <w:lang w:eastAsia="ru-RU"/>
        </w:rPr>
        <w:lastRenderedPageBreak/>
        <w:drawing>
          <wp:inline distT="0" distB="0" distL="0" distR="0" wp14:anchorId="33597228" wp14:editId="097D4299">
            <wp:extent cx="6038270" cy="7951157"/>
            <wp:effectExtent l="0" t="0" r="635" b="0"/>
            <wp:docPr id="1954030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30171" name=""/>
                    <pic:cNvPicPr/>
                  </pic:nvPicPr>
                  <pic:blipFill>
                    <a:blip r:embed="rId24"/>
                    <a:stretch>
                      <a:fillRect/>
                    </a:stretch>
                  </pic:blipFill>
                  <pic:spPr>
                    <a:xfrm>
                      <a:off x="0" y="0"/>
                      <a:ext cx="6052519" cy="7969920"/>
                    </a:xfrm>
                    <a:prstGeom prst="rect">
                      <a:avLst/>
                    </a:prstGeom>
                  </pic:spPr>
                </pic:pic>
              </a:graphicData>
            </a:graphic>
          </wp:inline>
        </w:drawing>
      </w:r>
    </w:p>
    <w:p w:rsidR="00635183" w:rsidRPr="00777948" w:rsidRDefault="00635183" w:rsidP="00635183">
      <w:pPr>
        <w:ind w:firstLine="567"/>
        <w:jc w:val="center"/>
        <w:rPr>
          <w:rFonts w:cs="Times New Roman"/>
          <w:b/>
          <w:bCs/>
          <w:szCs w:val="28"/>
        </w:rPr>
      </w:pPr>
      <w:r w:rsidRPr="00777948">
        <w:rPr>
          <w:rFonts w:cs="Times New Roman"/>
          <w:b/>
          <w:bCs/>
          <w:szCs w:val="28"/>
        </w:rPr>
        <w:t>Программа обновлений</w:t>
      </w:r>
    </w:p>
    <w:p w:rsidR="00635183" w:rsidRDefault="00635183" w:rsidP="00635183">
      <w:pPr>
        <w:ind w:firstLine="567"/>
        <w:rPr>
          <w:rFonts w:cs="Times New Roman"/>
          <w:szCs w:val="28"/>
        </w:rPr>
      </w:pPr>
      <w:r w:rsidRPr="00777948">
        <w:rPr>
          <w:rFonts w:cs="Times New Roman"/>
          <w:noProof/>
          <w:szCs w:val="28"/>
          <w:lang w:eastAsia="ru-RU"/>
        </w:rPr>
        <w:lastRenderedPageBreak/>
        <w:drawing>
          <wp:inline distT="0" distB="0" distL="0" distR="0" wp14:anchorId="4A95352D" wp14:editId="5925DECE">
            <wp:extent cx="4070631" cy="3829050"/>
            <wp:effectExtent l="0" t="0" r="6350" b="0"/>
            <wp:docPr id="1042779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79410" name=""/>
                    <pic:cNvPicPr/>
                  </pic:nvPicPr>
                  <pic:blipFill>
                    <a:blip r:embed="rId25"/>
                    <a:stretch>
                      <a:fillRect/>
                    </a:stretch>
                  </pic:blipFill>
                  <pic:spPr>
                    <a:xfrm>
                      <a:off x="0" y="0"/>
                      <a:ext cx="4076357" cy="3834437"/>
                    </a:xfrm>
                    <a:prstGeom prst="rect">
                      <a:avLst/>
                    </a:prstGeom>
                  </pic:spPr>
                </pic:pic>
              </a:graphicData>
            </a:graphic>
          </wp:inline>
        </w:drawing>
      </w:r>
    </w:p>
    <w:p w:rsidR="00635183" w:rsidRDefault="00635183" w:rsidP="00635183">
      <w:pPr>
        <w:ind w:firstLine="567"/>
        <w:rPr>
          <w:rFonts w:cs="Times New Roman"/>
          <w:szCs w:val="28"/>
        </w:rPr>
      </w:pPr>
    </w:p>
    <w:p w:rsidR="00635183" w:rsidRPr="00777948" w:rsidRDefault="00635183" w:rsidP="00635183">
      <w:pPr>
        <w:ind w:firstLine="567"/>
        <w:jc w:val="center"/>
        <w:rPr>
          <w:rFonts w:cs="Times New Roman"/>
          <w:b/>
          <w:bCs/>
          <w:szCs w:val="28"/>
        </w:rPr>
      </w:pPr>
      <w:r w:rsidRPr="00777948">
        <w:rPr>
          <w:rFonts w:cs="Times New Roman"/>
          <w:b/>
          <w:bCs/>
          <w:szCs w:val="28"/>
        </w:rPr>
        <w:t>Программа отображения данных на большом экране</w:t>
      </w:r>
    </w:p>
    <w:p w:rsidR="00635183" w:rsidRDefault="00635183" w:rsidP="00635183">
      <w:pPr>
        <w:ind w:firstLine="567"/>
        <w:jc w:val="center"/>
        <w:rPr>
          <w:rFonts w:cs="Times New Roman"/>
          <w:szCs w:val="28"/>
        </w:rPr>
      </w:pPr>
      <w:r w:rsidRPr="00777948">
        <w:rPr>
          <w:rFonts w:cs="Times New Roman"/>
          <w:noProof/>
          <w:szCs w:val="28"/>
          <w:lang w:eastAsia="ru-RU"/>
        </w:rPr>
        <w:drawing>
          <wp:inline distT="0" distB="0" distL="0" distR="0" wp14:anchorId="1CE16E6A" wp14:editId="0F55895D">
            <wp:extent cx="3076575" cy="2950333"/>
            <wp:effectExtent l="0" t="0" r="0" b="2540"/>
            <wp:docPr id="2139306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06763" name=""/>
                    <pic:cNvPicPr/>
                  </pic:nvPicPr>
                  <pic:blipFill>
                    <a:blip r:embed="rId26"/>
                    <a:stretch>
                      <a:fillRect/>
                    </a:stretch>
                  </pic:blipFill>
                  <pic:spPr>
                    <a:xfrm>
                      <a:off x="0" y="0"/>
                      <a:ext cx="3079940" cy="2953560"/>
                    </a:xfrm>
                    <a:prstGeom prst="rect">
                      <a:avLst/>
                    </a:prstGeom>
                  </pic:spPr>
                </pic:pic>
              </a:graphicData>
            </a:graphic>
          </wp:inline>
        </w:drawing>
      </w:r>
    </w:p>
    <w:p w:rsidR="00D95D54" w:rsidRDefault="00D95D54" w:rsidP="00D95D54"/>
    <w:p w:rsidR="00635183" w:rsidRPr="00777948" w:rsidRDefault="00635183" w:rsidP="00635183">
      <w:pPr>
        <w:ind w:firstLine="567"/>
        <w:rPr>
          <w:rFonts w:cs="Times New Roman"/>
          <w:szCs w:val="28"/>
        </w:rPr>
      </w:pPr>
      <w:proofErr w:type="spellStart"/>
      <w:r>
        <w:rPr>
          <w:rFonts w:cs="Times New Roman"/>
          <w:szCs w:val="28"/>
        </w:rPr>
        <w:t>Адаптирована</w:t>
      </w:r>
      <w:r>
        <w:rPr>
          <w:rFonts w:cs="Times New Roman"/>
          <w:szCs w:val="28"/>
        </w:rPr>
        <w:t>я</w:t>
      </w:r>
      <w:proofErr w:type="spellEnd"/>
      <w:r>
        <w:rPr>
          <w:rFonts w:cs="Times New Roman"/>
          <w:szCs w:val="28"/>
        </w:rPr>
        <w:t xml:space="preserve"> программа испытания для работы с различными  сборщиками показаний </w:t>
      </w:r>
      <w:r>
        <w:rPr>
          <w:rFonts w:cs="Times New Roman"/>
          <w:szCs w:val="28"/>
          <w:lang w:val="en-US"/>
        </w:rPr>
        <w:t>UIP</w:t>
      </w:r>
      <w:r>
        <w:rPr>
          <w:rFonts w:cs="Times New Roman"/>
          <w:szCs w:val="28"/>
        </w:rPr>
        <w:t xml:space="preserve"> по протоколу </w:t>
      </w:r>
      <w:r>
        <w:rPr>
          <w:rFonts w:cs="Times New Roman"/>
          <w:szCs w:val="28"/>
          <w:lang w:val="en-US"/>
        </w:rPr>
        <w:t>MODBUS</w:t>
      </w:r>
      <w:r>
        <w:rPr>
          <w:rFonts w:cs="Times New Roman"/>
          <w:szCs w:val="28"/>
        </w:rPr>
        <w:t>, теперь можно подключать любой датчик по этому протоколу путем указания регистров в файле настроек, на скриншоте 2 различных прибора сведенные в единый интерфейс.</w:t>
      </w:r>
    </w:p>
    <w:p w:rsidR="00635183" w:rsidRPr="00777948" w:rsidRDefault="00635183" w:rsidP="00635183">
      <w:pPr>
        <w:ind w:firstLine="567"/>
        <w:rPr>
          <w:rFonts w:cs="Times New Roman"/>
          <w:szCs w:val="28"/>
        </w:rPr>
      </w:pPr>
      <w:r w:rsidRPr="00777948">
        <w:rPr>
          <w:rFonts w:cs="Times New Roman"/>
          <w:noProof/>
          <w:szCs w:val="28"/>
          <w:lang w:eastAsia="ru-RU"/>
        </w:rPr>
        <w:lastRenderedPageBreak/>
        <w:drawing>
          <wp:inline distT="0" distB="0" distL="0" distR="0" wp14:anchorId="1ADD02FD" wp14:editId="2BC85A16">
            <wp:extent cx="5545668" cy="3467100"/>
            <wp:effectExtent l="0" t="0" r="0" b="0"/>
            <wp:docPr id="370526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26558" name=""/>
                    <pic:cNvPicPr/>
                  </pic:nvPicPr>
                  <pic:blipFill>
                    <a:blip r:embed="rId27"/>
                    <a:stretch>
                      <a:fillRect/>
                    </a:stretch>
                  </pic:blipFill>
                  <pic:spPr>
                    <a:xfrm>
                      <a:off x="0" y="0"/>
                      <a:ext cx="5548357" cy="3468781"/>
                    </a:xfrm>
                    <a:prstGeom prst="rect">
                      <a:avLst/>
                    </a:prstGeom>
                  </pic:spPr>
                </pic:pic>
              </a:graphicData>
            </a:graphic>
          </wp:inline>
        </w:drawing>
      </w:r>
    </w:p>
    <w:p w:rsidR="00635183" w:rsidRPr="00D95D54" w:rsidRDefault="00635183" w:rsidP="00D95D54"/>
    <w:p w:rsidR="0065510D" w:rsidRDefault="0065510D">
      <w:pPr>
        <w:rPr>
          <w:rFonts w:cs="Times New Roman"/>
        </w:rPr>
      </w:pPr>
      <w:r>
        <w:rPr>
          <w:rFonts w:cs="Times New Roman"/>
        </w:rPr>
        <w:br w:type="page"/>
      </w:r>
    </w:p>
    <w:p w:rsidR="0065510D" w:rsidRDefault="0065510D" w:rsidP="00126C9B">
      <w:pPr>
        <w:pStyle w:val="1"/>
      </w:pPr>
      <w:bookmarkStart w:id="13" w:name="_Toc216443228"/>
      <w:r>
        <w:lastRenderedPageBreak/>
        <w:t>ЗАКЛЮЧЕНИЕ</w:t>
      </w:r>
      <w:bookmarkEnd w:id="13"/>
    </w:p>
    <w:p w:rsidR="00126C9B" w:rsidRPr="00126C9B" w:rsidRDefault="00126C9B" w:rsidP="00126C9B"/>
    <w:p w:rsidR="0065510D" w:rsidRDefault="0065510D">
      <w:pPr>
        <w:rPr>
          <w:rFonts w:cs="Times New Roman"/>
        </w:rPr>
      </w:pPr>
      <w:r>
        <w:rPr>
          <w:rFonts w:cs="Times New Roman"/>
        </w:rPr>
        <w:br w:type="page"/>
      </w:r>
    </w:p>
    <w:p w:rsidR="0065510D" w:rsidRDefault="0065510D" w:rsidP="00117BCF">
      <w:pPr>
        <w:pStyle w:val="1"/>
      </w:pPr>
      <w:bookmarkStart w:id="14" w:name="_Toc216443229"/>
      <w:r>
        <w:lastRenderedPageBreak/>
        <w:t>СПИСОК ИСПОЛЬЗОВАННЫХ ИСТОЧНИКОВ</w:t>
      </w:r>
      <w:bookmarkEnd w:id="14"/>
    </w:p>
    <w:p w:rsidR="00117BCF" w:rsidRPr="00117BCF" w:rsidRDefault="00117BCF" w:rsidP="00117BCF"/>
    <w:p w:rsidR="0065510D" w:rsidRDefault="0065510D">
      <w:pPr>
        <w:rPr>
          <w:rFonts w:cs="Times New Roman"/>
        </w:rPr>
      </w:pPr>
      <w:r>
        <w:rPr>
          <w:rFonts w:cs="Times New Roman"/>
        </w:rPr>
        <w:br w:type="page"/>
      </w:r>
    </w:p>
    <w:p w:rsidR="0065510D" w:rsidRPr="0065510D" w:rsidRDefault="0065510D" w:rsidP="0065510D">
      <w:pPr>
        <w:jc w:val="center"/>
        <w:rPr>
          <w:rFonts w:cs="Times New Roman"/>
        </w:rPr>
      </w:pPr>
    </w:p>
    <w:sectPr w:rsidR="0065510D" w:rsidRPr="006551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4AEA"/>
    <w:multiLevelType w:val="hybridMultilevel"/>
    <w:tmpl w:val="889E9EA6"/>
    <w:lvl w:ilvl="0" w:tplc="0310F9EE">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7212374"/>
    <w:multiLevelType w:val="multilevel"/>
    <w:tmpl w:val="82EE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5936A5C"/>
    <w:multiLevelType w:val="multilevel"/>
    <w:tmpl w:val="1AA6A17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nsid w:val="210456FA"/>
    <w:multiLevelType w:val="hybridMultilevel"/>
    <w:tmpl w:val="F588EBBA"/>
    <w:lvl w:ilvl="0" w:tplc="0310F9EE">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355C3BCF"/>
    <w:multiLevelType w:val="singleLevel"/>
    <w:tmpl w:val="355C3BCF"/>
    <w:lvl w:ilvl="0">
      <w:start w:val="1"/>
      <w:numFmt w:val="decimal"/>
      <w:lvlText w:val="%1."/>
      <w:lvlJc w:val="left"/>
      <w:pPr>
        <w:tabs>
          <w:tab w:val="left" w:pos="360"/>
        </w:tabs>
        <w:ind w:left="360" w:hanging="360"/>
      </w:pPr>
    </w:lvl>
  </w:abstractNum>
  <w:abstractNum w:abstractNumId="5">
    <w:nsid w:val="39A41906"/>
    <w:multiLevelType w:val="singleLevel"/>
    <w:tmpl w:val="39A41906"/>
    <w:lvl w:ilvl="0">
      <w:start w:val="1"/>
      <w:numFmt w:val="decimal"/>
      <w:lvlText w:val="%1."/>
      <w:lvlJc w:val="left"/>
      <w:pPr>
        <w:tabs>
          <w:tab w:val="left" w:pos="360"/>
        </w:tabs>
        <w:ind w:left="360" w:hanging="360"/>
      </w:pPr>
    </w:lvl>
  </w:abstractNum>
  <w:abstractNum w:abstractNumId="6">
    <w:nsid w:val="53EA08DD"/>
    <w:multiLevelType w:val="hybridMultilevel"/>
    <w:tmpl w:val="860039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540E7666"/>
    <w:multiLevelType w:val="hybridMultilevel"/>
    <w:tmpl w:val="9B602C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56A7068B"/>
    <w:multiLevelType w:val="multilevel"/>
    <w:tmpl w:val="420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547B33"/>
    <w:multiLevelType w:val="multilevel"/>
    <w:tmpl w:val="445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FC25B6"/>
    <w:multiLevelType w:val="hybridMultilevel"/>
    <w:tmpl w:val="D186AF90"/>
    <w:lvl w:ilvl="0" w:tplc="0310F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72433BAB"/>
    <w:multiLevelType w:val="singleLevel"/>
    <w:tmpl w:val="72433BAB"/>
    <w:lvl w:ilvl="0">
      <w:start w:val="1"/>
      <w:numFmt w:val="decimal"/>
      <w:lvlText w:val="%1."/>
      <w:lvlJc w:val="left"/>
      <w:pPr>
        <w:tabs>
          <w:tab w:val="left" w:pos="360"/>
        </w:tabs>
        <w:ind w:left="360" w:hanging="360"/>
      </w:pPr>
    </w:lvl>
  </w:abstractNum>
  <w:abstractNum w:abstractNumId="12">
    <w:nsid w:val="7DAF05B1"/>
    <w:multiLevelType w:val="multilevel"/>
    <w:tmpl w:val="1AA6A17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2"/>
  </w:num>
  <w:num w:numId="3">
    <w:abstractNumId w:val="12"/>
  </w:num>
  <w:num w:numId="4">
    <w:abstractNumId w:val="1"/>
  </w:num>
  <w:num w:numId="5">
    <w:abstractNumId w:val="8"/>
  </w:num>
  <w:num w:numId="6">
    <w:abstractNumId w:val="9"/>
  </w:num>
  <w:num w:numId="7">
    <w:abstractNumId w:val="6"/>
  </w:num>
  <w:num w:numId="8">
    <w:abstractNumId w:val="10"/>
  </w:num>
  <w:num w:numId="9">
    <w:abstractNumId w:val="3"/>
  </w:num>
  <w:num w:numId="10">
    <w:abstractNumId w:val="0"/>
  </w:num>
  <w:num w:numId="11">
    <w:abstractNumId w:val="11"/>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510D"/>
    <w:rsid w:val="00117BCF"/>
    <w:rsid w:val="00126C9B"/>
    <w:rsid w:val="00291C49"/>
    <w:rsid w:val="003309BC"/>
    <w:rsid w:val="003D0340"/>
    <w:rsid w:val="00512042"/>
    <w:rsid w:val="0062012B"/>
    <w:rsid w:val="00635183"/>
    <w:rsid w:val="0065510D"/>
    <w:rsid w:val="00875BF2"/>
    <w:rsid w:val="00C27CE7"/>
    <w:rsid w:val="00D3768C"/>
    <w:rsid w:val="00D95D54"/>
    <w:rsid w:val="00E0635A"/>
    <w:rsid w:val="00E33EDE"/>
    <w:rsid w:val="00E432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5BF2"/>
    <w:pPr>
      <w:spacing w:after="0" w:line="240" w:lineRule="auto"/>
      <w:ind w:firstLine="709"/>
      <w:contextualSpacing/>
      <w:jc w:val="both"/>
    </w:pPr>
    <w:rPr>
      <w:rFonts w:ascii="Times New Roman" w:hAnsi="Times New Roman"/>
      <w:sz w:val="28"/>
    </w:rPr>
  </w:style>
  <w:style w:type="paragraph" w:styleId="1">
    <w:name w:val="heading 1"/>
    <w:basedOn w:val="a"/>
    <w:next w:val="a"/>
    <w:link w:val="10"/>
    <w:autoRedefine/>
    <w:uiPriority w:val="9"/>
    <w:qFormat/>
    <w:rsid w:val="00291C49"/>
    <w:pPr>
      <w:keepNext/>
      <w:keepLines/>
      <w:spacing w:before="120" w:after="120"/>
      <w:jc w:val="center"/>
      <w:outlineLvl w:val="0"/>
    </w:pPr>
    <w:rPr>
      <w:rFonts w:eastAsiaTheme="majorEastAsia" w:cstheme="majorBidi"/>
      <w:b/>
      <w:szCs w:val="32"/>
    </w:rPr>
  </w:style>
  <w:style w:type="paragraph" w:styleId="2">
    <w:name w:val="heading 2"/>
    <w:basedOn w:val="a"/>
    <w:next w:val="a"/>
    <w:link w:val="20"/>
    <w:uiPriority w:val="9"/>
    <w:unhideWhenUsed/>
    <w:qFormat/>
    <w:rsid w:val="00126C9B"/>
    <w:pPr>
      <w:keepNext/>
      <w:keepLines/>
      <w:spacing w:before="40"/>
      <w:outlineLvl w:val="1"/>
    </w:pPr>
    <w:rPr>
      <w:rFonts w:eastAsiaTheme="majorEastAsia" w:cstheme="majorBidi"/>
      <w:b/>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1C49"/>
    <w:rPr>
      <w:rFonts w:ascii="Times New Roman" w:eastAsiaTheme="majorEastAsia" w:hAnsi="Times New Roman" w:cstheme="majorBidi"/>
      <w:b/>
      <w:sz w:val="28"/>
      <w:szCs w:val="32"/>
    </w:rPr>
  </w:style>
  <w:style w:type="paragraph" w:styleId="a3">
    <w:name w:val="List Paragraph"/>
    <w:basedOn w:val="a"/>
    <w:uiPriority w:val="34"/>
    <w:qFormat/>
    <w:rsid w:val="0065510D"/>
    <w:pPr>
      <w:ind w:left="720"/>
    </w:pPr>
  </w:style>
  <w:style w:type="character" w:customStyle="1" w:styleId="20">
    <w:name w:val="Заголовок 2 Знак"/>
    <w:basedOn w:val="a0"/>
    <w:link w:val="2"/>
    <w:uiPriority w:val="9"/>
    <w:rsid w:val="00126C9B"/>
    <w:rPr>
      <w:rFonts w:ascii="Times New Roman" w:eastAsiaTheme="majorEastAsia" w:hAnsi="Times New Roman" w:cstheme="majorBidi"/>
      <w:b/>
      <w:sz w:val="26"/>
      <w:szCs w:val="26"/>
    </w:rPr>
  </w:style>
  <w:style w:type="paragraph" w:styleId="a4">
    <w:name w:val="TOC Heading"/>
    <w:basedOn w:val="1"/>
    <w:next w:val="a"/>
    <w:uiPriority w:val="39"/>
    <w:unhideWhenUsed/>
    <w:qFormat/>
    <w:rsid w:val="00E43289"/>
    <w:pPr>
      <w:spacing w:before="240" w:after="0" w:line="259" w:lineRule="auto"/>
      <w:ind w:firstLine="0"/>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E43289"/>
    <w:pPr>
      <w:spacing w:after="100"/>
    </w:pPr>
  </w:style>
  <w:style w:type="paragraph" w:styleId="21">
    <w:name w:val="toc 2"/>
    <w:basedOn w:val="a"/>
    <w:next w:val="a"/>
    <w:autoRedefine/>
    <w:uiPriority w:val="39"/>
    <w:unhideWhenUsed/>
    <w:rsid w:val="00512042"/>
    <w:pPr>
      <w:tabs>
        <w:tab w:val="right" w:leader="dot" w:pos="9345"/>
      </w:tabs>
      <w:spacing w:after="100"/>
      <w:ind w:left="284"/>
    </w:pPr>
  </w:style>
  <w:style w:type="character" w:styleId="a5">
    <w:name w:val="Hyperlink"/>
    <w:basedOn w:val="a0"/>
    <w:uiPriority w:val="99"/>
    <w:unhideWhenUsed/>
    <w:rsid w:val="00E43289"/>
    <w:rPr>
      <w:color w:val="0563C1" w:themeColor="hyperlink"/>
      <w:u w:val="single"/>
    </w:rPr>
  </w:style>
  <w:style w:type="paragraph" w:styleId="a6">
    <w:name w:val="Balloon Text"/>
    <w:basedOn w:val="a"/>
    <w:link w:val="a7"/>
    <w:uiPriority w:val="99"/>
    <w:semiHidden/>
    <w:unhideWhenUsed/>
    <w:rsid w:val="00875BF2"/>
    <w:rPr>
      <w:rFonts w:ascii="Tahoma" w:hAnsi="Tahoma" w:cs="Tahoma"/>
      <w:sz w:val="16"/>
      <w:szCs w:val="16"/>
    </w:rPr>
  </w:style>
  <w:style w:type="character" w:customStyle="1" w:styleId="a7">
    <w:name w:val="Текст выноски Знак"/>
    <w:basedOn w:val="a0"/>
    <w:link w:val="a6"/>
    <w:uiPriority w:val="99"/>
    <w:semiHidden/>
    <w:rsid w:val="00875BF2"/>
    <w:rPr>
      <w:rFonts w:ascii="Tahoma" w:hAnsi="Tahoma" w:cs="Tahoma"/>
      <w:sz w:val="16"/>
      <w:szCs w:val="16"/>
    </w:rPr>
  </w:style>
  <w:style w:type="paragraph" w:styleId="a8">
    <w:name w:val="Normal (Web)"/>
    <w:basedOn w:val="a"/>
    <w:uiPriority w:val="99"/>
    <w:semiHidden/>
    <w:unhideWhenUsed/>
    <w:rsid w:val="00875BF2"/>
    <w:pPr>
      <w:spacing w:before="100" w:beforeAutospacing="1" w:after="100" w:afterAutospacing="1"/>
    </w:pPr>
    <w:rPr>
      <w:rFonts w:eastAsia="Times New Roman" w:cs="Times New Roman"/>
      <w:sz w:val="24"/>
      <w:szCs w:val="24"/>
      <w:lang w:eastAsia="ru-RU"/>
    </w:rPr>
  </w:style>
  <w:style w:type="table" w:styleId="a9">
    <w:name w:val="Table Grid"/>
    <w:basedOn w:val="a1"/>
    <w:qFormat/>
    <w:rsid w:val="00D95D54"/>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5BF2"/>
    <w:pPr>
      <w:spacing w:after="0" w:line="240" w:lineRule="auto"/>
      <w:ind w:firstLine="709"/>
      <w:contextualSpacing/>
      <w:jc w:val="both"/>
    </w:pPr>
    <w:rPr>
      <w:rFonts w:ascii="Times New Roman" w:hAnsi="Times New Roman"/>
      <w:sz w:val="28"/>
    </w:rPr>
  </w:style>
  <w:style w:type="paragraph" w:styleId="1">
    <w:name w:val="heading 1"/>
    <w:basedOn w:val="a"/>
    <w:next w:val="a"/>
    <w:link w:val="10"/>
    <w:autoRedefine/>
    <w:uiPriority w:val="9"/>
    <w:qFormat/>
    <w:rsid w:val="00291C49"/>
    <w:pPr>
      <w:keepNext/>
      <w:keepLines/>
      <w:spacing w:before="120" w:after="120"/>
      <w:jc w:val="center"/>
      <w:outlineLvl w:val="0"/>
    </w:pPr>
    <w:rPr>
      <w:rFonts w:eastAsiaTheme="majorEastAsia" w:cstheme="majorBidi"/>
      <w:b/>
      <w:szCs w:val="32"/>
    </w:rPr>
  </w:style>
  <w:style w:type="paragraph" w:styleId="2">
    <w:name w:val="heading 2"/>
    <w:basedOn w:val="a"/>
    <w:next w:val="a"/>
    <w:link w:val="20"/>
    <w:uiPriority w:val="9"/>
    <w:unhideWhenUsed/>
    <w:qFormat/>
    <w:rsid w:val="00126C9B"/>
    <w:pPr>
      <w:keepNext/>
      <w:keepLines/>
      <w:spacing w:before="40"/>
      <w:outlineLvl w:val="1"/>
    </w:pPr>
    <w:rPr>
      <w:rFonts w:eastAsiaTheme="majorEastAsia" w:cstheme="majorBidi"/>
      <w:b/>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1C49"/>
    <w:rPr>
      <w:rFonts w:ascii="Times New Roman" w:eastAsiaTheme="majorEastAsia" w:hAnsi="Times New Roman" w:cstheme="majorBidi"/>
      <w:b/>
      <w:sz w:val="28"/>
      <w:szCs w:val="32"/>
    </w:rPr>
  </w:style>
  <w:style w:type="paragraph" w:styleId="a3">
    <w:name w:val="List Paragraph"/>
    <w:basedOn w:val="a"/>
    <w:uiPriority w:val="34"/>
    <w:qFormat/>
    <w:rsid w:val="0065510D"/>
    <w:pPr>
      <w:ind w:left="720"/>
    </w:pPr>
  </w:style>
  <w:style w:type="character" w:customStyle="1" w:styleId="20">
    <w:name w:val="Заголовок 2 Знак"/>
    <w:basedOn w:val="a0"/>
    <w:link w:val="2"/>
    <w:uiPriority w:val="9"/>
    <w:rsid w:val="00126C9B"/>
    <w:rPr>
      <w:rFonts w:ascii="Times New Roman" w:eastAsiaTheme="majorEastAsia" w:hAnsi="Times New Roman" w:cstheme="majorBidi"/>
      <w:b/>
      <w:sz w:val="26"/>
      <w:szCs w:val="26"/>
    </w:rPr>
  </w:style>
  <w:style w:type="paragraph" w:styleId="a4">
    <w:name w:val="TOC Heading"/>
    <w:basedOn w:val="1"/>
    <w:next w:val="a"/>
    <w:uiPriority w:val="39"/>
    <w:unhideWhenUsed/>
    <w:qFormat/>
    <w:rsid w:val="00E43289"/>
    <w:pPr>
      <w:spacing w:before="240" w:after="0" w:line="259" w:lineRule="auto"/>
      <w:ind w:firstLine="0"/>
      <w:jc w:val="left"/>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E43289"/>
    <w:pPr>
      <w:spacing w:after="100"/>
    </w:pPr>
  </w:style>
  <w:style w:type="paragraph" w:styleId="21">
    <w:name w:val="toc 2"/>
    <w:basedOn w:val="a"/>
    <w:next w:val="a"/>
    <w:autoRedefine/>
    <w:uiPriority w:val="39"/>
    <w:unhideWhenUsed/>
    <w:rsid w:val="00512042"/>
    <w:pPr>
      <w:tabs>
        <w:tab w:val="right" w:leader="dot" w:pos="9345"/>
      </w:tabs>
      <w:spacing w:after="100"/>
      <w:ind w:left="284"/>
    </w:pPr>
  </w:style>
  <w:style w:type="character" w:styleId="a5">
    <w:name w:val="Hyperlink"/>
    <w:basedOn w:val="a0"/>
    <w:uiPriority w:val="99"/>
    <w:unhideWhenUsed/>
    <w:rsid w:val="00E43289"/>
    <w:rPr>
      <w:color w:val="0563C1" w:themeColor="hyperlink"/>
      <w:u w:val="single"/>
    </w:rPr>
  </w:style>
  <w:style w:type="paragraph" w:styleId="a6">
    <w:name w:val="Balloon Text"/>
    <w:basedOn w:val="a"/>
    <w:link w:val="a7"/>
    <w:uiPriority w:val="99"/>
    <w:semiHidden/>
    <w:unhideWhenUsed/>
    <w:rsid w:val="00875BF2"/>
    <w:rPr>
      <w:rFonts w:ascii="Tahoma" w:hAnsi="Tahoma" w:cs="Tahoma"/>
      <w:sz w:val="16"/>
      <w:szCs w:val="16"/>
    </w:rPr>
  </w:style>
  <w:style w:type="character" w:customStyle="1" w:styleId="a7">
    <w:name w:val="Текст выноски Знак"/>
    <w:basedOn w:val="a0"/>
    <w:link w:val="a6"/>
    <w:uiPriority w:val="99"/>
    <w:semiHidden/>
    <w:rsid w:val="00875BF2"/>
    <w:rPr>
      <w:rFonts w:ascii="Tahoma" w:hAnsi="Tahoma" w:cs="Tahoma"/>
      <w:sz w:val="16"/>
      <w:szCs w:val="16"/>
    </w:rPr>
  </w:style>
  <w:style w:type="paragraph" w:styleId="a8">
    <w:name w:val="Normal (Web)"/>
    <w:basedOn w:val="a"/>
    <w:uiPriority w:val="99"/>
    <w:semiHidden/>
    <w:unhideWhenUsed/>
    <w:rsid w:val="00875BF2"/>
    <w:pPr>
      <w:spacing w:before="100" w:beforeAutospacing="1" w:after="100" w:afterAutospacing="1"/>
    </w:pPr>
    <w:rPr>
      <w:rFonts w:eastAsia="Times New Roman" w:cs="Times New Roman"/>
      <w:sz w:val="24"/>
      <w:szCs w:val="24"/>
      <w:lang w:eastAsia="ru-RU"/>
    </w:rPr>
  </w:style>
  <w:style w:type="table" w:styleId="a9">
    <w:name w:val="Table Grid"/>
    <w:basedOn w:val="a1"/>
    <w:qFormat/>
    <w:rsid w:val="00D95D54"/>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7038546">
      <w:bodyDiv w:val="1"/>
      <w:marLeft w:val="0"/>
      <w:marRight w:val="0"/>
      <w:marTop w:val="0"/>
      <w:marBottom w:val="0"/>
      <w:divBdr>
        <w:top w:val="none" w:sz="0" w:space="0" w:color="auto"/>
        <w:left w:val="none" w:sz="0" w:space="0" w:color="auto"/>
        <w:bottom w:val="none" w:sz="0" w:space="0" w:color="auto"/>
        <w:right w:val="none" w:sz="0" w:space="0" w:color="auto"/>
      </w:divBdr>
    </w:div>
    <w:div w:id="1415316298">
      <w:bodyDiv w:val="1"/>
      <w:marLeft w:val="0"/>
      <w:marRight w:val="0"/>
      <w:marTop w:val="0"/>
      <w:marBottom w:val="0"/>
      <w:divBdr>
        <w:top w:val="none" w:sz="0" w:space="0" w:color="auto"/>
        <w:left w:val="none" w:sz="0" w:space="0" w:color="auto"/>
        <w:bottom w:val="none" w:sz="0" w:space="0" w:color="auto"/>
        <w:right w:val="none" w:sz="0" w:space="0" w:color="auto"/>
      </w:divBdr>
    </w:div>
    <w:div w:id="172274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AE772-BF03-4DA6-B2C8-623D07F2D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25</Pages>
  <Words>2501</Words>
  <Characters>14261</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Lz42</dc:creator>
  <cp:keywords/>
  <dc:description/>
  <cp:lastModifiedBy>Станислав Микулич</cp:lastModifiedBy>
  <cp:revision>11</cp:revision>
  <dcterms:created xsi:type="dcterms:W3CDTF">2025-12-12T11:32:00Z</dcterms:created>
  <dcterms:modified xsi:type="dcterms:W3CDTF">2025-12-17T19:59:00Z</dcterms:modified>
</cp:coreProperties>
</file>