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CB10F5">
      <w:pPr>
        <w:tabs>
          <w:tab w:val="left" w:pos="284"/>
        </w:tabs>
        <w:ind w:left="284" w:right="-425" w:firstLine="850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CB10F5">
      <w:pPr>
        <w:tabs>
          <w:tab w:val="left" w:pos="284"/>
        </w:tabs>
        <w:spacing w:line="360" w:lineRule="auto"/>
        <w:ind w:left="284" w:right="-425" w:firstLine="850"/>
        <w:jc w:val="center"/>
        <w:rPr>
          <w:sz w:val="28"/>
          <w:szCs w:val="28"/>
        </w:rPr>
      </w:pPr>
    </w:p>
    <w:p w14:paraId="3C93C9A3" w14:textId="7F3D63E7" w:rsidR="000032E0" w:rsidRPr="00142C89" w:rsidRDefault="000032E0" w:rsidP="00CB10F5">
      <w:pPr>
        <w:tabs>
          <w:tab w:val="left" w:pos="284"/>
        </w:tabs>
        <w:ind w:left="284" w:right="-283" w:firstLine="850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0CAB3654" w14:textId="712E8A8D" w:rsidR="000032E0" w:rsidRPr="0068794B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134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1F4FEC44" w14:textId="21864A2C" w:rsidR="000032E0" w:rsidRPr="0068794B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27A593" w14:textId="37D832B5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07CD13" w14:textId="7C1E107C" w:rsidR="000032E0" w:rsidRPr="0068794B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A530F1F" w14:textId="286B50DF" w:rsidR="000032E0" w:rsidRPr="00EA2B95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1F77DB1A" w14:textId="380A3D2D" w:rsidR="000032E0" w:rsidRPr="00EA2B95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541D28D2" w14:textId="7BD9A9BB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DB3D8DA" w14:textId="68516896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79317DB" w14:textId="162633DD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10725B7" w14:textId="52A051F1" w:rsidR="000032E0" w:rsidRPr="00F73262" w:rsidRDefault="000032E0" w:rsidP="00CB10F5">
      <w:pPr>
        <w:numPr>
          <w:ilvl w:val="0"/>
          <w:numId w:val="1"/>
        </w:numPr>
        <w:tabs>
          <w:tab w:val="left" w:pos="284"/>
          <w:tab w:val="left" w:pos="851"/>
          <w:tab w:val="left" w:pos="1134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6A3ED2BE" w14:textId="77777777" w:rsidR="000032E0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6B746E47" w:rsidR="000032E0" w:rsidRPr="00CF1286" w:rsidRDefault="000032E0" w:rsidP="00CB10F5">
      <w:pPr>
        <w:tabs>
          <w:tab w:val="left" w:pos="284"/>
          <w:tab w:val="left" w:pos="993"/>
          <w:tab w:val="left" w:pos="1560"/>
        </w:tabs>
        <w:ind w:left="284" w:right="-283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7436A3E" w14:textId="6CB790ED" w:rsidR="00500817" w:rsidRPr="00F73262" w:rsidRDefault="00500817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104F8A6B" w14:textId="5B52F978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67DDFB2" w14:textId="4581DAA7" w:rsidR="000032E0" w:rsidRPr="00F73262" w:rsidRDefault="000032E0" w:rsidP="00CB10F5">
      <w:pPr>
        <w:numPr>
          <w:ilvl w:val="1"/>
          <w:numId w:val="1"/>
        </w:numPr>
        <w:tabs>
          <w:tab w:val="clear" w:pos="1080"/>
          <w:tab w:val="left" w:pos="284"/>
          <w:tab w:val="left" w:pos="99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5FB8BAD" w14:textId="2D342078" w:rsidR="000032E0" w:rsidRPr="00EA2B95" w:rsidRDefault="000032E0" w:rsidP="00CB10F5">
      <w:pPr>
        <w:numPr>
          <w:ilvl w:val="0"/>
          <w:numId w:val="1"/>
        </w:numPr>
        <w:tabs>
          <w:tab w:val="clear" w:pos="360"/>
          <w:tab w:val="left" w:pos="284"/>
          <w:tab w:val="left" w:pos="851"/>
          <w:tab w:val="num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0E2A47CA" w14:textId="621FF922" w:rsidR="000032E0" w:rsidRPr="00083805" w:rsidRDefault="000032E0" w:rsidP="00CB10F5">
      <w:pPr>
        <w:pStyle w:val="a8"/>
        <w:numPr>
          <w:ilvl w:val="0"/>
          <w:numId w:val="1"/>
        </w:numPr>
        <w:tabs>
          <w:tab w:val="clear" w:pos="360"/>
          <w:tab w:val="left" w:pos="284"/>
          <w:tab w:val="num" w:pos="709"/>
          <w:tab w:val="left" w:pos="993"/>
          <w:tab w:val="left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0710BEFE" w14:textId="09E73849" w:rsidR="000032E0" w:rsidRPr="00083805" w:rsidRDefault="000032E0" w:rsidP="00CB10F5">
      <w:pPr>
        <w:pStyle w:val="a8"/>
        <w:numPr>
          <w:ilvl w:val="0"/>
          <w:numId w:val="1"/>
        </w:numPr>
        <w:tabs>
          <w:tab w:val="clear" w:pos="360"/>
          <w:tab w:val="left" w:pos="284"/>
          <w:tab w:val="num" w:pos="851"/>
          <w:tab w:val="left" w:pos="993"/>
          <w:tab w:val="left" w:pos="1092"/>
          <w:tab w:val="left" w:pos="1418"/>
        </w:tabs>
        <w:ind w:left="284" w:right="-283" w:firstLine="85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287BC900" w14:textId="3565D3C3" w:rsidR="000032E0" w:rsidRPr="00CF1286" w:rsidRDefault="000032E0" w:rsidP="00CB10F5">
      <w:pPr>
        <w:tabs>
          <w:tab w:val="left" w:pos="284"/>
          <w:tab w:val="left" w:pos="993"/>
          <w:tab w:val="left" w:pos="1092"/>
          <w:tab w:val="left" w:pos="1560"/>
        </w:tabs>
        <w:ind w:left="284" w:right="-283" w:firstLine="850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2FDADDB7" w14:textId="3CA772F9" w:rsidR="000032E0" w:rsidRPr="00CF1286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7891B7" w14:textId="3A3304AA" w:rsidR="000032E0" w:rsidRPr="00500F5F" w:rsidRDefault="000032E0" w:rsidP="00CB10F5">
      <w:pPr>
        <w:tabs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proofErr w:type="gramStart"/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E7B0A52" w14:textId="7D2DEF3D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147DAE8" w14:textId="3D580FAC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4CA5DE82" w14:textId="127CC44D" w:rsidR="000032E0" w:rsidRPr="00667AD7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255EE1B" w14:textId="69F74B30" w:rsidR="000032E0" w:rsidRPr="006A7306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59C433A" w14:textId="77777777" w:rsidR="000032E0" w:rsidRDefault="000032E0" w:rsidP="00CB10F5">
      <w:pPr>
        <w:tabs>
          <w:tab w:val="num" w:pos="203"/>
          <w:tab w:val="left" w:pos="284"/>
          <w:tab w:val="left" w:pos="993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CB10F5">
      <w:pPr>
        <w:tabs>
          <w:tab w:val="num" w:pos="203"/>
          <w:tab w:val="left" w:pos="284"/>
          <w:tab w:val="left" w:pos="1496"/>
          <w:tab w:val="left" w:pos="1560"/>
          <w:tab w:val="left" w:pos="1624"/>
        </w:tabs>
        <w:ind w:left="284" w:right="-283" w:firstLine="850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CB10F5">
      <w:pPr>
        <w:tabs>
          <w:tab w:val="left" w:pos="284"/>
        </w:tabs>
        <w:ind w:left="284" w:firstLine="850"/>
        <w:rPr>
          <w:sz w:val="28"/>
          <w:szCs w:val="28"/>
        </w:rPr>
      </w:pPr>
    </w:p>
    <w:p w14:paraId="42E8068E" w14:textId="77777777" w:rsidR="002E4F2E" w:rsidRDefault="002E4F2E" w:rsidP="00CB10F5">
      <w:pPr>
        <w:tabs>
          <w:tab w:val="left" w:pos="284"/>
        </w:tabs>
        <w:ind w:left="284" w:firstLine="850"/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00871EB4" w:rsidR="00153A73" w:rsidRDefault="00153A73" w:rsidP="00CB10F5">
      <w:pPr>
        <w:pStyle w:val="1"/>
        <w:tabs>
          <w:tab w:val="left" w:pos="284"/>
        </w:tabs>
        <w:ind w:left="284" w:firstLine="850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5AB185D4" w14:textId="77777777" w:rsidR="0078213F" w:rsidRPr="0078213F" w:rsidRDefault="0078213F" w:rsidP="00CB10F5">
      <w:pPr>
        <w:tabs>
          <w:tab w:val="left" w:pos="284"/>
        </w:tabs>
        <w:ind w:left="284" w:firstLine="850"/>
      </w:pPr>
    </w:p>
    <w:p w14:paraId="4EB533D5" w14:textId="77777777" w:rsidR="0078213F" w:rsidRPr="0078213F" w:rsidRDefault="0078213F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 xml:space="preserve">В современном мире информационные технологии играют ключевую роль в организации и управлении различными аспектами повседневной жизни. Они становятся неотъемлемой частью работы организаций и предприятий, обеспечивая эффективное взаимодействие с клиентами, автоматизацию бизнес-процессов и повышение качества предоставляемых услуг. В рамках этого контекста особенно важными являются системы учета и управления финансовыми потоками, которые обеспечивают </w:t>
      </w:r>
      <w:proofErr w:type="gramStart"/>
      <w:r w:rsidRPr="0078213F">
        <w:rPr>
          <w:sz w:val="28"/>
        </w:rPr>
        <w:t>контроль за</w:t>
      </w:r>
      <w:proofErr w:type="gramEnd"/>
      <w:r w:rsidRPr="0078213F">
        <w:rPr>
          <w:sz w:val="28"/>
        </w:rPr>
        <w:t xml:space="preserve"> финансовыми операциями и обеспечивают прозрачность в области финансового управления.</w:t>
      </w:r>
    </w:p>
    <w:p w14:paraId="61392031" w14:textId="77777777" w:rsidR="00B857A0" w:rsidRPr="0078213F" w:rsidRDefault="00B857A0" w:rsidP="00B857A0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>ЕРИП (Единое Расчетно</w:t>
      </w:r>
      <w:r>
        <w:rPr>
          <w:sz w:val="28"/>
        </w:rPr>
        <w:t xml:space="preserve">е Информационное Пространство) </w:t>
      </w:r>
      <w:r>
        <w:rPr>
          <w:sz w:val="28"/>
          <w:szCs w:val="28"/>
        </w:rPr>
        <w:t>–</w:t>
      </w:r>
      <w:r w:rsidRPr="0078213F">
        <w:rPr>
          <w:sz w:val="28"/>
        </w:rPr>
        <w:t xml:space="preserve"> это государственная система в Республике Беларусь, предназначенная для осуществления платежей и предоставления различных государственных и коммерческих услуг населению и юридическим лицам. В рамках данной системы предоставляется возможность оплаты широкого спектра услуг, включая коммунальные услуги, образование, здравоохранение, транспорт и многое другое.</w:t>
      </w:r>
    </w:p>
    <w:p w14:paraId="189251B1" w14:textId="18116344" w:rsidR="0078213F" w:rsidRPr="0078213F" w:rsidRDefault="00B857A0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>
        <w:rPr>
          <w:sz w:val="28"/>
        </w:rPr>
        <w:t>В дипломном проекте</w:t>
      </w:r>
      <w:r w:rsidR="0078213F" w:rsidRPr="0078213F">
        <w:rPr>
          <w:sz w:val="28"/>
        </w:rPr>
        <w:t xml:space="preserve"> актуальной является тема раз</w:t>
      </w:r>
      <w:r w:rsidR="00CB10F5">
        <w:rPr>
          <w:sz w:val="28"/>
        </w:rPr>
        <w:t>работки информационной системы «</w:t>
      </w:r>
      <w:r w:rsidR="0078213F" w:rsidRPr="0078213F">
        <w:rPr>
          <w:sz w:val="28"/>
        </w:rPr>
        <w:t>Учет прохождения оплат за ок</w:t>
      </w:r>
      <w:r w:rsidR="00CB10F5">
        <w:rPr>
          <w:sz w:val="28"/>
        </w:rPr>
        <w:t>азание услуг через систему ЕРИП»</w:t>
      </w:r>
      <w:r w:rsidR="0078213F" w:rsidRPr="0078213F">
        <w:rPr>
          <w:sz w:val="28"/>
        </w:rPr>
        <w:t xml:space="preserve">. </w:t>
      </w:r>
    </w:p>
    <w:p w14:paraId="6F52BC32" w14:textId="6E9557F2" w:rsidR="00153A73" w:rsidRPr="0078213F" w:rsidRDefault="0078213F" w:rsidP="00CB10F5">
      <w:pPr>
        <w:pStyle w:val="ac"/>
        <w:tabs>
          <w:tab w:val="left" w:pos="284"/>
        </w:tabs>
        <w:ind w:left="284" w:firstLine="850"/>
        <w:jc w:val="both"/>
        <w:rPr>
          <w:sz w:val="28"/>
        </w:rPr>
      </w:pPr>
      <w:r w:rsidRPr="0078213F">
        <w:rPr>
          <w:sz w:val="28"/>
        </w:rPr>
        <w:t xml:space="preserve">Целью дипломной работы является разработка информационной системы, которая обеспечит автоматизацию учета и </w:t>
      </w:r>
      <w:proofErr w:type="gramStart"/>
      <w:r w:rsidRPr="0078213F">
        <w:rPr>
          <w:sz w:val="28"/>
        </w:rPr>
        <w:t>контроля за</w:t>
      </w:r>
      <w:proofErr w:type="gramEnd"/>
      <w:r w:rsidRPr="0078213F">
        <w:rPr>
          <w:sz w:val="28"/>
        </w:rPr>
        <w:t xml:space="preserve"> прохождением оплат за оказание услуг через систему ЕРИП. Разработка такой системы позволит упростить процесс учета</w:t>
      </w:r>
      <w:r w:rsidR="00F23A82">
        <w:rPr>
          <w:sz w:val="28"/>
        </w:rPr>
        <w:t xml:space="preserve"> финансовых операций, обеспечит</w:t>
      </w:r>
      <w:r w:rsidRPr="0078213F">
        <w:rPr>
          <w:sz w:val="28"/>
        </w:rPr>
        <w:t xml:space="preserve"> прозрачность и надежность в управлении финанс</w:t>
      </w:r>
      <w:r w:rsidR="00F23A82">
        <w:rPr>
          <w:sz w:val="28"/>
        </w:rPr>
        <w:t>овыми потоками, а также повысит</w:t>
      </w:r>
      <w:r w:rsidRPr="0078213F">
        <w:rPr>
          <w:sz w:val="28"/>
        </w:rPr>
        <w:t xml:space="preserve"> удобство и доступность для пользователей системы ЕРИП.</w:t>
      </w:r>
    </w:p>
    <w:p w14:paraId="3A368A2C" w14:textId="14A99564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595F97A5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970BB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простого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67CF6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23A4F110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0CADB" w14:textId="77777777" w:rsidR="00153A73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4432F772" w14:textId="77777777" w:rsidR="00153A73" w:rsidRPr="00FD0C8A" w:rsidRDefault="00153A73" w:rsidP="00CB10F5">
      <w:pPr>
        <w:pStyle w:val="Default"/>
        <w:tabs>
          <w:tab w:val="left" w:pos="284"/>
        </w:tabs>
        <w:ind w:left="284" w:right="-14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74B5AD70" w14:textId="77777777" w:rsidR="008E7CCC" w:rsidRDefault="008E7CCC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EA6CB" w14:textId="77777777" w:rsidR="00FD3D80" w:rsidRPr="007B0412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00C1B4AF" w14:textId="77777777" w:rsidR="0073505F" w:rsidRDefault="0073505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7C038FB" w14:textId="6887FF18" w:rsidR="00644224" w:rsidRPr="00604822" w:rsidRDefault="0078213F" w:rsidP="00105116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ЕРИП (Единое Расчетно</w:t>
      </w:r>
      <w:r w:rsidR="00644224">
        <w:rPr>
          <w:sz w:val="28"/>
          <w:szCs w:val="28"/>
        </w:rPr>
        <w:t xml:space="preserve">е Информационное Пространство) – система, </w:t>
      </w:r>
      <w:r w:rsidRPr="00604822">
        <w:rPr>
          <w:sz w:val="28"/>
          <w:szCs w:val="28"/>
        </w:rPr>
        <w:t>представляет собой государственную информационную платформу в Республике Беларусь, предназначенную для осуществления платежей и предоставления разнообразных государственных и коммерческих услуг населению и юридическим лицам.</w:t>
      </w:r>
    </w:p>
    <w:p w14:paraId="4F67AC17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В данной предметной области важными аспектами являются следующие ключевые элементы:</w:t>
      </w:r>
    </w:p>
    <w:p w14:paraId="5741C7AB" w14:textId="1788F726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 w:rsidR="0078213F" w:rsidRPr="00604822">
        <w:rPr>
          <w:bCs/>
          <w:sz w:val="28"/>
          <w:szCs w:val="28"/>
        </w:rPr>
        <w:t>истема ЕРИП</w:t>
      </w:r>
      <w:r w:rsidR="00BE5CA8">
        <w:rPr>
          <w:sz w:val="28"/>
          <w:szCs w:val="28"/>
        </w:rPr>
        <w:t>. Э</w:t>
      </w:r>
      <w:r w:rsidR="0078213F" w:rsidRPr="00604822">
        <w:rPr>
          <w:sz w:val="28"/>
          <w:szCs w:val="28"/>
        </w:rPr>
        <w:t>то государственная информационная система, предоставляющая доступ к широкому спектру государственных и коммерческих услуг, включая оплату коммунальных услуг, образовательных услуг, здравоохранения, транспорта и других видов услуг.</w:t>
      </w:r>
    </w:p>
    <w:p w14:paraId="1195D8BF" w14:textId="10D886DA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78213F" w:rsidRPr="00604822">
        <w:rPr>
          <w:bCs/>
          <w:sz w:val="28"/>
          <w:szCs w:val="28"/>
        </w:rPr>
        <w:t>плата за услуги</w:t>
      </w:r>
      <w:r w:rsidR="00D05268">
        <w:rPr>
          <w:sz w:val="28"/>
          <w:szCs w:val="28"/>
        </w:rPr>
        <w:t>. П</w:t>
      </w:r>
      <w:r w:rsidR="0078213F" w:rsidRPr="00604822">
        <w:rPr>
          <w:sz w:val="28"/>
          <w:szCs w:val="28"/>
        </w:rPr>
        <w:t>ользователи могут осуществлять оплату различных услуг через систему ЕРИП, используя различные способы оплаты, такие как банковские карты, электронные деньги, банковские платежи и другие.</w:t>
      </w:r>
    </w:p>
    <w:p w14:paraId="3CA8C0E6" w14:textId="4B7F2EA7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у</w:t>
      </w:r>
      <w:r w:rsidR="0078213F" w:rsidRPr="00604822">
        <w:rPr>
          <w:bCs/>
          <w:sz w:val="28"/>
          <w:szCs w:val="28"/>
        </w:rPr>
        <w:t>чет прохождения оплат</w:t>
      </w:r>
      <w:r w:rsidR="00D05268">
        <w:rPr>
          <w:sz w:val="28"/>
          <w:szCs w:val="28"/>
        </w:rPr>
        <w:t>. Д</w:t>
      </w:r>
      <w:r w:rsidR="0078213F" w:rsidRPr="00604822">
        <w:rPr>
          <w:sz w:val="28"/>
          <w:szCs w:val="28"/>
        </w:rPr>
        <w:t xml:space="preserve">ля обеспечения прозрачности и </w:t>
      </w:r>
      <w:proofErr w:type="gramStart"/>
      <w:r w:rsidR="0078213F" w:rsidRPr="00604822">
        <w:rPr>
          <w:sz w:val="28"/>
          <w:szCs w:val="28"/>
        </w:rPr>
        <w:t>контроля за</w:t>
      </w:r>
      <w:proofErr w:type="gramEnd"/>
      <w:r w:rsidR="0078213F" w:rsidRPr="00604822">
        <w:rPr>
          <w:sz w:val="28"/>
          <w:szCs w:val="28"/>
        </w:rPr>
        <w:t xml:space="preserve"> финансовыми операциями необходимо вести учет прохождения оплат за оказание услуг через систему ЕРИП. Это включает в себя запись данных о суммах платежей, времени их осуществления, идентификаторах пользователей и прочих сведениях, необходимых для анализа и управления финансовыми потоками.</w:t>
      </w:r>
    </w:p>
    <w:p w14:paraId="30FD0329" w14:textId="204F22FD" w:rsidR="0078213F" w:rsidRPr="00604822" w:rsidRDefault="00604822" w:rsidP="00CB10F5">
      <w:pPr>
        <w:pStyle w:val="a8"/>
        <w:numPr>
          <w:ilvl w:val="0"/>
          <w:numId w:val="43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а</w:t>
      </w:r>
      <w:r w:rsidR="0078213F" w:rsidRPr="00604822">
        <w:rPr>
          <w:bCs/>
          <w:sz w:val="28"/>
          <w:szCs w:val="28"/>
        </w:rPr>
        <w:t>втоматизация процессов учета</w:t>
      </w:r>
      <w:r w:rsidR="00D05268">
        <w:rPr>
          <w:sz w:val="28"/>
          <w:szCs w:val="28"/>
        </w:rPr>
        <w:t>. Р</w:t>
      </w:r>
      <w:r w:rsidR="0078213F" w:rsidRPr="00604822">
        <w:rPr>
          <w:sz w:val="28"/>
          <w:szCs w:val="28"/>
        </w:rPr>
        <w:t>азработка информационной системы для автоматизации учета прохождения оплат за оказание услуг через систему ЕРИП позволит существенно упростить и ускорить процесс ведения учета, а также обеспечит более высокий уровень надежности и прозрачности в управлении финансовыми потоками.</w:t>
      </w:r>
    </w:p>
    <w:p w14:paraId="756EF9EF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 xml:space="preserve">Все эти аспекты представляют собой важную предметную область для разработки информационной системы, которая будет способствовать эффективному учету и </w:t>
      </w:r>
      <w:proofErr w:type="gramStart"/>
      <w:r w:rsidRPr="00604822">
        <w:rPr>
          <w:sz w:val="28"/>
          <w:szCs w:val="28"/>
        </w:rPr>
        <w:t>контролю за</w:t>
      </w:r>
      <w:proofErr w:type="gramEnd"/>
      <w:r w:rsidRPr="00604822">
        <w:rPr>
          <w:sz w:val="28"/>
          <w:szCs w:val="28"/>
        </w:rPr>
        <w:t xml:space="preserve"> прохождением оплат за оказание услуг через систему ЕРИП.</w:t>
      </w:r>
    </w:p>
    <w:p w14:paraId="354EFD28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В рамках системы ЕРИП существуют различные виды услуг, на оплату которых пользователи могут осуществлять платежи. Эти виды услуг включают в себя:</w:t>
      </w:r>
    </w:p>
    <w:p w14:paraId="3252C56B" w14:textId="6BEDCE67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 w:rsidR="0078213F" w:rsidRPr="00BE5CA8">
        <w:rPr>
          <w:bCs/>
          <w:sz w:val="28"/>
          <w:szCs w:val="28"/>
        </w:rPr>
        <w:t>оммунальные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потребленные услуги водоснабжения, электроэнергии, отопления, вывоза мусора и прочих коммунальных услуг.</w:t>
      </w:r>
    </w:p>
    <w:p w14:paraId="2C6C6434" w14:textId="6D85A691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78213F" w:rsidRPr="00BE5CA8">
        <w:rPr>
          <w:bCs/>
          <w:sz w:val="28"/>
          <w:szCs w:val="28"/>
        </w:rPr>
        <w:t>бразовательные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обучение в учебных заведениях, взносы на дополнительные образовательные программы, а также другие связанные с образованием услуги.</w:t>
      </w:r>
    </w:p>
    <w:p w14:paraId="554CD98F" w14:textId="5733FF0E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м</w:t>
      </w:r>
      <w:r w:rsidR="0078213F" w:rsidRPr="00BE5CA8">
        <w:rPr>
          <w:bCs/>
          <w:sz w:val="28"/>
          <w:szCs w:val="28"/>
        </w:rPr>
        <w:t>едицинские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медицинские консультации, лечение, проведение медицинских процедур, приобретение медицинских товаров и другие медицинские услуги.</w:t>
      </w:r>
    </w:p>
    <w:p w14:paraId="00432569" w14:textId="70725423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>т</w:t>
      </w:r>
      <w:r w:rsidR="00D05268">
        <w:rPr>
          <w:bCs/>
          <w:sz w:val="28"/>
          <w:szCs w:val="28"/>
        </w:rPr>
        <w:t>ранспортные</w:t>
      </w:r>
      <w:proofErr w:type="gramEnd"/>
      <w:r w:rsidR="00D05268">
        <w:rPr>
          <w:bCs/>
          <w:sz w:val="28"/>
          <w:szCs w:val="28"/>
        </w:rPr>
        <w:t xml:space="preserve"> услуг. О</w:t>
      </w:r>
      <w:r w:rsidR="0078213F" w:rsidRPr="00BE5CA8">
        <w:rPr>
          <w:sz w:val="28"/>
          <w:szCs w:val="28"/>
        </w:rPr>
        <w:t>плата за проезд в общественном транспорте, покупка билетов на железнодорожные и авиаперевозки, а также другие услуги транспортной инфраструктуры.</w:t>
      </w:r>
    </w:p>
    <w:p w14:paraId="2AFED42F" w14:textId="36AD6919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г</w:t>
      </w:r>
      <w:r w:rsidR="0078213F" w:rsidRPr="00BE5CA8">
        <w:rPr>
          <w:bCs/>
          <w:sz w:val="28"/>
          <w:szCs w:val="28"/>
        </w:rPr>
        <w:t>осударственные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>плата за получение различных документов, взносы на государственные пошлины, налоги, штрафы и другие государственные сборы.</w:t>
      </w:r>
    </w:p>
    <w:p w14:paraId="0D1EDAE8" w14:textId="3B9C8B79" w:rsidR="0078213F" w:rsidRPr="00BE5CA8" w:rsidRDefault="00BE5CA8" w:rsidP="00CB10F5">
      <w:pPr>
        <w:pStyle w:val="a8"/>
        <w:numPr>
          <w:ilvl w:val="0"/>
          <w:numId w:val="44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 w:rsidR="0078213F" w:rsidRPr="00BE5CA8">
        <w:rPr>
          <w:bCs/>
          <w:sz w:val="28"/>
          <w:szCs w:val="28"/>
        </w:rPr>
        <w:t>оммерческие услуги</w:t>
      </w:r>
      <w:r w:rsidR="00D05268">
        <w:rPr>
          <w:sz w:val="28"/>
          <w:szCs w:val="28"/>
        </w:rPr>
        <w:t>. О</w:t>
      </w:r>
      <w:r w:rsidR="0078213F" w:rsidRPr="00BE5CA8">
        <w:rPr>
          <w:sz w:val="28"/>
          <w:szCs w:val="28"/>
        </w:rPr>
        <w:t xml:space="preserve">плата за услуги мобильной и фиксированной связи, </w:t>
      </w:r>
      <w:proofErr w:type="spellStart"/>
      <w:r w:rsidR="0078213F" w:rsidRPr="00BE5CA8">
        <w:rPr>
          <w:sz w:val="28"/>
          <w:szCs w:val="28"/>
        </w:rPr>
        <w:t>интернет-провайдеров</w:t>
      </w:r>
      <w:proofErr w:type="spellEnd"/>
      <w:r w:rsidR="0078213F" w:rsidRPr="00BE5CA8">
        <w:rPr>
          <w:sz w:val="28"/>
          <w:szCs w:val="28"/>
        </w:rPr>
        <w:t>, кабельного телевидения, страхование, банковские услуги и другие коммерческие предложения.</w:t>
      </w:r>
    </w:p>
    <w:p w14:paraId="605432EA" w14:textId="77777777" w:rsidR="0078213F" w:rsidRPr="00604822" w:rsidRDefault="0078213F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ЕРИП функционирует как единая платформа, которая объединяет различные учреждения, предоставляющие услуги, и банки, через которые осуществляются финансовые операции. Процесс работы в системе ЕРИП обычно включает следующие этапы:</w:t>
      </w:r>
    </w:p>
    <w:p w14:paraId="193215AC" w14:textId="30591EDB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ыбор услуги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 xml:space="preserve">ользователь выбирает необходимую услугу из списка </w:t>
      </w:r>
      <w:proofErr w:type="gramStart"/>
      <w:r w:rsidR="0078213F" w:rsidRPr="00BE5CA8">
        <w:rPr>
          <w:sz w:val="28"/>
          <w:szCs w:val="28"/>
        </w:rPr>
        <w:t>представленных</w:t>
      </w:r>
      <w:proofErr w:type="gramEnd"/>
      <w:r w:rsidR="0078213F" w:rsidRPr="00BE5CA8">
        <w:rPr>
          <w:sz w:val="28"/>
          <w:szCs w:val="28"/>
        </w:rPr>
        <w:t xml:space="preserve"> на платформе ЕРИП. Это может быть оплата за коммунальные услуги, образовательные взносы, медицинские услуги, транспортные платежи и т. д.</w:t>
      </w:r>
    </w:p>
    <w:p w14:paraId="31763915" w14:textId="6389FABC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вод данных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выбора услуги пользователь вводит необходимую информацию, такую как номер счета, сумму оплаты, персональные данные и другие детали, необходимые для выполнения операции.</w:t>
      </w:r>
    </w:p>
    <w:p w14:paraId="1F78AD0D" w14:textId="5E842069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</w:t>
      </w:r>
      <w:r w:rsidR="0078213F" w:rsidRPr="00BE5CA8">
        <w:rPr>
          <w:bCs/>
          <w:sz w:val="28"/>
          <w:szCs w:val="28"/>
        </w:rPr>
        <w:t>ыбор способа оплаты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ользователь выбирает удобный для себя способ оплаты, который может включать банковские карты, электронные кошельки, интернет-банкинг, платежные терминалы и другие варианты.</w:t>
      </w:r>
    </w:p>
    <w:p w14:paraId="73939E11" w14:textId="67D5AB7E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78213F" w:rsidRPr="00BE5CA8">
        <w:rPr>
          <w:bCs/>
          <w:sz w:val="28"/>
          <w:szCs w:val="28"/>
        </w:rPr>
        <w:t>одтверждение платежа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ввода необходимых данных и выбора способа оплаты пользователь подтверждает свои действия и осуществляет платеж.</w:t>
      </w:r>
    </w:p>
    <w:p w14:paraId="0123E3EC" w14:textId="733C6982" w:rsidR="0078213F" w:rsidRPr="00BE5CA8" w:rsidRDefault="00BE5CA8" w:rsidP="00CB10F5">
      <w:pPr>
        <w:pStyle w:val="a8"/>
        <w:numPr>
          <w:ilvl w:val="0"/>
          <w:numId w:val="45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78213F" w:rsidRPr="00BE5CA8">
        <w:rPr>
          <w:bCs/>
          <w:sz w:val="28"/>
          <w:szCs w:val="28"/>
        </w:rPr>
        <w:t>олучение квитанции</w:t>
      </w:r>
      <w:r w:rsidR="00D05268">
        <w:rPr>
          <w:sz w:val="28"/>
          <w:szCs w:val="28"/>
        </w:rPr>
        <w:t>. П</w:t>
      </w:r>
      <w:r w:rsidR="0078213F" w:rsidRPr="00BE5CA8">
        <w:rPr>
          <w:sz w:val="28"/>
          <w:szCs w:val="28"/>
        </w:rPr>
        <w:t>осле успешного завершения операции пользователь получает квитанцию или подтверждение об оплате, которое может быть сохранено или распечатано для дальнейшего использования.</w:t>
      </w:r>
    </w:p>
    <w:p w14:paraId="224CE93C" w14:textId="08C1E73F" w:rsidR="00A50644" w:rsidRDefault="0078213F" w:rsidP="005B6BE3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604822">
        <w:rPr>
          <w:sz w:val="28"/>
          <w:szCs w:val="28"/>
        </w:rPr>
        <w:t>Система ЕРИП обеспечивает высокий уровень безопасности и защиты конфиденциальности данных, а также удобство и простоту использования для пользователей. Все операции в системе ЕРИП происходят в реальном времени, что обеспечивает оперативность и эффективность в осуществлении платежей и получении услуг.</w:t>
      </w:r>
      <w:r w:rsidR="00CB10F5">
        <w:rPr>
          <w:sz w:val="28"/>
          <w:szCs w:val="28"/>
        </w:rPr>
        <w:br w:type="page"/>
      </w:r>
    </w:p>
    <w:p w14:paraId="03031EEB" w14:textId="77777777" w:rsidR="00FD3D80" w:rsidRPr="00B857A0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B050"/>
          <w:sz w:val="28"/>
          <w:szCs w:val="28"/>
          <w:lang w:eastAsia="en-US"/>
        </w:rPr>
      </w:pPr>
      <w:r w:rsidRPr="008D6E3F">
        <w:rPr>
          <w:b/>
          <w:sz w:val="28"/>
          <w:szCs w:val="28"/>
          <w:lang w:eastAsia="en-US"/>
        </w:rPr>
        <w:lastRenderedPageBreak/>
        <w:t xml:space="preserve">1.2 </w:t>
      </w:r>
      <w:r w:rsidRPr="008D6E3F">
        <w:rPr>
          <w:b/>
          <w:sz w:val="28"/>
          <w:szCs w:val="28"/>
        </w:rPr>
        <w:t xml:space="preserve">Актуальность решаемой задачи </w:t>
      </w:r>
    </w:p>
    <w:p w14:paraId="29C5C23D" w14:textId="77777777" w:rsidR="00FD3D80" w:rsidRDefault="00FD3D80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3384F7ED" w14:textId="327C78A3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В современном цифровом мире, где онлайн-сервисы и цифровые технологии становятся неотъемлемой частью повседневной жизни, разработка информационных систем, упрощающих и оптимизирующих процессы взаимодействия между пользователями и организациями, является актуальной. В этом контексте разработка системы учета прохождения оплат за оказание услуг через систему ЕРИП становится необходимым шагом для многих учреждений и организаций.</w:t>
      </w:r>
    </w:p>
    <w:p w14:paraId="0F280CA7" w14:textId="77777777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Первоначально внедренная в Беларуси, система ЕРИП (Единое Расчетное Информационное Пространство) стала ключевым инструментом для проведения финансовых операций, оплаты услуг и счетов. Она обеспечивает удобство и доступность для пользователей, позволяя им осуществлять платежи через интернет, банкоматы, платежные терминалы и другие каналы связи. Организации, в свою очередь, получают возможность принимать платежи и вести учет финансовых операций в электронном формате.</w:t>
      </w:r>
    </w:p>
    <w:p w14:paraId="0E7A1612" w14:textId="77777777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Однако, несмотря на широкое распространение и популярность системы ЕРИП, многие учреждения и организации сталкиваются с трудностями в организации учета и анализа прохождения оплат. Отсутствие эффективной информационной системы, интегрированной с ЕРИП, может привести к задержкам в обработке платежей, ошибкам в учете и недостаточной прозрачности финансовых потоков.</w:t>
      </w:r>
    </w:p>
    <w:p w14:paraId="7CAD7B3D" w14:textId="154A1E50" w:rsidR="00D05268" w:rsidRPr="00CB10F5" w:rsidRDefault="00D05268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/>
          <w:sz w:val="28"/>
          <w:szCs w:val="28"/>
        </w:rPr>
      </w:pPr>
      <w:r w:rsidRPr="00CB10F5">
        <w:rPr>
          <w:color w:val="000000"/>
          <w:sz w:val="28"/>
          <w:szCs w:val="28"/>
        </w:rPr>
        <w:t>В этом контексте раз</w:t>
      </w:r>
      <w:r w:rsidR="00CB10F5">
        <w:rPr>
          <w:color w:val="000000"/>
          <w:sz w:val="28"/>
          <w:szCs w:val="28"/>
        </w:rPr>
        <w:t>работка информационной системы «</w:t>
      </w:r>
      <w:r w:rsidRPr="00CB10F5">
        <w:rPr>
          <w:color w:val="000000"/>
          <w:sz w:val="28"/>
          <w:szCs w:val="28"/>
        </w:rPr>
        <w:t>Учет прохождения оплат за ок</w:t>
      </w:r>
      <w:r w:rsidR="00CB10F5">
        <w:rPr>
          <w:color w:val="000000"/>
          <w:sz w:val="28"/>
          <w:szCs w:val="28"/>
        </w:rPr>
        <w:t>азание услуг через систему ЕРИП»</w:t>
      </w:r>
      <w:r w:rsidRPr="00CB10F5">
        <w:rPr>
          <w:color w:val="000000"/>
          <w:sz w:val="28"/>
          <w:szCs w:val="28"/>
        </w:rPr>
        <w:t xml:space="preserve"> становится актуальной задачей, направленной на решение организационных и технических проблем, с которыми сталкиваются предприятия и учреждения. Разработка такой системы позволит упростить и автоматизировать процессы учета финансовых операций, обеспечивая более эффективное управление бизнес-процессами и повышая </w:t>
      </w:r>
      <w:proofErr w:type="gramStart"/>
      <w:r w:rsidRPr="00CB10F5">
        <w:rPr>
          <w:color w:val="000000"/>
          <w:sz w:val="28"/>
          <w:szCs w:val="28"/>
        </w:rPr>
        <w:t>удовлетворенность</w:t>
      </w:r>
      <w:proofErr w:type="gramEnd"/>
      <w:r w:rsidRPr="00CB10F5">
        <w:rPr>
          <w:color w:val="000000"/>
          <w:sz w:val="28"/>
          <w:szCs w:val="28"/>
        </w:rPr>
        <w:t xml:space="preserve"> как пользователей, так и провайдеров услуг.</w:t>
      </w:r>
    </w:p>
    <w:p w14:paraId="02A28B67" w14:textId="77777777" w:rsidR="000B4B4A" w:rsidRDefault="000B4B4A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8A5B111" w14:textId="77777777" w:rsidR="00FD3D80" w:rsidRDefault="00FD3D80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75EBA5E3" w14:textId="77777777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</w:p>
    <w:p w14:paraId="402C5175" w14:textId="55CFFA42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Целью дипломного проекта является раз</w:t>
      </w:r>
      <w:r w:rsidR="0060570A">
        <w:rPr>
          <w:sz w:val="28"/>
        </w:rPr>
        <w:t>работка информационной системы «</w:t>
      </w:r>
      <w:r w:rsidRPr="004F0B2E">
        <w:rPr>
          <w:sz w:val="28"/>
        </w:rPr>
        <w:t>Учет прохождения оплат за ок</w:t>
      </w:r>
      <w:r w:rsidR="0060570A">
        <w:rPr>
          <w:sz w:val="28"/>
        </w:rPr>
        <w:t>азание услуг через систему ЕРИП»</w:t>
      </w:r>
      <w:r w:rsidRPr="004F0B2E">
        <w:rPr>
          <w:sz w:val="28"/>
        </w:rPr>
        <w:t>, которая позволит упростить процессы учета прохождения оплат через систему ЕРИП, обеспечивая надежное хранение данных, автоматизацию операций и возможность анализа финансовых потоков.</w:t>
      </w:r>
    </w:p>
    <w:p w14:paraId="7F3DCD8B" w14:textId="4682AE37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Разрабатываемая информационная система будет обладать следующими особенностями:</w:t>
      </w:r>
    </w:p>
    <w:p w14:paraId="737E63BD" w14:textId="281C57A0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t>учет различных видов оплат и услуг</w:t>
      </w:r>
      <w:r w:rsidRPr="004F0B2E">
        <w:rPr>
          <w:sz w:val="28"/>
        </w:rPr>
        <w:t xml:space="preserve">. </w:t>
      </w:r>
      <w:proofErr w:type="gramStart"/>
      <w:r w:rsidRPr="004F0B2E">
        <w:rPr>
          <w:sz w:val="28"/>
        </w:rPr>
        <w:t>Возможность ведения учета различных видов оплат (коммунальные услуги, мобильная связь, интернет, транспортные услуги и т. д.) и услуг (ремонт, обсл</w:t>
      </w:r>
      <w:r w:rsidR="00B857A0">
        <w:rPr>
          <w:sz w:val="28"/>
        </w:rPr>
        <w:t>уживание, консультации и т. д.);</w:t>
      </w:r>
      <w:proofErr w:type="gramEnd"/>
    </w:p>
    <w:p w14:paraId="52C54332" w14:textId="3CDF0BC3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lastRenderedPageBreak/>
        <w:t>гибкие настройки</w:t>
      </w:r>
      <w:r w:rsidRPr="004F0B2E">
        <w:rPr>
          <w:sz w:val="28"/>
        </w:rPr>
        <w:t>. Возможность настройки системы под конкретные потребности организации, включая параметры отчетности, права</w:t>
      </w:r>
      <w:r w:rsidR="00B857A0">
        <w:rPr>
          <w:sz w:val="28"/>
        </w:rPr>
        <w:t xml:space="preserve"> доступа пользователей и прочее;</w:t>
      </w:r>
    </w:p>
    <w:p w14:paraId="74AFAC01" w14:textId="092D80A0" w:rsidR="004F0B2E" w:rsidRPr="004F0B2E" w:rsidRDefault="004F0B2E" w:rsidP="004F0B2E">
      <w:pPr>
        <w:pStyle w:val="aa"/>
        <w:numPr>
          <w:ilvl w:val="0"/>
          <w:numId w:val="4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bCs/>
          <w:sz w:val="28"/>
        </w:rPr>
        <w:t>отчетность и аналитика</w:t>
      </w:r>
      <w:r w:rsidRPr="004F0B2E">
        <w:rPr>
          <w:sz w:val="28"/>
        </w:rPr>
        <w:t>. Предоставление пользователю удобных сре</w:t>
      </w:r>
      <w:proofErr w:type="gramStart"/>
      <w:r w:rsidRPr="004F0B2E">
        <w:rPr>
          <w:sz w:val="28"/>
        </w:rPr>
        <w:t>дств дл</w:t>
      </w:r>
      <w:proofErr w:type="gramEnd"/>
      <w:r w:rsidRPr="004F0B2E">
        <w:rPr>
          <w:sz w:val="28"/>
        </w:rPr>
        <w:t>я мониторинга финансовых потоков, анализа платежей и оптимизации бизнес-процессов.</w:t>
      </w:r>
    </w:p>
    <w:p w14:paraId="12669036" w14:textId="57AADA98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Основные задачи разрабатываемой информационной системы включают:</w:t>
      </w:r>
    </w:p>
    <w:p w14:paraId="2440A641" w14:textId="761D2908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о</w:t>
      </w:r>
      <w:r w:rsidRPr="004F0B2E">
        <w:rPr>
          <w:sz w:val="28"/>
        </w:rPr>
        <w:t>рганизацию учета и хранения</w:t>
      </w:r>
      <w:r w:rsidR="00B857A0">
        <w:rPr>
          <w:sz w:val="28"/>
        </w:rPr>
        <w:t xml:space="preserve"> информации о прохождении оплат посредством</w:t>
      </w:r>
      <w:r w:rsidRPr="004F0B2E">
        <w:rPr>
          <w:sz w:val="28"/>
        </w:rPr>
        <w:t xml:space="preserve"> </w:t>
      </w:r>
      <w:r w:rsidR="00B857A0">
        <w:rPr>
          <w:sz w:val="28"/>
        </w:rPr>
        <w:t>создания</w:t>
      </w:r>
      <w:r w:rsidRPr="004F0B2E">
        <w:rPr>
          <w:sz w:val="28"/>
        </w:rPr>
        <w:t xml:space="preserve"> базы данных для хранения информации о прохождении платеже</w:t>
      </w:r>
      <w:r w:rsidR="00B857A0">
        <w:rPr>
          <w:sz w:val="28"/>
        </w:rPr>
        <w:t>й, их статусе и прочих сведений</w:t>
      </w:r>
      <w:r w:rsidR="00B857A0" w:rsidRPr="00B857A0">
        <w:rPr>
          <w:sz w:val="28"/>
        </w:rPr>
        <w:t>;</w:t>
      </w:r>
    </w:p>
    <w:p w14:paraId="5F36C289" w14:textId="43423B77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п</w:t>
      </w:r>
      <w:r w:rsidRPr="004F0B2E">
        <w:rPr>
          <w:sz w:val="28"/>
        </w:rPr>
        <w:t>редоставление п</w:t>
      </w:r>
      <w:r w:rsidR="00B857A0">
        <w:rPr>
          <w:sz w:val="28"/>
        </w:rPr>
        <w:t xml:space="preserve">ользователю </w:t>
      </w:r>
      <w:r w:rsidRPr="004F0B2E">
        <w:rPr>
          <w:sz w:val="28"/>
        </w:rPr>
        <w:t>удобного и интуитивно понятного пользовательского и</w:t>
      </w:r>
      <w:r w:rsidR="00B857A0">
        <w:rPr>
          <w:sz w:val="28"/>
        </w:rPr>
        <w:t>нтерфейса для работы с системой;</w:t>
      </w:r>
    </w:p>
    <w:p w14:paraId="52D1E114" w14:textId="4096C824" w:rsidR="004F0B2E" w:rsidRPr="004F0B2E" w:rsidRDefault="004F0B2E" w:rsidP="004F0B2E">
      <w:pPr>
        <w:pStyle w:val="aa"/>
        <w:numPr>
          <w:ilvl w:val="0"/>
          <w:numId w:val="48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>
        <w:rPr>
          <w:sz w:val="28"/>
        </w:rPr>
        <w:t>о</w:t>
      </w:r>
      <w:r w:rsidRPr="004F0B2E">
        <w:rPr>
          <w:sz w:val="28"/>
        </w:rPr>
        <w:t>беспечение безопасности и</w:t>
      </w:r>
      <w:r w:rsidR="00B857A0">
        <w:rPr>
          <w:sz w:val="28"/>
        </w:rPr>
        <w:t xml:space="preserve"> конфиденциальности данных посредством р</w:t>
      </w:r>
      <w:r w:rsidRPr="004F0B2E">
        <w:rPr>
          <w:sz w:val="28"/>
        </w:rPr>
        <w:t>еализаци</w:t>
      </w:r>
      <w:r w:rsidR="00B857A0">
        <w:rPr>
          <w:sz w:val="28"/>
        </w:rPr>
        <w:t>и</w:t>
      </w:r>
      <w:r w:rsidRPr="004F0B2E">
        <w:rPr>
          <w:sz w:val="28"/>
        </w:rPr>
        <w:t xml:space="preserve"> механизмов аутентификации, авторизации и шифрования данных для обеспечения безопасности информации.</w:t>
      </w:r>
    </w:p>
    <w:p w14:paraId="58B497E7" w14:textId="7572800B" w:rsidR="004F0B2E" w:rsidRPr="004F0B2E" w:rsidRDefault="004F0B2E" w:rsidP="004F0B2E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4F0B2E">
        <w:rPr>
          <w:sz w:val="28"/>
        </w:rPr>
        <w:t>Ожидается, что разработанная информационная система значительно упростит процессы учета платежей через систему ЕРИП, повысит эффективность работы учреждений и организаций, а также улучшит качество обслуживания пользователей.</w:t>
      </w:r>
    </w:p>
    <w:p w14:paraId="08E8E4A5" w14:textId="250618A1" w:rsidR="00A0328A" w:rsidRDefault="00A0328A" w:rsidP="00CB10F5">
      <w:pPr>
        <w:tabs>
          <w:tab w:val="left" w:pos="284"/>
        </w:tabs>
        <w:ind w:left="284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B44915" w14:textId="77777777" w:rsidR="00A0328A" w:rsidRPr="007B0412" w:rsidRDefault="00A0328A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32F4F2BC" w14:textId="77777777" w:rsidR="00A0328A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BBB89A7" w:rsidR="00A0328A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83B11E4" w14:textId="6C7BB8BB" w:rsidR="00190AEE" w:rsidRPr="00D969E3" w:rsidRDefault="00190AEE" w:rsidP="008D6E3F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sz w:val="28"/>
        </w:rPr>
      </w:pPr>
    </w:p>
    <w:p w14:paraId="7444CC80" w14:textId="139CDAEB" w:rsidR="00A0328A" w:rsidRDefault="008D6E3F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  <w:r w:rsidRPr="008D6E3F"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038725D8" wp14:editId="0188AA2D">
            <wp:extent cx="4362052" cy="4659465"/>
            <wp:effectExtent l="0" t="0" r="635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7" cy="46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BA8" w14:textId="77777777" w:rsidR="008D6E3F" w:rsidRPr="00D8660F" w:rsidRDefault="008D6E3F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0227D15A" w14:textId="77777777" w:rsidR="00A0328A" w:rsidRPr="00B60D6B" w:rsidRDefault="00A0328A" w:rsidP="00CB10F5">
      <w:pPr>
        <w:pStyle w:val="a8"/>
        <w:tabs>
          <w:tab w:val="left" w:pos="284"/>
          <w:tab w:val="left" w:pos="1134"/>
        </w:tabs>
        <w:ind w:left="284" w:right="-58" w:firstLine="850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CB10F5">
      <w:pPr>
        <w:pStyle w:val="aa"/>
        <w:shd w:val="clear" w:color="auto" w:fill="FFFFFF"/>
        <w:tabs>
          <w:tab w:val="left" w:pos="284"/>
        </w:tabs>
        <w:spacing w:before="0" w:beforeAutospacing="0" w:after="0" w:afterAutospacing="0"/>
        <w:ind w:left="284" w:firstLine="850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 xml:space="preserve"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</w:t>
      </w:r>
      <w:r w:rsidRPr="00021088">
        <w:rPr>
          <w:sz w:val="28"/>
        </w:rPr>
        <w:lastRenderedPageBreak/>
        <w:t>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77777777" w:rsidR="00A0328A" w:rsidRDefault="00A0328A" w:rsidP="00CB10F5">
      <w:pPr>
        <w:tabs>
          <w:tab w:val="left" w:pos="284"/>
        </w:tabs>
        <w:ind w:left="284" w:firstLine="850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7BC4F30A" w14:textId="77777777" w:rsidR="00E57AF2" w:rsidRDefault="00E57AF2" w:rsidP="00CB10F5">
      <w:pPr>
        <w:tabs>
          <w:tab w:val="left" w:pos="284"/>
        </w:tabs>
        <w:ind w:left="284" w:firstLine="850"/>
        <w:jc w:val="both"/>
        <w:rPr>
          <w:sz w:val="28"/>
        </w:rPr>
      </w:pPr>
    </w:p>
    <w:p w14:paraId="28523B71" w14:textId="5ABE1A73" w:rsidR="00A0328A" w:rsidRDefault="00611B65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A09A750" wp14:editId="4F9791E7">
            <wp:extent cx="5606656" cy="247773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лассов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895" cy="24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7C22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  <w:lang w:val="en-US"/>
        </w:rPr>
      </w:pPr>
    </w:p>
    <w:p w14:paraId="0FD34CA9" w14:textId="04D781B9" w:rsidR="00590C10" w:rsidRDefault="00590C10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5A9846AF" w14:textId="77777777" w:rsidR="00590C10" w:rsidRPr="002A292F" w:rsidRDefault="00590C10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33873D2E" w14:textId="30A2B36C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  <w:r w:rsidRPr="002A292F">
        <w:rPr>
          <w:sz w:val="28"/>
          <w:szCs w:val="28"/>
        </w:rPr>
        <w:t>Диаграммы вариантов последовательности представлены на рисунках 3-6.</w:t>
      </w:r>
    </w:p>
    <w:p w14:paraId="5EA105D2" w14:textId="777777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6CC9F4B9" w14:textId="5E9FB7FB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9F7BAD" wp14:editId="6DAAF9D1">
            <wp:extent cx="5279666" cy="214071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Загрузка платежей в базу данных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8" cy="2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0B33" w14:textId="77777777" w:rsidR="00CB10F5" w:rsidRPr="002A292F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62692D51" w14:textId="29B2EA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D428FE"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D428FE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«Загрузка платежей в базу данных»</w:t>
      </w:r>
    </w:p>
    <w:p w14:paraId="7772F44E" w14:textId="77777777" w:rsid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10133FA3" w14:textId="11F25628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7C30E88E" wp14:editId="3A16CD4E">
            <wp:extent cx="5096786" cy="1884266"/>
            <wp:effectExtent l="0" t="0" r="889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Контроль задолженности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49" cy="18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EBF7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5433D84F" w14:textId="4EC45BBC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«Контроль задолженности»</w:t>
      </w:r>
    </w:p>
    <w:p w14:paraId="63FE210B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27F0993F" w14:textId="0B76CA6F" w:rsidR="002A292F" w:rsidRDefault="00D428FE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B773E" wp14:editId="4DC9450C">
            <wp:extent cx="5383033" cy="1939282"/>
            <wp:effectExtent l="0" t="0" r="0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Настройки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08" cy="19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AB6F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59C4E628" w14:textId="697E79E3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«Настройки приложения»</w:t>
      </w:r>
    </w:p>
    <w:p w14:paraId="71BE8204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13F00DB8" w14:textId="6E5EA3E3" w:rsidR="00F93C4A" w:rsidRDefault="00F93C4A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6D1D6C0F" wp14:editId="7E299FA1">
            <wp:extent cx="5305361" cy="1938710"/>
            <wp:effectExtent l="0" t="0" r="0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платежах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87" cy="19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3812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</w:p>
    <w:p w14:paraId="6546B231" w14:textId="7B4B04A3" w:rsidR="002A292F" w:rsidRPr="00611B65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F93C4A">
        <w:rPr>
          <w:sz w:val="28"/>
          <w:szCs w:val="28"/>
          <w:shd w:val="clear" w:color="auto" w:fill="FFFFFF" w:themeFill="background1"/>
        </w:rPr>
        <w:t xml:space="preserve"> «Отчет о платежах»</w:t>
      </w:r>
    </w:p>
    <w:p w14:paraId="2732BE28" w14:textId="319A8614" w:rsidR="00611B65" w:rsidRDefault="00611B65" w:rsidP="00611B65">
      <w:pPr>
        <w:tabs>
          <w:tab w:val="left" w:pos="142"/>
        </w:tabs>
        <w:ind w:firstLine="851"/>
        <w:rPr>
          <w:sz w:val="28"/>
        </w:rPr>
      </w:pPr>
      <w:r>
        <w:rPr>
          <w:sz w:val="28"/>
        </w:rPr>
        <w:t xml:space="preserve">На рисунке </w:t>
      </w:r>
      <w:r w:rsidRPr="00611B65">
        <w:rPr>
          <w:sz w:val="28"/>
        </w:rPr>
        <w:t>7</w:t>
      </w:r>
      <w:r w:rsidRPr="00021088">
        <w:rPr>
          <w:sz w:val="28"/>
        </w:rPr>
        <w:t xml:space="preserve"> представлена диаграмма </w:t>
      </w:r>
      <w:r>
        <w:rPr>
          <w:sz w:val="28"/>
        </w:rPr>
        <w:t>состояний</w:t>
      </w:r>
    </w:p>
    <w:p w14:paraId="60B5C711" w14:textId="77777777" w:rsidR="00611B65" w:rsidRPr="00E2337F" w:rsidRDefault="00611B65" w:rsidP="00611B65">
      <w:pPr>
        <w:tabs>
          <w:tab w:val="left" w:pos="142"/>
        </w:tabs>
        <w:rPr>
          <w:sz w:val="28"/>
          <w:szCs w:val="28"/>
        </w:rPr>
      </w:pPr>
    </w:p>
    <w:p w14:paraId="38A2BC68" w14:textId="61C852B3" w:rsidR="00611B65" w:rsidRDefault="00E54EC9" w:rsidP="00611B65">
      <w:pPr>
        <w:tabs>
          <w:tab w:val="left" w:pos="142"/>
        </w:tabs>
        <w:jc w:val="center"/>
        <w:rPr>
          <w:color w:val="FF0000"/>
          <w:sz w:val="28"/>
          <w:szCs w:val="28"/>
        </w:rPr>
      </w:pPr>
      <w:bookmarkStart w:id="2" w:name="_GoBack"/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5D198F71" wp14:editId="274AC072">
            <wp:extent cx="6391275" cy="2169160"/>
            <wp:effectExtent l="0" t="0" r="9525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состояний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622A477" w14:textId="46E5FB0C" w:rsidR="00611B65" w:rsidRPr="00DD6211" w:rsidRDefault="00611B65" w:rsidP="00611B65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611B65">
        <w:rPr>
          <w:sz w:val="28"/>
          <w:szCs w:val="28"/>
          <w:shd w:val="clear" w:color="auto" w:fill="FFFFFF" w:themeFill="background1"/>
        </w:rPr>
        <w:t>7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состояний</w:t>
      </w:r>
    </w:p>
    <w:p w14:paraId="2C4B878A" w14:textId="77777777" w:rsidR="00611B65" w:rsidRPr="00DD6211" w:rsidRDefault="00611B65" w:rsidP="00611B65">
      <w:pPr>
        <w:tabs>
          <w:tab w:val="left" w:pos="142"/>
        </w:tabs>
        <w:jc w:val="center"/>
        <w:rPr>
          <w:sz w:val="28"/>
          <w:szCs w:val="28"/>
        </w:rPr>
      </w:pPr>
    </w:p>
    <w:p w14:paraId="0A0C5C66" w14:textId="55DD77D8" w:rsidR="00611B65" w:rsidRPr="00E2337F" w:rsidRDefault="00611B65" w:rsidP="00611B65">
      <w:pPr>
        <w:tabs>
          <w:tab w:val="left" w:pos="142"/>
        </w:tabs>
        <w:ind w:left="284" w:firstLine="567"/>
        <w:jc w:val="both"/>
        <w:rPr>
          <w:sz w:val="28"/>
          <w:szCs w:val="28"/>
        </w:rPr>
      </w:pPr>
      <w:r>
        <w:rPr>
          <w:sz w:val="28"/>
        </w:rPr>
        <w:t xml:space="preserve">На рисунке </w:t>
      </w:r>
      <w:r w:rsidRPr="00611B65">
        <w:rPr>
          <w:sz w:val="28"/>
        </w:rPr>
        <w:t>8</w:t>
      </w:r>
      <w:r w:rsidRPr="00021088">
        <w:rPr>
          <w:sz w:val="28"/>
        </w:rPr>
        <w:t xml:space="preserve"> представлена диаграмма к</w:t>
      </w:r>
      <w:r>
        <w:rPr>
          <w:sz w:val="28"/>
        </w:rPr>
        <w:t>омпонентов</w:t>
      </w:r>
      <w:r w:rsidRPr="00021088">
        <w:rPr>
          <w:sz w:val="28"/>
        </w:rPr>
        <w:t>.</w:t>
      </w:r>
    </w:p>
    <w:p w14:paraId="17416F80" w14:textId="77777777" w:rsidR="00611B65" w:rsidRDefault="00611B65" w:rsidP="00611B65">
      <w:pPr>
        <w:tabs>
          <w:tab w:val="left" w:pos="142"/>
        </w:tabs>
        <w:rPr>
          <w:color w:val="FF0000"/>
          <w:sz w:val="28"/>
          <w:szCs w:val="28"/>
        </w:rPr>
      </w:pPr>
    </w:p>
    <w:p w14:paraId="445F4F0D" w14:textId="77777777" w:rsidR="00611B65" w:rsidRDefault="00611B65" w:rsidP="00611B65">
      <w:pPr>
        <w:tabs>
          <w:tab w:val="left" w:pos="142"/>
        </w:tabs>
        <w:jc w:val="center"/>
        <w:rPr>
          <w:sz w:val="28"/>
          <w:szCs w:val="28"/>
        </w:rPr>
      </w:pPr>
      <w:r w:rsidRPr="00E2337F">
        <w:rPr>
          <w:noProof/>
          <w:sz w:val="28"/>
          <w:szCs w:val="28"/>
        </w:rPr>
        <w:drawing>
          <wp:inline distT="0" distB="0" distL="0" distR="0" wp14:anchorId="09B86F90" wp14:editId="3F34D266">
            <wp:extent cx="3631721" cy="2294734"/>
            <wp:effectExtent l="0" t="0" r="698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27" cy="23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7F7D" w14:textId="32681762" w:rsidR="00611B65" w:rsidRDefault="00611B65" w:rsidP="00611B65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611B65">
        <w:rPr>
          <w:sz w:val="28"/>
          <w:szCs w:val="28"/>
          <w:shd w:val="clear" w:color="auto" w:fill="FFFFFF" w:themeFill="background1"/>
        </w:rPr>
        <w:t>8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</w:p>
    <w:p w14:paraId="1EEFA91E" w14:textId="77777777" w:rsidR="00611B65" w:rsidRPr="00E2337F" w:rsidRDefault="00611B65" w:rsidP="00611B65">
      <w:pPr>
        <w:tabs>
          <w:tab w:val="left" w:pos="142"/>
        </w:tabs>
        <w:jc w:val="center"/>
        <w:rPr>
          <w:sz w:val="28"/>
          <w:szCs w:val="28"/>
        </w:rPr>
      </w:pPr>
    </w:p>
    <w:p w14:paraId="6B379B0B" w14:textId="1C5560D3" w:rsidR="00611B65" w:rsidRDefault="00611B65" w:rsidP="00611B65">
      <w:pPr>
        <w:tabs>
          <w:tab w:val="left" w:pos="142"/>
        </w:tabs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Диаграмма развертывания представлена на рисунке </w:t>
      </w:r>
      <w:r w:rsidRPr="00611B65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4F43E936" w14:textId="54BECBDC" w:rsidR="00611B65" w:rsidRPr="00E2337F" w:rsidRDefault="000426B4" w:rsidP="00E85E78">
      <w:pPr>
        <w:tabs>
          <w:tab w:val="left" w:pos="14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9F8AFE" wp14:editId="2C4C5366">
            <wp:extent cx="3248025" cy="353377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развертывания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6A48" w14:textId="0AAD08C4" w:rsidR="00611B65" w:rsidRPr="00E2337F" w:rsidRDefault="00611B65" w:rsidP="00611B65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DD6211">
        <w:rPr>
          <w:sz w:val="28"/>
          <w:szCs w:val="28"/>
          <w:shd w:val="clear" w:color="auto" w:fill="FFFFFF" w:themeFill="background1"/>
        </w:rPr>
        <w:t>9</w:t>
      </w:r>
      <w:r>
        <w:rPr>
          <w:sz w:val="28"/>
          <w:szCs w:val="28"/>
          <w:shd w:val="clear" w:color="auto" w:fill="FFFFFF" w:themeFill="background1"/>
        </w:rPr>
        <w:t xml:space="preserve"> </w:t>
      </w:r>
      <w:r w:rsidRPr="00E6655C">
        <w:rPr>
          <w:sz w:val="28"/>
          <w:szCs w:val="28"/>
          <w:shd w:val="clear" w:color="auto" w:fill="FFFFFF" w:themeFill="background1"/>
        </w:rPr>
        <w:t>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развертывания</w:t>
      </w:r>
    </w:p>
    <w:p w14:paraId="057651F4" w14:textId="77777777" w:rsidR="00611B65" w:rsidRPr="00611B65" w:rsidRDefault="00611B65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77FC6912" w14:textId="77777777" w:rsidR="002A292F" w:rsidRPr="002A292F" w:rsidRDefault="002A292F" w:rsidP="00CB10F5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3F5AB681" w14:textId="4E6EC7F1" w:rsidR="00A0328A" w:rsidRPr="00957267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A292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16185612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sz w:val="28"/>
          <w:szCs w:val="28"/>
        </w:rPr>
      </w:pPr>
    </w:p>
    <w:p w14:paraId="41AD8670" w14:textId="1570F206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Раз</w:t>
      </w:r>
      <w:r w:rsidR="004F0B2E">
        <w:rPr>
          <w:bCs/>
          <w:sz w:val="28"/>
          <w:szCs w:val="28"/>
        </w:rPr>
        <w:t>работка информационной системы «</w:t>
      </w:r>
      <w:r w:rsidR="00A03FDF">
        <w:rPr>
          <w:bCs/>
          <w:sz w:val="28"/>
          <w:szCs w:val="28"/>
        </w:rPr>
        <w:t>У</w:t>
      </w:r>
      <w:r w:rsidRPr="00664C81">
        <w:rPr>
          <w:bCs/>
          <w:sz w:val="28"/>
          <w:szCs w:val="28"/>
        </w:rPr>
        <w:t>чёт прохождения оплат за оказание услуг через систему ЕРИП</w:t>
      </w:r>
      <w:r w:rsidR="004F0B2E">
        <w:rPr>
          <w:bCs/>
          <w:sz w:val="28"/>
          <w:szCs w:val="28"/>
        </w:rPr>
        <w:t>»</w:t>
      </w:r>
    </w:p>
    <w:p w14:paraId="390B516D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</w:t>
      </w:r>
      <w:proofErr w:type="gramStart"/>
      <w:r w:rsidRPr="00664C81">
        <w:rPr>
          <w:bCs/>
          <w:sz w:val="28"/>
          <w:szCs w:val="28"/>
        </w:rPr>
        <w:t>ПО был</w:t>
      </w:r>
      <w:proofErr w:type="gramEnd"/>
      <w:r w:rsidRPr="00664C81">
        <w:rPr>
          <w:bCs/>
          <w:sz w:val="28"/>
          <w:szCs w:val="28"/>
        </w:rPr>
        <w:t xml:space="preserve">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023F9B2B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Среда разработки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конструктивно проста, но при этом имеет не меньшие возможности, чем</w:t>
      </w:r>
      <w:proofErr w:type="gramStart"/>
      <w:r w:rsidRPr="00664C81">
        <w:rPr>
          <w:bCs/>
          <w:sz w:val="28"/>
          <w:szCs w:val="28"/>
        </w:rPr>
        <w:t xml:space="preserve"> С</w:t>
      </w:r>
      <w:proofErr w:type="gramEnd"/>
      <w:r w:rsidRPr="00664C81">
        <w:rPr>
          <w:bCs/>
          <w:sz w:val="28"/>
          <w:szCs w:val="28"/>
        </w:rPr>
        <w:t xml:space="preserve">++. По скорости работы программы, сделанные на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>, не уступают тем, что пишутся на С++. Лишь при большом объеме математических подсчетов будет видна разница, да и то совершенно незначительная (благодаря высоким возможностям компилятора С++ по оптимизации программ).</w:t>
      </w:r>
    </w:p>
    <w:p w14:paraId="5D30688E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Однако для выполнения хорошей оптимизации нужно время, и это затягивает процесс написания программ. Тут, конечно, выигрывает компилятор языка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>, благодаря которому добавлять изменения и проверять результаты можно практически мгновенно. В языке</w:t>
      </w:r>
      <w:proofErr w:type="gramStart"/>
      <w:r w:rsidRPr="00664C81">
        <w:rPr>
          <w:bCs/>
          <w:sz w:val="28"/>
          <w:szCs w:val="28"/>
        </w:rPr>
        <w:t xml:space="preserve"> С</w:t>
      </w:r>
      <w:proofErr w:type="gramEnd"/>
      <w:r w:rsidRPr="00664C81">
        <w:rPr>
          <w:bCs/>
          <w:sz w:val="28"/>
          <w:szCs w:val="28"/>
        </w:rPr>
        <w:t>++ ждать, пока компилятор закончит свою работу, приходится очень долго (а это потеря рабочего времени).</w:t>
      </w:r>
    </w:p>
    <w:p w14:paraId="252808AD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 сути, составляющие среды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 xml:space="preserve"> – это специализированные внутренние компоненты, функционирование которых задается объектно-ориентированной архитектурой библиотеки визуальных компонентов (</w:t>
      </w:r>
      <w:proofErr w:type="spellStart"/>
      <w:r w:rsidRPr="00664C81">
        <w:rPr>
          <w:bCs/>
          <w:sz w:val="28"/>
          <w:szCs w:val="28"/>
        </w:rPr>
        <w:t>Visual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Component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Library</w:t>
      </w:r>
      <w:proofErr w:type="spellEnd"/>
      <w:r w:rsidRPr="00664C81">
        <w:rPr>
          <w:bCs/>
          <w:sz w:val="28"/>
          <w:szCs w:val="28"/>
        </w:rPr>
        <w:t>, VCL).</w:t>
      </w:r>
    </w:p>
    <w:p w14:paraId="0BE18D59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lastRenderedPageBreak/>
        <w:t xml:space="preserve">Чем среда разработки существенно отличается от конкурирующих аналогов – так это скоростью разработки приложений. Причем, не </w:t>
      </w:r>
      <w:proofErr w:type="gramStart"/>
      <w:r w:rsidRPr="00664C81">
        <w:rPr>
          <w:bCs/>
          <w:sz w:val="28"/>
          <w:szCs w:val="28"/>
        </w:rPr>
        <w:t>самых</w:t>
      </w:r>
      <w:proofErr w:type="gramEnd"/>
      <w:r w:rsidRPr="00664C81">
        <w:rPr>
          <w:bCs/>
          <w:sz w:val="28"/>
          <w:szCs w:val="28"/>
        </w:rPr>
        <w:t xml:space="preserve"> простых, имеющих, во-первых, сложный пользовательский интерфейс. А во-вторых — с сильными взаимосвязями между элементами программы, располагающимися в её разных окнах.</w:t>
      </w:r>
    </w:p>
    <w:p w14:paraId="66F84128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Набор инструментария для обработки баз данных в языке программирования </w:t>
      </w:r>
      <w:proofErr w:type="spellStart"/>
      <w:r w:rsidRPr="00664C81">
        <w:rPr>
          <w:bCs/>
          <w:sz w:val="28"/>
          <w:szCs w:val="28"/>
        </w:rPr>
        <w:t>D</w:t>
      </w:r>
      <w:proofErr w:type="gramStart"/>
      <w:r w:rsidRPr="00664C81">
        <w:rPr>
          <w:bCs/>
          <w:sz w:val="28"/>
          <w:szCs w:val="28"/>
        </w:rPr>
        <w:t>е</w:t>
      </w:r>
      <w:proofErr w:type="gramEnd"/>
      <w:r w:rsidRPr="00664C81">
        <w:rPr>
          <w:bCs/>
          <w:sz w:val="28"/>
          <w:szCs w:val="28"/>
        </w:rPr>
        <w:t>lрhi</w:t>
      </w:r>
      <w:proofErr w:type="spellEnd"/>
      <w:r w:rsidRPr="00664C81">
        <w:rPr>
          <w:bCs/>
          <w:sz w:val="28"/>
          <w:szCs w:val="28"/>
        </w:rPr>
        <w:t xml:space="preserve"> тоже очень широкий. Какого именно вида эти базы данных – значения не имеет, приложение может работать и с промышленным сервером, и с локальными БД MS SQL </w:t>
      </w:r>
      <w:proofErr w:type="spellStart"/>
      <w:r w:rsidRPr="00664C81">
        <w:rPr>
          <w:bCs/>
          <w:sz w:val="28"/>
          <w:szCs w:val="28"/>
        </w:rPr>
        <w:t>Server</w:t>
      </w:r>
      <w:proofErr w:type="spellEnd"/>
      <w:r w:rsidRPr="00664C81">
        <w:rPr>
          <w:bCs/>
          <w:sz w:val="28"/>
          <w:szCs w:val="28"/>
        </w:rPr>
        <w:t xml:space="preserve"> либо </w:t>
      </w:r>
      <w:proofErr w:type="spellStart"/>
      <w:r w:rsidRPr="00664C81">
        <w:rPr>
          <w:bCs/>
          <w:sz w:val="28"/>
          <w:szCs w:val="28"/>
        </w:rPr>
        <w:t>Oracle</w:t>
      </w:r>
      <w:proofErr w:type="spellEnd"/>
      <w:r w:rsidRPr="00664C81">
        <w:rPr>
          <w:bCs/>
          <w:sz w:val="28"/>
          <w:szCs w:val="28"/>
        </w:rPr>
        <w:t>.</w:t>
      </w:r>
    </w:p>
    <w:p w14:paraId="5CE893B7" w14:textId="77777777" w:rsidR="00664C81" w:rsidRPr="00664C81" w:rsidRDefault="00664C81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Пожалуй, наиболее активно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используется для написания прикладных программ. Чаще всего это следующие сферы:</w:t>
      </w:r>
    </w:p>
    <w:p w14:paraId="6177BACE" w14:textId="6009E9C6" w:rsidR="00664C81" w:rsidRPr="00664C8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  <w:t xml:space="preserve">Веб-сервисы и приложения для мобильных устройств. Да, для этих целей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 всё ещё используется, потому что данная среда разработки является кроссплатформенной. Плюс пишутся программы под разные операционные системы, а именно — для </w:t>
      </w:r>
      <w:proofErr w:type="spellStart"/>
      <w:r w:rsidR="00664C81" w:rsidRPr="00664C81">
        <w:rPr>
          <w:bCs/>
          <w:sz w:val="28"/>
          <w:szCs w:val="28"/>
        </w:rPr>
        <w:t>iOS</w:t>
      </w:r>
      <w:proofErr w:type="spellEnd"/>
      <w:r w:rsidR="00664C81" w:rsidRPr="00664C81">
        <w:rPr>
          <w:bCs/>
          <w:sz w:val="28"/>
          <w:szCs w:val="28"/>
        </w:rPr>
        <w:t xml:space="preserve">, </w:t>
      </w:r>
      <w:proofErr w:type="spellStart"/>
      <w:r w:rsidR="00664C81" w:rsidRPr="00664C81">
        <w:rPr>
          <w:bCs/>
          <w:sz w:val="28"/>
          <w:szCs w:val="28"/>
        </w:rPr>
        <w:t>Android</w:t>
      </w:r>
      <w:proofErr w:type="spellEnd"/>
      <w:r w:rsidR="00664C81" w:rsidRPr="00664C81">
        <w:rPr>
          <w:bCs/>
          <w:sz w:val="28"/>
          <w:szCs w:val="28"/>
        </w:rPr>
        <w:t xml:space="preserve">, </w:t>
      </w:r>
      <w:proofErr w:type="spellStart"/>
      <w:r w:rsidR="00664C81" w:rsidRPr="00664C81">
        <w:rPr>
          <w:bCs/>
          <w:sz w:val="28"/>
          <w:szCs w:val="28"/>
        </w:rPr>
        <w:t>Linux</w:t>
      </w:r>
      <w:proofErr w:type="spellEnd"/>
      <w:r w:rsidR="00664C81" w:rsidRPr="00664C81">
        <w:rPr>
          <w:bCs/>
          <w:sz w:val="28"/>
          <w:szCs w:val="28"/>
        </w:rPr>
        <w:t xml:space="preserve">, </w:t>
      </w:r>
      <w:proofErr w:type="spellStart"/>
      <w:r w:rsidR="00664C81" w:rsidRPr="00664C81">
        <w:rPr>
          <w:bCs/>
          <w:sz w:val="28"/>
          <w:szCs w:val="28"/>
        </w:rPr>
        <w:t>Windows</w:t>
      </w:r>
      <w:proofErr w:type="spellEnd"/>
      <w:r w:rsidR="00664C81" w:rsidRPr="00664C81">
        <w:rPr>
          <w:bCs/>
          <w:sz w:val="28"/>
          <w:szCs w:val="28"/>
        </w:rPr>
        <w:t xml:space="preserve">. </w:t>
      </w:r>
      <w:proofErr w:type="gramStart"/>
      <w:r w:rsidR="00664C81" w:rsidRPr="00664C81">
        <w:rPr>
          <w:bCs/>
          <w:sz w:val="28"/>
          <w:szCs w:val="28"/>
        </w:rPr>
        <w:t>Программист пишет код, далее он компилируется в промежуточный, а потом уже трансформируется в компилятор, подходящий для той или иной платформы.</w:t>
      </w:r>
      <w:proofErr w:type="gramEnd"/>
    </w:p>
    <w:p w14:paraId="49465D2F" w14:textId="578F0406" w:rsidR="00664C81" w:rsidRPr="00664C8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  <w:t xml:space="preserve">Государственные предприятия и организации. На сегодняшний день это тоже места активного применения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. Переход на новые технологии, в том числе и языки программирования, руководством подобных учреждений, как правило, не всегда приветствуется. По сути, если где-то на заводе используется написанная на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 утилита, то переписывать её заново на </w:t>
      </w:r>
      <w:proofErr w:type="spellStart"/>
      <w:r w:rsidR="00664C81" w:rsidRPr="00664C81">
        <w:rPr>
          <w:bCs/>
          <w:sz w:val="28"/>
          <w:szCs w:val="28"/>
        </w:rPr>
        <w:t>Python</w:t>
      </w:r>
      <w:proofErr w:type="spellEnd"/>
      <w:r w:rsidR="00664C81" w:rsidRPr="00664C81">
        <w:rPr>
          <w:bCs/>
          <w:sz w:val="28"/>
          <w:szCs w:val="28"/>
        </w:rPr>
        <w:t xml:space="preserve"> нецелесообразно, потому что на общий результат производства она особо не влияет.</w:t>
      </w:r>
    </w:p>
    <w:p w14:paraId="718D91E6" w14:textId="4B6AA46C" w:rsidR="009041D1" w:rsidRDefault="004F0B2E" w:rsidP="00CB10F5">
      <w:pPr>
        <w:tabs>
          <w:tab w:val="left" w:pos="142"/>
          <w:tab w:val="left" w:pos="284"/>
        </w:tabs>
        <w:ind w:left="284" w:firstLine="850"/>
        <w:jc w:val="both"/>
        <w:rPr>
          <w:bCs/>
          <w:sz w:val="28"/>
          <w:szCs w:val="28"/>
        </w:rPr>
      </w:pPr>
      <w:r>
        <w:rPr>
          <w:sz w:val="28"/>
          <w:szCs w:val="28"/>
        </w:rPr>
        <w:t>–</w:t>
      </w:r>
      <w:r w:rsidR="00664C81" w:rsidRPr="00664C81">
        <w:rPr>
          <w:bCs/>
          <w:sz w:val="28"/>
          <w:szCs w:val="28"/>
        </w:rPr>
        <w:tab/>
      </w:r>
      <w:proofErr w:type="spellStart"/>
      <w:r w:rsidR="00664C81" w:rsidRPr="00664C81">
        <w:rPr>
          <w:bCs/>
          <w:sz w:val="28"/>
          <w:szCs w:val="28"/>
        </w:rPr>
        <w:t>Enterprise</w:t>
      </w:r>
      <w:proofErr w:type="spellEnd"/>
      <w:r w:rsidR="00664C81" w:rsidRPr="00664C81">
        <w:rPr>
          <w:bCs/>
          <w:sz w:val="28"/>
          <w:szCs w:val="28"/>
        </w:rPr>
        <w:t xml:space="preserve">-сектор. Среда разработки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 используется банками и крупными корпорациями. Собственно, они выбрали для себя </w:t>
      </w:r>
      <w:proofErr w:type="spellStart"/>
      <w:r w:rsidR="00664C81" w:rsidRPr="00664C81">
        <w:rPr>
          <w:bCs/>
          <w:sz w:val="28"/>
          <w:szCs w:val="28"/>
        </w:rPr>
        <w:t>Delphi</w:t>
      </w:r>
      <w:proofErr w:type="spellEnd"/>
      <w:r w:rsidR="00664C81" w:rsidRPr="00664C81">
        <w:rPr>
          <w:bCs/>
          <w:sz w:val="28"/>
          <w:szCs w:val="28"/>
        </w:rPr>
        <w:t xml:space="preserve"> давно, так совпало, что язык был особенно популярен, когда развитие подобных организаций набирало обороты. И теперь они тоже продолжают им пользоваться.</w:t>
      </w:r>
    </w:p>
    <w:p w14:paraId="2021FD90" w14:textId="77777777" w:rsidR="00CB10F5" w:rsidRDefault="00CB10F5" w:rsidP="00CB10F5">
      <w:pPr>
        <w:tabs>
          <w:tab w:val="left" w:pos="142"/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1C81473B" w14:textId="15CE3B04" w:rsidR="00A0328A" w:rsidRPr="00957267" w:rsidRDefault="00A0328A" w:rsidP="00CB10F5">
      <w:pPr>
        <w:tabs>
          <w:tab w:val="left" w:pos="284"/>
        </w:tabs>
        <w:ind w:left="284" w:right="-58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D969E3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CB10F5">
      <w:pPr>
        <w:tabs>
          <w:tab w:val="left" w:pos="284"/>
        </w:tabs>
        <w:ind w:left="284" w:right="-58" w:firstLine="850"/>
        <w:rPr>
          <w:sz w:val="28"/>
          <w:szCs w:val="28"/>
        </w:rPr>
      </w:pPr>
    </w:p>
    <w:p w14:paraId="779D034F" w14:textId="77777777" w:rsidR="00664C81" w:rsidRPr="005C50DA" w:rsidRDefault="00664C81" w:rsidP="00CB10F5">
      <w:pPr>
        <w:tabs>
          <w:tab w:val="left" w:pos="284"/>
          <w:tab w:val="num" w:pos="720"/>
          <w:tab w:val="left" w:pos="870"/>
          <w:tab w:val="left" w:pos="1338"/>
          <w:tab w:val="left" w:pos="1770"/>
        </w:tabs>
        <w:ind w:left="284" w:right="141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Минимальные требования для корректной работы системы:</w:t>
      </w:r>
    </w:p>
    <w:p w14:paraId="5D94DAB8" w14:textId="3D870E65" w:rsidR="00664C81" w:rsidRPr="005C50DA" w:rsidRDefault="00CB10F5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центральный процессор –</w:t>
      </w:r>
      <w:r w:rsidR="00664C81" w:rsidRPr="005C50DA">
        <w:rPr>
          <w:sz w:val="28"/>
          <w:szCs w:val="28"/>
        </w:rPr>
        <w:t xml:space="preserve"> 2 ГГц</w:t>
      </w:r>
      <w:proofErr w:type="gramStart"/>
      <w:r w:rsidR="00664C81" w:rsidRPr="005C50DA">
        <w:rPr>
          <w:sz w:val="28"/>
          <w:szCs w:val="28"/>
        </w:rPr>
        <w:t xml:space="preserve"> ;</w:t>
      </w:r>
      <w:proofErr w:type="gramEnd"/>
    </w:p>
    <w:p w14:paraId="3297A9C6" w14:textId="472D700A" w:rsidR="00664C81" w:rsidRPr="005C50DA" w:rsidRDefault="00CB10F5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–</w:t>
      </w:r>
      <w:r w:rsidR="00664C81" w:rsidRPr="005C50DA">
        <w:rPr>
          <w:sz w:val="28"/>
          <w:szCs w:val="28"/>
        </w:rPr>
        <w:t xml:space="preserve"> 2 ГБ;</w:t>
      </w:r>
    </w:p>
    <w:p w14:paraId="7F58DE1A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свободное место на </w:t>
      </w:r>
      <w:r w:rsidRPr="005C50DA">
        <w:rPr>
          <w:sz w:val="28"/>
          <w:szCs w:val="28"/>
          <w:lang w:val="en-US"/>
        </w:rPr>
        <w:t>HDD</w:t>
      </w:r>
      <w:r w:rsidRPr="005C50DA">
        <w:rPr>
          <w:sz w:val="28"/>
          <w:szCs w:val="28"/>
        </w:rPr>
        <w:t xml:space="preserve"> - не менее 5 ГБ;</w:t>
      </w:r>
    </w:p>
    <w:p w14:paraId="0F4D8F19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мышь;</w:t>
      </w:r>
    </w:p>
    <w:p w14:paraId="2D776B1B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клавиатура;</w:t>
      </w:r>
    </w:p>
    <w:p w14:paraId="5954A70D" w14:textId="77777777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монитор 14 и выше дюймов;</w:t>
      </w:r>
    </w:p>
    <w:p w14:paraId="1F997910" w14:textId="5DC61E65" w:rsidR="00664C81" w:rsidRPr="005C50DA" w:rsidRDefault="00664C81" w:rsidP="00CB10F5">
      <w:pPr>
        <w:pStyle w:val="ac"/>
        <w:widowControl/>
        <w:numPr>
          <w:ilvl w:val="0"/>
          <w:numId w:val="20"/>
        </w:numPr>
        <w:tabs>
          <w:tab w:val="left" w:pos="284"/>
        </w:tabs>
        <w:autoSpaceDE/>
        <w:autoSpaceDN/>
        <w:adjustRightInd/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be-BY"/>
        </w:rPr>
        <w:t xml:space="preserve">семейства </w:t>
      </w:r>
      <w:proofErr w:type="spellStart"/>
      <w:r w:rsidRPr="005C50DA">
        <w:rPr>
          <w:sz w:val="28"/>
          <w:szCs w:val="28"/>
        </w:rPr>
        <w:t>Windows</w:t>
      </w:r>
      <w:proofErr w:type="spellEnd"/>
      <w:r w:rsidRPr="005C50DA">
        <w:rPr>
          <w:sz w:val="28"/>
          <w:szCs w:val="28"/>
        </w:rPr>
        <w:t>.</w:t>
      </w:r>
    </w:p>
    <w:p w14:paraId="72A5E0BB" w14:textId="77777777" w:rsidR="00A0328A" w:rsidRPr="0068029D" w:rsidRDefault="00A0328A" w:rsidP="00CB10F5">
      <w:pPr>
        <w:pStyle w:val="aa"/>
        <w:tabs>
          <w:tab w:val="left" w:pos="284"/>
        </w:tabs>
        <w:spacing w:before="0" w:beforeAutospacing="0" w:after="0" w:afterAutospacing="0"/>
        <w:ind w:left="284" w:firstLine="850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60AB55E0" w14:textId="77777777" w:rsidR="00A0328A" w:rsidRDefault="00A0328A" w:rsidP="00CB10F5">
      <w:pPr>
        <w:tabs>
          <w:tab w:val="left" w:pos="284"/>
        </w:tabs>
        <w:ind w:left="284" w:right="-58" w:firstLine="850"/>
        <w:rPr>
          <w:sz w:val="28"/>
          <w:szCs w:val="28"/>
        </w:rPr>
      </w:pPr>
    </w:p>
    <w:p w14:paraId="280A5A9A" w14:textId="4C8399BF" w:rsidR="00A0328A" w:rsidRPr="00957267" w:rsidRDefault="00A0328A" w:rsidP="00CB10F5">
      <w:pPr>
        <w:tabs>
          <w:tab w:val="left" w:pos="284"/>
        </w:tabs>
        <w:ind w:left="284" w:right="-58" w:firstLine="850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D969E3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CB10F5">
      <w:pPr>
        <w:tabs>
          <w:tab w:val="left" w:pos="142"/>
          <w:tab w:val="left" w:pos="284"/>
        </w:tabs>
        <w:ind w:left="284" w:firstLine="850"/>
        <w:rPr>
          <w:b/>
          <w:sz w:val="28"/>
          <w:szCs w:val="28"/>
        </w:rPr>
      </w:pPr>
    </w:p>
    <w:p w14:paraId="05076A12" w14:textId="4AA01BB1" w:rsidR="00A0328A" w:rsidRDefault="00CB10F5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Защита информации </w:t>
      </w:r>
      <w:r>
        <w:rPr>
          <w:sz w:val="28"/>
          <w:szCs w:val="28"/>
        </w:rPr>
        <w:t>–</w:t>
      </w:r>
      <w:r w:rsidR="00A0328A" w:rsidRPr="00EB58BC">
        <w:rPr>
          <w:color w:val="000000" w:themeColor="text1"/>
          <w:sz w:val="28"/>
          <w:szCs w:val="28"/>
        </w:rPr>
        <w:t xml:space="preserve"> это процесс обеспечения конфиденциальности, целостности и доступности данных.</w:t>
      </w:r>
    </w:p>
    <w:p w14:paraId="087CD79C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Использование антивирусного программного обеспечения. Это поможет защитить компьютер от вирусов, троянов, </w:t>
      </w:r>
      <w:proofErr w:type="gramStart"/>
      <w:r w:rsidRPr="00EB58BC">
        <w:rPr>
          <w:color w:val="000000" w:themeColor="text1"/>
          <w:sz w:val="28"/>
          <w:szCs w:val="28"/>
        </w:rPr>
        <w:t>шпионского</w:t>
      </w:r>
      <w:proofErr w:type="gramEnd"/>
      <w:r w:rsidRPr="00EB58BC">
        <w:rPr>
          <w:color w:val="000000" w:themeColor="text1"/>
          <w:sz w:val="28"/>
          <w:szCs w:val="28"/>
        </w:rPr>
        <w:t xml:space="preserve"> ПО и других вредоносных программ.</w:t>
      </w:r>
    </w:p>
    <w:p w14:paraId="2EE44746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CB10F5">
      <w:pPr>
        <w:pStyle w:val="ac"/>
        <w:tabs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60E72B2" w14:textId="77777777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программном модуле присутствует система входа для обеспечения различных прав доступа к базе данных. </w:t>
      </w:r>
    </w:p>
    <w:p w14:paraId="4352D12F" w14:textId="7A97DB52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Вид формы приведен ниже на рисунке </w:t>
      </w:r>
      <w:r w:rsidR="00611B65" w:rsidRPr="00611B65">
        <w:rPr>
          <w:sz w:val="28"/>
          <w:szCs w:val="28"/>
        </w:rPr>
        <w:t>10</w:t>
      </w:r>
      <w:r w:rsidRPr="005C50DA">
        <w:rPr>
          <w:sz w:val="28"/>
          <w:szCs w:val="28"/>
        </w:rPr>
        <w:t>.</w:t>
      </w:r>
    </w:p>
    <w:p w14:paraId="5B2FD818" w14:textId="77777777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5581F50C" w14:textId="525A41C8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69A1E" wp14:editId="74B3566C">
            <wp:extent cx="2886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BF9" w14:textId="77777777" w:rsidR="00CB10F5" w:rsidRPr="005C50DA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7D3432D7" w14:textId="149D49D0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 w:rsidR="00611B65" w:rsidRPr="00611B65">
        <w:rPr>
          <w:sz w:val="28"/>
          <w:szCs w:val="28"/>
        </w:rPr>
        <w:t>10</w:t>
      </w:r>
      <w:r w:rsidRPr="005C50DA">
        <w:rPr>
          <w:sz w:val="28"/>
          <w:szCs w:val="28"/>
        </w:rPr>
        <w:t xml:space="preserve"> – Форма входа в систему</w:t>
      </w:r>
    </w:p>
    <w:p w14:paraId="568F64DB" w14:textId="77777777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561CFE0C" w14:textId="44C41B4C" w:rsidR="00664C81" w:rsidRPr="005C50DA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Вход в систему работает через логин и пароль </w:t>
      </w:r>
      <w:r>
        <w:rPr>
          <w:sz w:val="28"/>
          <w:szCs w:val="28"/>
        </w:rPr>
        <w:t>из</w:t>
      </w:r>
      <w:r w:rsidRPr="005C50DA">
        <w:rPr>
          <w:sz w:val="28"/>
          <w:szCs w:val="28"/>
        </w:rPr>
        <w:t xml:space="preserve"> базы данных и позволяет при отсутствии у пользователя прав доступа к определенным таблицам выдать окно </w:t>
      </w:r>
      <w:r w:rsidR="00A3454B" w:rsidRPr="005C50DA">
        <w:rPr>
          <w:sz w:val="28"/>
          <w:szCs w:val="28"/>
        </w:rPr>
        <w:t>ошибки,</w:t>
      </w:r>
      <w:r w:rsidRPr="005C50DA">
        <w:rPr>
          <w:sz w:val="28"/>
          <w:szCs w:val="28"/>
        </w:rPr>
        <w:t xml:space="preserve"> показанное на рисунке </w:t>
      </w:r>
      <w:r w:rsidR="00611B65" w:rsidRPr="00611B65">
        <w:rPr>
          <w:sz w:val="28"/>
          <w:szCs w:val="28"/>
        </w:rPr>
        <w:t>11</w:t>
      </w:r>
      <w:r w:rsidRPr="005C50DA">
        <w:rPr>
          <w:sz w:val="28"/>
          <w:szCs w:val="28"/>
        </w:rPr>
        <w:t>.</w:t>
      </w:r>
    </w:p>
    <w:p w14:paraId="314B000E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254DEFEE" w14:textId="27E65990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77229" wp14:editId="7BB34B35">
            <wp:extent cx="3448050" cy="10763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259" w14:textId="61113606" w:rsidR="00D8660F" w:rsidRDefault="00664C81" w:rsidP="003C5AAD">
      <w:pPr>
        <w:pStyle w:val="af4"/>
        <w:tabs>
          <w:tab w:val="left" w:pos="284"/>
        </w:tabs>
        <w:ind w:left="284" w:firstLine="850"/>
        <w:jc w:val="center"/>
        <w:rPr>
          <w:color w:val="000000" w:themeColor="text1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 w:rsidR="00611B65" w:rsidRPr="003C5AAD">
        <w:rPr>
          <w:sz w:val="28"/>
          <w:szCs w:val="28"/>
        </w:rPr>
        <w:t>11</w:t>
      </w:r>
      <w:r w:rsidRPr="005C50DA">
        <w:rPr>
          <w:sz w:val="28"/>
          <w:szCs w:val="28"/>
        </w:rPr>
        <w:t xml:space="preserve"> – Вид сообщения об ошибке</w:t>
      </w:r>
      <w:r w:rsidR="00D8660F"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3F1A356D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При открытии программы вам предстает главное окно программы 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главная страница содержащая вкладку</w:t>
      </w:r>
      <w:r w:rsidRPr="00FB1A3D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списком загруженных платежей</w:t>
      </w:r>
      <w:r w:rsidRPr="00FB1A3D">
        <w:rPr>
          <w:sz w:val="28"/>
          <w:szCs w:val="28"/>
        </w:rPr>
        <w:t>.</w:t>
      </w:r>
    </w:p>
    <w:p w14:paraId="6B8075C1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 xml:space="preserve">» – просмотр данных о </w:t>
      </w:r>
      <w:r>
        <w:rPr>
          <w:sz w:val="28"/>
          <w:szCs w:val="28"/>
        </w:rPr>
        <w:t>платежах</w:t>
      </w:r>
      <w:r w:rsidRPr="00FB1A3D">
        <w:rPr>
          <w:sz w:val="28"/>
          <w:szCs w:val="28"/>
        </w:rPr>
        <w:t xml:space="preserve"> и занесение информации о</w:t>
      </w:r>
      <w:r>
        <w:rPr>
          <w:sz w:val="28"/>
          <w:szCs w:val="28"/>
        </w:rPr>
        <w:t>б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оплатах</w:t>
      </w:r>
    </w:p>
    <w:p w14:paraId="3A32612E" w14:textId="4FA514F9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 w:rsidR="00A3454B">
        <w:rPr>
          <w:sz w:val="28"/>
          <w:szCs w:val="28"/>
          <w:lang w:val="be-BY"/>
        </w:rPr>
        <w:t>12</w:t>
      </w:r>
      <w:r>
        <w:rPr>
          <w:sz w:val="28"/>
          <w:szCs w:val="28"/>
        </w:rPr>
        <w:t>.</w:t>
      </w:r>
    </w:p>
    <w:p w14:paraId="39C6E320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>» содержит следующие компоненты:</w:t>
      </w:r>
    </w:p>
    <w:p w14:paraId="1E040C0F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1C4F4F3A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5A4B2584" w14:textId="48581A83" w:rsidR="00664C81" w:rsidRPr="00CB10F5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String</w:t>
      </w:r>
      <w:r w:rsidRPr="00FB1A3D">
        <w:rPr>
          <w:sz w:val="28"/>
          <w:szCs w:val="28"/>
          <w:lang w:val="en-US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данных;</w:t>
      </w:r>
    </w:p>
    <w:p w14:paraId="0FEB2F0B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both"/>
        <w:rPr>
          <w:sz w:val="28"/>
          <w:szCs w:val="28"/>
        </w:rPr>
      </w:pPr>
    </w:p>
    <w:p w14:paraId="4C7876A9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3CB02" wp14:editId="4E749145">
            <wp:extent cx="4602240" cy="3053751"/>
            <wp:effectExtent l="0" t="0" r="825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3055" cy="30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E0A" w14:textId="77777777" w:rsidR="00664C81" w:rsidRPr="005C50DA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9264E02" w14:textId="7E877631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 w:rsidR="00611B65" w:rsidRPr="00DD6211">
        <w:rPr>
          <w:sz w:val="28"/>
          <w:szCs w:val="28"/>
        </w:rPr>
        <w:t>12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Оплаты</w:t>
      </w:r>
      <w:r w:rsidRPr="00FB1A3D">
        <w:rPr>
          <w:rFonts w:eastAsia="Times New Roman"/>
          <w:sz w:val="28"/>
          <w:szCs w:val="28"/>
        </w:rPr>
        <w:t>».</w:t>
      </w:r>
      <w:r w:rsidRPr="005C50DA">
        <w:rPr>
          <w:sz w:val="28"/>
          <w:szCs w:val="28"/>
        </w:rPr>
        <w:t xml:space="preserve"> </w:t>
      </w:r>
    </w:p>
    <w:p w14:paraId="3D8B7D8A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</w:p>
    <w:p w14:paraId="2B5BF6AB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 xml:space="preserve">» – просмотр данных </w:t>
      </w:r>
      <w:r>
        <w:rPr>
          <w:sz w:val="28"/>
          <w:szCs w:val="28"/>
        </w:rPr>
        <w:t>и их редактирование о путях размещения файлов для загрузки, резервной копии и формата первой строки файла оплат.</w:t>
      </w:r>
    </w:p>
    <w:p w14:paraId="0212C84E" w14:textId="1C3F5583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Внешний вид формы приведен на рисунке </w:t>
      </w:r>
      <w:r w:rsidR="00A3454B">
        <w:rPr>
          <w:sz w:val="28"/>
          <w:szCs w:val="28"/>
          <w:lang w:val="be-BY"/>
        </w:rPr>
        <w:t>13.</w:t>
      </w:r>
    </w:p>
    <w:p w14:paraId="259B0512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>» содержит следующие компоненты:</w:t>
      </w:r>
    </w:p>
    <w:p w14:paraId="471E47E0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6FB84007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62862D1B" w14:textId="0BB801CC" w:rsidR="00664C81" w:rsidRPr="005C50DA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</w:t>
      </w:r>
      <w:r>
        <w:rPr>
          <w:sz w:val="28"/>
          <w:szCs w:val="28"/>
        </w:rPr>
        <w:t>.</w:t>
      </w:r>
    </w:p>
    <w:p w14:paraId="507D51D4" w14:textId="494E1698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69CD0D" wp14:editId="01EC6BB4">
            <wp:extent cx="5038463" cy="334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3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A6D9" w14:textId="77777777" w:rsidR="00CB10F5" w:rsidRPr="005C50DA" w:rsidRDefault="00CB10F5" w:rsidP="00CB10F5">
      <w:pPr>
        <w:pStyle w:val="af4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72B92255" w14:textId="509CE1FF" w:rsidR="00664C81" w:rsidRDefault="00664C81" w:rsidP="00CB10F5">
      <w:pPr>
        <w:pStyle w:val="af4"/>
        <w:tabs>
          <w:tab w:val="left" w:pos="284"/>
        </w:tabs>
        <w:ind w:left="284" w:firstLine="850"/>
        <w:jc w:val="center"/>
        <w:rPr>
          <w:rFonts w:eastAsia="Times New Roman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 w:rsidR="00611B65" w:rsidRPr="00DD6211">
        <w:rPr>
          <w:sz w:val="28"/>
          <w:szCs w:val="28"/>
        </w:rPr>
        <w:t>13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Настройки</w:t>
      </w:r>
      <w:r w:rsidRPr="00FB1A3D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14:paraId="4366FB6F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rFonts w:eastAsia="Times New Roman"/>
          <w:sz w:val="28"/>
          <w:szCs w:val="28"/>
        </w:rPr>
      </w:pPr>
    </w:p>
    <w:p w14:paraId="60C8A205" w14:textId="75962611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="00CB10F5">
        <w:rPr>
          <w:sz w:val="28"/>
          <w:szCs w:val="28"/>
        </w:rPr>
        <w:t>» –</w:t>
      </w:r>
      <w:r w:rsidRPr="00FB1A3D">
        <w:rPr>
          <w:sz w:val="28"/>
          <w:szCs w:val="28"/>
        </w:rPr>
        <w:t xml:space="preserve"> просмотр информации о сотрудниках</w:t>
      </w:r>
      <w:r>
        <w:rPr>
          <w:sz w:val="28"/>
          <w:szCs w:val="28"/>
        </w:rPr>
        <w:t xml:space="preserve"> </w:t>
      </w:r>
      <w:r w:rsidRPr="00FB1A3D">
        <w:rPr>
          <w:sz w:val="28"/>
          <w:szCs w:val="28"/>
        </w:rPr>
        <w:t>и добавление или редактирование данных о сотрудниках.</w:t>
      </w:r>
      <w:r>
        <w:rPr>
          <w:sz w:val="28"/>
          <w:szCs w:val="28"/>
        </w:rPr>
        <w:t xml:space="preserve"> Внешний вид формы приведен на рисунке </w:t>
      </w:r>
      <w:r w:rsidR="00A3454B">
        <w:rPr>
          <w:sz w:val="28"/>
          <w:szCs w:val="28"/>
          <w:lang w:val="be-BY"/>
        </w:rPr>
        <w:t>14.</w:t>
      </w:r>
    </w:p>
    <w:p w14:paraId="0BFC8BB6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сотрудниках» содержит следующие компоненты:</w:t>
      </w:r>
    </w:p>
    <w:p w14:paraId="72887C30" w14:textId="664865D3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79112AAE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229F4EF9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4A56060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676F2C5F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</w:p>
    <w:p w14:paraId="2F062F20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1B4AA6B5" w14:textId="77777777" w:rsidR="00664C81" w:rsidRPr="00762A3B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19EA3D8E" w14:textId="7192157B" w:rsidR="00664C81" w:rsidRDefault="003C5AAD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4F1150" wp14:editId="37AACBEC">
            <wp:extent cx="5465101" cy="3626291"/>
            <wp:effectExtent l="0" t="0" r="254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941" cy="36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A9BE" w14:textId="77777777" w:rsidR="00CB10F5" w:rsidRPr="00550900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4A483538" w14:textId="0D4275FB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611B65" w:rsidRPr="00DD6211">
        <w:rPr>
          <w:sz w:val="28"/>
          <w:szCs w:val="28"/>
        </w:rPr>
        <w:t>14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».</w:t>
      </w:r>
    </w:p>
    <w:p w14:paraId="48056666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rFonts w:eastAsia="Times New Roman"/>
          <w:sz w:val="28"/>
          <w:szCs w:val="28"/>
        </w:rPr>
      </w:pPr>
    </w:p>
    <w:p w14:paraId="12362E59" w14:textId="58454C8A" w:rsidR="00664C81" w:rsidRP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 </w:t>
      </w:r>
      <w:r w:rsidRPr="00FB1A3D">
        <w:rPr>
          <w:sz w:val="28"/>
          <w:szCs w:val="28"/>
        </w:rPr>
        <w:t>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 xml:space="preserve">» - просмотр информации о </w:t>
      </w:r>
      <w:r>
        <w:rPr>
          <w:sz w:val="28"/>
          <w:szCs w:val="28"/>
        </w:rPr>
        <w:t>платежах, осуществление поиска платежа</w:t>
      </w:r>
      <w:r w:rsidRPr="00FB1A3D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формы приведен на рисунке </w:t>
      </w:r>
      <w:r w:rsidR="00A3454B">
        <w:rPr>
          <w:sz w:val="28"/>
          <w:szCs w:val="28"/>
          <w:lang w:val="be-BY"/>
        </w:rPr>
        <w:t>15.</w:t>
      </w:r>
    </w:p>
    <w:p w14:paraId="439CD743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Должности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 </w:t>
      </w:r>
      <w:r w:rsidRPr="00FB1A3D">
        <w:rPr>
          <w:sz w:val="28"/>
          <w:szCs w:val="28"/>
        </w:rPr>
        <w:t>содержит следующие компоненты:</w:t>
      </w:r>
    </w:p>
    <w:p w14:paraId="72FAF164" w14:textId="21637880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200B712E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201C21B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8808230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spellStart"/>
      <w:r w:rsidRPr="00FB1A3D">
        <w:rPr>
          <w:sz w:val="28"/>
          <w:szCs w:val="28"/>
        </w:rPr>
        <w:t>находящ</w:t>
      </w:r>
      <w:proofErr w:type="spellEnd"/>
      <w:proofErr w:type="gramStart"/>
      <w:r>
        <w:rPr>
          <w:sz w:val="28"/>
          <w:szCs w:val="28"/>
          <w:lang w:val="en-US"/>
        </w:rPr>
        <w:t>t</w:t>
      </w:r>
      <w:proofErr w:type="spellStart"/>
      <w:proofErr w:type="gramEnd"/>
      <w:r w:rsidRPr="00FB1A3D">
        <w:rPr>
          <w:sz w:val="28"/>
          <w:szCs w:val="28"/>
        </w:rPr>
        <w:t>йся</w:t>
      </w:r>
      <w:proofErr w:type="spell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050F595C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38E3E3CE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EA5A0" wp14:editId="6D74B860">
            <wp:extent cx="5286113" cy="35075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8569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0454" w14:textId="288F5E16" w:rsidR="00664C81" w:rsidRPr="00462AA9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611B65" w:rsidRPr="00DD6211">
        <w:rPr>
          <w:sz w:val="28"/>
          <w:szCs w:val="28"/>
        </w:rPr>
        <w:t>15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>»</w:t>
      </w:r>
      <w:r w:rsidRPr="00462AA9">
        <w:rPr>
          <w:sz w:val="28"/>
          <w:szCs w:val="28"/>
        </w:rPr>
        <w:t>.</w:t>
      </w:r>
    </w:p>
    <w:p w14:paraId="4B6CE58E" w14:textId="77777777" w:rsidR="00664C81" w:rsidRPr="00462AA9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BAF46AA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 w:rsidRPr="00DE5DCD"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 xml:space="preserve">» служит для просмотра </w:t>
      </w:r>
      <w:r>
        <w:rPr>
          <w:sz w:val="28"/>
          <w:szCs w:val="28"/>
        </w:rPr>
        <w:t xml:space="preserve">и редактирования </w:t>
      </w:r>
      <w:r w:rsidRPr="00FB1A3D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пользователях имеющих право работы с программой</w:t>
      </w:r>
      <w:r w:rsidRPr="00FB1A3D">
        <w:rPr>
          <w:sz w:val="28"/>
          <w:szCs w:val="28"/>
        </w:rPr>
        <w:t>.</w:t>
      </w:r>
    </w:p>
    <w:p w14:paraId="7E36A592" w14:textId="15986A51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 w:rsidR="00A3454B">
        <w:rPr>
          <w:sz w:val="28"/>
          <w:szCs w:val="28"/>
          <w:lang w:val="be-BY"/>
        </w:rPr>
        <w:t>16</w:t>
      </w:r>
      <w:r>
        <w:rPr>
          <w:sz w:val="28"/>
          <w:szCs w:val="28"/>
        </w:rPr>
        <w:t>.</w:t>
      </w:r>
    </w:p>
    <w:p w14:paraId="117ACCA0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маршрутах» содержит следующие компоненты:</w:t>
      </w:r>
    </w:p>
    <w:p w14:paraId="2F08CFE5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001C5FC2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B92479A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15D1CCA5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CA494CF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D21F21" wp14:editId="6501102D">
            <wp:extent cx="31813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BE3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741C5043" w14:textId="7F899BA2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 w:rsidR="00611B65" w:rsidRPr="00DD6211">
        <w:rPr>
          <w:sz w:val="28"/>
          <w:szCs w:val="28"/>
        </w:rPr>
        <w:t>16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D402182" w14:textId="77777777" w:rsidR="00664C81" w:rsidRPr="00447CB3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20526C25" w14:textId="0A116C4E" w:rsidR="00664C81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 xml:space="preserve">» </w:t>
      </w:r>
      <w:proofErr w:type="gramStart"/>
      <w:r w:rsidRPr="00FB1A3D">
        <w:rPr>
          <w:sz w:val="28"/>
          <w:szCs w:val="28"/>
          <w:lang w:val="en-US"/>
        </w:rPr>
        <w:t>c</w:t>
      </w:r>
      <w:proofErr w:type="spellStart"/>
      <w:proofErr w:type="gramEnd"/>
      <w:r w:rsidR="00997A07" w:rsidRPr="00FB1A3D">
        <w:rPr>
          <w:sz w:val="28"/>
          <w:szCs w:val="28"/>
        </w:rPr>
        <w:t>лужит</w:t>
      </w:r>
      <w:proofErr w:type="spellEnd"/>
      <w:r w:rsidRPr="00FB1A3D">
        <w:rPr>
          <w:sz w:val="28"/>
          <w:szCs w:val="28"/>
        </w:rPr>
        <w:t xml:space="preserve"> для </w:t>
      </w:r>
      <w:r>
        <w:rPr>
          <w:sz w:val="28"/>
          <w:szCs w:val="28"/>
        </w:rPr>
        <w:t>печати</w:t>
      </w:r>
      <w:r w:rsidRPr="00FB1A3D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 xml:space="preserve">поступивших </w:t>
      </w:r>
      <w:r>
        <w:rPr>
          <w:sz w:val="28"/>
          <w:szCs w:val="28"/>
        </w:rPr>
        <w:lastRenderedPageBreak/>
        <w:t>платежах</w:t>
      </w:r>
      <w:r w:rsidRPr="00FB1A3D">
        <w:rPr>
          <w:sz w:val="28"/>
          <w:szCs w:val="28"/>
        </w:rPr>
        <w:t>.</w:t>
      </w:r>
    </w:p>
    <w:p w14:paraId="150B7AEC" w14:textId="3758DFE3" w:rsidR="00664C81" w:rsidRPr="00F94FDE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1</w:t>
      </w:r>
      <w:r w:rsidR="00A3454B">
        <w:rPr>
          <w:sz w:val="28"/>
          <w:szCs w:val="28"/>
          <w:lang w:val="be-BY"/>
        </w:rPr>
        <w:t>7</w:t>
      </w:r>
      <w:r>
        <w:rPr>
          <w:sz w:val="28"/>
          <w:szCs w:val="28"/>
        </w:rPr>
        <w:t>.</w:t>
      </w:r>
    </w:p>
    <w:p w14:paraId="74775B0A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 содержит следующие компоненты:</w:t>
      </w:r>
    </w:p>
    <w:p w14:paraId="21EC8E63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0B1F3A45" w14:textId="77777777" w:rsidR="00664C81" w:rsidRDefault="00664C81" w:rsidP="00CB10F5">
      <w:pPr>
        <w:pStyle w:val="af4"/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480B156C" w14:textId="77777777" w:rsidR="00664C81" w:rsidRPr="00BA1D13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6C41BE74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66A5B" wp14:editId="60BB275B">
            <wp:extent cx="5124450" cy="327543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32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966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14:paraId="3DF09F0D" w14:textId="61667431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</w:t>
      </w:r>
      <w:r w:rsidR="00611B65" w:rsidRPr="00DD6211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3129D1F" w14:textId="77777777" w:rsidR="00664C81" w:rsidRPr="00F41C4A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0C22A194" w14:textId="368270E2" w:rsidR="00664C81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 w:rsidRPr="009B5A2E">
        <w:rPr>
          <w:sz w:val="28"/>
          <w:szCs w:val="28"/>
        </w:rPr>
        <w:t>Основное назначение формы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="00CB10F5">
        <w:rPr>
          <w:sz w:val="28"/>
          <w:szCs w:val="28"/>
        </w:rPr>
        <w:t>» –</w:t>
      </w:r>
      <w:r w:rsidRPr="00FB1A3D">
        <w:rPr>
          <w:sz w:val="28"/>
          <w:szCs w:val="28"/>
        </w:rPr>
        <w:t xml:space="preserve"> просмотр данных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какие вагоны поездов используются на маршрутах</w:t>
      </w:r>
      <w:r w:rsidRPr="00FB1A3D">
        <w:rPr>
          <w:sz w:val="28"/>
          <w:szCs w:val="28"/>
        </w:rPr>
        <w:t xml:space="preserve"> и занесение или обновление данных о </w:t>
      </w:r>
      <w:r>
        <w:rPr>
          <w:sz w:val="28"/>
          <w:szCs w:val="28"/>
        </w:rPr>
        <w:t>поездах</w:t>
      </w:r>
    </w:p>
    <w:p w14:paraId="279D7326" w14:textId="628B9E5C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01931">
        <w:rPr>
          <w:sz w:val="28"/>
          <w:szCs w:val="28"/>
        </w:rPr>
        <w:t xml:space="preserve">Вид формы </w:t>
      </w:r>
      <w:r>
        <w:rPr>
          <w:sz w:val="28"/>
          <w:szCs w:val="28"/>
        </w:rPr>
        <w:t>«По</w:t>
      </w:r>
      <w:r w:rsidRPr="00DE5DCD">
        <w:rPr>
          <w:sz w:val="28"/>
          <w:szCs w:val="28"/>
        </w:rPr>
        <w:t>иск в базе данных</w:t>
      </w:r>
      <w:r>
        <w:rPr>
          <w:sz w:val="28"/>
          <w:szCs w:val="28"/>
        </w:rPr>
        <w:t>»</w:t>
      </w:r>
      <w:r w:rsidRPr="00FB1A3D">
        <w:rPr>
          <w:sz w:val="28"/>
          <w:szCs w:val="28"/>
        </w:rPr>
        <w:t xml:space="preserve"> </w:t>
      </w:r>
      <w:r w:rsidRPr="00501931">
        <w:rPr>
          <w:sz w:val="28"/>
          <w:szCs w:val="28"/>
        </w:rPr>
        <w:t xml:space="preserve">приведен на рисунке </w:t>
      </w:r>
      <w:r>
        <w:rPr>
          <w:sz w:val="28"/>
          <w:szCs w:val="28"/>
          <w:lang w:val="be-BY"/>
        </w:rPr>
        <w:t>1</w:t>
      </w:r>
      <w:r w:rsidR="00A3454B">
        <w:rPr>
          <w:sz w:val="28"/>
          <w:szCs w:val="28"/>
          <w:lang w:val="be-BY"/>
        </w:rPr>
        <w:t>8</w:t>
      </w:r>
      <w:r w:rsidRPr="00501931">
        <w:rPr>
          <w:sz w:val="28"/>
          <w:szCs w:val="28"/>
        </w:rPr>
        <w:t>.</w:t>
      </w:r>
    </w:p>
    <w:p w14:paraId="5E573E1D" w14:textId="77777777" w:rsidR="00664C81" w:rsidRPr="00FB1A3D" w:rsidRDefault="00664C81" w:rsidP="00CB10F5">
      <w:pPr>
        <w:pStyle w:val="ac"/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 содержит следующие компоненты:</w:t>
      </w:r>
      <w:r>
        <w:rPr>
          <w:sz w:val="28"/>
          <w:szCs w:val="28"/>
        </w:rPr>
        <w:t xml:space="preserve"> </w:t>
      </w:r>
    </w:p>
    <w:p w14:paraId="53F6B90C" w14:textId="241F69D5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="00CB10F5">
        <w:rPr>
          <w:sz w:val="28"/>
          <w:szCs w:val="28"/>
        </w:rPr>
        <w:t xml:space="preserve"> – </w:t>
      </w:r>
      <w:r w:rsidRPr="00FB1A3D">
        <w:rPr>
          <w:sz w:val="28"/>
          <w:szCs w:val="28"/>
        </w:rPr>
        <w:t>служит для показа названия полей базы данных;</w:t>
      </w:r>
    </w:p>
    <w:p w14:paraId="3B25EB62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8C3E944" w14:textId="77777777" w:rsidR="00664C81" w:rsidRPr="00FB1A3D" w:rsidRDefault="00664C81" w:rsidP="00CB10F5">
      <w:pPr>
        <w:pStyle w:val="ac"/>
        <w:tabs>
          <w:tab w:val="left" w:pos="284"/>
          <w:tab w:val="left" w:pos="1134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ED8A74D" w14:textId="777777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68970764" w14:textId="56EE1577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C978" wp14:editId="1EFABA4A">
            <wp:extent cx="4257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50AC" w14:textId="77777777" w:rsidR="00CB10F5" w:rsidRPr="00462AA9" w:rsidRDefault="00CB10F5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14:paraId="0503800B" w14:textId="1F0EEA1E" w:rsidR="00664C81" w:rsidRDefault="00664C81" w:rsidP="00CB10F5">
      <w:pPr>
        <w:pStyle w:val="ac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</w:t>
      </w:r>
      <w:r w:rsidR="00611B65" w:rsidRPr="00FA5F38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29E3D49" w14:textId="77777777" w:rsidR="00D8660F" w:rsidRPr="00F30CDE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6433511E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51E1AD7A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0EAE61B1" w:rsidR="00D8660F" w:rsidRPr="00BD4E3E" w:rsidRDefault="00D8660F" w:rsidP="00CB10F5">
      <w:pPr>
        <w:numPr>
          <w:ilvl w:val="0"/>
          <w:numId w:val="9"/>
        </w:numPr>
        <w:tabs>
          <w:tab w:val="clear" w:pos="1636"/>
          <w:tab w:val="num" w:pos="-4253"/>
          <w:tab w:val="left" w:pos="284"/>
          <w:tab w:val="left" w:pos="560"/>
          <w:tab w:val="left" w:pos="1134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77777777" w:rsidR="00D8660F" w:rsidRPr="00BD4E3E" w:rsidRDefault="00D8660F" w:rsidP="00CB10F5">
      <w:pPr>
        <w:tabs>
          <w:tab w:val="left" w:pos="284"/>
          <w:tab w:val="left" w:pos="560"/>
          <w:tab w:val="left" w:pos="1134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CB10F5">
      <w:pPr>
        <w:tabs>
          <w:tab w:val="left" w:pos="284"/>
        </w:tabs>
        <w:ind w:left="284" w:right="-2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CB10F5">
      <w:pPr>
        <w:tabs>
          <w:tab w:val="left" w:pos="284"/>
          <w:tab w:val="left" w:pos="560"/>
        </w:tabs>
        <w:ind w:left="284" w:firstLine="850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4C3B926B" w:rsidR="00D8660F" w:rsidRPr="00BD4E3E" w:rsidRDefault="00D8660F" w:rsidP="00CB10F5">
      <w:pPr>
        <w:tabs>
          <w:tab w:val="left" w:pos="284"/>
          <w:tab w:val="left" w:pos="567"/>
        </w:tabs>
        <w:ind w:left="284" w:firstLine="85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 xml:space="preserve">проводилось по всем вариантам использования. Результаты тестирования представлены в </w:t>
      </w:r>
      <w:r w:rsidR="002D287C">
        <w:rPr>
          <w:noProof/>
          <w:sz w:val="28"/>
          <w:szCs w:val="28"/>
        </w:rPr>
        <w:t>приложении В</w:t>
      </w:r>
      <w:r w:rsidRPr="00BD4E3E">
        <w:rPr>
          <w:noProof/>
          <w:sz w:val="28"/>
          <w:szCs w:val="28"/>
        </w:rPr>
        <w:t>.</w:t>
      </w:r>
    </w:p>
    <w:p w14:paraId="046443A3" w14:textId="77777777" w:rsidR="00D8660F" w:rsidRPr="00BD4E3E" w:rsidRDefault="00D8660F" w:rsidP="00CB10F5">
      <w:pPr>
        <w:tabs>
          <w:tab w:val="left" w:pos="284"/>
          <w:tab w:val="left" w:pos="567"/>
        </w:tabs>
        <w:ind w:left="284" w:firstLine="850"/>
        <w:jc w:val="both"/>
        <w:rPr>
          <w:noProof/>
          <w:sz w:val="28"/>
          <w:szCs w:val="28"/>
        </w:rPr>
      </w:pPr>
    </w:p>
    <w:p w14:paraId="06DA5B11" w14:textId="77777777" w:rsidR="00D8660F" w:rsidRPr="00FE7E4D" w:rsidRDefault="00D8660F" w:rsidP="00CB10F5">
      <w:pPr>
        <w:tabs>
          <w:tab w:val="left" w:pos="142"/>
          <w:tab w:val="left" w:pos="284"/>
        </w:tabs>
        <w:ind w:left="284" w:firstLine="850"/>
        <w:rPr>
          <w:color w:val="000000" w:themeColor="text1"/>
          <w:sz w:val="28"/>
          <w:szCs w:val="28"/>
          <w:lang w:eastAsia="en-US"/>
        </w:rPr>
      </w:pPr>
    </w:p>
    <w:p w14:paraId="01E45A32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CB10F5">
      <w:pPr>
        <w:tabs>
          <w:tab w:val="left" w:pos="142"/>
          <w:tab w:val="left" w:pos="284"/>
        </w:tabs>
        <w:ind w:left="284" w:firstLine="850"/>
        <w:rPr>
          <w:b/>
          <w:color w:val="000000" w:themeColor="text1"/>
          <w:sz w:val="28"/>
          <w:szCs w:val="28"/>
          <w:lang w:eastAsia="en-US"/>
        </w:rPr>
      </w:pPr>
    </w:p>
    <w:p w14:paraId="281C4C29" w14:textId="77777777" w:rsidR="00D8660F" w:rsidRPr="00FE3B4D" w:rsidRDefault="00D8660F" w:rsidP="00CB10F5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57F1BD29" w14:textId="08738F6E" w:rsidR="00D8660F" w:rsidRDefault="00D8660F" w:rsidP="005B6BE3">
      <w:pPr>
        <w:tabs>
          <w:tab w:val="left" w:pos="142"/>
          <w:tab w:val="left" w:pos="284"/>
        </w:tabs>
        <w:ind w:left="284" w:firstLine="850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</w:t>
      </w:r>
    </w:p>
    <w:p w14:paraId="16417A14" w14:textId="1A39D068" w:rsidR="00A03FDF" w:rsidRDefault="00A03FDF" w:rsidP="00CB10F5">
      <w:pPr>
        <w:tabs>
          <w:tab w:val="left" w:pos="284"/>
        </w:tabs>
        <w:ind w:left="284" w:firstLine="850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2BDC327A" w14:textId="5DE39EC6" w:rsidR="00664C81" w:rsidRDefault="00664C81" w:rsidP="00CB10F5">
      <w:pPr>
        <w:tabs>
          <w:tab w:val="left" w:pos="284"/>
        </w:tabs>
        <w:ind w:left="284" w:firstLine="850"/>
        <w:rPr>
          <w:color w:val="000000" w:themeColor="text1"/>
          <w:sz w:val="28"/>
          <w:szCs w:val="28"/>
          <w:lang w:eastAsia="en-US"/>
        </w:rPr>
      </w:pPr>
    </w:p>
    <w:p w14:paraId="5FE0AD0B" w14:textId="77777777" w:rsidR="005B6BE3" w:rsidRDefault="005B6BE3" w:rsidP="005B6BE3">
      <w:pPr>
        <w:pStyle w:val="a8"/>
        <w:tabs>
          <w:tab w:val="left" w:pos="1134"/>
        </w:tabs>
        <w:spacing w:after="120"/>
        <w:ind w:left="142" w:right="142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4B0C19">
        <w:rPr>
          <w:sz w:val="28"/>
          <w:szCs w:val="28"/>
        </w:rPr>
        <w:t xml:space="preserve"> </w:t>
      </w:r>
      <w:r w:rsidRPr="004B0C19">
        <w:rPr>
          <w:sz w:val="28"/>
          <w:szCs w:val="28"/>
        </w:rPr>
        <w:sym w:font="Symbol" w:char="F02D"/>
      </w:r>
      <w:r w:rsidRPr="004B0C19">
        <w:rPr>
          <w:sz w:val="28"/>
          <w:szCs w:val="28"/>
        </w:rPr>
        <w:t xml:space="preserve"> Трудоемкость разработки программного продукта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5B6BE3" w:rsidRPr="004B0C19" w14:paraId="21D3ECE7" w14:textId="77777777" w:rsidTr="005B6BE3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95B7695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4E10812" w14:textId="77777777" w:rsidR="005B6BE3" w:rsidRPr="004B0C19" w:rsidRDefault="005B6BE3" w:rsidP="005B6BE3">
            <w:pPr>
              <w:contextualSpacing/>
              <w:jc w:val="center"/>
            </w:pPr>
            <w:r w:rsidRPr="004B0C19">
              <w:t>Кол-во</w:t>
            </w:r>
          </w:p>
          <w:p w14:paraId="57FF817D" w14:textId="77777777" w:rsidR="005B6BE3" w:rsidRPr="004B0C19" w:rsidRDefault="005B6BE3" w:rsidP="005B6BE3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78848" w14:textId="77777777" w:rsidR="005B6BE3" w:rsidRPr="004B0C19" w:rsidRDefault="005B6BE3" w:rsidP="005B6BE3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5B6BE3" w:rsidRPr="004B0C19" w14:paraId="30D31836" w14:textId="77777777" w:rsidTr="005B6BE3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41CFB" w14:textId="77777777" w:rsidR="005B6BE3" w:rsidRPr="004B0C19" w:rsidRDefault="005B6BE3" w:rsidP="005B6BE3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8A01A" w14:textId="77777777" w:rsidR="005B6BE3" w:rsidRPr="004B0C19" w:rsidRDefault="005B6BE3" w:rsidP="005B6BE3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2D3E6" w14:textId="77777777" w:rsidR="005B6BE3" w:rsidRPr="004B0C19" w:rsidRDefault="005B6BE3" w:rsidP="005B6BE3">
            <w:pPr>
              <w:contextualSpacing/>
              <w:jc w:val="center"/>
            </w:pPr>
            <w:r w:rsidRPr="004B0C19">
              <w:t>на одну</w:t>
            </w:r>
          </w:p>
          <w:p w14:paraId="1DF7D8DA" w14:textId="77777777" w:rsidR="005B6BE3" w:rsidRPr="004B0C19" w:rsidRDefault="005B6BE3" w:rsidP="005B6BE3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6E2CF" w14:textId="77777777" w:rsidR="005B6BE3" w:rsidRPr="004B0C19" w:rsidRDefault="005B6BE3" w:rsidP="005B6BE3">
            <w:pPr>
              <w:contextualSpacing/>
              <w:jc w:val="center"/>
            </w:pPr>
            <w:r w:rsidRPr="004B0C19">
              <w:t>на все</w:t>
            </w:r>
          </w:p>
          <w:p w14:paraId="62780134" w14:textId="77777777" w:rsidR="005B6BE3" w:rsidRPr="004B0C19" w:rsidRDefault="005B6BE3" w:rsidP="005B6BE3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5B6BE3" w:rsidRPr="004B0C19" w14:paraId="05EA4B10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48DCF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10EE6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55915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75811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5B6BE3" w:rsidRPr="004B0C19" w14:paraId="5207CF87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4E51D9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6ABAD" w14:textId="12BD2852" w:rsidR="005B6BE3" w:rsidRPr="003A07AC" w:rsidRDefault="005B6BE3" w:rsidP="005B6BE3">
            <w:pPr>
              <w:ind w:right="141"/>
              <w:jc w:val="center"/>
            </w:pPr>
            <w:r>
              <w:t>12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14EE60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9D39B" w14:textId="6AA993A0" w:rsidR="005B6BE3" w:rsidRPr="004B0C19" w:rsidRDefault="005B6BE3" w:rsidP="005B6BE3">
            <w:pPr>
              <w:ind w:left="117" w:right="141"/>
              <w:jc w:val="center"/>
            </w:pPr>
            <w:r>
              <w:t>3,6</w:t>
            </w:r>
          </w:p>
        </w:tc>
      </w:tr>
      <w:tr w:rsidR="005B6BE3" w:rsidRPr="004B0C19" w14:paraId="426F35BD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B14F4E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C0DF7" w14:textId="2E4FC462" w:rsidR="005B6BE3" w:rsidRPr="004B0C19" w:rsidRDefault="005B6BE3" w:rsidP="005B6BE3">
            <w:pPr>
              <w:ind w:right="141"/>
              <w:jc w:val="center"/>
            </w:pPr>
            <w: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F0CA80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953717" w14:textId="546B69FD" w:rsidR="005B6BE3" w:rsidRPr="004B0C19" w:rsidRDefault="005B6BE3" w:rsidP="005B6BE3">
            <w:pPr>
              <w:ind w:left="117" w:right="141"/>
              <w:jc w:val="center"/>
            </w:pPr>
            <w:r>
              <w:t>4,2</w:t>
            </w:r>
          </w:p>
        </w:tc>
      </w:tr>
      <w:tr w:rsidR="005B6BE3" w:rsidRPr="004B0C19" w14:paraId="4792B118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6D58F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FAFC9B" w14:textId="26011D0E" w:rsidR="005B6BE3" w:rsidRPr="003A07AC" w:rsidRDefault="005B6BE3" w:rsidP="005B6BE3">
            <w:pPr>
              <w:ind w:right="141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9B056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E878B" w14:textId="4C9E8AC8" w:rsidR="005B6BE3" w:rsidRPr="004B0C19" w:rsidRDefault="005B6BE3" w:rsidP="005B6BE3">
            <w:pPr>
              <w:ind w:left="117" w:right="141"/>
              <w:jc w:val="center"/>
            </w:pPr>
            <w:r>
              <w:t>3,08</w:t>
            </w:r>
          </w:p>
        </w:tc>
      </w:tr>
      <w:tr w:rsidR="005B6BE3" w:rsidRPr="004B0C19" w14:paraId="12D5B1A8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A0B823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50F6C" w14:textId="3DDF8A4E" w:rsidR="005B6BE3" w:rsidRPr="003A07AC" w:rsidRDefault="005B6BE3" w:rsidP="005B6BE3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ED93FA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2AD79" w14:textId="3E177891" w:rsidR="005B6BE3" w:rsidRPr="004B0C19" w:rsidRDefault="005B6BE3" w:rsidP="005B6BE3">
            <w:pPr>
              <w:ind w:left="117" w:right="141"/>
              <w:jc w:val="center"/>
            </w:pPr>
            <w:r>
              <w:t>2,45</w:t>
            </w:r>
          </w:p>
        </w:tc>
      </w:tr>
      <w:tr w:rsidR="005B6BE3" w:rsidRPr="004B0C19" w14:paraId="20E732BF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0D4470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 xml:space="preserve">Ознакомление сотрудников службы сопровождения с </w:t>
            </w:r>
            <w:r w:rsidRPr="004B0C19">
              <w:lastRenderedPageBreak/>
              <w:t>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073E53" w14:textId="3ACB43EB" w:rsidR="005B6BE3" w:rsidRPr="004B0C19" w:rsidRDefault="005B6BE3" w:rsidP="005B6BE3">
            <w:pPr>
              <w:ind w:right="141"/>
              <w:jc w:val="center"/>
            </w:pPr>
            <w:r>
              <w:lastRenderedPageBreak/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EED47D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A8D31" w14:textId="5DDE08D4" w:rsidR="005B6BE3" w:rsidRPr="004B0C19" w:rsidRDefault="005B6BE3" w:rsidP="005B6BE3">
            <w:pPr>
              <w:ind w:left="117" w:right="141"/>
              <w:jc w:val="center"/>
            </w:pPr>
            <w:r>
              <w:t>3,16</w:t>
            </w:r>
          </w:p>
        </w:tc>
      </w:tr>
      <w:tr w:rsidR="005B6BE3" w:rsidRPr="004B0C19" w14:paraId="6B68E65E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9287BA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lastRenderedPageBreak/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6DC934" w14:textId="34652D81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CB98A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F6C178" w14:textId="73EF4A42" w:rsidR="005B6BE3" w:rsidRPr="004B0C19" w:rsidRDefault="005B6BE3" w:rsidP="005B6BE3">
            <w:pPr>
              <w:ind w:left="117" w:right="141"/>
              <w:jc w:val="center"/>
            </w:pPr>
            <w:r>
              <w:t>0,68</w:t>
            </w:r>
          </w:p>
        </w:tc>
      </w:tr>
      <w:tr w:rsidR="005B6BE3" w:rsidRPr="004B0C19" w14:paraId="50FC2608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5A92D2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F40B4" w14:textId="2712724F" w:rsidR="005B6BE3" w:rsidRPr="003A07AC" w:rsidRDefault="005B6BE3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21EFE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BDBCD" w14:textId="3C414DA0" w:rsidR="005B6BE3" w:rsidRPr="004B0C19" w:rsidRDefault="005B6BE3" w:rsidP="005B6BE3">
            <w:pPr>
              <w:ind w:left="117" w:right="141"/>
              <w:jc w:val="center"/>
            </w:pPr>
            <w:r>
              <w:t>0,94</w:t>
            </w:r>
          </w:p>
        </w:tc>
      </w:tr>
      <w:tr w:rsidR="005B6BE3" w:rsidRPr="004B0C19" w14:paraId="44C8032C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4BE395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66D3CD" w14:textId="425C6A6D" w:rsidR="005B6BE3" w:rsidRPr="004B0C19" w:rsidRDefault="005B6BE3" w:rsidP="005B6BE3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81EEF" w14:textId="77777777" w:rsidR="005B6BE3" w:rsidRPr="004B0C19" w:rsidRDefault="005B6BE3" w:rsidP="005B6BE3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7B142" w14:textId="23A0F2E2" w:rsidR="005B6BE3" w:rsidRPr="004B0C19" w:rsidRDefault="00A8687E" w:rsidP="005B6BE3">
            <w:pPr>
              <w:ind w:left="117" w:right="141"/>
              <w:jc w:val="center"/>
            </w:pPr>
            <w:r>
              <w:t>6</w:t>
            </w:r>
          </w:p>
        </w:tc>
      </w:tr>
      <w:tr w:rsidR="005B6BE3" w:rsidRPr="004B0C19" w14:paraId="04CECC0A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82E92CA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DC22720" w14:textId="32BFC41F" w:rsidR="005B6BE3" w:rsidRPr="003A07AC" w:rsidRDefault="005B6BE3" w:rsidP="005B6BE3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C63C500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A896AB0" w14:textId="4C81821D" w:rsidR="005B6BE3" w:rsidRPr="004B0C19" w:rsidRDefault="00A8687E" w:rsidP="005B6BE3">
            <w:pPr>
              <w:ind w:left="117" w:right="141"/>
              <w:jc w:val="center"/>
            </w:pPr>
            <w:r>
              <w:t>13,2</w:t>
            </w:r>
          </w:p>
        </w:tc>
      </w:tr>
      <w:tr w:rsidR="005B6BE3" w:rsidRPr="004B0C19" w14:paraId="2996A6EF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7656E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0A965" w14:textId="0708B496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F5A7C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F3C3C" w14:textId="7AC9E708" w:rsidR="005B6BE3" w:rsidRPr="004B0C19" w:rsidRDefault="00A8687E" w:rsidP="005B6BE3">
            <w:pPr>
              <w:ind w:left="117" w:right="141"/>
              <w:jc w:val="center"/>
            </w:pPr>
            <w:r>
              <w:t>4,4</w:t>
            </w:r>
          </w:p>
        </w:tc>
      </w:tr>
      <w:tr w:rsidR="005B6BE3" w:rsidRPr="004B0C19" w14:paraId="0B5AA6C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138EF033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DA1920A" w14:textId="037C4099" w:rsidR="005B6BE3" w:rsidRPr="003A07AC" w:rsidRDefault="005B6BE3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A6C8EB4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1AB8002" w14:textId="23FE2B07" w:rsidR="005B6BE3" w:rsidRPr="004B0C19" w:rsidRDefault="00A8687E" w:rsidP="005B6BE3">
            <w:pPr>
              <w:ind w:left="117" w:right="141"/>
              <w:jc w:val="center"/>
            </w:pPr>
            <w:r>
              <w:t>5,1</w:t>
            </w:r>
          </w:p>
        </w:tc>
      </w:tr>
      <w:tr w:rsidR="005B6BE3" w:rsidRPr="004B0C19" w14:paraId="535B6DF6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FBD79F6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FC9F66" w14:textId="26A71863" w:rsidR="005B6BE3" w:rsidRPr="003A07AC" w:rsidRDefault="005B6BE3" w:rsidP="005B6BE3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7BB50B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DD2830" w14:textId="19D84BB2" w:rsidR="005B6BE3" w:rsidRPr="004B0C19" w:rsidRDefault="00A8687E" w:rsidP="005B6BE3">
            <w:pPr>
              <w:ind w:left="117" w:right="141"/>
              <w:jc w:val="center"/>
            </w:pPr>
            <w:r>
              <w:t>3,4</w:t>
            </w:r>
          </w:p>
        </w:tc>
      </w:tr>
      <w:tr w:rsidR="005B6BE3" w:rsidRPr="004B0C19" w14:paraId="27F7194D" w14:textId="77777777" w:rsidTr="005B6BE3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7596685E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262ED92F" w14:textId="699A5FFE" w:rsidR="005B6BE3" w:rsidRPr="004B0C19" w:rsidRDefault="005B6BE3" w:rsidP="005B6BE3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E4E9D70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8FAC8D3" w14:textId="0A00DB23" w:rsidR="005B6BE3" w:rsidRPr="004B0C19" w:rsidRDefault="00A8687E" w:rsidP="005B6BE3">
            <w:pPr>
              <w:ind w:left="117" w:right="141"/>
              <w:jc w:val="center"/>
            </w:pPr>
            <w:r>
              <w:t>5,3</w:t>
            </w:r>
          </w:p>
        </w:tc>
      </w:tr>
      <w:tr w:rsidR="005B6BE3" w:rsidRPr="004B0C19" w14:paraId="464C7AA2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D925FDC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374604E" w14:textId="4F525297" w:rsidR="005B6BE3" w:rsidRPr="004B0C19" w:rsidRDefault="005B6BE3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29F3A99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197C424" w14:textId="21A80702" w:rsidR="005B6BE3" w:rsidRPr="004B0C19" w:rsidRDefault="00A8687E" w:rsidP="005B6BE3">
            <w:pPr>
              <w:ind w:left="117" w:right="141"/>
              <w:jc w:val="center"/>
            </w:pPr>
            <w:r>
              <w:t>2,4</w:t>
            </w:r>
          </w:p>
        </w:tc>
      </w:tr>
      <w:tr w:rsidR="005B6BE3" w:rsidRPr="004B0C19" w14:paraId="7E65D813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0985B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BE120" w14:textId="60678710" w:rsidR="005B6BE3" w:rsidRPr="004B0C19" w:rsidRDefault="005B6BE3" w:rsidP="005B6BE3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85712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1548F" w14:textId="0856DFFC" w:rsidR="005B6BE3" w:rsidRPr="004B0C19" w:rsidRDefault="00A8687E" w:rsidP="005B6BE3">
            <w:pPr>
              <w:ind w:left="117" w:right="141"/>
              <w:jc w:val="center"/>
            </w:pPr>
            <w:r>
              <w:t>3,5</w:t>
            </w:r>
          </w:p>
        </w:tc>
      </w:tr>
      <w:tr w:rsidR="005B6BE3" w:rsidRPr="004B0C19" w14:paraId="58A97413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1F40D9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786B1" w14:textId="75B45D98" w:rsidR="005B6BE3" w:rsidRPr="003A07AC" w:rsidRDefault="005B6BE3" w:rsidP="005B6BE3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7278A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44C0E9" w14:textId="0E512B32" w:rsidR="005B6BE3" w:rsidRPr="004B0C19" w:rsidRDefault="00A8687E" w:rsidP="005B6BE3">
            <w:pPr>
              <w:ind w:left="117" w:right="141"/>
              <w:jc w:val="center"/>
            </w:pPr>
            <w:r>
              <w:t>4,9</w:t>
            </w:r>
          </w:p>
        </w:tc>
      </w:tr>
      <w:tr w:rsidR="005B6BE3" w:rsidRPr="004B0C19" w14:paraId="64F04312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D6D70A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4882F" w14:textId="0EDB7F2A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915C4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4DDDC" w14:textId="11734F94" w:rsidR="005B6BE3" w:rsidRPr="004B0C19" w:rsidRDefault="00A8687E" w:rsidP="005B6BE3">
            <w:pPr>
              <w:ind w:left="117" w:right="141"/>
              <w:jc w:val="center"/>
            </w:pPr>
            <w:r>
              <w:t>2,4</w:t>
            </w:r>
          </w:p>
        </w:tc>
      </w:tr>
      <w:tr w:rsidR="005B6BE3" w:rsidRPr="004B0C19" w14:paraId="045F62B8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49F702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5F006" w14:textId="00C608C3" w:rsidR="005B6BE3" w:rsidRPr="004B0C19" w:rsidRDefault="005B6BE3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61063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F899F" w14:textId="654B469F" w:rsidR="005B6BE3" w:rsidRPr="004B0C19" w:rsidRDefault="00A8687E" w:rsidP="005B6BE3">
            <w:pPr>
              <w:ind w:left="117" w:right="141"/>
              <w:jc w:val="center"/>
            </w:pPr>
            <w:r>
              <w:t>1,16</w:t>
            </w:r>
          </w:p>
        </w:tc>
      </w:tr>
    </w:tbl>
    <w:p w14:paraId="5A5AEB08" w14:textId="77777777" w:rsidR="005B6BE3" w:rsidRDefault="005B6BE3" w:rsidP="005B6BE3">
      <w:r>
        <w:br w:type="page"/>
      </w:r>
    </w:p>
    <w:p w14:paraId="6CF788F7" w14:textId="77777777" w:rsidR="005B6BE3" w:rsidRPr="001B3174" w:rsidRDefault="005B6BE3" w:rsidP="005B6BE3">
      <w:pPr>
        <w:ind w:left="284"/>
        <w:rPr>
          <w:sz w:val="28"/>
        </w:rPr>
      </w:pPr>
      <w:r>
        <w:rPr>
          <w:sz w:val="28"/>
        </w:rPr>
        <w:lastRenderedPageBreak/>
        <w:t>Продолжение таблицы 2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5B6BE3" w:rsidRPr="004B0C19" w14:paraId="666D503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4E5D9E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A7A33" w14:textId="7DCF04A5" w:rsidR="005B6BE3" w:rsidRPr="004B0C19" w:rsidRDefault="00A8687E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DEBD7D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81868" w14:textId="7E57E6DC" w:rsidR="005B6BE3" w:rsidRPr="004B0C19" w:rsidRDefault="00A8687E" w:rsidP="005B6BE3">
            <w:pPr>
              <w:ind w:left="117" w:right="141"/>
              <w:jc w:val="center"/>
            </w:pPr>
            <w:r>
              <w:t>0,8</w:t>
            </w:r>
          </w:p>
        </w:tc>
      </w:tr>
      <w:tr w:rsidR="005B6BE3" w:rsidRPr="004B0C19" w14:paraId="75B9C5B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ABCA6B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811C52" w14:textId="430A1F13" w:rsidR="005B6BE3" w:rsidRPr="004B0C19" w:rsidRDefault="00A8687E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8717F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6EAC7" w14:textId="7150194A" w:rsidR="005B6BE3" w:rsidRPr="004B0C19" w:rsidRDefault="00A8687E" w:rsidP="005B6BE3">
            <w:pPr>
              <w:ind w:left="117" w:right="141"/>
              <w:jc w:val="center"/>
            </w:pPr>
            <w:r>
              <w:t>0,4</w:t>
            </w:r>
          </w:p>
        </w:tc>
      </w:tr>
      <w:tr w:rsidR="005B6BE3" w:rsidRPr="004B0C19" w14:paraId="3AA6301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E3974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2FAB35" w14:textId="3852CEDB" w:rsidR="005B6BE3" w:rsidRPr="004B0C19" w:rsidRDefault="00A8687E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C7C214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D7174" w14:textId="3F812EA5" w:rsidR="005B6BE3" w:rsidRPr="004B0C19" w:rsidRDefault="00A8687E" w:rsidP="005B6BE3">
            <w:pPr>
              <w:ind w:left="117" w:right="141"/>
              <w:jc w:val="center"/>
            </w:pPr>
            <w:r>
              <w:t>0,4</w:t>
            </w:r>
          </w:p>
        </w:tc>
      </w:tr>
      <w:tr w:rsidR="005B6BE3" w:rsidRPr="004B0C19" w14:paraId="37E11470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9041CB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8D53F" w14:textId="0172123D" w:rsidR="005B6BE3" w:rsidRPr="004B0C19" w:rsidRDefault="00A8687E" w:rsidP="005B6BE3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9BD30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BB921B" w14:textId="12D09700" w:rsidR="005B6BE3" w:rsidRPr="004B0C19" w:rsidRDefault="00A8687E" w:rsidP="005B6BE3">
            <w:pPr>
              <w:ind w:left="117" w:right="141"/>
              <w:jc w:val="center"/>
            </w:pPr>
            <w:r>
              <w:t>0,23</w:t>
            </w:r>
          </w:p>
        </w:tc>
      </w:tr>
      <w:tr w:rsidR="005B6BE3" w:rsidRPr="004B0C19" w14:paraId="3ACFBB7C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D9E5A0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B1C44" w14:textId="5B0B6866" w:rsidR="005B6BE3" w:rsidRPr="004B0C19" w:rsidRDefault="00A8687E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8412F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3971CE" w14:textId="24A764DC" w:rsidR="005B6BE3" w:rsidRPr="004B0C19" w:rsidRDefault="00A8687E" w:rsidP="005B6BE3">
            <w:pPr>
              <w:ind w:left="117" w:right="141"/>
              <w:jc w:val="center"/>
            </w:pPr>
            <w:r>
              <w:t>1,6</w:t>
            </w:r>
          </w:p>
        </w:tc>
      </w:tr>
      <w:tr w:rsidR="005B6BE3" w:rsidRPr="004B0C19" w14:paraId="372376E4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58611B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23994" w14:textId="4F5EBEE6" w:rsidR="005B6BE3" w:rsidRPr="004B0C19" w:rsidRDefault="00A8687E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7A468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AE1C0" w14:textId="1BACFC91" w:rsidR="005B6BE3" w:rsidRPr="004B0C19" w:rsidRDefault="00A8687E" w:rsidP="005B6BE3">
            <w:pPr>
              <w:ind w:left="117" w:right="141"/>
              <w:jc w:val="center"/>
            </w:pPr>
            <w:r>
              <w:t>1,2</w:t>
            </w:r>
          </w:p>
        </w:tc>
      </w:tr>
      <w:tr w:rsidR="005B6BE3" w:rsidRPr="004B0C19" w14:paraId="7833DB90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94D148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A9CB" w14:textId="565C4E1F" w:rsidR="005B6BE3" w:rsidRPr="004B0C19" w:rsidRDefault="00A8687E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7CD80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391FA" w14:textId="1D4456A6" w:rsidR="005B6BE3" w:rsidRPr="004B0C19" w:rsidRDefault="00A8687E" w:rsidP="005B6BE3">
            <w:pPr>
              <w:ind w:left="117" w:right="141"/>
              <w:jc w:val="center"/>
            </w:pPr>
            <w:r>
              <w:t>0,3</w:t>
            </w:r>
          </w:p>
        </w:tc>
      </w:tr>
      <w:tr w:rsidR="005B6BE3" w:rsidRPr="004B0C19" w14:paraId="5AAD942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7B28E9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D5E51" w14:textId="61F0AD7C" w:rsidR="005B6BE3" w:rsidRPr="004B0C19" w:rsidRDefault="00A8687E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82403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A7816" w14:textId="4F1641DE" w:rsidR="005B6BE3" w:rsidRPr="004B0C19" w:rsidRDefault="00A8687E" w:rsidP="005B6BE3">
            <w:pPr>
              <w:ind w:left="117" w:right="141"/>
              <w:jc w:val="center"/>
            </w:pPr>
            <w:r>
              <w:t>1,5</w:t>
            </w:r>
          </w:p>
        </w:tc>
      </w:tr>
      <w:tr w:rsidR="005B6BE3" w:rsidRPr="004B0C19" w14:paraId="4549CF37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1A2DF5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1DEE8" w14:textId="5D88C416" w:rsidR="005B6BE3" w:rsidRPr="004B0C19" w:rsidRDefault="00A8687E" w:rsidP="005B6BE3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B12806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93B6E" w14:textId="0474C34F" w:rsidR="005B6BE3" w:rsidRPr="004B0C19" w:rsidRDefault="00A8687E" w:rsidP="005B6BE3">
            <w:pPr>
              <w:ind w:left="117" w:right="141"/>
              <w:jc w:val="center"/>
            </w:pPr>
            <w:r>
              <w:t>1,2</w:t>
            </w:r>
          </w:p>
        </w:tc>
      </w:tr>
      <w:tr w:rsidR="005B6BE3" w:rsidRPr="004B0C19" w14:paraId="4F0A06EF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9F4C2B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39E9A1" w14:textId="362DC48C" w:rsidR="005B6BE3" w:rsidRPr="004B0C19" w:rsidRDefault="00A8687E" w:rsidP="005B6BE3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4C7C9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1655A" w14:textId="2903B5EF" w:rsidR="005B6BE3" w:rsidRPr="004B0C19" w:rsidRDefault="00A8687E" w:rsidP="005B6BE3">
            <w:pPr>
              <w:ind w:left="117" w:right="141"/>
              <w:jc w:val="center"/>
            </w:pPr>
            <w:r>
              <w:t>2,2</w:t>
            </w:r>
          </w:p>
        </w:tc>
      </w:tr>
      <w:tr w:rsidR="005B6BE3" w:rsidRPr="004B0C19" w14:paraId="0C197397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EB8E57A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6484D51" w14:textId="68BBF658" w:rsidR="005B6BE3" w:rsidRPr="004B0C19" w:rsidRDefault="00A8687E" w:rsidP="005B6BE3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ECAE7A7" w14:textId="77777777" w:rsidR="005B6BE3" w:rsidRPr="004B0C19" w:rsidRDefault="005B6BE3" w:rsidP="005B6BE3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925D999" w14:textId="5A2080F9" w:rsidR="005B6BE3" w:rsidRPr="004B0C19" w:rsidRDefault="00A8687E" w:rsidP="005B6BE3">
            <w:pPr>
              <w:ind w:left="117" w:right="141"/>
              <w:jc w:val="center"/>
            </w:pPr>
            <w:r>
              <w:t>7</w:t>
            </w:r>
          </w:p>
        </w:tc>
      </w:tr>
      <w:tr w:rsidR="005B6BE3" w:rsidRPr="004B0C19" w14:paraId="7BA4A4FA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7741364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B18AB42" w14:textId="1F74BE6C" w:rsidR="005B6BE3" w:rsidRPr="004B0C19" w:rsidRDefault="00A8687E" w:rsidP="005B6BE3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C6EEB35" w14:textId="77777777" w:rsidR="005B6BE3" w:rsidRPr="006103EA" w:rsidRDefault="005B6BE3" w:rsidP="005B6BE3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641F6C5" w14:textId="6ED32481" w:rsidR="005B6BE3" w:rsidRPr="006103EA" w:rsidRDefault="00A8687E" w:rsidP="005B6BE3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1,74</w:t>
            </w:r>
          </w:p>
        </w:tc>
      </w:tr>
      <w:tr w:rsidR="005B6BE3" w:rsidRPr="004B0C19" w14:paraId="30B7C48C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59FA9C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0332C" w14:textId="1FC0A09A" w:rsidR="005B6BE3" w:rsidRPr="004B0C19" w:rsidRDefault="00A8687E" w:rsidP="005B6BE3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E80C9B" w14:textId="77777777" w:rsidR="005B6BE3" w:rsidRPr="004B0C19" w:rsidRDefault="005B6BE3" w:rsidP="005B6BE3">
            <w:pPr>
              <w:ind w:right="141"/>
            </w:pPr>
            <w:r>
              <w:t xml:space="preserve">     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386643" w14:textId="271581FF" w:rsidR="005B6BE3" w:rsidRPr="004B0C19" w:rsidRDefault="00A8687E" w:rsidP="005B6BE3">
            <w:pPr>
              <w:ind w:left="117" w:right="141"/>
              <w:jc w:val="center"/>
            </w:pPr>
            <w:r>
              <w:t>1,2</w:t>
            </w:r>
          </w:p>
        </w:tc>
      </w:tr>
      <w:tr w:rsidR="005B6BE3" w:rsidRPr="004B0C19" w14:paraId="1B7FC792" w14:textId="77777777" w:rsidTr="005B6BE3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4FC0F25" w14:textId="77777777" w:rsidR="005B6BE3" w:rsidRPr="004B0C19" w:rsidRDefault="005B6BE3" w:rsidP="005B6BE3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4DDC194" w14:textId="2C7C8EE9" w:rsidR="005B6BE3" w:rsidRPr="004B0C19" w:rsidRDefault="00A8687E" w:rsidP="005B6BE3">
            <w:pPr>
              <w:ind w:right="141"/>
              <w:jc w:val="center"/>
            </w:pPr>
            <w:r>
              <w:t>110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A581B03" w14:textId="77777777" w:rsidR="005B6BE3" w:rsidRPr="004B0C19" w:rsidRDefault="005B6BE3" w:rsidP="005B6BE3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1113089" w14:textId="0D2EB21F" w:rsidR="005B6BE3" w:rsidRPr="004B0C19" w:rsidRDefault="00A8687E" w:rsidP="005B6BE3">
            <w:pPr>
              <w:ind w:left="117" w:right="141"/>
              <w:jc w:val="center"/>
            </w:pPr>
            <w:r>
              <w:t>0,31</w:t>
            </w:r>
          </w:p>
        </w:tc>
      </w:tr>
      <w:tr w:rsidR="005B6BE3" w:rsidRPr="006103EA" w14:paraId="5E37A9BB" w14:textId="77777777" w:rsidTr="005B6BE3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7F0AD" w14:textId="77777777" w:rsidR="005B6BE3" w:rsidRPr="004B0C19" w:rsidRDefault="005B6BE3" w:rsidP="005B6BE3">
            <w:pPr>
              <w:ind w:left="112" w:right="141"/>
            </w:pPr>
            <w:r w:rsidRPr="004B0C19">
              <w:t>Итого трудоемкость</w:t>
            </w:r>
          </w:p>
          <w:p w14:paraId="0178DF03" w14:textId="77777777" w:rsidR="005B6BE3" w:rsidRPr="004B0C19" w:rsidRDefault="005B6BE3" w:rsidP="005B6BE3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1510387B" w14:textId="77777777" w:rsidR="005B6BE3" w:rsidRPr="004B0C19" w:rsidRDefault="005B6BE3" w:rsidP="005B6BE3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3779D" w14:textId="77777777" w:rsidR="005B6BE3" w:rsidRPr="004B0C19" w:rsidRDefault="005B6BE3" w:rsidP="005B6BE3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09877" w14:textId="77777777" w:rsidR="005B6BE3" w:rsidRPr="004B0C19" w:rsidRDefault="005B6BE3" w:rsidP="005B6BE3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5E7EF" w14:textId="5568635A" w:rsidR="005B6BE3" w:rsidRDefault="00105116" w:rsidP="005B6BE3">
            <w:pPr>
              <w:ind w:left="169"/>
            </w:pPr>
            <w:r>
              <w:t>89,95</w:t>
            </w:r>
          </w:p>
          <w:p w14:paraId="2C1F7DC3" w14:textId="02C2D3E6" w:rsidR="005B6BE3" w:rsidRDefault="00105116" w:rsidP="005B6BE3">
            <w:pPr>
              <w:ind w:left="169"/>
            </w:pPr>
            <w:r>
              <w:t>89,64</w:t>
            </w:r>
          </w:p>
          <w:p w14:paraId="4F2875AF" w14:textId="044C3F09" w:rsidR="005B6BE3" w:rsidRPr="006103EA" w:rsidRDefault="00105116" w:rsidP="005B6BE3">
            <w:pPr>
              <w:ind w:left="169"/>
            </w:pPr>
            <w:r>
              <w:t>0,31</w:t>
            </w:r>
          </w:p>
        </w:tc>
      </w:tr>
    </w:tbl>
    <w:p w14:paraId="1877435A" w14:textId="77777777" w:rsidR="005B6BE3" w:rsidRPr="00FE3B4D" w:rsidRDefault="005B6BE3" w:rsidP="005B6BE3">
      <w:pPr>
        <w:tabs>
          <w:tab w:val="left" w:pos="142"/>
        </w:tabs>
        <w:rPr>
          <w:b/>
          <w:color w:val="000000" w:themeColor="text1"/>
          <w:sz w:val="28"/>
          <w:szCs w:val="28"/>
          <w:lang w:eastAsia="en-US"/>
        </w:rPr>
      </w:pPr>
    </w:p>
    <w:p w14:paraId="325F940F" w14:textId="3000B511" w:rsidR="005B6BE3" w:rsidRPr="004B0C19" w:rsidRDefault="005B6BE3" w:rsidP="005B6BE3">
      <w:pPr>
        <w:tabs>
          <w:tab w:val="left" w:pos="560"/>
          <w:tab w:val="left" w:pos="784"/>
        </w:tabs>
        <w:ind w:left="142" w:right="141" w:firstLine="851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A8687E">
        <w:rPr>
          <w:sz w:val="28"/>
          <w:szCs w:val="28"/>
        </w:rPr>
        <w:t>110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17BFDE6A" w14:textId="77777777" w:rsidR="005B6BE3" w:rsidRDefault="005B6BE3" w:rsidP="005B6BE3">
      <w:pPr>
        <w:tabs>
          <w:tab w:val="left" w:pos="142"/>
        </w:tabs>
        <w:ind w:left="142" w:firstLine="851"/>
        <w:jc w:val="both"/>
        <w:rPr>
          <w:b/>
          <w:sz w:val="28"/>
          <w:szCs w:val="28"/>
        </w:rPr>
      </w:pPr>
      <w:r w:rsidRPr="00A8687E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 ИСО 9127-2002 «Документация пользователя», которая представлена в приложении Д.</w:t>
      </w:r>
    </w:p>
    <w:p w14:paraId="36C44F9E" w14:textId="77777777" w:rsidR="005B6BE3" w:rsidRDefault="005B6BE3" w:rsidP="005B6BE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2F2256" w14:textId="77777777" w:rsidR="005B6BE3" w:rsidRPr="00DD2667" w:rsidRDefault="005B6BE3" w:rsidP="005B6BE3">
      <w:pPr>
        <w:pStyle w:val="a8"/>
        <w:tabs>
          <w:tab w:val="left" w:pos="851"/>
          <w:tab w:val="left" w:pos="6473"/>
        </w:tabs>
        <w:spacing w:line="240" w:lineRule="atLeast"/>
        <w:ind w:left="993" w:right="141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3F451116" w14:textId="77777777" w:rsidR="005B6BE3" w:rsidRPr="00DD2667" w:rsidRDefault="005B6BE3" w:rsidP="005B6BE3">
      <w:pPr>
        <w:pStyle w:val="a8"/>
        <w:tabs>
          <w:tab w:val="left" w:pos="993"/>
          <w:tab w:val="left" w:pos="6473"/>
        </w:tabs>
        <w:spacing w:line="240" w:lineRule="atLeast"/>
        <w:ind w:left="993" w:right="141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7AD5CA5" w14:textId="77777777" w:rsidR="005B6BE3" w:rsidRPr="00DD2667" w:rsidRDefault="005B6BE3" w:rsidP="005B6BE3">
      <w:pPr>
        <w:pStyle w:val="a8"/>
        <w:tabs>
          <w:tab w:val="left" w:pos="993"/>
          <w:tab w:val="left" w:pos="6473"/>
        </w:tabs>
        <w:ind w:left="142" w:right="141" w:firstLine="851"/>
        <w:jc w:val="both"/>
        <w:rPr>
          <w:b/>
          <w:sz w:val="28"/>
          <w:szCs w:val="28"/>
        </w:rPr>
      </w:pPr>
    </w:p>
    <w:p w14:paraId="30C8161C" w14:textId="77777777" w:rsidR="005B6BE3" w:rsidRPr="00DD2667" w:rsidRDefault="005B6BE3" w:rsidP="005B6BE3">
      <w:pPr>
        <w:pStyle w:val="af0"/>
        <w:tabs>
          <w:tab w:val="left" w:pos="8505"/>
          <w:tab w:val="left" w:pos="9356"/>
        </w:tabs>
        <w:spacing w:line="240" w:lineRule="auto"/>
        <w:ind w:left="142" w:right="141" w:firstLine="851"/>
        <w:contextualSpacing/>
      </w:pPr>
      <w:r w:rsidRPr="00DD2667"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070506CB" w14:textId="77777777" w:rsidR="005B6BE3" w:rsidRPr="00DD2667" w:rsidRDefault="005B6BE3" w:rsidP="005B6BE3">
      <w:pPr>
        <w:pStyle w:val="af0"/>
        <w:tabs>
          <w:tab w:val="left" w:pos="8505"/>
          <w:tab w:val="left" w:pos="9356"/>
        </w:tabs>
        <w:spacing w:line="240" w:lineRule="auto"/>
        <w:ind w:left="142" w:right="141" w:firstLine="851"/>
        <w:contextualSpacing/>
      </w:pPr>
      <w:r w:rsidRPr="00DD2667">
        <w:t>Материальные затраты МЗ, руб., рассчитываются по формуле</w:t>
      </w:r>
    </w:p>
    <w:p w14:paraId="66E24C52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296D6EF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r w:rsidRPr="00DD2667">
        <w:rPr>
          <w:sz w:val="28"/>
          <w:szCs w:val="28"/>
        </w:rPr>
        <w:t xml:space="preserve">МЗ = </w:t>
      </w:r>
      <w:proofErr w:type="spellStart"/>
      <w:r w:rsidRPr="00DD2667">
        <w:rPr>
          <w:sz w:val="28"/>
          <w:szCs w:val="28"/>
        </w:rPr>
        <w:t>Ср</w:t>
      </w:r>
      <w:proofErr w:type="gramStart"/>
      <w:r w:rsidRPr="00DD2667">
        <w:rPr>
          <w:sz w:val="28"/>
          <w:szCs w:val="28"/>
        </w:rPr>
        <w:t>.м</w:t>
      </w:r>
      <w:proofErr w:type="spellEnd"/>
      <w:proofErr w:type="gram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Сэн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(1)</w:t>
      </w:r>
    </w:p>
    <w:p w14:paraId="3FC04CF1" w14:textId="77777777" w:rsidR="005B6BE3" w:rsidRPr="00DD2667" w:rsidRDefault="005B6BE3" w:rsidP="005B6BE3">
      <w:pPr>
        <w:pStyle w:val="af2"/>
        <w:spacing w:after="0"/>
        <w:ind w:right="141" w:firstLine="993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Ср</w:t>
      </w:r>
      <w:proofErr w:type="gramStart"/>
      <w:r w:rsidRPr="00DD2667">
        <w:rPr>
          <w:sz w:val="28"/>
          <w:szCs w:val="28"/>
        </w:rPr>
        <w:t>.м</w:t>
      </w:r>
      <w:proofErr w:type="spellEnd"/>
      <w:proofErr w:type="gramEnd"/>
      <w:r w:rsidRPr="00DD2667">
        <w:rPr>
          <w:sz w:val="28"/>
          <w:szCs w:val="28"/>
        </w:rPr>
        <w:t xml:space="preserve"> – стоимость расходных материалов, руб.;</w:t>
      </w:r>
    </w:p>
    <w:p w14:paraId="4F548348" w14:textId="77777777" w:rsidR="005B6BE3" w:rsidRPr="00DD2667" w:rsidRDefault="005B6BE3" w:rsidP="005B6BE3">
      <w:pPr>
        <w:pStyle w:val="af2"/>
        <w:spacing w:after="0"/>
        <w:ind w:left="993" w:right="141" w:firstLine="425"/>
        <w:contextualSpacing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Сэн</w:t>
      </w:r>
      <w:proofErr w:type="spellEnd"/>
      <w:r w:rsidRPr="00DD2667">
        <w:rPr>
          <w:sz w:val="28"/>
          <w:szCs w:val="28"/>
        </w:rPr>
        <w:t xml:space="preserve"> – стоимость электроэнергии, руб.</w:t>
      </w:r>
    </w:p>
    <w:p w14:paraId="783D30CD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rPr>
          <w:sz w:val="28"/>
          <w:szCs w:val="28"/>
        </w:rPr>
      </w:pPr>
    </w:p>
    <w:p w14:paraId="5E862BE5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Затраты на расходные материалы</w:t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Ср</w:t>
      </w:r>
      <w:proofErr w:type="gramStart"/>
      <w:r w:rsidRPr="00DD2667">
        <w:rPr>
          <w:sz w:val="28"/>
          <w:szCs w:val="28"/>
        </w:rPr>
        <w:t>.м</w:t>
      </w:r>
      <w:proofErr w:type="spellEnd"/>
      <w:proofErr w:type="gramEnd"/>
      <w:r w:rsidRPr="00DD2667">
        <w:rPr>
          <w:sz w:val="28"/>
          <w:szCs w:val="28"/>
        </w:rPr>
        <w:t>, руб., определяются по формуле</w:t>
      </w:r>
    </w:p>
    <w:p w14:paraId="5C4EE11B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91EBEBF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proofErr w:type="spellStart"/>
      <w:r w:rsidRPr="00DD2667">
        <w:rPr>
          <w:bCs/>
          <w:sz w:val="28"/>
          <w:szCs w:val="28"/>
        </w:rPr>
        <w:t>Ср</w:t>
      </w:r>
      <w:proofErr w:type="gramStart"/>
      <w:r w:rsidRPr="00DD2667">
        <w:rPr>
          <w:bCs/>
          <w:sz w:val="28"/>
          <w:szCs w:val="28"/>
        </w:rPr>
        <w:t>.м</w:t>
      </w:r>
      <w:proofErr w:type="spellEnd"/>
      <w:proofErr w:type="gramEnd"/>
      <w:r w:rsidRPr="00DD2667">
        <w:rPr>
          <w:bCs/>
          <w:sz w:val="28"/>
          <w:szCs w:val="28"/>
        </w:rPr>
        <w:t xml:space="preserve"> = </w:t>
      </w:r>
      <w:proofErr w:type="spellStart"/>
      <w:r w:rsidRPr="00DD2667">
        <w:rPr>
          <w:bCs/>
          <w:sz w:val="28"/>
          <w:szCs w:val="28"/>
        </w:rPr>
        <w:t>Сб</w:t>
      </w:r>
      <w:proofErr w:type="spellEnd"/>
      <w:r w:rsidRPr="00DD2667">
        <w:rPr>
          <w:bCs/>
          <w:sz w:val="28"/>
          <w:szCs w:val="28"/>
        </w:rPr>
        <w:t xml:space="preserve"> </w:t>
      </w:r>
      <w:r w:rsidRPr="00DD2667">
        <w:rPr>
          <w:sz w:val="28"/>
          <w:szCs w:val="28"/>
        </w:rPr>
        <w:t xml:space="preserve">+ </w:t>
      </w:r>
      <w:proofErr w:type="spellStart"/>
      <w:r w:rsidRPr="00DD2667">
        <w:rPr>
          <w:sz w:val="28"/>
          <w:szCs w:val="28"/>
        </w:rPr>
        <w:t>Ск</w:t>
      </w:r>
      <w:proofErr w:type="spell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Сн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sz w:val="28"/>
          <w:szCs w:val="28"/>
        </w:rPr>
        <w:t>(2)</w:t>
      </w:r>
    </w:p>
    <w:p w14:paraId="0B887B7C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proofErr w:type="gramStart"/>
      <w:r w:rsidRPr="00DD2667">
        <w:rPr>
          <w:sz w:val="28"/>
          <w:szCs w:val="28"/>
        </w:rPr>
        <w:t>Сб</w:t>
      </w:r>
      <w:proofErr w:type="spellEnd"/>
      <w:proofErr w:type="gramEnd"/>
      <w:r w:rsidRPr="00DD2667">
        <w:rPr>
          <w:sz w:val="28"/>
          <w:szCs w:val="28"/>
        </w:rPr>
        <w:t xml:space="preserve"> – стоимость бумаги, руб.;</w:t>
      </w:r>
    </w:p>
    <w:p w14:paraId="0DF5EC36" w14:textId="77777777" w:rsidR="005B6BE3" w:rsidRPr="00DD2667" w:rsidRDefault="005B6BE3" w:rsidP="005B6BE3">
      <w:pPr>
        <w:ind w:left="567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Ск</w:t>
      </w:r>
      <w:proofErr w:type="spellEnd"/>
      <w:r w:rsidRPr="00DD2667">
        <w:rPr>
          <w:sz w:val="28"/>
          <w:szCs w:val="28"/>
        </w:rPr>
        <w:t xml:space="preserve"> – стоимость картриджа для принтера, руб.;</w:t>
      </w:r>
    </w:p>
    <w:p w14:paraId="2E7394E2" w14:textId="77777777" w:rsidR="005B6BE3" w:rsidRPr="00DD2667" w:rsidRDefault="005B6BE3" w:rsidP="005B6BE3">
      <w:pPr>
        <w:ind w:left="567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Сн</w:t>
      </w:r>
      <w:proofErr w:type="spellEnd"/>
      <w:r w:rsidRPr="00DD2667">
        <w:rPr>
          <w:sz w:val="28"/>
          <w:szCs w:val="28"/>
        </w:rPr>
        <w:t xml:space="preserve"> – стоимость носителя информации, руб.</w:t>
      </w:r>
    </w:p>
    <w:p w14:paraId="23235D99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ECA729A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Затраты на бумагу </w:t>
      </w:r>
      <w:proofErr w:type="spellStart"/>
      <w:proofErr w:type="gramStart"/>
      <w:r w:rsidRPr="00DD2667">
        <w:rPr>
          <w:bCs/>
          <w:sz w:val="28"/>
          <w:szCs w:val="28"/>
        </w:rPr>
        <w:t>Сб</w:t>
      </w:r>
      <w:proofErr w:type="spellEnd"/>
      <w:proofErr w:type="gramEnd"/>
      <w:r w:rsidRPr="00DD2667">
        <w:rPr>
          <w:bCs/>
          <w:sz w:val="28"/>
          <w:szCs w:val="28"/>
        </w:rPr>
        <w:t>, руб., определяются</w:t>
      </w:r>
      <w:r w:rsidRPr="00DD2667">
        <w:rPr>
          <w:sz w:val="28"/>
          <w:szCs w:val="28"/>
        </w:rPr>
        <w:t xml:space="preserve"> по формуле</w:t>
      </w:r>
    </w:p>
    <w:p w14:paraId="579B4460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A9B0D2F" w14:textId="77777777" w:rsidR="005B6BE3" w:rsidRPr="00DD2667" w:rsidRDefault="005B6BE3" w:rsidP="005B6BE3">
      <w:pPr>
        <w:ind w:left="142" w:right="141" w:firstLine="851"/>
        <w:contextualSpacing/>
        <w:jc w:val="right"/>
        <w:rPr>
          <w:b/>
          <w:sz w:val="28"/>
          <w:szCs w:val="28"/>
        </w:rPr>
      </w:pPr>
      <w:proofErr w:type="spellStart"/>
      <w:proofErr w:type="gramStart"/>
      <w:r w:rsidRPr="00DD2667">
        <w:rPr>
          <w:bCs/>
          <w:sz w:val="28"/>
          <w:szCs w:val="28"/>
        </w:rPr>
        <w:t>Сб</w:t>
      </w:r>
      <w:proofErr w:type="spellEnd"/>
      <w:proofErr w:type="gramEnd"/>
      <w:r w:rsidRPr="00DD2667">
        <w:rPr>
          <w:bCs/>
          <w:sz w:val="28"/>
          <w:szCs w:val="28"/>
        </w:rPr>
        <w:t xml:space="preserve"> = </w:t>
      </w:r>
      <w:proofErr w:type="spellStart"/>
      <w:r w:rsidRPr="00DD2667">
        <w:rPr>
          <w:bCs/>
          <w:sz w:val="28"/>
          <w:szCs w:val="28"/>
        </w:rPr>
        <w:t>Цб</w:t>
      </w:r>
      <w:proofErr w:type="spellEnd"/>
      <w:r w:rsidRPr="00DD2667">
        <w:rPr>
          <w:bCs/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Рб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sz w:val="28"/>
          <w:szCs w:val="28"/>
        </w:rPr>
        <w:t>(3)</w:t>
      </w:r>
    </w:p>
    <w:p w14:paraId="2955BD03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Цб</w:t>
      </w:r>
      <w:proofErr w:type="spellEnd"/>
      <w:r w:rsidRPr="00DD2667">
        <w:rPr>
          <w:sz w:val="28"/>
          <w:szCs w:val="28"/>
        </w:rPr>
        <w:t xml:space="preserve"> – цена за 1 лист бумаги, руб.;</w:t>
      </w:r>
    </w:p>
    <w:p w14:paraId="5940D628" w14:textId="77777777" w:rsidR="005B6BE3" w:rsidRPr="00DD2667" w:rsidRDefault="005B6BE3" w:rsidP="005B6BE3">
      <w:pPr>
        <w:ind w:left="567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Рб</w:t>
      </w:r>
      <w:proofErr w:type="spellEnd"/>
      <w:r w:rsidRPr="00DD2667">
        <w:rPr>
          <w:sz w:val="28"/>
          <w:szCs w:val="28"/>
        </w:rPr>
        <w:t xml:space="preserve"> – расход листов бумаги при разработке и печати </w:t>
      </w:r>
      <w:proofErr w:type="gramStart"/>
      <w:r w:rsidRPr="00DD2667">
        <w:rPr>
          <w:sz w:val="28"/>
          <w:szCs w:val="28"/>
        </w:rPr>
        <w:t>программного</w:t>
      </w:r>
      <w:proofErr w:type="gramEnd"/>
      <w:r w:rsidRPr="00DD2667">
        <w:rPr>
          <w:sz w:val="28"/>
          <w:szCs w:val="28"/>
        </w:rPr>
        <w:t xml:space="preserve"> </w:t>
      </w:r>
    </w:p>
    <w:p w14:paraId="2764B3F8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продукта, шт.</w:t>
      </w:r>
    </w:p>
    <w:p w14:paraId="5D58F919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</w:p>
    <w:p w14:paraId="39592347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Затраты на носители информации </w:t>
      </w:r>
      <w:proofErr w:type="spellStart"/>
      <w:r w:rsidRPr="00DD2667">
        <w:rPr>
          <w:bCs/>
          <w:sz w:val="28"/>
          <w:szCs w:val="28"/>
        </w:rPr>
        <w:t>Сн</w:t>
      </w:r>
      <w:proofErr w:type="spellEnd"/>
      <w:r w:rsidRPr="00DD2667">
        <w:rPr>
          <w:bCs/>
          <w:sz w:val="28"/>
          <w:szCs w:val="28"/>
        </w:rPr>
        <w:t>, руб.,  определяются</w:t>
      </w:r>
      <w:r w:rsidRPr="00DD2667">
        <w:rPr>
          <w:sz w:val="28"/>
          <w:szCs w:val="28"/>
        </w:rPr>
        <w:t xml:space="preserve"> по формуле</w:t>
      </w:r>
    </w:p>
    <w:p w14:paraId="2BAB238D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</w:p>
    <w:p w14:paraId="5F7F9A02" w14:textId="77777777" w:rsidR="005B6BE3" w:rsidRPr="00DD2667" w:rsidRDefault="005B6BE3" w:rsidP="005B6BE3">
      <w:pPr>
        <w:ind w:left="142" w:right="142" w:firstLine="851"/>
        <w:contextualSpacing/>
        <w:jc w:val="right"/>
        <w:rPr>
          <w:sz w:val="28"/>
          <w:szCs w:val="28"/>
        </w:rPr>
      </w:pPr>
      <w:proofErr w:type="spellStart"/>
      <w:r w:rsidRPr="00DD2667">
        <w:rPr>
          <w:bCs/>
          <w:sz w:val="28"/>
          <w:szCs w:val="28"/>
        </w:rPr>
        <w:t>Сн</w:t>
      </w:r>
      <w:proofErr w:type="spellEnd"/>
      <w:r w:rsidRPr="00DD2667">
        <w:rPr>
          <w:bCs/>
          <w:sz w:val="28"/>
          <w:szCs w:val="28"/>
        </w:rPr>
        <w:t xml:space="preserve"> = </w:t>
      </w:r>
      <w:proofErr w:type="spellStart"/>
      <w:r w:rsidRPr="00DD2667">
        <w:rPr>
          <w:bCs/>
          <w:sz w:val="28"/>
          <w:szCs w:val="28"/>
        </w:rPr>
        <w:t>Цн</w:t>
      </w:r>
      <w:proofErr w:type="spellEnd"/>
      <w:r w:rsidRPr="00DD2667">
        <w:rPr>
          <w:bCs/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Рн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ab/>
      </w:r>
      <w:r w:rsidRPr="00DD2667">
        <w:rPr>
          <w:sz w:val="28"/>
          <w:szCs w:val="28"/>
        </w:rPr>
        <w:t>(4)</w:t>
      </w:r>
    </w:p>
    <w:p w14:paraId="3D442B00" w14:textId="77777777" w:rsidR="005B6BE3" w:rsidRPr="00DD2667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Цн</w:t>
      </w:r>
      <w:proofErr w:type="spellEnd"/>
      <w:r w:rsidRPr="00DD2667">
        <w:rPr>
          <w:sz w:val="28"/>
          <w:szCs w:val="28"/>
        </w:rPr>
        <w:t xml:space="preserve"> – цена носителя информации, руб.;</w:t>
      </w:r>
    </w:p>
    <w:p w14:paraId="7B326488" w14:textId="77777777" w:rsidR="005B6BE3" w:rsidRDefault="005B6BE3" w:rsidP="005B6BE3">
      <w:pPr>
        <w:ind w:left="567" w:right="142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Рн</w:t>
      </w:r>
      <w:proofErr w:type="spellEnd"/>
      <w:r w:rsidRPr="00DD2667">
        <w:rPr>
          <w:sz w:val="28"/>
          <w:szCs w:val="28"/>
        </w:rPr>
        <w:t xml:space="preserve"> – расход CD, CD-RW, шт.</w:t>
      </w:r>
    </w:p>
    <w:p w14:paraId="5747A4D3" w14:textId="77777777" w:rsidR="005B6BE3" w:rsidRDefault="005B6BE3" w:rsidP="005B6BE3">
      <w:pPr>
        <w:ind w:left="142" w:right="142" w:firstLine="851"/>
        <w:contextualSpacing/>
        <w:jc w:val="both"/>
        <w:rPr>
          <w:sz w:val="28"/>
          <w:szCs w:val="28"/>
        </w:rPr>
      </w:pPr>
    </w:p>
    <w:p w14:paraId="728B1063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B01653">
        <w:rPr>
          <w:sz w:val="28"/>
          <w:szCs w:val="28"/>
        </w:rPr>
        <w:t>За</w:t>
      </w:r>
      <w:r>
        <w:rPr>
          <w:sz w:val="28"/>
          <w:szCs w:val="28"/>
        </w:rPr>
        <w:t xml:space="preserve">траты на носители информации </w:t>
      </w:r>
      <w:r w:rsidRPr="00B01653">
        <w:rPr>
          <w:sz w:val="28"/>
          <w:szCs w:val="28"/>
        </w:rPr>
        <w:t>составят</w:t>
      </w:r>
    </w:p>
    <w:p w14:paraId="5C0088B8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B89E445" w14:textId="2B56DE4E" w:rsidR="005B6BE3" w:rsidRPr="00B0165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proofErr w:type="spellStart"/>
      <w:r w:rsidRPr="00B01653">
        <w:rPr>
          <w:sz w:val="28"/>
          <w:szCs w:val="28"/>
        </w:rPr>
        <w:t>Сн</w:t>
      </w:r>
      <w:proofErr w:type="spellEnd"/>
      <w:r w:rsidRPr="00B01653">
        <w:rPr>
          <w:sz w:val="28"/>
          <w:szCs w:val="28"/>
        </w:rPr>
        <w:t xml:space="preserve"> = </w:t>
      </w:r>
      <w:r w:rsidR="00A3454B">
        <w:rPr>
          <w:sz w:val="28"/>
          <w:szCs w:val="28"/>
        </w:rPr>
        <w:t>2,10</w:t>
      </w:r>
      <w:r w:rsidRPr="00B01653">
        <w:rPr>
          <w:sz w:val="28"/>
          <w:szCs w:val="28"/>
        </w:rPr>
        <w:t xml:space="preserve"> </w:t>
      </w:r>
      <w:r w:rsidRPr="00B01653">
        <w:rPr>
          <w:sz w:val="28"/>
          <w:szCs w:val="28"/>
        </w:rPr>
        <w:sym w:font="Symbol" w:char="00B4"/>
      </w:r>
      <w:r w:rsidRPr="00B01653">
        <w:rPr>
          <w:sz w:val="28"/>
          <w:szCs w:val="28"/>
        </w:rPr>
        <w:t xml:space="preserve"> 1= </w:t>
      </w:r>
      <w:r w:rsidR="00A3454B">
        <w:rPr>
          <w:sz w:val="28"/>
          <w:szCs w:val="28"/>
        </w:rPr>
        <w:t>2,10</w:t>
      </w:r>
      <w:r w:rsidRPr="00B01653">
        <w:rPr>
          <w:sz w:val="28"/>
          <w:szCs w:val="28"/>
        </w:rPr>
        <w:t xml:space="preserve"> руб.</w:t>
      </w:r>
    </w:p>
    <w:p w14:paraId="1406F459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9D8C688" w14:textId="77777777" w:rsidR="005B6BE3" w:rsidRPr="00DD2667" w:rsidRDefault="005B6BE3" w:rsidP="005B6BE3">
      <w:pPr>
        <w:ind w:left="142" w:firstLine="851"/>
        <w:rPr>
          <w:sz w:val="28"/>
          <w:szCs w:val="28"/>
        </w:rPr>
      </w:pPr>
      <w:r w:rsidRPr="00DD2667">
        <w:rPr>
          <w:sz w:val="28"/>
          <w:szCs w:val="28"/>
        </w:rPr>
        <w:t xml:space="preserve">Затраты на картридж </w:t>
      </w:r>
      <w:proofErr w:type="spellStart"/>
      <w:r w:rsidRPr="00DD2667">
        <w:rPr>
          <w:sz w:val="28"/>
          <w:szCs w:val="28"/>
        </w:rPr>
        <w:t>Ск</w:t>
      </w:r>
      <w:proofErr w:type="spellEnd"/>
      <w:r w:rsidRPr="00DD2667">
        <w:rPr>
          <w:sz w:val="28"/>
          <w:szCs w:val="28"/>
        </w:rPr>
        <w:t>, руб., определяются по формуле:</w:t>
      </w:r>
    </w:p>
    <w:p w14:paraId="3C454532" w14:textId="77777777" w:rsidR="005B6BE3" w:rsidRPr="00DD2667" w:rsidRDefault="005B6BE3" w:rsidP="005B6BE3">
      <w:pPr>
        <w:ind w:left="142" w:firstLine="851"/>
        <w:rPr>
          <w:sz w:val="28"/>
          <w:szCs w:val="28"/>
        </w:rPr>
      </w:pPr>
    </w:p>
    <w:p w14:paraId="487C5752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Ск</w:t>
      </w:r>
      <w:proofErr w:type="spellEnd"/>
      <w:r w:rsidRPr="00DD2667">
        <w:rPr>
          <w:sz w:val="28"/>
          <w:szCs w:val="28"/>
        </w:rPr>
        <w:t>=</w:t>
      </w:r>
      <w:proofErr w:type="spellStart"/>
      <w:r w:rsidRPr="00DD2667">
        <w:rPr>
          <w:sz w:val="28"/>
          <w:szCs w:val="28"/>
        </w:rPr>
        <w:t>Цк×Рк</w:t>
      </w:r>
      <w:proofErr w:type="spellEnd"/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(5)</w:t>
      </w:r>
    </w:p>
    <w:p w14:paraId="652EBB8E" w14:textId="77777777" w:rsidR="005B6BE3" w:rsidRPr="00DD2667" w:rsidRDefault="005B6BE3" w:rsidP="005B6BE3">
      <w:pPr>
        <w:ind w:left="142" w:firstLine="851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Цк</w:t>
      </w:r>
      <w:proofErr w:type="spellEnd"/>
      <w:r w:rsidRPr="00DD2667">
        <w:rPr>
          <w:sz w:val="28"/>
          <w:szCs w:val="28"/>
        </w:rPr>
        <w:t xml:space="preserve"> – цена картриджа, </w:t>
      </w:r>
      <w:proofErr w:type="spellStart"/>
      <w:r w:rsidRPr="00DD2667">
        <w:rPr>
          <w:sz w:val="28"/>
          <w:szCs w:val="28"/>
        </w:rPr>
        <w:t>руб</w:t>
      </w:r>
      <w:proofErr w:type="spellEnd"/>
      <w:proofErr w:type="gramStart"/>
      <w:r w:rsidRPr="00DD2667">
        <w:rPr>
          <w:sz w:val="28"/>
          <w:szCs w:val="28"/>
        </w:rPr>
        <w:t>,;</w:t>
      </w:r>
      <w:proofErr w:type="gramEnd"/>
    </w:p>
    <w:p w14:paraId="4CDE1D76" w14:textId="77777777" w:rsidR="005B6BE3" w:rsidRDefault="005B6BE3" w:rsidP="005B6BE3">
      <w:pPr>
        <w:ind w:left="567" w:firstLine="851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Рк</w:t>
      </w:r>
      <w:proofErr w:type="spellEnd"/>
      <w:r w:rsidRPr="00DD2667">
        <w:rPr>
          <w:sz w:val="28"/>
          <w:szCs w:val="28"/>
        </w:rPr>
        <w:t xml:space="preserve"> – расход картриджей, шт.</w:t>
      </w:r>
    </w:p>
    <w:p w14:paraId="001D20C5" w14:textId="77777777" w:rsidR="005B6BE3" w:rsidRDefault="005B6BE3" w:rsidP="005B6BE3">
      <w:pPr>
        <w:ind w:left="142" w:firstLine="851"/>
        <w:rPr>
          <w:sz w:val="28"/>
          <w:szCs w:val="28"/>
        </w:rPr>
      </w:pPr>
    </w:p>
    <w:p w14:paraId="370E3903" w14:textId="5E61E761" w:rsidR="005B6BE3" w:rsidRPr="00B01653" w:rsidRDefault="005B6BE3" w:rsidP="007143F9">
      <w:pPr>
        <w:ind w:left="142" w:right="141" w:firstLine="851"/>
        <w:contextualSpacing/>
        <w:jc w:val="both"/>
        <w:rPr>
          <w:sz w:val="28"/>
          <w:szCs w:val="28"/>
        </w:rPr>
      </w:pPr>
      <w:r w:rsidRPr="00B01653">
        <w:rPr>
          <w:sz w:val="28"/>
          <w:szCs w:val="28"/>
        </w:rPr>
        <w:t xml:space="preserve">Затраты на </w:t>
      </w:r>
      <w:r w:rsidRPr="00DD2667">
        <w:rPr>
          <w:sz w:val="28"/>
          <w:szCs w:val="28"/>
        </w:rPr>
        <w:t xml:space="preserve">картридж </w:t>
      </w:r>
      <w:r w:rsidRPr="00B01653">
        <w:rPr>
          <w:sz w:val="28"/>
          <w:szCs w:val="28"/>
        </w:rPr>
        <w:t>составят</w:t>
      </w:r>
    </w:p>
    <w:p w14:paraId="37AE0347" w14:textId="7DE75F99" w:rsidR="005B6BE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lastRenderedPageBreak/>
        <w:t>Ск</w:t>
      </w:r>
      <w:proofErr w:type="spellEnd"/>
      <w:r w:rsidRPr="00B01653">
        <w:rPr>
          <w:sz w:val="28"/>
          <w:szCs w:val="28"/>
        </w:rPr>
        <w:t xml:space="preserve"> = </w:t>
      </w:r>
      <w:r w:rsidR="00A8687E">
        <w:rPr>
          <w:sz w:val="28"/>
          <w:szCs w:val="28"/>
        </w:rPr>
        <w:t>29,9</w:t>
      </w:r>
      <w:r>
        <w:rPr>
          <w:sz w:val="28"/>
          <w:szCs w:val="28"/>
        </w:rPr>
        <w:t>0</w:t>
      </w:r>
      <w:r w:rsidRPr="00B01653">
        <w:rPr>
          <w:sz w:val="28"/>
          <w:szCs w:val="28"/>
        </w:rPr>
        <w:t xml:space="preserve"> </w:t>
      </w:r>
      <w:r w:rsidRPr="00B01653">
        <w:rPr>
          <w:sz w:val="28"/>
          <w:szCs w:val="28"/>
        </w:rPr>
        <w:sym w:font="Symbol" w:char="00B4"/>
      </w:r>
      <w:r w:rsidRPr="00B01653">
        <w:rPr>
          <w:sz w:val="28"/>
          <w:szCs w:val="28"/>
        </w:rPr>
        <w:t xml:space="preserve"> 1= </w:t>
      </w:r>
      <w:r w:rsidR="00A8687E">
        <w:rPr>
          <w:sz w:val="28"/>
          <w:szCs w:val="28"/>
        </w:rPr>
        <w:t>29,9</w:t>
      </w:r>
      <w:r>
        <w:rPr>
          <w:sz w:val="28"/>
          <w:szCs w:val="28"/>
        </w:rPr>
        <w:t>0</w:t>
      </w:r>
      <w:r w:rsidRPr="00B01653">
        <w:rPr>
          <w:sz w:val="28"/>
          <w:szCs w:val="28"/>
        </w:rPr>
        <w:t xml:space="preserve"> руб.</w:t>
      </w:r>
    </w:p>
    <w:p w14:paraId="29C096CE" w14:textId="77777777" w:rsidR="005B6BE3" w:rsidRPr="00B0165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</w:p>
    <w:p w14:paraId="5C6638C6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на бумагу </w:t>
      </w:r>
      <w:r w:rsidRPr="00B01653">
        <w:rPr>
          <w:sz w:val="28"/>
          <w:szCs w:val="28"/>
        </w:rPr>
        <w:t>составят</w:t>
      </w:r>
    </w:p>
    <w:p w14:paraId="589CD8E6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439C8A6" w14:textId="1D47AB33" w:rsidR="005B6BE3" w:rsidRPr="00EC4ABA" w:rsidRDefault="005B6BE3" w:rsidP="005B6BE3">
      <w:pPr>
        <w:spacing w:line="360" w:lineRule="auto"/>
        <w:ind w:left="142" w:right="141" w:firstLine="851"/>
        <w:contextualSpacing/>
        <w:jc w:val="both"/>
        <w:rPr>
          <w:bCs/>
          <w:sz w:val="28"/>
          <w:szCs w:val="28"/>
        </w:rPr>
      </w:pPr>
      <w:proofErr w:type="spellStart"/>
      <m:oMathPara>
        <m:oMath>
          <m:r>
            <m:rPr>
              <m:nor/>
            </m:rPr>
            <w:rPr>
              <w:bCs/>
              <w:sz w:val="28"/>
              <w:szCs w:val="28"/>
            </w:rPr>
            <m:t>Сб</m:t>
          </m:r>
          <w:proofErr w:type="spellEnd"/>
          <m:r>
            <m:rPr>
              <m:nor/>
            </m:rPr>
            <w:rPr>
              <w:bCs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bCs/>
                  <w:sz w:val="28"/>
                  <w:szCs w:val="28"/>
                </w:rPr>
                <m:t>16</m:t>
              </m:r>
            </m:num>
            <m:den>
              <m:r>
                <m:rPr>
                  <m:nor/>
                </m:rPr>
                <w:rPr>
                  <w:bCs/>
                  <w:sz w:val="28"/>
                  <w:szCs w:val="28"/>
                </w:rPr>
                <m:t>500</m:t>
              </m:r>
            </m:den>
          </m:f>
          <m:r>
            <m:rPr>
              <m:nor/>
            </m:rPr>
            <w:rPr>
              <w:bCs/>
              <w:sz w:val="28"/>
              <w:szCs w:val="28"/>
            </w:rPr>
            <m:t xml:space="preserve"> × 110 = 3,52 руб.,</m:t>
          </m:r>
        </m:oMath>
      </m:oMathPara>
    </w:p>
    <w:p w14:paraId="07D33AA9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B01653">
        <w:rPr>
          <w:sz w:val="28"/>
          <w:szCs w:val="28"/>
        </w:rPr>
        <w:t>Стоимость расходных материалов по вариантам составит</w:t>
      </w:r>
    </w:p>
    <w:p w14:paraId="4D7E1B44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9E8F08B" w14:textId="1BD9B43B" w:rsidR="005B6BE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proofErr w:type="spellStart"/>
      <w:r w:rsidRPr="00DD2667">
        <w:rPr>
          <w:bCs/>
          <w:sz w:val="28"/>
          <w:szCs w:val="28"/>
        </w:rPr>
        <w:t>Ср</w:t>
      </w:r>
      <w:proofErr w:type="gramStart"/>
      <w:r w:rsidRPr="00DD2667">
        <w:rPr>
          <w:bCs/>
          <w:sz w:val="28"/>
          <w:szCs w:val="28"/>
        </w:rPr>
        <w:t>.м</w:t>
      </w:r>
      <w:proofErr w:type="spellEnd"/>
      <w:proofErr w:type="gramEnd"/>
      <w:r w:rsidRPr="00DD2667">
        <w:rPr>
          <w:bCs/>
          <w:sz w:val="28"/>
          <w:szCs w:val="28"/>
        </w:rPr>
        <w:t xml:space="preserve"> </w:t>
      </w:r>
      <w:r w:rsidRPr="00B01653">
        <w:rPr>
          <w:sz w:val="28"/>
          <w:szCs w:val="28"/>
        </w:rPr>
        <w:t xml:space="preserve">= </w:t>
      </w:r>
      <w:r w:rsidR="00A8687E">
        <w:rPr>
          <w:sz w:val="28"/>
          <w:szCs w:val="28"/>
        </w:rPr>
        <w:t>3,52</w:t>
      </w:r>
      <w:r w:rsidRPr="00B01653">
        <w:rPr>
          <w:sz w:val="28"/>
          <w:szCs w:val="28"/>
        </w:rPr>
        <w:t xml:space="preserve"> + </w:t>
      </w:r>
      <w:r w:rsidR="00A8687E">
        <w:rPr>
          <w:sz w:val="28"/>
          <w:szCs w:val="28"/>
        </w:rPr>
        <w:t>29,9</w:t>
      </w:r>
      <w:r w:rsidRPr="00B01653">
        <w:rPr>
          <w:sz w:val="28"/>
          <w:szCs w:val="28"/>
        </w:rPr>
        <w:t xml:space="preserve"> + </w:t>
      </w:r>
      <w:r w:rsidR="00A8687E">
        <w:rPr>
          <w:sz w:val="28"/>
          <w:szCs w:val="28"/>
        </w:rPr>
        <w:t>2,10</w:t>
      </w:r>
      <w:r w:rsidRPr="00B01653">
        <w:rPr>
          <w:sz w:val="28"/>
          <w:szCs w:val="28"/>
        </w:rPr>
        <w:t xml:space="preserve"> = </w:t>
      </w:r>
      <w:r w:rsidR="00A8687E">
        <w:rPr>
          <w:sz w:val="28"/>
          <w:szCs w:val="28"/>
        </w:rPr>
        <w:t>35,52</w:t>
      </w:r>
      <w:r w:rsidRPr="00B01653">
        <w:rPr>
          <w:sz w:val="28"/>
          <w:szCs w:val="28"/>
        </w:rPr>
        <w:t xml:space="preserve"> руб.,</w:t>
      </w:r>
    </w:p>
    <w:p w14:paraId="7860F376" w14:textId="77777777" w:rsidR="005B6BE3" w:rsidRPr="00B01653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</w:p>
    <w:p w14:paraId="3A68F685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Затраты на электроэнергию определяют исходя из загруженности персонального компьютера программиста и частичной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67C62182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Затраты на </w:t>
      </w:r>
      <w:r>
        <w:rPr>
          <w:sz w:val="28"/>
          <w:szCs w:val="28"/>
        </w:rPr>
        <w:t xml:space="preserve">электроэнергию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, руб., </w:t>
      </w:r>
      <w:r w:rsidRPr="00DD2667">
        <w:rPr>
          <w:sz w:val="28"/>
          <w:szCs w:val="28"/>
        </w:rPr>
        <w:t>определяют по формуле</w:t>
      </w:r>
    </w:p>
    <w:p w14:paraId="37006639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255E6510" w14:textId="77777777" w:rsidR="005B6BE3" w:rsidRPr="00DD2667" w:rsidRDefault="005B6BE3" w:rsidP="005B6BE3">
      <w:pPr>
        <w:ind w:left="142" w:right="141" w:firstLine="851"/>
        <w:contextualSpacing/>
        <w:jc w:val="right"/>
        <w:rPr>
          <w:bCs/>
          <w:sz w:val="28"/>
          <w:szCs w:val="28"/>
        </w:rPr>
      </w:pPr>
      <w:proofErr w:type="spellStart"/>
      <w:r w:rsidRPr="00DD2667">
        <w:rPr>
          <w:sz w:val="28"/>
          <w:szCs w:val="28"/>
        </w:rPr>
        <w:t>Сэн</w:t>
      </w:r>
      <w:proofErr w:type="spellEnd"/>
      <w:r w:rsidRPr="00DD2667">
        <w:rPr>
          <w:sz w:val="28"/>
          <w:szCs w:val="28"/>
        </w:rPr>
        <w:t xml:space="preserve"> = </w:t>
      </w:r>
      <w:proofErr w:type="spellStart"/>
      <w:r w:rsidRPr="00DD2667">
        <w:rPr>
          <w:sz w:val="28"/>
          <w:szCs w:val="28"/>
        </w:rPr>
        <w:t>Цэн</w:t>
      </w:r>
      <w:proofErr w:type="spellEnd"/>
      <w:r w:rsidRPr="00DD2667">
        <w:rPr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(</w:t>
      </w:r>
      <w:proofErr w:type="spellStart"/>
      <w:r w:rsidRPr="00DD2667">
        <w:rPr>
          <w:sz w:val="28"/>
          <w:szCs w:val="28"/>
        </w:rPr>
        <w:t>Тпк</w:t>
      </w:r>
      <w:proofErr w:type="spellEnd"/>
      <w:r w:rsidRPr="00DD2667">
        <w:rPr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</w:t>
      </w:r>
      <w:proofErr w:type="spellStart"/>
      <w:proofErr w:type="gramStart"/>
      <w:r w:rsidRPr="00DD2667">
        <w:rPr>
          <w:sz w:val="28"/>
          <w:szCs w:val="28"/>
        </w:rPr>
        <w:t>W</w:t>
      </w:r>
      <w:proofErr w:type="gramEnd"/>
      <w:r w:rsidRPr="00DD2667">
        <w:rPr>
          <w:sz w:val="28"/>
          <w:szCs w:val="28"/>
        </w:rPr>
        <w:t>пк</w:t>
      </w:r>
      <w:proofErr w:type="spell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Тприн</w:t>
      </w:r>
      <w:proofErr w:type="spellEnd"/>
      <w:r w:rsidRPr="00DD2667">
        <w:rPr>
          <w:sz w:val="28"/>
          <w:szCs w:val="28"/>
        </w:rPr>
        <w:t xml:space="preserve"> </w:t>
      </w:r>
      <w:r w:rsidRPr="00DD2667">
        <w:rPr>
          <w:sz w:val="28"/>
          <w:szCs w:val="28"/>
        </w:rPr>
        <w:sym w:font="Symbol" w:char="00B4"/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Wприн</w:t>
      </w:r>
      <w:proofErr w:type="spellEnd"/>
      <w:r w:rsidRPr="00DD2667">
        <w:rPr>
          <w:sz w:val="28"/>
          <w:szCs w:val="28"/>
        </w:rPr>
        <w:t>),</w:t>
      </w:r>
      <w:r w:rsidRPr="00DD2667">
        <w:rPr>
          <w:b/>
          <w:bCs/>
          <w:sz w:val="28"/>
          <w:szCs w:val="28"/>
        </w:rPr>
        <w:tab/>
      </w:r>
      <w:r w:rsidRPr="00DD2667">
        <w:rPr>
          <w:b/>
          <w:bCs/>
          <w:sz w:val="28"/>
          <w:szCs w:val="28"/>
        </w:rPr>
        <w:tab/>
      </w:r>
      <w:r w:rsidRPr="00DD2667">
        <w:rPr>
          <w:b/>
          <w:bCs/>
          <w:sz w:val="28"/>
          <w:szCs w:val="28"/>
        </w:rPr>
        <w:tab/>
      </w:r>
      <w:r w:rsidRPr="00DD2667">
        <w:rPr>
          <w:bCs/>
          <w:sz w:val="28"/>
          <w:szCs w:val="28"/>
        </w:rPr>
        <w:t>(6)</w:t>
      </w:r>
    </w:p>
    <w:p w14:paraId="3157CDD0" w14:textId="77777777" w:rsidR="005B6BE3" w:rsidRPr="00DD2667" w:rsidRDefault="005B6BE3" w:rsidP="005B6BE3">
      <w:pPr>
        <w:tabs>
          <w:tab w:val="left" w:pos="1260"/>
        </w:tabs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Цэн</w:t>
      </w:r>
      <w:proofErr w:type="spellEnd"/>
      <w:r w:rsidRPr="00DD2667">
        <w:rPr>
          <w:sz w:val="28"/>
          <w:szCs w:val="28"/>
        </w:rPr>
        <w:t xml:space="preserve"> – тариф за 1 </w:t>
      </w:r>
      <w:proofErr w:type="gramStart"/>
      <w:r w:rsidRPr="00DD2667">
        <w:rPr>
          <w:sz w:val="28"/>
          <w:szCs w:val="28"/>
        </w:rPr>
        <w:t>кВт-ч</w:t>
      </w:r>
      <w:proofErr w:type="gramEnd"/>
      <w:r w:rsidRPr="00DD2667">
        <w:rPr>
          <w:sz w:val="28"/>
          <w:szCs w:val="28"/>
        </w:rPr>
        <w:t xml:space="preserve"> электроэнергии, руб.;</w:t>
      </w:r>
    </w:p>
    <w:p w14:paraId="107F647B" w14:textId="77777777" w:rsidR="005B6BE3" w:rsidRPr="00DD2667" w:rsidRDefault="005B6BE3" w:rsidP="005B6BE3">
      <w:pPr>
        <w:tabs>
          <w:tab w:val="left" w:pos="1276"/>
        </w:tabs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Тпк</w:t>
      </w:r>
      <w:proofErr w:type="spellEnd"/>
      <w:r w:rsidRPr="00DD2667">
        <w:rPr>
          <w:sz w:val="28"/>
          <w:szCs w:val="28"/>
        </w:rPr>
        <w:t xml:space="preserve"> – время работы персонального компьютера, </w:t>
      </w:r>
      <w:proofErr w:type="gramStart"/>
      <w:r w:rsidRPr="00DD2667">
        <w:rPr>
          <w:sz w:val="28"/>
          <w:szCs w:val="28"/>
        </w:rPr>
        <w:t>ч</w:t>
      </w:r>
      <w:proofErr w:type="gramEnd"/>
      <w:r w:rsidRPr="00DD2667">
        <w:rPr>
          <w:sz w:val="28"/>
          <w:szCs w:val="28"/>
        </w:rPr>
        <w:t>;</w:t>
      </w:r>
    </w:p>
    <w:p w14:paraId="023E73D7" w14:textId="77777777" w:rsidR="005B6BE3" w:rsidRPr="00DD2667" w:rsidRDefault="005B6BE3" w:rsidP="005B6BE3">
      <w:pPr>
        <w:tabs>
          <w:tab w:val="left" w:pos="1276"/>
        </w:tabs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Тприн</w:t>
      </w:r>
      <w:proofErr w:type="spellEnd"/>
      <w:r w:rsidRPr="00DD2667">
        <w:rPr>
          <w:sz w:val="28"/>
          <w:szCs w:val="28"/>
        </w:rPr>
        <w:t xml:space="preserve"> – время работы принтера, </w:t>
      </w:r>
      <w:proofErr w:type="gramStart"/>
      <w:r w:rsidRPr="00DD2667">
        <w:rPr>
          <w:sz w:val="28"/>
          <w:szCs w:val="28"/>
        </w:rPr>
        <w:t>ч</w:t>
      </w:r>
      <w:proofErr w:type="gramEnd"/>
      <w:r w:rsidRPr="00DD2667">
        <w:rPr>
          <w:sz w:val="28"/>
          <w:szCs w:val="28"/>
        </w:rPr>
        <w:t>;</w:t>
      </w:r>
    </w:p>
    <w:p w14:paraId="30EEB894" w14:textId="77777777" w:rsidR="005B6BE3" w:rsidRPr="00DD2667" w:rsidRDefault="005B6BE3" w:rsidP="005B6BE3">
      <w:pPr>
        <w:tabs>
          <w:tab w:val="left" w:pos="1276"/>
        </w:tabs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Wпк</w:t>
      </w:r>
      <w:proofErr w:type="spellEnd"/>
      <w:r w:rsidRPr="00DD2667">
        <w:rPr>
          <w:sz w:val="28"/>
          <w:szCs w:val="28"/>
        </w:rPr>
        <w:t xml:space="preserve"> – потребляемая мощность ПК, 0,40 </w:t>
      </w:r>
      <w:proofErr w:type="gramStart"/>
      <w:r w:rsidRPr="00DD2667">
        <w:rPr>
          <w:sz w:val="28"/>
          <w:szCs w:val="28"/>
        </w:rPr>
        <w:t>кВт-ч</w:t>
      </w:r>
      <w:proofErr w:type="gramEnd"/>
      <w:r w:rsidRPr="00DD2667">
        <w:rPr>
          <w:sz w:val="28"/>
          <w:szCs w:val="28"/>
        </w:rPr>
        <w:t>;</w:t>
      </w:r>
    </w:p>
    <w:p w14:paraId="512BC575" w14:textId="77777777" w:rsidR="005B6BE3" w:rsidRPr="00DD2667" w:rsidRDefault="005B6BE3" w:rsidP="005B6BE3">
      <w:pPr>
        <w:tabs>
          <w:tab w:val="left" w:pos="1276"/>
        </w:tabs>
        <w:ind w:left="142" w:right="14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D2667">
        <w:rPr>
          <w:sz w:val="28"/>
          <w:szCs w:val="28"/>
        </w:rPr>
        <w:t>Wприн</w:t>
      </w:r>
      <w:proofErr w:type="spellEnd"/>
      <w:r w:rsidRPr="00DD2667">
        <w:rPr>
          <w:sz w:val="28"/>
          <w:szCs w:val="28"/>
        </w:rPr>
        <w:t xml:space="preserve"> – потреб</w:t>
      </w:r>
      <w:r>
        <w:rPr>
          <w:sz w:val="28"/>
          <w:szCs w:val="28"/>
        </w:rPr>
        <w:t xml:space="preserve">ляемая мощность принтера, 0,35 </w:t>
      </w:r>
      <w:proofErr w:type="gramStart"/>
      <w:r w:rsidRPr="00DD2667">
        <w:rPr>
          <w:sz w:val="28"/>
          <w:szCs w:val="28"/>
        </w:rPr>
        <w:t>кВт-ч</w:t>
      </w:r>
      <w:proofErr w:type="gramEnd"/>
      <w:r w:rsidRPr="00DD2667">
        <w:rPr>
          <w:sz w:val="28"/>
          <w:szCs w:val="28"/>
        </w:rPr>
        <w:t>;</w:t>
      </w:r>
    </w:p>
    <w:p w14:paraId="1742F31F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E75A90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Затраты на электроэнергию составят</w:t>
      </w:r>
    </w:p>
    <w:p w14:paraId="02E2574D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403BCBDC" w14:textId="258A1DB7" w:rsidR="005B6BE3" w:rsidRPr="00DD2667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Сэн</w:t>
      </w:r>
      <w:proofErr w:type="spellEnd"/>
      <w:r w:rsidRPr="00DD2667">
        <w:rPr>
          <w:sz w:val="28"/>
          <w:szCs w:val="28"/>
        </w:rPr>
        <w:t xml:space="preserve"> = 0,</w:t>
      </w:r>
      <w:r>
        <w:rPr>
          <w:sz w:val="28"/>
          <w:szCs w:val="28"/>
        </w:rPr>
        <w:t>39</w:t>
      </w:r>
      <w:r w:rsidRPr="00DD2667">
        <w:rPr>
          <w:sz w:val="28"/>
          <w:szCs w:val="28"/>
        </w:rPr>
        <w:object w:dxaOrig="180" w:dyaOrig="200" w14:anchorId="2B70E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29" o:title=""/>
          </v:shape>
          <o:OLEObject Type="Embed" ProgID="Equation.3" ShapeID="_x0000_i1025" DrawAspect="Content" ObjectID="_1777401477" r:id="rId30"/>
        </w:object>
      </w:r>
      <w:r w:rsidRPr="00DD2667">
        <w:rPr>
          <w:sz w:val="28"/>
          <w:szCs w:val="28"/>
        </w:rPr>
        <w:t>(</w:t>
      </w:r>
      <w:r w:rsidR="00A8687E">
        <w:rPr>
          <w:sz w:val="28"/>
          <w:szCs w:val="28"/>
        </w:rPr>
        <w:t>89,64</w:t>
      </w:r>
      <w:r w:rsidRPr="00DD2667">
        <w:rPr>
          <w:sz w:val="28"/>
          <w:szCs w:val="28"/>
        </w:rPr>
        <w:object w:dxaOrig="180" w:dyaOrig="200" w14:anchorId="24AD5F61">
          <v:shape id="_x0000_i1026" type="#_x0000_t75" style="width:10.2pt;height:10.2pt" o:ole="">
            <v:imagedata r:id="rId31" o:title=""/>
          </v:shape>
          <o:OLEObject Type="Embed" ProgID="Equation.3" ShapeID="_x0000_i1026" DrawAspect="Content" ObjectID="_1777401478" r:id="rId32"/>
        </w:object>
      </w:r>
      <w:r w:rsidRPr="00DD2667">
        <w:rPr>
          <w:sz w:val="28"/>
          <w:szCs w:val="28"/>
        </w:rPr>
        <w:t>0,40</w:t>
      </w:r>
      <w:r w:rsidRPr="00DD2667">
        <w:rPr>
          <w:sz w:val="28"/>
          <w:szCs w:val="28"/>
        </w:rPr>
        <w:object w:dxaOrig="220" w:dyaOrig="220" w14:anchorId="2A30DCCA">
          <v:shape id="_x0000_i1027" type="#_x0000_t75" style="width:10.2pt;height:11.55pt" o:ole="">
            <v:imagedata r:id="rId33" o:title=""/>
          </v:shape>
          <o:OLEObject Type="Embed" ProgID="Equation.3" ShapeID="_x0000_i1027" DrawAspect="Content" ObjectID="_1777401479" r:id="rId34"/>
        </w:object>
      </w:r>
      <w:r w:rsidRPr="00DD2667">
        <w:rPr>
          <w:sz w:val="28"/>
          <w:szCs w:val="28"/>
        </w:rPr>
        <w:t>0</w:t>
      </w:r>
      <w:r>
        <w:rPr>
          <w:sz w:val="28"/>
          <w:szCs w:val="28"/>
        </w:rPr>
        <w:t>,3</w:t>
      </w:r>
      <w:r w:rsidR="00A8687E">
        <w:rPr>
          <w:sz w:val="28"/>
          <w:szCs w:val="28"/>
        </w:rPr>
        <w:t>1</w:t>
      </w:r>
      <w:r w:rsidRPr="00DD2667">
        <w:rPr>
          <w:sz w:val="28"/>
          <w:szCs w:val="28"/>
        </w:rPr>
        <w:object w:dxaOrig="180" w:dyaOrig="200" w14:anchorId="2F92EEFA">
          <v:shape id="_x0000_i1028" type="#_x0000_t75" style="width:10.2pt;height:10.2pt" o:ole="">
            <v:imagedata r:id="rId35" o:title=""/>
          </v:shape>
          <o:OLEObject Type="Embed" ProgID="Equation.3" ShapeID="_x0000_i1028" DrawAspect="Content" ObjectID="_1777401480" r:id="rId36"/>
        </w:object>
      </w:r>
      <w:r w:rsidR="00A8687E">
        <w:rPr>
          <w:sz w:val="28"/>
          <w:szCs w:val="28"/>
        </w:rPr>
        <w:t>0,35) = 14,03</w:t>
      </w:r>
      <w:r w:rsidRPr="00DD2667">
        <w:rPr>
          <w:sz w:val="28"/>
          <w:szCs w:val="28"/>
        </w:rPr>
        <w:t xml:space="preserve"> руб.</w:t>
      </w:r>
    </w:p>
    <w:p w14:paraId="51089B2D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235FF8A" w14:textId="77777777" w:rsidR="005B6BE3" w:rsidRPr="00C13E2B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Материальные затраты составили:</w:t>
      </w:r>
    </w:p>
    <w:p w14:paraId="7C992413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1A09F008" w14:textId="77DCEA28" w:rsidR="005B6BE3" w:rsidRPr="00DD2667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  <w:r w:rsidRPr="00DD2667">
        <w:rPr>
          <w:sz w:val="28"/>
          <w:szCs w:val="28"/>
        </w:rPr>
        <w:t xml:space="preserve">МЗ = </w:t>
      </w:r>
      <w:r w:rsidR="00A8687E">
        <w:rPr>
          <w:sz w:val="28"/>
          <w:szCs w:val="28"/>
        </w:rPr>
        <w:t>35,52</w:t>
      </w:r>
      <w:r w:rsidRPr="00DD2667">
        <w:rPr>
          <w:sz w:val="28"/>
          <w:szCs w:val="28"/>
        </w:rPr>
        <w:t xml:space="preserve"> + </w:t>
      </w:r>
      <w:r w:rsidR="00A8687E">
        <w:rPr>
          <w:sz w:val="28"/>
          <w:szCs w:val="28"/>
        </w:rPr>
        <w:t>14,03</w:t>
      </w:r>
      <w:r w:rsidRPr="00DD2667">
        <w:rPr>
          <w:sz w:val="28"/>
          <w:szCs w:val="28"/>
        </w:rPr>
        <w:t xml:space="preserve"> = </w:t>
      </w:r>
      <w:r w:rsidR="00A8687E">
        <w:rPr>
          <w:sz w:val="28"/>
          <w:szCs w:val="28"/>
        </w:rPr>
        <w:t>49,55</w:t>
      </w:r>
      <w:r w:rsidRPr="00DD2667">
        <w:rPr>
          <w:sz w:val="28"/>
          <w:szCs w:val="28"/>
        </w:rPr>
        <w:t xml:space="preserve"> руб.</w:t>
      </w:r>
    </w:p>
    <w:p w14:paraId="0A4A1197" w14:textId="77777777" w:rsidR="005B6BE3" w:rsidRPr="00DD2667" w:rsidRDefault="005B6BE3" w:rsidP="005B6BE3">
      <w:pPr>
        <w:pStyle w:val="a8"/>
        <w:tabs>
          <w:tab w:val="left" w:pos="851"/>
          <w:tab w:val="left" w:pos="6473"/>
        </w:tabs>
        <w:ind w:left="142" w:right="142" w:firstLine="851"/>
        <w:jc w:val="center"/>
        <w:rPr>
          <w:sz w:val="28"/>
          <w:szCs w:val="28"/>
        </w:rPr>
      </w:pPr>
    </w:p>
    <w:p w14:paraId="5691878D" w14:textId="77777777" w:rsidR="005B6BE3" w:rsidRPr="00DD2667" w:rsidRDefault="005B6BE3" w:rsidP="005B6BE3">
      <w:pPr>
        <w:tabs>
          <w:tab w:val="left" w:pos="993"/>
        </w:tabs>
        <w:ind w:left="142" w:right="142" w:firstLine="851"/>
        <w:contextualSpacing/>
        <w:jc w:val="both"/>
        <w:outlineLvl w:val="0"/>
        <w:rPr>
          <w:b/>
          <w:sz w:val="28"/>
          <w:szCs w:val="28"/>
        </w:rPr>
      </w:pPr>
      <w:bookmarkStart w:id="3" w:name="_Toc156542626"/>
      <w:r>
        <w:rPr>
          <w:b/>
          <w:sz w:val="28"/>
          <w:szCs w:val="28"/>
        </w:rPr>
        <w:t xml:space="preserve">4.2 </w:t>
      </w:r>
      <w:r w:rsidRPr="00DD2667">
        <w:rPr>
          <w:b/>
          <w:sz w:val="28"/>
          <w:szCs w:val="28"/>
        </w:rPr>
        <w:t>Расчет затрат на оплату труда и отчислений на социальные нужды</w:t>
      </w:r>
      <w:bookmarkEnd w:id="3"/>
    </w:p>
    <w:p w14:paraId="280A00D2" w14:textId="77777777" w:rsidR="005B6BE3" w:rsidRPr="00DD2667" w:rsidRDefault="005B6BE3" w:rsidP="005B6BE3">
      <w:pPr>
        <w:tabs>
          <w:tab w:val="left" w:pos="560"/>
          <w:tab w:val="left" w:pos="980"/>
        </w:tabs>
        <w:ind w:left="142" w:right="142" w:firstLine="851"/>
        <w:contextualSpacing/>
        <w:jc w:val="both"/>
        <w:rPr>
          <w:sz w:val="28"/>
          <w:szCs w:val="28"/>
        </w:rPr>
      </w:pPr>
    </w:p>
    <w:p w14:paraId="22CE2E8A" w14:textId="77777777" w:rsidR="005B6BE3" w:rsidRPr="00DD2667" w:rsidRDefault="005B6BE3" w:rsidP="005B6BE3">
      <w:pPr>
        <w:pStyle w:val="a8"/>
        <w:tabs>
          <w:tab w:val="left" w:pos="851"/>
          <w:tab w:val="left" w:pos="6473"/>
        </w:tabs>
        <w:ind w:left="142" w:right="142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Расчет затрат на оплату труда и отчислений на социальные нужды осуществляется при помощи прикладной программы на ПЭВМ и данный расчет приведен в приложениях Е. </w:t>
      </w:r>
    </w:p>
    <w:p w14:paraId="5ADC2B17" w14:textId="77777777" w:rsidR="005B6BE3" w:rsidRPr="00DD2667" w:rsidRDefault="005B6BE3" w:rsidP="005B6BE3">
      <w:pPr>
        <w:pStyle w:val="a8"/>
        <w:tabs>
          <w:tab w:val="left" w:pos="851"/>
          <w:tab w:val="left" w:pos="6473"/>
        </w:tabs>
        <w:ind w:left="142" w:right="141" w:firstLine="851"/>
        <w:jc w:val="both"/>
        <w:rPr>
          <w:sz w:val="28"/>
          <w:szCs w:val="28"/>
        </w:rPr>
      </w:pPr>
    </w:p>
    <w:p w14:paraId="4B6DEBB8" w14:textId="77777777" w:rsidR="005B6BE3" w:rsidRPr="00DD2667" w:rsidRDefault="005B6BE3" w:rsidP="005B6BE3">
      <w:pPr>
        <w:pStyle w:val="a8"/>
        <w:numPr>
          <w:ilvl w:val="1"/>
          <w:numId w:val="17"/>
        </w:numPr>
        <w:tabs>
          <w:tab w:val="left" w:pos="993"/>
          <w:tab w:val="left" w:pos="6473"/>
        </w:tabs>
        <w:ind w:right="141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D2667">
        <w:rPr>
          <w:b/>
          <w:bCs/>
          <w:sz w:val="28"/>
          <w:szCs w:val="28"/>
        </w:rPr>
        <w:t>Расчет себестоимости разработки программного продукта</w:t>
      </w:r>
    </w:p>
    <w:p w14:paraId="52F8CDEE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2E01065E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Себестоимость разработки программного продукта</w:t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Спол</w:t>
      </w:r>
      <w:proofErr w:type="spellEnd"/>
      <w:r w:rsidRPr="00DD2667">
        <w:rPr>
          <w:sz w:val="28"/>
          <w:szCs w:val="28"/>
        </w:rPr>
        <w:t>., руб., рассчитывается по формуле</w:t>
      </w:r>
    </w:p>
    <w:p w14:paraId="785E14FE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4C58541A" w14:textId="77777777" w:rsidR="005B6BE3" w:rsidRPr="00DD2667" w:rsidRDefault="005B6BE3" w:rsidP="005B6BE3">
      <w:pPr>
        <w:ind w:left="142" w:right="141" w:firstLine="851"/>
        <w:jc w:val="right"/>
        <w:rPr>
          <w:bCs/>
          <w:sz w:val="28"/>
          <w:szCs w:val="28"/>
        </w:rPr>
      </w:pPr>
      <w:proofErr w:type="spellStart"/>
      <w:r w:rsidRPr="00DD2667">
        <w:rPr>
          <w:sz w:val="28"/>
          <w:szCs w:val="28"/>
        </w:rPr>
        <w:t>Спол</w:t>
      </w:r>
      <w:proofErr w:type="spellEnd"/>
      <w:r w:rsidRPr="00DD2667">
        <w:rPr>
          <w:sz w:val="28"/>
          <w:szCs w:val="28"/>
        </w:rPr>
        <w:t xml:space="preserve"> = МЗ + ФОТ + </w:t>
      </w:r>
      <w:proofErr w:type="spellStart"/>
      <w:r w:rsidRPr="00DD2667">
        <w:rPr>
          <w:sz w:val="28"/>
          <w:szCs w:val="28"/>
        </w:rPr>
        <w:t>Ос</w:t>
      </w:r>
      <w:proofErr w:type="gramStart"/>
      <w:r w:rsidRPr="00DD2667">
        <w:rPr>
          <w:sz w:val="28"/>
          <w:szCs w:val="28"/>
        </w:rPr>
        <w:t>.н</w:t>
      </w:r>
      <w:proofErr w:type="spellEnd"/>
      <w:proofErr w:type="gram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Ао</w:t>
      </w:r>
      <w:proofErr w:type="spell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Зпр</w:t>
      </w:r>
      <w:proofErr w:type="spellEnd"/>
      <w:r w:rsidRPr="00DD2667">
        <w:rPr>
          <w:sz w:val="28"/>
          <w:szCs w:val="28"/>
        </w:rPr>
        <w:t>,</w:t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bCs/>
          <w:sz w:val="28"/>
          <w:szCs w:val="28"/>
        </w:rPr>
        <w:t>(7)</w:t>
      </w:r>
    </w:p>
    <w:p w14:paraId="739F3EC9" w14:textId="77777777" w:rsidR="005B6BE3" w:rsidRPr="00DD2667" w:rsidRDefault="005B6BE3" w:rsidP="005B6BE3">
      <w:pPr>
        <w:tabs>
          <w:tab w:val="left" w:pos="1080"/>
        </w:tabs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Ао</w:t>
      </w:r>
      <w:proofErr w:type="spellEnd"/>
      <w:r w:rsidRPr="00DD2667">
        <w:rPr>
          <w:sz w:val="28"/>
          <w:szCs w:val="28"/>
        </w:rPr>
        <w:t xml:space="preserve"> – амортизационные отчисления основных средств и</w:t>
      </w:r>
    </w:p>
    <w:p w14:paraId="3F38A0F4" w14:textId="77777777" w:rsidR="005B6BE3" w:rsidRPr="00DD2667" w:rsidRDefault="005B6BE3" w:rsidP="005B6BE3">
      <w:pPr>
        <w:tabs>
          <w:tab w:val="left" w:pos="1418"/>
        </w:tabs>
        <w:ind w:left="142"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>нематериальных активов, руб.;</w:t>
      </w:r>
    </w:p>
    <w:p w14:paraId="7A8374E6" w14:textId="77777777" w:rsidR="005B6BE3" w:rsidRPr="00E44724" w:rsidRDefault="005B6BE3" w:rsidP="005B6BE3">
      <w:pPr>
        <w:pStyle w:val="2"/>
        <w:spacing w:line="240" w:lineRule="auto"/>
        <w:ind w:left="567" w:right="141" w:firstLine="851"/>
        <w:contextualSpacing/>
        <w:rPr>
          <w:sz w:val="28"/>
        </w:rPr>
      </w:pPr>
      <w:proofErr w:type="spellStart"/>
      <w:r w:rsidRPr="00E44724">
        <w:rPr>
          <w:sz w:val="28"/>
        </w:rPr>
        <w:t>Зпр</w:t>
      </w:r>
      <w:proofErr w:type="spellEnd"/>
      <w:r w:rsidRPr="00E44724">
        <w:rPr>
          <w:sz w:val="28"/>
        </w:rPr>
        <w:t xml:space="preserve"> – прочие затраты, руб.</w:t>
      </w:r>
    </w:p>
    <w:p w14:paraId="2028879B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</w:p>
    <w:p w14:paraId="4DE6F616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Амортизационные отчисления </w:t>
      </w:r>
      <w:proofErr w:type="spellStart"/>
      <w:r w:rsidRPr="00E44724">
        <w:rPr>
          <w:sz w:val="28"/>
        </w:rPr>
        <w:t>Ао</w:t>
      </w:r>
      <w:proofErr w:type="spellEnd"/>
      <w:r w:rsidRPr="00E44724">
        <w:rPr>
          <w:sz w:val="28"/>
        </w:rPr>
        <w:t>, руб., рассчитываются по формуле</w:t>
      </w:r>
    </w:p>
    <w:p w14:paraId="307B8D59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</w:pPr>
    </w:p>
    <w:p w14:paraId="0EEA63A1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  <w:jc w:val="right"/>
      </w:pPr>
      <w:r w:rsidRPr="00DD2667">
        <w:tab/>
      </w:r>
      <w:r w:rsidRPr="00E51EEB">
        <w:rPr>
          <w:position w:val="-26"/>
        </w:rPr>
        <w:object w:dxaOrig="1520" w:dyaOrig="700" w14:anchorId="32E6AC23">
          <v:shape id="_x0000_i1029" type="#_x0000_t75" style="width:78.8pt;height:34.65pt" o:ole="">
            <v:imagedata r:id="rId37" o:title=""/>
          </v:shape>
          <o:OLEObject Type="Embed" ProgID="Equation.3" ShapeID="_x0000_i1029" DrawAspect="Content" ObjectID="_1777401481" r:id="rId38"/>
        </w:object>
      </w:r>
      <w:r w:rsidRPr="00DD2667">
        <w:t>,</w:t>
      </w:r>
      <w:r w:rsidRPr="00DD2667">
        <w:tab/>
      </w:r>
      <w:r w:rsidRPr="00DD2667">
        <w:tab/>
      </w:r>
      <w:r w:rsidRPr="00DD2667">
        <w:tab/>
      </w:r>
      <w:r w:rsidRPr="00DD2667">
        <w:tab/>
      </w:r>
      <w:r w:rsidRPr="00DD2667">
        <w:tab/>
      </w:r>
      <w:r w:rsidRPr="003D11CF">
        <w:rPr>
          <w:sz w:val="28"/>
        </w:rPr>
        <w:t>(8)</w:t>
      </w:r>
    </w:p>
    <w:p w14:paraId="50FCD83A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  <w:jc w:val="right"/>
      </w:pPr>
      <w:r w:rsidRPr="00DD2667">
        <w:tab/>
      </w:r>
      <w:r w:rsidRPr="00E51EEB">
        <w:rPr>
          <w:position w:val="-30"/>
        </w:rPr>
        <w:object w:dxaOrig="920" w:dyaOrig="740" w14:anchorId="566680D9">
          <v:shape id="_x0000_i1030" type="#_x0000_t75" style="width:50.25pt;height:40.1pt" o:ole="">
            <v:imagedata r:id="rId39" o:title=""/>
          </v:shape>
          <o:OLEObject Type="Embed" ProgID="Equation.3" ShapeID="_x0000_i1030" DrawAspect="Content" ObjectID="_1777401482" r:id="rId40"/>
        </w:object>
      </w:r>
      <w:r w:rsidRPr="00DD2667">
        <w:t xml:space="preserve">,                                            </w:t>
      </w:r>
      <w:r w:rsidRPr="00DD2667">
        <w:tab/>
      </w:r>
      <w:r w:rsidRPr="00DD2667">
        <w:tab/>
      </w:r>
      <w:r w:rsidRPr="003D11CF">
        <w:rPr>
          <w:sz w:val="28"/>
        </w:rPr>
        <w:t>(9)</w:t>
      </w:r>
    </w:p>
    <w:p w14:paraId="0F000084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  <w:jc w:val="right"/>
      </w:pPr>
      <w:r w:rsidRPr="00E51EEB">
        <w:rPr>
          <w:position w:val="-26"/>
        </w:rPr>
        <w:object w:dxaOrig="2280" w:dyaOrig="700" w14:anchorId="3569DF45">
          <v:shape id="_x0000_i1031" type="#_x0000_t75" style="width:117.5pt;height:34.65pt" o:ole="">
            <v:imagedata r:id="rId41" o:title=""/>
          </v:shape>
          <o:OLEObject Type="Embed" ProgID="Equation.3" ShapeID="_x0000_i1031" DrawAspect="Content" ObjectID="_1777401483" r:id="rId42"/>
        </w:object>
      </w:r>
      <w:r w:rsidRPr="00DD2667">
        <w:tab/>
      </w:r>
      <w:r>
        <w:tab/>
      </w:r>
      <w:r>
        <w:tab/>
      </w:r>
      <w:r>
        <w:tab/>
      </w:r>
      <w:r w:rsidRPr="00DD2667">
        <w:tab/>
      </w:r>
      <w:r w:rsidRPr="003D11CF">
        <w:rPr>
          <w:sz w:val="28"/>
        </w:rPr>
        <w:t>(10)</w:t>
      </w:r>
    </w:p>
    <w:p w14:paraId="0E207A75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>где ОС – стоимость основных средств и нематериальных активов, руб.;</w:t>
      </w:r>
    </w:p>
    <w:p w14:paraId="0F069E51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      </w:t>
      </w:r>
      <w:proofErr w:type="spellStart"/>
      <w:r w:rsidRPr="00E44724">
        <w:rPr>
          <w:sz w:val="28"/>
        </w:rPr>
        <w:t>Тн</w:t>
      </w:r>
      <w:proofErr w:type="spellEnd"/>
      <w:r w:rsidRPr="00E44724">
        <w:rPr>
          <w:sz w:val="28"/>
        </w:rPr>
        <w:t xml:space="preserve"> – нормативный срок службы, лет (принять в размере 10 лет);</w:t>
      </w:r>
    </w:p>
    <w:p w14:paraId="0BF44BAA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      </w:t>
      </w:r>
      <w:r w:rsidRPr="00E44724">
        <w:rPr>
          <w:sz w:val="28"/>
        </w:rPr>
        <w:object w:dxaOrig="200" w:dyaOrig="260" w14:anchorId="39A73D1F">
          <v:shape id="_x0000_i1032" type="#_x0000_t75" style="width:12.25pt;height:16.3pt" o:ole="">
            <v:imagedata r:id="rId43" o:title=""/>
          </v:shape>
          <o:OLEObject Type="Embed" ProgID="Equation.3" ShapeID="_x0000_i1032" DrawAspect="Content" ObjectID="_1777401484" r:id="rId44"/>
        </w:object>
      </w:r>
      <w:r w:rsidRPr="00E44724">
        <w:rPr>
          <w:sz w:val="28"/>
        </w:rPr>
        <w:t xml:space="preserve"> – коэффициент, учитывающий долю занятости ПЭВМ;</w:t>
      </w:r>
    </w:p>
    <w:p w14:paraId="3607821D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      </w:t>
      </w:r>
      <w:proofErr w:type="spellStart"/>
      <w:r w:rsidRPr="00E44724">
        <w:rPr>
          <w:sz w:val="28"/>
        </w:rPr>
        <w:t>Фд</w:t>
      </w:r>
      <w:proofErr w:type="spellEnd"/>
      <w:r w:rsidRPr="00E44724">
        <w:rPr>
          <w:sz w:val="28"/>
        </w:rPr>
        <w:tab/>
        <w:t xml:space="preserve"> – действительный фонд времени работы ПЭВМ, </w:t>
      </w:r>
      <w:proofErr w:type="gramStart"/>
      <w:r w:rsidRPr="00E44724">
        <w:rPr>
          <w:sz w:val="28"/>
        </w:rPr>
        <w:t>ч</w:t>
      </w:r>
      <w:proofErr w:type="gramEnd"/>
      <w:r w:rsidRPr="00E44724">
        <w:rPr>
          <w:sz w:val="28"/>
        </w:rPr>
        <w:t>.;</w:t>
      </w:r>
    </w:p>
    <w:p w14:paraId="591765B4" w14:textId="77777777" w:rsidR="005B6BE3" w:rsidRPr="00E44724" w:rsidRDefault="005B6BE3" w:rsidP="005B6BE3">
      <w:pPr>
        <w:pStyle w:val="2"/>
        <w:spacing w:line="240" w:lineRule="auto"/>
        <w:ind w:left="142" w:right="141" w:firstLine="851"/>
        <w:contextualSpacing/>
        <w:rPr>
          <w:sz w:val="28"/>
        </w:rPr>
      </w:pPr>
      <w:r w:rsidRPr="00E44724">
        <w:rPr>
          <w:sz w:val="28"/>
        </w:rPr>
        <w:t xml:space="preserve">      </w:t>
      </w:r>
      <w:proofErr w:type="spellStart"/>
      <w:r w:rsidRPr="00E44724">
        <w:rPr>
          <w:sz w:val="28"/>
        </w:rPr>
        <w:t>Фн</w:t>
      </w:r>
      <w:proofErr w:type="spellEnd"/>
      <w:r w:rsidRPr="00E44724">
        <w:rPr>
          <w:sz w:val="28"/>
        </w:rPr>
        <w:t xml:space="preserve"> – утвержденный номинальный годовой фонд времени на момент</w:t>
      </w:r>
    </w:p>
    <w:p w14:paraId="71A59C0E" w14:textId="77777777" w:rsidR="005B6BE3" w:rsidRPr="00E44724" w:rsidRDefault="005B6BE3" w:rsidP="005B6BE3">
      <w:pPr>
        <w:pStyle w:val="2"/>
        <w:spacing w:line="240" w:lineRule="auto"/>
        <w:ind w:left="1276" w:right="141" w:firstLine="851"/>
        <w:contextualSpacing/>
        <w:rPr>
          <w:sz w:val="28"/>
        </w:rPr>
      </w:pPr>
      <w:r w:rsidRPr="00E44724">
        <w:rPr>
          <w:sz w:val="28"/>
        </w:rPr>
        <w:t xml:space="preserve">разработки </w:t>
      </w:r>
      <w:proofErr w:type="gramStart"/>
      <w:r w:rsidRPr="00E44724">
        <w:rPr>
          <w:sz w:val="28"/>
        </w:rPr>
        <w:t>КР</w:t>
      </w:r>
      <w:proofErr w:type="gramEnd"/>
      <w:r w:rsidRPr="00E44724">
        <w:rPr>
          <w:sz w:val="28"/>
        </w:rPr>
        <w:t xml:space="preserve"> или ДП, ч.;</w:t>
      </w:r>
    </w:p>
    <w:p w14:paraId="7960B3FA" w14:textId="77777777" w:rsidR="005B6BE3" w:rsidRDefault="005B6BE3" w:rsidP="005B6BE3">
      <w:pPr>
        <w:tabs>
          <w:tab w:val="left" w:pos="993"/>
        </w:tabs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>%</w:t>
      </w:r>
      <w:proofErr w:type="gramStart"/>
      <w:r w:rsidRPr="00DD2667">
        <w:rPr>
          <w:sz w:val="28"/>
          <w:szCs w:val="28"/>
        </w:rPr>
        <w:t>П</w:t>
      </w:r>
      <w:proofErr w:type="gramEnd"/>
      <w:r w:rsidRPr="00DD2667">
        <w:rPr>
          <w:sz w:val="28"/>
          <w:szCs w:val="28"/>
        </w:rPr>
        <w:t xml:space="preserve"> – процент простоя оборудования в ремонте, %. (принять в размере </w:t>
      </w:r>
      <w:r>
        <w:rPr>
          <w:sz w:val="28"/>
          <w:szCs w:val="28"/>
        </w:rPr>
        <w:t xml:space="preserve">  </w:t>
      </w:r>
    </w:p>
    <w:p w14:paraId="0DE5776F" w14:textId="77777777" w:rsidR="005B6BE3" w:rsidRPr="00DD2667" w:rsidRDefault="005B6BE3" w:rsidP="005B6BE3">
      <w:pPr>
        <w:tabs>
          <w:tab w:val="left" w:pos="993"/>
        </w:tabs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>от 2% до 10%);</w:t>
      </w:r>
      <w:r>
        <w:rPr>
          <w:sz w:val="28"/>
          <w:szCs w:val="28"/>
        </w:rPr>
        <w:t xml:space="preserve">          </w:t>
      </w:r>
    </w:p>
    <w:p w14:paraId="3723894F" w14:textId="77777777" w:rsidR="005B6BE3" w:rsidRPr="00DD2667" w:rsidRDefault="005B6BE3" w:rsidP="005B6BE3">
      <w:pPr>
        <w:tabs>
          <w:tab w:val="left" w:pos="993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DD2667">
        <w:rPr>
          <w:sz w:val="28"/>
          <w:szCs w:val="28"/>
        </w:rPr>
        <w:t>Тр</w:t>
      </w:r>
      <w:proofErr w:type="spellEnd"/>
      <w:proofErr w:type="gramEnd"/>
      <w:r w:rsidRPr="00DD2667">
        <w:rPr>
          <w:sz w:val="28"/>
          <w:szCs w:val="28"/>
        </w:rPr>
        <w:t xml:space="preserve"> – трудоемкость ПЭВМ, ч.</w:t>
      </w:r>
    </w:p>
    <w:p w14:paraId="69576713" w14:textId="77777777" w:rsidR="005B6BE3" w:rsidRPr="00DD2667" w:rsidRDefault="005B6BE3" w:rsidP="005B6BE3">
      <w:pPr>
        <w:pStyle w:val="2"/>
        <w:spacing w:line="240" w:lineRule="auto"/>
        <w:ind w:left="142" w:right="141" w:firstLine="851"/>
        <w:contextualSpacing/>
      </w:pPr>
    </w:p>
    <w:p w14:paraId="591A39C3" w14:textId="77777777" w:rsidR="005B6BE3" w:rsidRPr="00E44724" w:rsidRDefault="005B6BE3" w:rsidP="005B6BE3">
      <w:pPr>
        <w:tabs>
          <w:tab w:val="left" w:pos="1260"/>
        </w:tabs>
        <w:ind w:left="142" w:right="141" w:firstLine="851"/>
        <w:jc w:val="both"/>
        <w:rPr>
          <w:sz w:val="28"/>
          <w:szCs w:val="28"/>
        </w:rPr>
      </w:pPr>
      <w:r w:rsidRPr="00B01653">
        <w:rPr>
          <w:sz w:val="28"/>
          <w:szCs w:val="28"/>
        </w:rPr>
        <w:t>Действительный фонд времени работы ПЭВМ составит</w:t>
      </w:r>
    </w:p>
    <w:p w14:paraId="5E26E353" w14:textId="77777777" w:rsidR="005B6BE3" w:rsidRPr="00B01653" w:rsidRDefault="005B6BE3" w:rsidP="005B6BE3">
      <w:pPr>
        <w:tabs>
          <w:tab w:val="left" w:pos="1260"/>
        </w:tabs>
        <w:ind w:left="142" w:right="141" w:firstLine="851"/>
        <w:jc w:val="both"/>
        <w:rPr>
          <w:sz w:val="28"/>
          <w:szCs w:val="28"/>
        </w:rPr>
      </w:pPr>
    </w:p>
    <w:p w14:paraId="14EBE02A" w14:textId="132EB243" w:rsidR="005B6BE3" w:rsidRPr="00150DF1" w:rsidRDefault="005B6BE3" w:rsidP="005B6BE3">
      <w:pPr>
        <w:tabs>
          <w:tab w:val="left" w:pos="1260"/>
        </w:tabs>
        <w:ind w:left="142" w:right="141" w:firstLine="851"/>
        <w:jc w:val="center"/>
        <w:rPr>
          <w:sz w:val="28"/>
          <w:szCs w:val="28"/>
        </w:rPr>
      </w:pPr>
      <w:proofErr w:type="spellStart"/>
      <m:oMathPara>
        <m:oMath>
          <m:r>
            <m:rPr>
              <m:nor/>
            </m:rPr>
            <w:rPr>
              <w:sz w:val="28"/>
              <w:szCs w:val="28"/>
            </w:rPr>
            <m:t>Фд</m:t>
          </m:r>
          <w:proofErr w:type="spellEnd"/>
          <m:r>
            <m:rPr>
              <m:nor/>
            </m:rPr>
            <w:rPr>
              <w:sz w:val="28"/>
              <w:szCs w:val="28"/>
            </w:rPr>
            <m:t xml:space="preserve"> = 2016 </m:t>
          </m:r>
          <m:r>
            <m:rPr>
              <m:nor/>
            </m:rPr>
            <w:rPr>
              <w:sz w:val="28"/>
              <w:szCs w:val="28"/>
            </w:rPr>
            <w:sym w:font="Symbol" w:char="00B4"/>
          </m:r>
          <m:r>
            <m:rPr>
              <m:nor/>
            </m:rPr>
            <w:rPr>
              <w:sz w:val="28"/>
              <w:szCs w:val="28"/>
            </w:rPr>
            <m:t xml:space="preserve"> (1 -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8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sz w:val="28"/>
              <w:szCs w:val="28"/>
            </w:rPr>
            <m:t>) = 1854,72 ч</m:t>
          </m:r>
        </m:oMath>
      </m:oMathPara>
    </w:p>
    <w:p w14:paraId="38036C26" w14:textId="77777777" w:rsidR="005B6BE3" w:rsidRDefault="005B6BE3" w:rsidP="005B6BE3">
      <w:pPr>
        <w:tabs>
          <w:tab w:val="left" w:pos="1260"/>
        </w:tabs>
        <w:ind w:left="142" w:right="141" w:firstLine="851"/>
        <w:jc w:val="center"/>
        <w:rPr>
          <w:sz w:val="28"/>
          <w:szCs w:val="28"/>
        </w:rPr>
      </w:pPr>
    </w:p>
    <w:p w14:paraId="7658ACD1" w14:textId="77777777" w:rsidR="005B6BE3" w:rsidRPr="00B01653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B01653">
        <w:rPr>
          <w:sz w:val="28"/>
          <w:szCs w:val="28"/>
        </w:rPr>
        <w:t>Коэффициент, учитывающий долю занятости ПЭВМ равен</w:t>
      </w:r>
    </w:p>
    <w:p w14:paraId="42EAC4E9" w14:textId="77777777" w:rsidR="005B6BE3" w:rsidRPr="00B01653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43910991" w14:textId="42CB6B82" w:rsidR="005B6BE3" w:rsidRPr="00B146A6" w:rsidRDefault="005B6BE3" w:rsidP="005B6BE3">
      <w:pPr>
        <w:spacing w:line="360" w:lineRule="auto"/>
        <w:ind w:left="142" w:firstLine="851"/>
        <w:jc w:val="center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89,64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1854,72</m:t>
              </m:r>
            </m:den>
          </m:f>
          <m:r>
            <m:rPr>
              <m:nor/>
            </m:rPr>
            <w:rPr>
              <w:sz w:val="28"/>
              <w:szCs w:val="28"/>
            </w:rPr>
            <m:t>=0,05</m:t>
          </m:r>
        </m:oMath>
      </m:oMathPara>
    </w:p>
    <w:p w14:paraId="2E28E13C" w14:textId="77777777" w:rsidR="005B6BE3" w:rsidRPr="00B01653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B01653">
        <w:rPr>
          <w:sz w:val="28"/>
          <w:szCs w:val="28"/>
        </w:rPr>
        <w:t>Амортизационные отчисления составят</w:t>
      </w:r>
    </w:p>
    <w:p w14:paraId="7155814D" w14:textId="77777777" w:rsidR="005B6BE3" w:rsidRPr="00B146A6" w:rsidRDefault="005B6BE3" w:rsidP="005B6BE3">
      <w:pPr>
        <w:spacing w:line="360" w:lineRule="auto"/>
        <w:ind w:left="142" w:firstLine="851"/>
        <w:jc w:val="center"/>
        <w:rPr>
          <w:rFonts w:eastAsiaTheme="minorEastAsia"/>
          <w:sz w:val="28"/>
          <w:szCs w:val="28"/>
          <w:oMath/>
        </w:rPr>
      </w:pPr>
    </w:p>
    <w:p w14:paraId="784E6440" w14:textId="398D5ACA" w:rsidR="005B6BE3" w:rsidRPr="006B3732" w:rsidRDefault="005B6BE3" w:rsidP="005B6BE3">
      <w:pPr>
        <w:ind w:left="142" w:firstLine="851"/>
        <w:jc w:val="center"/>
        <w:rPr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Ао=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1150×0,05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</m:t>
              </m:r>
            </m:den>
          </m:f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5,75 руб.</m:t>
          </m:r>
        </m:oMath>
      </m:oMathPara>
    </w:p>
    <w:p w14:paraId="7268E00F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3C68A68C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  <w:proofErr w:type="gramStart"/>
      <w:r w:rsidRPr="00DD2667">
        <w:rPr>
          <w:bCs/>
          <w:sz w:val="28"/>
          <w:szCs w:val="28"/>
        </w:rPr>
        <w:t>Прочие затраты</w:t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Зпр</w:t>
      </w:r>
      <w:proofErr w:type="spellEnd"/>
      <w:r w:rsidRPr="00DD2667">
        <w:rPr>
          <w:sz w:val="28"/>
          <w:szCs w:val="28"/>
        </w:rPr>
        <w:t xml:space="preserve">, руб., включают оплату услуг связи, ВЦ, банков, сигнализаций, консультаций, аудиторских и рекламных услуг, за охрану; </w:t>
      </w:r>
      <w:r w:rsidRPr="00DD2667">
        <w:rPr>
          <w:sz w:val="28"/>
          <w:szCs w:val="28"/>
        </w:rPr>
        <w:lastRenderedPageBreak/>
        <w:t>вознаграждения работникам за изобретение и рационализаторские предложения; арендная плата за имущество; плата по процентам за краткосрочный и долгосрочный кредиты под пополнение оборотных средств; земельный налог; налог за пользование природными ресурсами и другие налоги, включаемые в себестоимость, рассчитываются по формуле</w:t>
      </w:r>
      <w:proofErr w:type="gramEnd"/>
    </w:p>
    <w:p w14:paraId="15CA0F85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03C21FD0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  <w:proofErr w:type="spellStart"/>
      <m:oMath>
        <m:r>
          <m:rPr>
            <m:nor/>
          </m:rPr>
          <w:rPr>
            <w:sz w:val="28"/>
            <w:szCs w:val="28"/>
          </w:rPr>
          <m:t>Зпр</m:t>
        </m:r>
        <w:proofErr w:type="spellEnd"/>
        <m:r>
          <m:rPr>
            <m:nor/>
          </m:rPr>
          <w:rPr>
            <w:sz w:val="34"/>
            <w:szCs w:val="3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sz w:val="34"/>
                <w:szCs w:val="34"/>
              </w:rPr>
              <m:t>%</m:t>
            </m:r>
            <w:proofErr w:type="spellStart"/>
            <m:r>
              <m:rPr>
                <m:nor/>
              </m:rPr>
              <w:rPr>
                <w:sz w:val="34"/>
                <w:szCs w:val="34"/>
              </w:rPr>
              <m:t>Зпр</m:t>
            </m:r>
            <w:proofErr w:type="spellEnd"/>
            <m:r>
              <m:rPr>
                <m:nor/>
              </m:rPr>
              <w:rPr>
                <w:sz w:val="34"/>
                <w:szCs w:val="34"/>
              </w:rPr>
              <m:t xml:space="preserve"> × ЗПо</m:t>
            </m:r>
          </m:num>
          <m:den>
            <m:r>
              <m:rPr>
                <m:nor/>
              </m:rPr>
              <w:rPr>
                <w:sz w:val="34"/>
                <w:szCs w:val="34"/>
              </w:rPr>
              <m:t>100</m:t>
            </m:r>
          </m:den>
        </m:f>
        <m:r>
          <m:rPr>
            <m:nor/>
          </m:rPr>
          <w:rPr>
            <w:sz w:val="34"/>
            <w:szCs w:val="34"/>
          </w:rPr>
          <m:t xml:space="preserve">, </m:t>
        </m:r>
      </m:oMath>
      <w:r w:rsidRPr="00DD2667">
        <w:rPr>
          <w:sz w:val="28"/>
          <w:szCs w:val="28"/>
        </w:rPr>
        <w:t xml:space="preserve"> </w:t>
      </w:r>
      <w:r w:rsidRPr="00DD266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(11)</w:t>
      </w:r>
    </w:p>
    <w:p w14:paraId="494B0E68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sz w:val="28"/>
          <w:szCs w:val="28"/>
        </w:rPr>
        <w:t>где %</w:t>
      </w:r>
      <w:proofErr w:type="spellStart"/>
      <w:r w:rsidRPr="00DD2667">
        <w:rPr>
          <w:sz w:val="28"/>
          <w:szCs w:val="28"/>
        </w:rPr>
        <w:t>Зпр</w:t>
      </w:r>
      <w:proofErr w:type="spellEnd"/>
      <w:r w:rsidRPr="00DD2667">
        <w:rPr>
          <w:sz w:val="28"/>
          <w:szCs w:val="28"/>
        </w:rPr>
        <w:t xml:space="preserve"> – процент прочих затрат</w:t>
      </w:r>
      <w:proofErr w:type="gramStart"/>
      <w:r w:rsidRPr="00DD2667">
        <w:rPr>
          <w:sz w:val="28"/>
          <w:szCs w:val="28"/>
        </w:rPr>
        <w:t>, %;</w:t>
      </w:r>
      <w:proofErr w:type="gramEnd"/>
    </w:p>
    <w:p w14:paraId="5F748D30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300-</w:t>
      </w:r>
      <w:r w:rsidRPr="00DD2667">
        <w:rPr>
          <w:sz w:val="28"/>
          <w:szCs w:val="28"/>
        </w:rPr>
        <w:t>600%.</w:t>
      </w:r>
    </w:p>
    <w:p w14:paraId="15594960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1D60A0AC" w14:textId="77777777" w:rsidR="005B6BE3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sz w:val="28"/>
          <w:szCs w:val="28"/>
        </w:rPr>
        <w:t>Рассчитаем прочие затраты:</w:t>
      </w:r>
    </w:p>
    <w:p w14:paraId="1F00B430" w14:textId="76DA36E4" w:rsidR="005B6BE3" w:rsidRPr="00376EFF" w:rsidRDefault="005B6BE3" w:rsidP="005B6BE3">
      <w:pPr>
        <w:ind w:left="142" w:right="141" w:firstLine="851"/>
        <w:rPr>
          <w:rFonts w:ascii="Cambria Math" w:hAnsi="Cambria Math"/>
          <w:sz w:val="28"/>
          <w:szCs w:val="28"/>
          <w:oMath/>
        </w:rPr>
      </w:pPr>
      <w:proofErr w:type="spellStart"/>
      <m:oMathPara>
        <m:oMath>
          <m:r>
            <m:rPr>
              <m:nor/>
            </m:rPr>
            <w:rPr>
              <w:sz w:val="28"/>
              <w:szCs w:val="28"/>
            </w:rPr>
            <m:t>Зпр</m:t>
          </m:r>
          <w:proofErr w:type="spellEnd"/>
          <m:r>
            <m:rPr>
              <m:nor/>
            </m:rPr>
            <w:rPr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 xml:space="preserve">380 × </m:t>
              </m:r>
              <m:r>
                <m:rPr>
                  <m:nor/>
                </m:rPr>
                <w:rPr>
                  <w:bCs/>
                  <w:sz w:val="28"/>
                  <w:szCs w:val="28"/>
                </w:rPr>
                <m:t>619,53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sz w:val="28"/>
              <w:szCs w:val="28"/>
            </w:rPr>
            <m:t xml:space="preserve">=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2354,21</m:t>
          </m:r>
          <m:r>
            <m:rPr>
              <m:nor/>
            </m:rPr>
            <w:rPr>
              <w:sz w:val="28"/>
              <w:szCs w:val="28"/>
            </w:rPr>
            <m:t xml:space="preserve"> руб.</m:t>
          </m:r>
        </m:oMath>
      </m:oMathPara>
    </w:p>
    <w:p w14:paraId="790D56C6" w14:textId="77777777" w:rsidR="005B6BE3" w:rsidRPr="00B146A6" w:rsidRDefault="005B6BE3" w:rsidP="005B6BE3">
      <w:pPr>
        <w:ind w:left="142" w:right="141" w:firstLine="851"/>
        <w:rPr>
          <w:sz w:val="28"/>
          <w:szCs w:val="28"/>
        </w:rPr>
      </w:pPr>
    </w:p>
    <w:p w14:paraId="0FC6D2C2" w14:textId="77777777" w:rsidR="005B6BE3" w:rsidRPr="00B01653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r w:rsidRPr="00B01653">
        <w:rPr>
          <w:sz w:val="28"/>
          <w:szCs w:val="28"/>
        </w:rPr>
        <w:t xml:space="preserve">Итого полная </w:t>
      </w:r>
      <w:r w:rsidRPr="00B01653">
        <w:rPr>
          <w:bCs/>
          <w:sz w:val="28"/>
          <w:szCs w:val="28"/>
        </w:rPr>
        <w:t>себестоимость составит</w:t>
      </w:r>
    </w:p>
    <w:p w14:paraId="59901472" w14:textId="77777777" w:rsidR="005B6BE3" w:rsidRPr="00B01653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</w:p>
    <w:p w14:paraId="076D4D8F" w14:textId="0611E00D" w:rsidR="005B6BE3" w:rsidRPr="00A5059E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proofErr w:type="spellStart"/>
      <m:oMathPara>
        <m:oMathParaPr>
          <m:jc m:val="center"/>
        </m:oMathParaPr>
        <m:oMath>
          <m:r>
            <m:rPr>
              <m:nor/>
            </m:rPr>
            <w:rPr>
              <w:bCs/>
              <w:sz w:val="28"/>
              <w:szCs w:val="28"/>
            </w:rPr>
            <m:t>Спол</m:t>
          </m:r>
          <w:proofErr w:type="spellEnd"/>
          <m:r>
            <m:rPr>
              <m:nor/>
            </m:rPr>
            <w:rPr>
              <w:bCs/>
              <w:sz w:val="28"/>
              <w:szCs w:val="28"/>
            </w:rPr>
            <m:t xml:space="preserve"> = </m:t>
          </m:r>
          <m:r>
            <m:rPr>
              <m:nor/>
            </m:rPr>
            <w:rPr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</w:rPr>
            <m:t>49,55</m:t>
          </m:r>
          <m:r>
            <m:rPr>
              <m:nor/>
            </m:rPr>
            <w:rPr>
              <w:rFonts w:ascii="Cambria Math"/>
              <w:sz w:val="28"/>
            </w:rPr>
            <m:t xml:space="preserve"> </m:t>
          </m:r>
          <m:r>
            <m:rPr>
              <m:nor/>
            </m:rPr>
            <w:rPr>
              <w:bCs/>
              <w:sz w:val="28"/>
              <w:szCs w:val="28"/>
            </w:rPr>
            <m:t xml:space="preserve">+ 706,26 + 240,13 + 5,52 + </m:t>
          </m:r>
          <m:r>
            <m:rPr>
              <m:nor/>
            </m:rPr>
            <w:rPr>
              <w:sz w:val="28"/>
              <w:szCs w:val="28"/>
            </w:rPr>
            <m:t>2354,21</m:t>
          </m:r>
          <m:r>
            <m:rPr>
              <m:nor/>
            </m:rPr>
            <w:rPr>
              <w:bCs/>
              <w:sz w:val="28"/>
              <w:szCs w:val="28"/>
            </w:rPr>
            <m:t xml:space="preserve"> = 3355,67 руб.</m:t>
          </m:r>
        </m:oMath>
      </m:oMathPara>
    </w:p>
    <w:p w14:paraId="074508E5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7E72F787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sz w:val="28"/>
          <w:szCs w:val="28"/>
        </w:rPr>
        <w:t>Результаты расчетов представлен</w:t>
      </w:r>
      <w:r>
        <w:rPr>
          <w:sz w:val="28"/>
          <w:szCs w:val="28"/>
        </w:rPr>
        <w:t>ы</w:t>
      </w:r>
      <w:r w:rsidRPr="00DD2667">
        <w:rPr>
          <w:sz w:val="28"/>
          <w:szCs w:val="28"/>
        </w:rPr>
        <w:t xml:space="preserve"> в таблице </w:t>
      </w:r>
      <w:r>
        <w:rPr>
          <w:sz w:val="28"/>
          <w:szCs w:val="28"/>
        </w:rPr>
        <w:t>3</w:t>
      </w:r>
      <w:r w:rsidRPr="00DD2667">
        <w:rPr>
          <w:sz w:val="28"/>
          <w:szCs w:val="28"/>
        </w:rPr>
        <w:t>.</w:t>
      </w:r>
    </w:p>
    <w:p w14:paraId="1B8EFB0B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5741985B" w14:textId="77777777" w:rsidR="005B6BE3" w:rsidRPr="00DD2667" w:rsidRDefault="005B6BE3" w:rsidP="005B6BE3">
      <w:pPr>
        <w:spacing w:after="120"/>
        <w:ind w:left="142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DD2667">
        <w:rPr>
          <w:sz w:val="28"/>
          <w:szCs w:val="28"/>
        </w:rPr>
        <w:t xml:space="preserve"> – Смета затрат себестоимости разработки программного продукта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4536"/>
      </w:tblGrid>
      <w:tr w:rsidR="005B6BE3" w:rsidRPr="007B6D9E" w14:paraId="2000D8F4" w14:textId="77777777" w:rsidTr="005B6BE3">
        <w:trPr>
          <w:trHeight w:val="565"/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C037" w14:textId="77777777" w:rsidR="005B6BE3" w:rsidRPr="007B6D9E" w:rsidRDefault="005B6BE3" w:rsidP="005B6BE3">
            <w:pPr>
              <w:tabs>
                <w:tab w:val="left" w:pos="560"/>
                <w:tab w:val="left" w:pos="784"/>
                <w:tab w:val="left" w:pos="9520"/>
              </w:tabs>
              <w:ind w:left="-48" w:right="141"/>
              <w:jc w:val="center"/>
            </w:pPr>
            <w:r w:rsidRPr="007B6D9E">
              <w:t>Наименование элементов затрат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A0B9B3" w14:textId="77777777" w:rsidR="005B6BE3" w:rsidRPr="007B6D9E" w:rsidRDefault="005B6BE3" w:rsidP="005B6BE3">
            <w:pPr>
              <w:tabs>
                <w:tab w:val="left" w:pos="560"/>
                <w:tab w:val="left" w:pos="784"/>
                <w:tab w:val="left" w:pos="9520"/>
              </w:tabs>
              <w:ind w:left="-52" w:right="141"/>
              <w:jc w:val="center"/>
            </w:pPr>
            <w:r w:rsidRPr="007B6D9E">
              <w:t>Сумма, руб.</w:t>
            </w:r>
          </w:p>
        </w:tc>
      </w:tr>
      <w:tr w:rsidR="005B6BE3" w:rsidRPr="007B6D9E" w14:paraId="3027CCCF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C2B5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Материальные затраты (за вычетом стоимости возвратных отходов)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D9131" w14:textId="0C18A7FB" w:rsidR="005B6BE3" w:rsidRPr="00297F86" w:rsidRDefault="007143F9" w:rsidP="005B6BE3">
            <w:pPr>
              <w:ind w:right="1812" w:firstLine="89"/>
              <w:jc w:val="right"/>
            </w:pPr>
            <w:r>
              <w:t>49,55</w:t>
            </w:r>
          </w:p>
        </w:tc>
      </w:tr>
      <w:tr w:rsidR="005B6BE3" w:rsidRPr="007B6D9E" w14:paraId="0D1E248D" w14:textId="77777777" w:rsidTr="005B6BE3">
        <w:trPr>
          <w:trHeight w:val="307"/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EA09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Затраты на оплату труда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6FDA9" w14:textId="07296F78" w:rsidR="005B6BE3" w:rsidRPr="00D6382F" w:rsidRDefault="007143F9" w:rsidP="005B6BE3">
            <w:pPr>
              <w:ind w:right="1812" w:firstLine="89"/>
              <w:jc w:val="right"/>
              <w:rPr>
                <w:lang w:val="en-US"/>
              </w:rPr>
            </w:pPr>
            <w:r>
              <w:rPr>
                <w:lang w:val="en-US"/>
              </w:rPr>
              <w:t>706,26</w:t>
            </w:r>
          </w:p>
        </w:tc>
      </w:tr>
      <w:tr w:rsidR="005B6BE3" w:rsidRPr="007B6D9E" w14:paraId="70F75DEE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EBC5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Отчисления на социальные нужды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DC765" w14:textId="65E02FDE" w:rsidR="005B6BE3" w:rsidRPr="007B6D9E" w:rsidRDefault="007143F9" w:rsidP="005B6BE3">
            <w:pPr>
              <w:ind w:right="1812" w:firstLine="89"/>
              <w:jc w:val="right"/>
            </w:pPr>
            <w:r>
              <w:t>240,13</w:t>
            </w:r>
          </w:p>
        </w:tc>
      </w:tr>
      <w:tr w:rsidR="005B6BE3" w:rsidRPr="007B6D9E" w14:paraId="6A206DC1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7769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0CC09" w14:textId="14C11A84" w:rsidR="005B6BE3" w:rsidRPr="001C7579" w:rsidRDefault="007143F9" w:rsidP="005B6BE3">
            <w:pPr>
              <w:ind w:right="1812" w:firstLine="98"/>
              <w:jc w:val="right"/>
            </w:pPr>
            <w:r>
              <w:t>5,75</w:t>
            </w:r>
          </w:p>
        </w:tc>
      </w:tr>
      <w:tr w:rsidR="005B6BE3" w:rsidRPr="007B6D9E" w14:paraId="6F9CCA3A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61F2" w14:textId="77777777" w:rsidR="005B6BE3" w:rsidRPr="007B6D9E" w:rsidRDefault="005B6BE3" w:rsidP="005B6BE3">
            <w:pPr>
              <w:pStyle w:val="a8"/>
              <w:numPr>
                <w:ilvl w:val="0"/>
                <w:numId w:val="12"/>
              </w:numPr>
              <w:tabs>
                <w:tab w:val="left" w:pos="62"/>
              </w:tabs>
              <w:ind w:left="322" w:right="141" w:hanging="284"/>
              <w:contextualSpacing w:val="0"/>
              <w:jc w:val="both"/>
            </w:pPr>
            <w:r w:rsidRPr="007B6D9E">
              <w:t>Прочие затраты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D8324" w14:textId="22B3DBB8" w:rsidR="005B6BE3" w:rsidRPr="007B6D9E" w:rsidRDefault="007143F9" w:rsidP="005B6BE3">
            <w:pPr>
              <w:tabs>
                <w:tab w:val="left" w:pos="2302"/>
              </w:tabs>
              <w:ind w:right="1812"/>
              <w:jc w:val="right"/>
            </w:pPr>
            <w:r>
              <w:t>2354,21</w:t>
            </w:r>
          </w:p>
        </w:tc>
      </w:tr>
      <w:tr w:rsidR="005B6BE3" w:rsidRPr="007B6D9E" w14:paraId="5D92E160" w14:textId="77777777" w:rsidTr="005B6BE3">
        <w:trPr>
          <w:jc w:val="center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FE37" w14:textId="77777777" w:rsidR="005B6BE3" w:rsidRPr="007B6D9E" w:rsidRDefault="005B6BE3" w:rsidP="005B6BE3">
            <w:pPr>
              <w:tabs>
                <w:tab w:val="left" w:pos="488"/>
                <w:tab w:val="left" w:pos="784"/>
                <w:tab w:val="left" w:pos="9520"/>
              </w:tabs>
              <w:ind w:left="38" w:right="141"/>
              <w:jc w:val="both"/>
            </w:pPr>
            <w:r w:rsidRPr="007B6D9E">
              <w:t>Итого затрат на производство и реализации продукции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37A98" w14:textId="3824FA47" w:rsidR="005B6BE3" w:rsidRPr="007143F9" w:rsidRDefault="007143F9" w:rsidP="005B6BE3">
            <w:pPr>
              <w:ind w:right="1812"/>
              <w:jc w:val="right"/>
              <w:rPr>
                <w:bCs/>
              </w:rPr>
            </w:pPr>
            <w:r>
              <w:rPr>
                <w:bCs/>
              </w:rPr>
              <w:t>3355,67</w:t>
            </w:r>
          </w:p>
        </w:tc>
      </w:tr>
    </w:tbl>
    <w:p w14:paraId="66DCF6A4" w14:textId="77777777" w:rsidR="005B6BE3" w:rsidRPr="00DD2667" w:rsidRDefault="005B6BE3" w:rsidP="005B6BE3">
      <w:pPr>
        <w:pStyle w:val="a8"/>
        <w:tabs>
          <w:tab w:val="left" w:pos="851"/>
        </w:tabs>
        <w:ind w:left="142" w:right="141" w:firstLine="851"/>
        <w:jc w:val="both"/>
        <w:rPr>
          <w:sz w:val="28"/>
          <w:szCs w:val="28"/>
        </w:rPr>
      </w:pPr>
    </w:p>
    <w:p w14:paraId="45EED874" w14:textId="77777777" w:rsidR="005B6BE3" w:rsidRPr="00DC23C7" w:rsidRDefault="005B6BE3" w:rsidP="005B6BE3">
      <w:pPr>
        <w:pStyle w:val="a8"/>
        <w:numPr>
          <w:ilvl w:val="1"/>
          <w:numId w:val="17"/>
        </w:numPr>
        <w:tabs>
          <w:tab w:val="left" w:pos="993"/>
        </w:tabs>
        <w:spacing w:line="240" w:lineRule="atLeast"/>
        <w:ind w:right="14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C23C7">
        <w:rPr>
          <w:b/>
          <w:bCs/>
          <w:sz w:val="28"/>
          <w:szCs w:val="28"/>
        </w:rPr>
        <w:t>Расчет отпускной цены разработки программного продукта</w:t>
      </w:r>
    </w:p>
    <w:p w14:paraId="76F2C30A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A313BDC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Отпускная цена</w:t>
      </w:r>
      <w:r w:rsidRPr="00DD2667">
        <w:rPr>
          <w:sz w:val="28"/>
          <w:szCs w:val="28"/>
        </w:rPr>
        <w:t xml:space="preserve"> разработки программного продукта </w:t>
      </w:r>
      <w:r w:rsidRPr="00DD2667">
        <w:rPr>
          <w:bCs/>
          <w:sz w:val="28"/>
          <w:szCs w:val="28"/>
        </w:rPr>
        <w:t>без учета НДС</w:t>
      </w:r>
      <w:r w:rsidRPr="00DD2667">
        <w:rPr>
          <w:sz w:val="28"/>
          <w:szCs w:val="28"/>
        </w:rPr>
        <w:t xml:space="preserve"> </w:t>
      </w:r>
      <w:proofErr w:type="gramStart"/>
      <w:r w:rsidRPr="00DD2667">
        <w:rPr>
          <w:sz w:val="28"/>
          <w:szCs w:val="28"/>
        </w:rPr>
        <w:t>Ц</w:t>
      </w:r>
      <w:proofErr w:type="gramEnd"/>
      <w:r w:rsidRPr="00DD2667">
        <w:rPr>
          <w:sz w:val="28"/>
          <w:szCs w:val="28"/>
        </w:rPr>
        <w:t>, руб., рассчитывается по формуле</w:t>
      </w:r>
    </w:p>
    <w:p w14:paraId="2DD2500C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7855B020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  <w:proofErr w:type="gramStart"/>
      <w:r w:rsidRPr="00DD2667">
        <w:rPr>
          <w:sz w:val="28"/>
          <w:szCs w:val="28"/>
        </w:rPr>
        <w:t>Ц</w:t>
      </w:r>
      <w:proofErr w:type="gramEnd"/>
      <w:r w:rsidRPr="00DD2667">
        <w:rPr>
          <w:sz w:val="28"/>
          <w:szCs w:val="28"/>
        </w:rPr>
        <w:t xml:space="preserve"> = </w:t>
      </w:r>
      <w:proofErr w:type="spellStart"/>
      <w:r w:rsidRPr="00DD2667">
        <w:rPr>
          <w:sz w:val="28"/>
          <w:szCs w:val="28"/>
        </w:rPr>
        <w:t>Спол</w:t>
      </w:r>
      <w:proofErr w:type="spellEnd"/>
      <w:r w:rsidRPr="00DD2667">
        <w:rPr>
          <w:sz w:val="28"/>
          <w:szCs w:val="28"/>
        </w:rPr>
        <w:t xml:space="preserve"> + </w:t>
      </w:r>
      <w:proofErr w:type="spellStart"/>
      <w:r w:rsidRPr="00DD2667">
        <w:rPr>
          <w:sz w:val="28"/>
          <w:szCs w:val="28"/>
        </w:rPr>
        <w:t>Пр</w:t>
      </w:r>
      <w:proofErr w:type="spellEnd"/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sz w:val="28"/>
          <w:szCs w:val="28"/>
        </w:rPr>
        <w:t>(12)</w:t>
      </w:r>
    </w:p>
    <w:p w14:paraId="0A52BEAE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</w:p>
    <w:p w14:paraId="2369C0DA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Прибыль </w:t>
      </w:r>
      <w:proofErr w:type="spellStart"/>
      <w:proofErr w:type="gramStart"/>
      <w:r w:rsidRPr="00DD2667">
        <w:rPr>
          <w:bCs/>
          <w:sz w:val="28"/>
          <w:szCs w:val="28"/>
        </w:rPr>
        <w:t>Пр</w:t>
      </w:r>
      <w:proofErr w:type="spellEnd"/>
      <w:proofErr w:type="gramEnd"/>
      <w:r w:rsidRPr="00DD2667">
        <w:rPr>
          <w:bCs/>
          <w:sz w:val="28"/>
          <w:szCs w:val="28"/>
        </w:rPr>
        <w:t>, руб.,</w:t>
      </w:r>
      <w:r w:rsidRPr="00DD2667">
        <w:rPr>
          <w:sz w:val="28"/>
          <w:szCs w:val="28"/>
        </w:rPr>
        <w:t xml:space="preserve"> рассчитывается по формуле</w:t>
      </w:r>
    </w:p>
    <w:p w14:paraId="2B18220B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57DED856" w14:textId="77777777" w:rsidR="005B6BE3" w:rsidRPr="00DD2667" w:rsidRDefault="005B6BE3" w:rsidP="005B6BE3">
      <w:pPr>
        <w:ind w:left="142" w:right="141" w:firstLine="851"/>
        <w:jc w:val="right"/>
        <w:rPr>
          <w:sz w:val="28"/>
          <w:szCs w:val="28"/>
        </w:rPr>
      </w:pPr>
      <w:proofErr w:type="spellStart"/>
      <w:proofErr w:type="gramStart"/>
      <w:r w:rsidRPr="00DD2667">
        <w:rPr>
          <w:sz w:val="28"/>
          <w:szCs w:val="28"/>
        </w:rPr>
        <w:t>Пр</w:t>
      </w:r>
      <w:proofErr w:type="spellEnd"/>
      <w:proofErr w:type="gramEnd"/>
      <w:r w:rsidRPr="00DD2667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34"/>
            <w:szCs w:val="34"/>
          </w:rPr>
          <m:t xml:space="preserve">  </m:t>
        </m:r>
        <m:f>
          <m:fPr>
            <m:ctrlPr>
              <w:rPr>
                <w:rFonts w:ascii="Cambria Math" w:hAnsi="Cambria Math"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sz w:val="34"/>
                <w:szCs w:val="34"/>
              </w:rPr>
              <m:t>Нр × Спол</m:t>
            </m:r>
          </m:num>
          <m:den>
            <m:r>
              <m:rPr>
                <m:nor/>
              </m:rPr>
              <w:rPr>
                <w:sz w:val="34"/>
                <w:szCs w:val="34"/>
              </w:rPr>
              <m:t>100</m:t>
            </m:r>
          </m:den>
        </m:f>
      </m:oMath>
      <w:r w:rsidRPr="00DD2667">
        <w:rPr>
          <w:sz w:val="28"/>
          <w:szCs w:val="28"/>
        </w:rPr>
        <w:t>,</w:t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(13)</w:t>
      </w:r>
    </w:p>
    <w:p w14:paraId="1B1E3B01" w14:textId="77777777" w:rsidR="005B6BE3" w:rsidRPr="00DD2667" w:rsidRDefault="005B6BE3" w:rsidP="005B6BE3">
      <w:pPr>
        <w:tabs>
          <w:tab w:val="left" w:pos="1134"/>
        </w:tabs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r w:rsidRPr="00DD2667">
        <w:rPr>
          <w:sz w:val="28"/>
          <w:szCs w:val="28"/>
        </w:rPr>
        <w:t>Нр</w:t>
      </w:r>
      <w:proofErr w:type="spellEnd"/>
      <w:r w:rsidRPr="00DD2667">
        <w:rPr>
          <w:sz w:val="28"/>
          <w:szCs w:val="28"/>
        </w:rPr>
        <w:t xml:space="preserve"> – норматив рентабельности</w:t>
      </w:r>
      <w:proofErr w:type="gramStart"/>
      <w:r w:rsidRPr="00DD2667">
        <w:rPr>
          <w:sz w:val="28"/>
          <w:szCs w:val="28"/>
        </w:rPr>
        <w:t>, %;</w:t>
      </w:r>
      <w:proofErr w:type="gramEnd"/>
    </w:p>
    <w:p w14:paraId="71CA4E15" w14:textId="77777777" w:rsidR="005B6BE3" w:rsidRPr="00DD2667" w:rsidRDefault="005B6BE3" w:rsidP="005B6BE3">
      <w:pPr>
        <w:ind w:left="567" w:right="14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Нр</w:t>
      </w:r>
      <w:proofErr w:type="spellEnd"/>
      <w:r w:rsidRPr="00DD2667">
        <w:rPr>
          <w:sz w:val="28"/>
          <w:szCs w:val="28"/>
        </w:rPr>
        <w:t xml:space="preserve"> – до 20%.</w:t>
      </w:r>
    </w:p>
    <w:p w14:paraId="792268B9" w14:textId="77777777" w:rsidR="005B6BE3" w:rsidRPr="00DD2667" w:rsidRDefault="005B6BE3" w:rsidP="005B6BE3">
      <w:pPr>
        <w:tabs>
          <w:tab w:val="left" w:pos="1134"/>
        </w:tabs>
        <w:ind w:left="142" w:right="141" w:firstLine="851"/>
        <w:jc w:val="both"/>
        <w:rPr>
          <w:sz w:val="28"/>
          <w:szCs w:val="28"/>
        </w:rPr>
      </w:pPr>
    </w:p>
    <w:p w14:paraId="38186D08" w14:textId="77777777" w:rsidR="005B6BE3" w:rsidRPr="00DD2667" w:rsidRDefault="005B6BE3" w:rsidP="005B6BE3">
      <w:pPr>
        <w:tabs>
          <w:tab w:val="left" w:pos="1134"/>
        </w:tabs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Прибыль составит</w:t>
      </w:r>
    </w:p>
    <w:p w14:paraId="1C1B8E12" w14:textId="77777777" w:rsidR="005B6BE3" w:rsidRPr="00DD2667" w:rsidRDefault="005B6BE3" w:rsidP="005B6BE3">
      <w:pPr>
        <w:tabs>
          <w:tab w:val="left" w:pos="1134"/>
        </w:tabs>
        <w:ind w:left="142" w:right="141" w:firstLine="851"/>
        <w:contextualSpacing/>
        <w:jc w:val="both"/>
        <w:rPr>
          <w:sz w:val="28"/>
          <w:szCs w:val="28"/>
        </w:rPr>
      </w:pPr>
    </w:p>
    <w:p w14:paraId="68260AEC" w14:textId="02122E20" w:rsidR="005B6BE3" w:rsidRPr="00612F70" w:rsidRDefault="005B6BE3" w:rsidP="005B6BE3">
      <w:pPr>
        <w:ind w:left="142" w:firstLine="851"/>
        <w:jc w:val="center"/>
        <w:rPr>
          <w:rFonts w:ascii="Cambria Math" w:eastAsiaTheme="minorEastAsia" w:hAnsi="Cambria Math"/>
          <w:sz w:val="28"/>
          <w:szCs w:val="28"/>
          <w:oMath/>
        </w:rPr>
      </w:pPr>
      <w:proofErr w:type="spellStart"/>
      <m:oMathPara>
        <m:oMath>
          <m:r>
            <m:rPr>
              <m:nor/>
            </m:rPr>
            <w:rPr>
              <w:sz w:val="28"/>
              <w:szCs w:val="28"/>
            </w:rPr>
            <m:t>Пр</m:t>
          </m:r>
          <w:proofErr w:type="spellEnd"/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12×3355,67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sz w:val="28"/>
              <w:szCs w:val="28"/>
            </w:rPr>
            <m:t>= 402,68 руб.</m:t>
          </m:r>
        </m:oMath>
      </m:oMathPara>
    </w:p>
    <w:p w14:paraId="167DFD64" w14:textId="77777777" w:rsidR="005B6BE3" w:rsidRPr="00DD2667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</w:p>
    <w:p w14:paraId="7A6EB041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Отпускная цена продукта без учета НДС составит</w:t>
      </w:r>
    </w:p>
    <w:p w14:paraId="036CA008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9441477" w14:textId="777EF13E" w:rsidR="005B6BE3" w:rsidRPr="00DD2667" w:rsidRDefault="005B6BE3" w:rsidP="005B6BE3">
      <w:pPr>
        <w:ind w:left="142" w:firstLine="851"/>
        <w:jc w:val="center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Ц</w:t>
      </w:r>
      <w:proofErr w:type="gramEnd"/>
      <w:r>
        <w:rPr>
          <w:rFonts w:eastAsiaTheme="minorEastAsia"/>
          <w:sz w:val="28"/>
          <w:szCs w:val="28"/>
        </w:rPr>
        <w:t xml:space="preserve"> =</w:t>
      </w:r>
      <w:r w:rsidR="007143F9">
        <w:rPr>
          <w:rFonts w:eastAsiaTheme="minorEastAsia"/>
          <w:sz w:val="28"/>
          <w:szCs w:val="28"/>
        </w:rPr>
        <w:t xml:space="preserve"> 3355,67 + 402,68</w:t>
      </w:r>
      <w:r w:rsidRPr="00DD2667">
        <w:rPr>
          <w:rFonts w:eastAsiaTheme="minorEastAsia"/>
          <w:sz w:val="28"/>
          <w:szCs w:val="28"/>
        </w:rPr>
        <w:t xml:space="preserve"> = </w:t>
      </w:r>
      <w:r w:rsidR="007143F9">
        <w:rPr>
          <w:rFonts w:eastAsiaTheme="minorEastAsia"/>
          <w:sz w:val="28"/>
          <w:szCs w:val="28"/>
        </w:rPr>
        <w:t>3758,40</w:t>
      </w:r>
      <w:r w:rsidRPr="00DD2667">
        <w:rPr>
          <w:rFonts w:eastAsiaTheme="minorEastAsia"/>
          <w:sz w:val="28"/>
          <w:szCs w:val="28"/>
        </w:rPr>
        <w:t xml:space="preserve"> руб.</w:t>
      </w:r>
    </w:p>
    <w:p w14:paraId="43D216F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DC7AD69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Цена отпускная с учетом НДС</w:t>
      </w:r>
      <w:r w:rsidRPr="00DD2667">
        <w:rPr>
          <w:sz w:val="28"/>
          <w:szCs w:val="28"/>
        </w:rPr>
        <w:t xml:space="preserve"> </w:t>
      </w:r>
      <w:proofErr w:type="spellStart"/>
      <w:r w:rsidRPr="00DD2667">
        <w:rPr>
          <w:sz w:val="28"/>
          <w:szCs w:val="28"/>
        </w:rPr>
        <w:t>Цотп</w:t>
      </w:r>
      <w:proofErr w:type="spellEnd"/>
      <w:r w:rsidRPr="00DD2667">
        <w:rPr>
          <w:sz w:val="28"/>
          <w:szCs w:val="28"/>
        </w:rPr>
        <w:t>, руб., рассчитывается по формуле</w:t>
      </w:r>
    </w:p>
    <w:p w14:paraId="20549161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759F002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Цотп</w:t>
      </w:r>
      <w:proofErr w:type="spellEnd"/>
      <w:r w:rsidRPr="00DD2667">
        <w:rPr>
          <w:sz w:val="28"/>
          <w:szCs w:val="28"/>
        </w:rPr>
        <w:t xml:space="preserve"> = </w:t>
      </w:r>
      <w:proofErr w:type="gramStart"/>
      <w:r w:rsidRPr="00DD2667">
        <w:rPr>
          <w:sz w:val="28"/>
          <w:szCs w:val="28"/>
        </w:rPr>
        <w:t>Ц</w:t>
      </w:r>
      <w:proofErr w:type="gramEnd"/>
      <w:r w:rsidRPr="00DD2667">
        <w:rPr>
          <w:sz w:val="28"/>
          <w:szCs w:val="28"/>
        </w:rPr>
        <w:t xml:space="preserve"> + НДС,</w:t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(14)</w:t>
      </w:r>
    </w:p>
    <w:p w14:paraId="0059584B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где НДС – налог на добавленную стоимость, руб.</w:t>
      </w:r>
    </w:p>
    <w:p w14:paraId="7E9CE75F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4651535" w14:textId="77777777" w:rsidR="005B6BE3" w:rsidRPr="00DD2667" w:rsidRDefault="005B6BE3" w:rsidP="005B6BE3">
      <w:pPr>
        <w:tabs>
          <w:tab w:val="left" w:pos="1134"/>
        </w:tabs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Налог на добавленную стоимость определяется по формуле</w:t>
      </w:r>
    </w:p>
    <w:p w14:paraId="14EB777C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285392BC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r w:rsidRPr="00DD2667">
        <w:rPr>
          <w:sz w:val="28"/>
          <w:szCs w:val="28"/>
        </w:rPr>
        <w:t xml:space="preserve">НДС = </w:t>
      </w:r>
      <m:oMath>
        <m:f>
          <m:fPr>
            <m:ctrlPr>
              <w:rPr>
                <w:rFonts w:ascii="Cambria Math" w:hAnsi="Cambria Math"/>
                <w:sz w:val="34"/>
                <w:szCs w:val="3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4"/>
                    <w:szCs w:val="34"/>
                  </w:rPr>
                </m:ctrlPr>
              </m:sSubPr>
              <m:e>
                <m:r>
                  <m:rPr>
                    <m:nor/>
                  </m:rPr>
                  <w:rPr>
                    <w:sz w:val="34"/>
                    <w:szCs w:val="34"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sz w:val="34"/>
                    <w:szCs w:val="34"/>
                  </w:rPr>
                  <m:t>ндс</m:t>
                </m:r>
              </m:sub>
            </m:sSub>
            <m:r>
              <m:rPr>
                <m:nor/>
              </m:rPr>
              <w:rPr>
                <w:sz w:val="34"/>
                <w:szCs w:val="34"/>
              </w:rPr>
              <m:t xml:space="preserve"> × Ц</m:t>
            </m:r>
          </m:num>
          <m:den>
            <m:r>
              <m:rPr>
                <m:nor/>
              </m:rPr>
              <w:rPr>
                <w:sz w:val="34"/>
                <w:szCs w:val="34"/>
              </w:rPr>
              <m:t>100</m:t>
            </m:r>
          </m:den>
        </m:f>
      </m:oMath>
      <w:r w:rsidRPr="00DD2667">
        <w:rPr>
          <w:sz w:val="28"/>
          <w:szCs w:val="28"/>
        </w:rPr>
        <w:t>,</w:t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(15</w:t>
      </w:r>
      <w:r w:rsidRPr="00DD2667">
        <w:rPr>
          <w:b/>
          <w:sz w:val="28"/>
          <w:szCs w:val="28"/>
        </w:rPr>
        <w:t>)</w:t>
      </w:r>
    </w:p>
    <w:p w14:paraId="2931031A" w14:textId="77777777" w:rsidR="005B6BE3" w:rsidRPr="00DD2667" w:rsidRDefault="005B6BE3" w:rsidP="005B6BE3">
      <w:pPr>
        <w:tabs>
          <w:tab w:val="left" w:pos="1418"/>
        </w:tabs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где </w:t>
      </w:r>
      <w:proofErr w:type="spellStart"/>
      <w:proofErr w:type="gramStart"/>
      <w:r w:rsidRPr="00DD2667">
        <w:rPr>
          <w:sz w:val="28"/>
          <w:szCs w:val="28"/>
        </w:rPr>
        <w:t>h</w:t>
      </w:r>
      <w:proofErr w:type="gramEnd"/>
      <w:r w:rsidRPr="00DD2667">
        <w:rPr>
          <w:sz w:val="28"/>
          <w:szCs w:val="28"/>
        </w:rPr>
        <w:t>ндс</w:t>
      </w:r>
      <w:proofErr w:type="spellEnd"/>
      <w:r w:rsidRPr="00DD2667">
        <w:rPr>
          <w:sz w:val="28"/>
          <w:szCs w:val="28"/>
        </w:rPr>
        <w:t xml:space="preserve"> – ставка налога на добавленную стоимость, %.</w:t>
      </w:r>
    </w:p>
    <w:p w14:paraId="5850B6E3" w14:textId="77777777" w:rsidR="005B6BE3" w:rsidRPr="00DD2667" w:rsidRDefault="005B6BE3" w:rsidP="005B6BE3">
      <w:pPr>
        <w:tabs>
          <w:tab w:val="left" w:pos="1418"/>
        </w:tabs>
        <w:ind w:left="142" w:right="141" w:firstLine="851"/>
        <w:contextualSpacing/>
        <w:jc w:val="both"/>
        <w:rPr>
          <w:sz w:val="28"/>
          <w:szCs w:val="28"/>
        </w:rPr>
      </w:pPr>
    </w:p>
    <w:p w14:paraId="2B851661" w14:textId="77777777" w:rsidR="005B6BE3" w:rsidRPr="00DD2667" w:rsidRDefault="005B6BE3" w:rsidP="005B6BE3">
      <w:pPr>
        <w:tabs>
          <w:tab w:val="left" w:pos="1418"/>
        </w:tabs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Налог на добавленную стоимость составит</w:t>
      </w:r>
    </w:p>
    <w:p w14:paraId="2BB86101" w14:textId="77777777" w:rsidR="005B6BE3" w:rsidRPr="00DD2667" w:rsidRDefault="005B6BE3" w:rsidP="005B6BE3">
      <w:pPr>
        <w:tabs>
          <w:tab w:val="left" w:pos="1134"/>
        </w:tabs>
        <w:ind w:left="142" w:right="141" w:firstLine="851"/>
        <w:contextualSpacing/>
        <w:jc w:val="both"/>
        <w:rPr>
          <w:sz w:val="28"/>
          <w:szCs w:val="28"/>
        </w:rPr>
      </w:pPr>
    </w:p>
    <w:p w14:paraId="5B6E2E11" w14:textId="459B6FDF" w:rsidR="005B6BE3" w:rsidRPr="00AF4B07" w:rsidRDefault="005B6BE3" w:rsidP="005B6BE3">
      <w:pPr>
        <w:ind w:left="142" w:firstLine="851"/>
        <w:jc w:val="center"/>
        <w:rPr>
          <w:rFonts w:eastAsiaTheme="minorEastAsia"/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НДС=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20×</m:t>
              </m:r>
              <m:r>
                <m:rPr>
                  <m:nor/>
                </m:rPr>
                <w:rPr>
                  <w:rFonts w:eastAsiaTheme="minorEastAsia"/>
                  <w:sz w:val="28"/>
                  <w:szCs w:val="28"/>
                </w:rPr>
                <m:t xml:space="preserve">3758,40 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eastAsiaTheme="minorEastAsia"/>
              <w:sz w:val="28"/>
              <w:szCs w:val="28"/>
            </w:rPr>
            <m:t>= 751,68</m:t>
          </m:r>
        </m:oMath>
      </m:oMathPara>
    </w:p>
    <w:p w14:paraId="2CEA1FB0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CCE70CA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Отпускная цена с учетом НДС составит</w:t>
      </w:r>
    </w:p>
    <w:p w14:paraId="06C9C4A9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jc w:val="both"/>
        <w:rPr>
          <w:sz w:val="28"/>
          <w:szCs w:val="28"/>
        </w:rPr>
      </w:pPr>
    </w:p>
    <w:p w14:paraId="058A419E" w14:textId="2F9313B6" w:rsidR="005B6BE3" w:rsidRPr="00DD2667" w:rsidRDefault="005B6BE3" w:rsidP="005B6BE3">
      <w:pPr>
        <w:ind w:left="142" w:firstLine="851"/>
        <w:jc w:val="center"/>
        <w:rPr>
          <w:rFonts w:eastAsiaTheme="minorEastAsia"/>
          <w:iCs/>
          <w:sz w:val="28"/>
          <w:szCs w:val="28"/>
        </w:rPr>
      </w:pPr>
      <w:proofErr w:type="spellStart"/>
      <w:r w:rsidRPr="00DD2667">
        <w:rPr>
          <w:rFonts w:eastAsiaTheme="minorEastAsia"/>
          <w:iCs/>
          <w:sz w:val="28"/>
          <w:szCs w:val="28"/>
        </w:rPr>
        <w:t>Цотп</w:t>
      </w:r>
      <w:proofErr w:type="spellEnd"/>
      <w:r w:rsidRPr="00DD2667">
        <w:rPr>
          <w:rFonts w:eastAsiaTheme="minorEastAsia"/>
          <w:iCs/>
          <w:sz w:val="28"/>
          <w:szCs w:val="28"/>
        </w:rPr>
        <w:t xml:space="preserve"> = </w:t>
      </w:r>
      <m:oMath>
        <m:r>
          <m:rPr>
            <m:nor/>
          </m:rPr>
          <w:rPr>
            <w:rFonts w:eastAsiaTheme="minorEastAsia"/>
            <w:sz w:val="28"/>
            <w:szCs w:val="28"/>
          </w:rPr>
          <m:t>3758,40</m:t>
        </m:r>
      </m:oMath>
      <w:r w:rsidRPr="00DD2667">
        <w:rPr>
          <w:rFonts w:eastAsiaTheme="minorEastAsia"/>
          <w:sz w:val="28"/>
          <w:szCs w:val="28"/>
        </w:rPr>
        <w:t xml:space="preserve"> </w:t>
      </w:r>
      <w:r w:rsidRPr="00DD2667">
        <w:rPr>
          <w:rFonts w:eastAsiaTheme="minorEastAsia"/>
          <w:iCs/>
          <w:sz w:val="28"/>
          <w:szCs w:val="28"/>
        </w:rPr>
        <w:t xml:space="preserve">+ </w:t>
      </w:r>
      <w:r w:rsidR="007143F9">
        <w:rPr>
          <w:rFonts w:eastAsiaTheme="minorEastAsia"/>
          <w:iCs/>
          <w:sz w:val="28"/>
          <w:szCs w:val="28"/>
        </w:rPr>
        <w:t>751,68</w:t>
      </w:r>
      <w:r w:rsidRPr="00DD2667">
        <w:rPr>
          <w:rFonts w:eastAsiaTheme="minorEastAsia"/>
          <w:iCs/>
          <w:sz w:val="28"/>
          <w:szCs w:val="28"/>
        </w:rPr>
        <w:t xml:space="preserve"> = </w:t>
      </w:r>
      <w:r w:rsidR="007143F9">
        <w:rPr>
          <w:rFonts w:eastAsiaTheme="minorEastAsia"/>
          <w:iCs/>
          <w:sz w:val="28"/>
          <w:szCs w:val="28"/>
        </w:rPr>
        <w:t>45,10</w:t>
      </w:r>
      <w:r w:rsidRPr="00DD2667">
        <w:rPr>
          <w:rFonts w:eastAsiaTheme="minorEastAsia"/>
          <w:iCs/>
          <w:sz w:val="28"/>
          <w:szCs w:val="28"/>
        </w:rPr>
        <w:t xml:space="preserve"> руб.</w:t>
      </w:r>
    </w:p>
    <w:p w14:paraId="2404030C" w14:textId="77777777" w:rsidR="005B6BE3" w:rsidRPr="00DD2667" w:rsidRDefault="005B6BE3" w:rsidP="005B6BE3">
      <w:pPr>
        <w:pStyle w:val="af2"/>
        <w:spacing w:after="0"/>
        <w:ind w:left="142" w:right="141" w:firstLine="851"/>
        <w:contextualSpacing/>
        <w:jc w:val="both"/>
        <w:rPr>
          <w:sz w:val="28"/>
          <w:szCs w:val="28"/>
        </w:rPr>
      </w:pPr>
    </w:p>
    <w:p w14:paraId="48F5A320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  <w:r w:rsidRPr="00DD2667">
        <w:rPr>
          <w:sz w:val="28"/>
          <w:szCs w:val="28"/>
        </w:rPr>
        <w:t xml:space="preserve">Результаты расчетов занесены в таблицу </w:t>
      </w:r>
      <w:r>
        <w:rPr>
          <w:sz w:val="28"/>
          <w:szCs w:val="28"/>
        </w:rPr>
        <w:t>3</w:t>
      </w:r>
      <w:r w:rsidRPr="00DD2667">
        <w:rPr>
          <w:sz w:val="28"/>
          <w:szCs w:val="28"/>
        </w:rPr>
        <w:t>.</w:t>
      </w:r>
    </w:p>
    <w:p w14:paraId="127FCC35" w14:textId="77777777" w:rsidR="005B6BE3" w:rsidRDefault="005B6BE3" w:rsidP="005B6BE3">
      <w:pPr>
        <w:ind w:left="142" w:right="141" w:firstLine="851"/>
        <w:rPr>
          <w:sz w:val="28"/>
          <w:szCs w:val="28"/>
        </w:rPr>
      </w:pPr>
    </w:p>
    <w:p w14:paraId="4BC9CEF7" w14:textId="77777777" w:rsidR="005B6BE3" w:rsidRDefault="005B6BE3" w:rsidP="005B6BE3">
      <w:pPr>
        <w:ind w:left="142" w:right="141" w:firstLine="851"/>
        <w:rPr>
          <w:sz w:val="28"/>
          <w:szCs w:val="28"/>
        </w:rPr>
      </w:pPr>
    </w:p>
    <w:p w14:paraId="1815BF09" w14:textId="2A93198E" w:rsidR="005B6BE3" w:rsidRDefault="005B6BE3" w:rsidP="005B6BE3">
      <w:pPr>
        <w:ind w:left="142" w:right="141" w:firstLine="851"/>
        <w:rPr>
          <w:sz w:val="28"/>
          <w:szCs w:val="28"/>
        </w:rPr>
      </w:pPr>
    </w:p>
    <w:p w14:paraId="68481528" w14:textId="46D07313" w:rsidR="007143F9" w:rsidRDefault="007143F9" w:rsidP="005B6BE3">
      <w:pPr>
        <w:ind w:left="142" w:right="141" w:firstLine="851"/>
        <w:rPr>
          <w:sz w:val="28"/>
          <w:szCs w:val="28"/>
        </w:rPr>
      </w:pPr>
    </w:p>
    <w:p w14:paraId="45DB81D5" w14:textId="04D73C6A" w:rsidR="007143F9" w:rsidRDefault="007143F9" w:rsidP="005B6BE3">
      <w:pPr>
        <w:ind w:left="142" w:right="141" w:firstLine="851"/>
        <w:rPr>
          <w:sz w:val="28"/>
          <w:szCs w:val="28"/>
        </w:rPr>
      </w:pPr>
    </w:p>
    <w:p w14:paraId="50356B6D" w14:textId="77777777" w:rsidR="007143F9" w:rsidRDefault="007143F9" w:rsidP="005B6BE3">
      <w:pPr>
        <w:ind w:left="142" w:right="141" w:firstLine="851"/>
        <w:rPr>
          <w:sz w:val="28"/>
          <w:szCs w:val="28"/>
        </w:rPr>
      </w:pPr>
    </w:p>
    <w:p w14:paraId="154E85ED" w14:textId="77777777" w:rsidR="005B6BE3" w:rsidRPr="00DD2667" w:rsidRDefault="005B6BE3" w:rsidP="005B6BE3">
      <w:pPr>
        <w:ind w:left="142" w:right="141" w:firstLine="851"/>
        <w:rPr>
          <w:sz w:val="28"/>
          <w:szCs w:val="28"/>
        </w:rPr>
      </w:pPr>
    </w:p>
    <w:p w14:paraId="00749DC8" w14:textId="77777777" w:rsidR="005B6BE3" w:rsidRPr="00DD2667" w:rsidRDefault="005B6BE3" w:rsidP="005B6BE3">
      <w:pPr>
        <w:pStyle w:val="af2"/>
        <w:ind w:left="142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</w:t>
      </w:r>
      <w:r w:rsidRPr="00DD2667">
        <w:rPr>
          <w:sz w:val="28"/>
          <w:szCs w:val="28"/>
        </w:rPr>
        <w:t xml:space="preserve"> – Калькуляция отпускной цены разработки программного продукта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9"/>
        <w:gridCol w:w="1814"/>
      </w:tblGrid>
      <w:tr w:rsidR="005B6BE3" w:rsidRPr="0075376C" w14:paraId="7DAC735A" w14:textId="77777777" w:rsidTr="005B6BE3">
        <w:trPr>
          <w:cantSplit/>
          <w:jc w:val="center"/>
        </w:trPr>
        <w:tc>
          <w:tcPr>
            <w:tcW w:w="8109" w:type="dxa"/>
          </w:tcPr>
          <w:p w14:paraId="14D5BC7A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jc w:val="center"/>
              <w:rPr>
                <w:sz w:val="24"/>
                <w:szCs w:val="24"/>
              </w:rPr>
            </w:pPr>
            <w:r w:rsidRPr="0075376C">
              <w:rPr>
                <w:sz w:val="24"/>
                <w:szCs w:val="24"/>
              </w:rPr>
              <w:t>Наименование статей калькуляции</w:t>
            </w:r>
          </w:p>
        </w:tc>
        <w:tc>
          <w:tcPr>
            <w:tcW w:w="1814" w:type="dxa"/>
          </w:tcPr>
          <w:p w14:paraId="66AC5E59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jc w:val="center"/>
              <w:rPr>
                <w:sz w:val="24"/>
                <w:szCs w:val="24"/>
              </w:rPr>
            </w:pPr>
            <w:r w:rsidRPr="0075376C">
              <w:rPr>
                <w:sz w:val="24"/>
                <w:szCs w:val="24"/>
              </w:rPr>
              <w:t>Сумма, руб.</w:t>
            </w:r>
          </w:p>
        </w:tc>
      </w:tr>
      <w:tr w:rsidR="005B6BE3" w:rsidRPr="0075376C" w14:paraId="7FE6461F" w14:textId="77777777" w:rsidTr="005B6BE3">
        <w:trPr>
          <w:cantSplit/>
          <w:jc w:val="center"/>
        </w:trPr>
        <w:tc>
          <w:tcPr>
            <w:tcW w:w="8109" w:type="dxa"/>
          </w:tcPr>
          <w:p w14:paraId="5BD24552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jc w:val="center"/>
              <w:rPr>
                <w:sz w:val="24"/>
                <w:szCs w:val="24"/>
              </w:rPr>
            </w:pPr>
            <w:r w:rsidRPr="0075376C">
              <w:rPr>
                <w:sz w:val="24"/>
                <w:szCs w:val="24"/>
              </w:rPr>
              <w:t>1</w:t>
            </w:r>
          </w:p>
        </w:tc>
        <w:tc>
          <w:tcPr>
            <w:tcW w:w="1814" w:type="dxa"/>
          </w:tcPr>
          <w:p w14:paraId="2CBA3DEC" w14:textId="77777777" w:rsidR="005B6BE3" w:rsidRPr="0075376C" w:rsidRDefault="005B6BE3" w:rsidP="005B6BE3">
            <w:pPr>
              <w:pStyle w:val="af2"/>
              <w:spacing w:after="0"/>
              <w:ind w:right="33"/>
              <w:contextualSpacing/>
              <w:jc w:val="center"/>
              <w:rPr>
                <w:sz w:val="24"/>
                <w:szCs w:val="24"/>
              </w:rPr>
            </w:pPr>
            <w:r w:rsidRPr="0075376C">
              <w:rPr>
                <w:sz w:val="24"/>
                <w:szCs w:val="24"/>
              </w:rPr>
              <w:t>2</w:t>
            </w:r>
          </w:p>
        </w:tc>
      </w:tr>
      <w:tr w:rsidR="005B6BE3" w:rsidRPr="0075376C" w14:paraId="42113EC4" w14:textId="77777777" w:rsidTr="005B6BE3">
        <w:trPr>
          <w:cantSplit/>
          <w:jc w:val="center"/>
        </w:trPr>
        <w:tc>
          <w:tcPr>
            <w:tcW w:w="8109" w:type="dxa"/>
          </w:tcPr>
          <w:p w14:paraId="401D06BA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Стоимость расходных материалов</w:t>
            </w:r>
          </w:p>
        </w:tc>
        <w:tc>
          <w:tcPr>
            <w:tcW w:w="1814" w:type="dxa"/>
            <w:vAlign w:val="bottom"/>
          </w:tcPr>
          <w:p w14:paraId="3497E3F7" w14:textId="7A8FE0E8" w:rsidR="005B6BE3" w:rsidRPr="0075376C" w:rsidRDefault="007143F9" w:rsidP="005B6BE3">
            <w:pPr>
              <w:ind w:right="456"/>
              <w:jc w:val="right"/>
            </w:pPr>
            <w:r>
              <w:t>35,52</w:t>
            </w:r>
          </w:p>
        </w:tc>
      </w:tr>
      <w:tr w:rsidR="005B6BE3" w:rsidRPr="0075376C" w14:paraId="772CC772" w14:textId="77777777" w:rsidTr="005B6BE3">
        <w:trPr>
          <w:cantSplit/>
          <w:jc w:val="center"/>
        </w:trPr>
        <w:tc>
          <w:tcPr>
            <w:tcW w:w="8109" w:type="dxa"/>
          </w:tcPr>
          <w:p w14:paraId="2AA1BC59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Стоимость электроэнергии</w:t>
            </w:r>
          </w:p>
        </w:tc>
        <w:tc>
          <w:tcPr>
            <w:tcW w:w="1814" w:type="dxa"/>
            <w:vAlign w:val="bottom"/>
          </w:tcPr>
          <w:p w14:paraId="19C35F54" w14:textId="0380A177" w:rsidR="005B6BE3" w:rsidRPr="0075376C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t>14,03</w:t>
            </w:r>
          </w:p>
        </w:tc>
      </w:tr>
      <w:tr w:rsidR="005B6BE3" w:rsidRPr="0075376C" w14:paraId="137E7D8F" w14:textId="77777777" w:rsidTr="005B6BE3">
        <w:trPr>
          <w:cantSplit/>
          <w:jc w:val="center"/>
        </w:trPr>
        <w:tc>
          <w:tcPr>
            <w:tcW w:w="8109" w:type="dxa"/>
          </w:tcPr>
          <w:p w14:paraId="0BEC4785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rPr>
                <w:bCs/>
                <w:sz w:val="24"/>
                <w:szCs w:val="24"/>
              </w:rPr>
            </w:pPr>
            <w:r w:rsidRPr="0075376C">
              <w:rPr>
                <w:bCs/>
                <w:sz w:val="24"/>
                <w:szCs w:val="24"/>
              </w:rPr>
              <w:t>Итого материальные затраты</w:t>
            </w:r>
          </w:p>
        </w:tc>
        <w:tc>
          <w:tcPr>
            <w:tcW w:w="1814" w:type="dxa"/>
            <w:vAlign w:val="bottom"/>
          </w:tcPr>
          <w:p w14:paraId="02806A66" w14:textId="63165AA9" w:rsidR="005B6BE3" w:rsidRPr="0075376C" w:rsidRDefault="007143F9" w:rsidP="005B6BE3">
            <w:pPr>
              <w:ind w:right="456"/>
              <w:jc w:val="right"/>
              <w:rPr>
                <w:bCs/>
              </w:rPr>
            </w:pPr>
            <w:r>
              <w:rPr>
                <w:bCs/>
              </w:rPr>
              <w:t>49,55</w:t>
            </w:r>
          </w:p>
        </w:tc>
      </w:tr>
      <w:tr w:rsidR="005B6BE3" w:rsidRPr="0075376C" w14:paraId="0D2A59FF" w14:textId="77777777" w:rsidTr="005B6BE3">
        <w:trPr>
          <w:cantSplit/>
          <w:jc w:val="center"/>
        </w:trPr>
        <w:tc>
          <w:tcPr>
            <w:tcW w:w="8109" w:type="dxa"/>
          </w:tcPr>
          <w:p w14:paraId="76A39AC2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Затраты на оплату труда</w:t>
            </w:r>
          </w:p>
        </w:tc>
        <w:tc>
          <w:tcPr>
            <w:tcW w:w="1814" w:type="dxa"/>
            <w:vAlign w:val="bottom"/>
          </w:tcPr>
          <w:p w14:paraId="7D750413" w14:textId="33825A68" w:rsidR="005B6BE3" w:rsidRPr="0075376C" w:rsidRDefault="007143F9" w:rsidP="005B6BE3">
            <w:pPr>
              <w:ind w:right="456"/>
              <w:jc w:val="right"/>
            </w:pPr>
            <w:r>
              <w:t>706,26</w:t>
            </w:r>
          </w:p>
        </w:tc>
      </w:tr>
      <w:tr w:rsidR="005B6BE3" w:rsidRPr="0075376C" w14:paraId="1B0B21E6" w14:textId="77777777" w:rsidTr="005B6BE3">
        <w:trPr>
          <w:cantSplit/>
          <w:jc w:val="center"/>
        </w:trPr>
        <w:tc>
          <w:tcPr>
            <w:tcW w:w="8109" w:type="dxa"/>
            <w:tcBorders>
              <w:bottom w:val="single" w:sz="4" w:space="0" w:color="auto"/>
            </w:tcBorders>
          </w:tcPr>
          <w:p w14:paraId="2CCB4050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Отчисления на социальные нужды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bottom"/>
          </w:tcPr>
          <w:p w14:paraId="0C6F0B24" w14:textId="6B7E6589" w:rsidR="005B6BE3" w:rsidRPr="0075376C" w:rsidRDefault="007143F9" w:rsidP="005B6BE3">
            <w:pPr>
              <w:ind w:right="456"/>
              <w:jc w:val="right"/>
            </w:pPr>
            <w:r>
              <w:t>240,13</w:t>
            </w:r>
          </w:p>
        </w:tc>
      </w:tr>
      <w:tr w:rsidR="005B6BE3" w:rsidRPr="0075376C" w14:paraId="60F8DD5B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  <w:tcBorders>
              <w:bottom w:val="nil"/>
            </w:tcBorders>
          </w:tcPr>
          <w:p w14:paraId="1520226A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814" w:type="dxa"/>
            <w:tcBorders>
              <w:bottom w:val="nil"/>
            </w:tcBorders>
            <w:vAlign w:val="bottom"/>
          </w:tcPr>
          <w:p w14:paraId="0CD4F648" w14:textId="28EB9F7A" w:rsidR="005B6BE3" w:rsidRPr="0075376C" w:rsidRDefault="007143F9" w:rsidP="005B6BE3">
            <w:pPr>
              <w:ind w:right="456"/>
              <w:jc w:val="right"/>
            </w:pPr>
            <w:r>
              <w:t>5,75</w:t>
            </w:r>
          </w:p>
        </w:tc>
      </w:tr>
      <w:tr w:rsidR="005B6BE3" w:rsidRPr="0075376C" w14:paraId="11014A6E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  <w:tcBorders>
              <w:bottom w:val="single" w:sz="4" w:space="0" w:color="auto"/>
            </w:tcBorders>
          </w:tcPr>
          <w:p w14:paraId="4650C48D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Прочие затраты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bottom"/>
          </w:tcPr>
          <w:p w14:paraId="23911C8E" w14:textId="3CE0A436" w:rsidR="005B6BE3" w:rsidRPr="0075376C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t>2354,21</w:t>
            </w:r>
          </w:p>
        </w:tc>
      </w:tr>
      <w:tr w:rsidR="005B6BE3" w:rsidRPr="0075376C" w14:paraId="189B5EB2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</w:tcPr>
          <w:p w14:paraId="79912570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rPr>
                <w:bCs/>
                <w:sz w:val="24"/>
                <w:szCs w:val="24"/>
              </w:rPr>
            </w:pPr>
            <w:r w:rsidRPr="0075376C">
              <w:rPr>
                <w:bCs/>
                <w:sz w:val="24"/>
                <w:szCs w:val="24"/>
              </w:rPr>
              <w:t>Итого полная себестоимость</w:t>
            </w:r>
          </w:p>
        </w:tc>
        <w:tc>
          <w:tcPr>
            <w:tcW w:w="1814" w:type="dxa"/>
            <w:vAlign w:val="bottom"/>
          </w:tcPr>
          <w:p w14:paraId="505644D4" w14:textId="095A39B8" w:rsidR="005B6BE3" w:rsidRPr="00224E72" w:rsidRDefault="007143F9" w:rsidP="005B6BE3">
            <w:pPr>
              <w:ind w:right="456"/>
              <w:jc w:val="right"/>
              <w:rPr>
                <w:bCs/>
              </w:rPr>
            </w:pPr>
            <w:r>
              <w:rPr>
                <w:bCs/>
              </w:rPr>
              <w:t>3355,67</w:t>
            </w:r>
          </w:p>
        </w:tc>
      </w:tr>
      <w:tr w:rsidR="005B6BE3" w:rsidRPr="0075376C" w14:paraId="418B71EA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  <w:tcBorders>
              <w:bottom w:val="nil"/>
            </w:tcBorders>
          </w:tcPr>
          <w:p w14:paraId="1B8C98CD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Прибыль</w:t>
            </w:r>
          </w:p>
        </w:tc>
        <w:tc>
          <w:tcPr>
            <w:tcW w:w="1814" w:type="dxa"/>
            <w:tcBorders>
              <w:bottom w:val="nil"/>
            </w:tcBorders>
            <w:vAlign w:val="bottom"/>
          </w:tcPr>
          <w:p w14:paraId="7BCEA48B" w14:textId="6C5238E4" w:rsidR="005B6BE3" w:rsidRPr="00C70322" w:rsidRDefault="007143F9" w:rsidP="005B6BE3">
            <w:pPr>
              <w:ind w:right="456"/>
              <w:jc w:val="right"/>
              <w:rPr>
                <w:bCs/>
                <w:lang w:val="en-US"/>
              </w:rPr>
            </w:pPr>
            <w:r>
              <w:rPr>
                <w:bCs/>
              </w:rPr>
              <w:t>402,68</w:t>
            </w:r>
          </w:p>
        </w:tc>
      </w:tr>
      <w:tr w:rsidR="005B6BE3" w:rsidRPr="0075376C" w14:paraId="29727BD2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</w:tcPr>
          <w:p w14:paraId="1D9DFCF2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rPr>
                <w:bCs/>
                <w:sz w:val="24"/>
                <w:szCs w:val="24"/>
              </w:rPr>
            </w:pPr>
            <w:r w:rsidRPr="0075376C">
              <w:rPr>
                <w:bCs/>
                <w:sz w:val="24"/>
                <w:szCs w:val="24"/>
              </w:rPr>
              <w:t>Отпускная цена без учета НДС</w:t>
            </w:r>
          </w:p>
        </w:tc>
        <w:tc>
          <w:tcPr>
            <w:tcW w:w="1814" w:type="dxa"/>
            <w:vAlign w:val="center"/>
          </w:tcPr>
          <w:p w14:paraId="50FD88B6" w14:textId="0597568A" w:rsidR="005B6BE3" w:rsidRPr="00DC6845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rPr>
                <w:rFonts w:eastAsiaTheme="minorEastAsia"/>
                <w:szCs w:val="28"/>
              </w:rPr>
              <w:t>3758,40</w:t>
            </w:r>
          </w:p>
        </w:tc>
      </w:tr>
      <w:tr w:rsidR="005B6BE3" w:rsidRPr="0075376C" w14:paraId="14458A8A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</w:tcPr>
          <w:p w14:paraId="2804E8A1" w14:textId="77777777" w:rsidR="005B6BE3" w:rsidRPr="0075376C" w:rsidRDefault="005B6BE3" w:rsidP="005B6BE3">
            <w:pPr>
              <w:pStyle w:val="a8"/>
              <w:numPr>
                <w:ilvl w:val="0"/>
                <w:numId w:val="13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75376C">
              <w:t>Налог на добавленную стоимость</w:t>
            </w:r>
          </w:p>
        </w:tc>
        <w:tc>
          <w:tcPr>
            <w:tcW w:w="1814" w:type="dxa"/>
            <w:vAlign w:val="center"/>
          </w:tcPr>
          <w:p w14:paraId="5F5D2AF3" w14:textId="2708DCC1" w:rsidR="005B6BE3" w:rsidRPr="00DC6845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t>751,68</w:t>
            </w:r>
          </w:p>
        </w:tc>
      </w:tr>
      <w:tr w:rsidR="005B6BE3" w:rsidRPr="0075376C" w14:paraId="41A0C626" w14:textId="77777777" w:rsidTr="005B6BE3">
        <w:tblPrEx>
          <w:tblBorders>
            <w:bottom w:val="single" w:sz="4" w:space="0" w:color="auto"/>
          </w:tblBorders>
        </w:tblPrEx>
        <w:trPr>
          <w:cantSplit/>
          <w:jc w:val="center"/>
        </w:trPr>
        <w:tc>
          <w:tcPr>
            <w:tcW w:w="8109" w:type="dxa"/>
          </w:tcPr>
          <w:p w14:paraId="4AE096F1" w14:textId="77777777" w:rsidR="005B6BE3" w:rsidRPr="0075376C" w:rsidRDefault="005B6BE3" w:rsidP="005B6BE3">
            <w:pPr>
              <w:pStyle w:val="af2"/>
              <w:spacing w:after="0"/>
              <w:ind w:right="141"/>
              <w:contextualSpacing/>
              <w:rPr>
                <w:bCs/>
                <w:sz w:val="24"/>
                <w:szCs w:val="24"/>
              </w:rPr>
            </w:pPr>
            <w:r w:rsidRPr="0075376C">
              <w:rPr>
                <w:bCs/>
                <w:sz w:val="24"/>
                <w:szCs w:val="24"/>
              </w:rPr>
              <w:t>Итого цена отпускная с учетом НДС</w:t>
            </w:r>
          </w:p>
        </w:tc>
        <w:tc>
          <w:tcPr>
            <w:tcW w:w="1814" w:type="dxa"/>
            <w:vAlign w:val="center"/>
          </w:tcPr>
          <w:p w14:paraId="250B67FB" w14:textId="2E136F4F" w:rsidR="005B6BE3" w:rsidRPr="00DC6845" w:rsidRDefault="007143F9" w:rsidP="005B6BE3">
            <w:pPr>
              <w:tabs>
                <w:tab w:val="left" w:pos="856"/>
              </w:tabs>
              <w:ind w:right="456"/>
              <w:jc w:val="right"/>
            </w:pPr>
            <w:r>
              <w:t>4510,10</w:t>
            </w:r>
          </w:p>
        </w:tc>
      </w:tr>
    </w:tbl>
    <w:p w14:paraId="4FDE81F6" w14:textId="77777777" w:rsidR="005B6BE3" w:rsidRPr="00DD2667" w:rsidRDefault="005B6BE3" w:rsidP="005B6BE3">
      <w:pPr>
        <w:tabs>
          <w:tab w:val="left" w:pos="560"/>
          <w:tab w:val="left" w:pos="784"/>
          <w:tab w:val="left" w:pos="9520"/>
        </w:tabs>
        <w:ind w:left="142" w:right="141" w:firstLine="851"/>
        <w:jc w:val="both"/>
        <w:rPr>
          <w:sz w:val="28"/>
          <w:szCs w:val="28"/>
          <w:lang w:val="en-US"/>
        </w:rPr>
      </w:pPr>
    </w:p>
    <w:p w14:paraId="262C9243" w14:textId="77777777" w:rsidR="005B6BE3" w:rsidRPr="00DD2667" w:rsidRDefault="005B6BE3" w:rsidP="005B6BE3">
      <w:pPr>
        <w:pStyle w:val="a8"/>
        <w:numPr>
          <w:ilvl w:val="1"/>
          <w:numId w:val="17"/>
        </w:numPr>
        <w:tabs>
          <w:tab w:val="left" w:pos="993"/>
        </w:tabs>
        <w:spacing w:line="240" w:lineRule="atLeast"/>
        <w:ind w:left="142" w:right="141" w:firstLine="851"/>
        <w:contextualSpacing w:val="0"/>
        <w:jc w:val="both"/>
        <w:rPr>
          <w:bCs/>
          <w:sz w:val="28"/>
          <w:szCs w:val="28"/>
        </w:rPr>
      </w:pPr>
      <w:r w:rsidRPr="00DD2667">
        <w:rPr>
          <w:b/>
          <w:bCs/>
          <w:sz w:val="28"/>
          <w:szCs w:val="28"/>
        </w:rPr>
        <w:t>Расчет технико-экономических показателей</w:t>
      </w:r>
    </w:p>
    <w:p w14:paraId="16F3CA4B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</w:p>
    <w:p w14:paraId="21A44A55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36C4635D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трудоемкость разработки программного продукта;</w:t>
      </w:r>
    </w:p>
    <w:p w14:paraId="2724C160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полная себестоимость;</w:t>
      </w:r>
    </w:p>
    <w:p w14:paraId="481B4A81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прибыль;</w:t>
      </w:r>
    </w:p>
    <w:p w14:paraId="5A060D67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отпускная цена;</w:t>
      </w:r>
    </w:p>
    <w:p w14:paraId="353D20C1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рентабельность продукта;</w:t>
      </w:r>
    </w:p>
    <w:p w14:paraId="051E5B04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материалоемкость;</w:t>
      </w:r>
    </w:p>
    <w:p w14:paraId="78966631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дельный вес ТЭР в себестоимости;</w:t>
      </w:r>
    </w:p>
    <w:p w14:paraId="3CDB596A" w14:textId="77777777" w:rsidR="005B6BE3" w:rsidRPr="00DD2667" w:rsidRDefault="005B6BE3" w:rsidP="005B6BE3">
      <w:pPr>
        <w:pStyle w:val="a8"/>
        <w:numPr>
          <w:ilvl w:val="0"/>
          <w:numId w:val="15"/>
        </w:numPr>
        <w:tabs>
          <w:tab w:val="left" w:pos="851"/>
        </w:tabs>
        <w:spacing w:line="240" w:lineRule="atLeast"/>
        <w:ind w:left="142" w:right="141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t>затраты на 1 рубль реализованной продукции.</w:t>
      </w:r>
    </w:p>
    <w:p w14:paraId="46021BD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>Рентабельность продукта</w:t>
      </w:r>
      <w:r w:rsidRPr="00DD2667">
        <w:rPr>
          <w:sz w:val="28"/>
          <w:szCs w:val="28"/>
        </w:rPr>
        <w:t xml:space="preserve"> R, %,</w:t>
      </w:r>
      <w:r w:rsidRPr="00DD2667">
        <w:rPr>
          <w:bCs/>
          <w:sz w:val="28"/>
          <w:szCs w:val="28"/>
        </w:rPr>
        <w:t xml:space="preserve"> </w:t>
      </w:r>
      <w:r w:rsidRPr="00DD2667"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59F2C2E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12BC972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r w:rsidRPr="00DD2667">
        <w:rPr>
          <w:sz w:val="28"/>
          <w:szCs w:val="28"/>
          <w:lang w:val="en-GB"/>
        </w:rPr>
        <w:t>R</w:t>
      </w:r>
      <w:r w:rsidRPr="00DD266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Спол</m:t>
            </m:r>
          </m:den>
        </m:f>
      </m:oMath>
      <w:r w:rsidRPr="00DD2667">
        <w:rPr>
          <w:sz w:val="28"/>
          <w:szCs w:val="28"/>
        </w:rPr>
        <w:t xml:space="preserve"> × 100</w:t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b/>
          <w:sz w:val="28"/>
          <w:szCs w:val="28"/>
        </w:rPr>
        <w:tab/>
      </w:r>
      <w:r w:rsidRPr="00DD2667">
        <w:rPr>
          <w:sz w:val="28"/>
          <w:szCs w:val="28"/>
        </w:rPr>
        <w:t>(16)</w:t>
      </w:r>
    </w:p>
    <w:p w14:paraId="17DBF6BA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</w:p>
    <w:p w14:paraId="6C950F04" w14:textId="77777777" w:rsidR="005B6BE3" w:rsidRPr="00DD2667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r w:rsidRPr="00DD2667">
        <w:rPr>
          <w:bCs/>
          <w:sz w:val="28"/>
          <w:szCs w:val="28"/>
        </w:rPr>
        <w:t>Рентабельность продукта составит</w:t>
      </w:r>
    </w:p>
    <w:p w14:paraId="2D6DF74D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EB51FB5" w14:textId="3A2C65E8" w:rsidR="005B6BE3" w:rsidRPr="006F2379" w:rsidRDefault="005B6BE3" w:rsidP="005B6BE3">
      <w:pPr>
        <w:ind w:left="142" w:firstLine="851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bCs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bCs/>
                  <w:sz w:val="28"/>
                </w:rPr>
                <m:t>402,68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3355,67</m:t>
              </m:r>
            </m:den>
          </m:f>
          <m:r>
            <m:rPr>
              <m:nor/>
            </m:rPr>
            <w:rPr>
              <w:sz w:val="28"/>
              <w:szCs w:val="28"/>
            </w:rPr>
            <m:t>×100= 12%</m:t>
          </m:r>
        </m:oMath>
      </m:oMathPara>
    </w:p>
    <w:p w14:paraId="358E61AF" w14:textId="77777777" w:rsidR="005B6BE3" w:rsidRPr="00DD2667" w:rsidRDefault="005B6BE3" w:rsidP="005B6BE3">
      <w:pPr>
        <w:ind w:left="142" w:right="141" w:firstLine="851"/>
        <w:contextualSpacing/>
        <w:jc w:val="center"/>
        <w:rPr>
          <w:bCs/>
          <w:sz w:val="28"/>
          <w:szCs w:val="28"/>
        </w:rPr>
      </w:pPr>
    </w:p>
    <w:p w14:paraId="3246450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lastRenderedPageBreak/>
        <w:t xml:space="preserve">Материалоемкость </w:t>
      </w:r>
      <w:proofErr w:type="spellStart"/>
      <w:r w:rsidRPr="00DD2667">
        <w:rPr>
          <w:sz w:val="28"/>
          <w:szCs w:val="28"/>
        </w:rPr>
        <w:t>Ме</w:t>
      </w:r>
      <w:proofErr w:type="spellEnd"/>
      <w:r w:rsidRPr="00DD2667">
        <w:rPr>
          <w:sz w:val="28"/>
          <w:szCs w:val="28"/>
        </w:rPr>
        <w:t>, руб./руб., – показывает долю материальных затрат в выручке продукции и рассчитывается по формуле</w:t>
      </w:r>
    </w:p>
    <w:p w14:paraId="4CD2D7D6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4FAF12B8" w14:textId="77777777" w:rsidR="005B6BE3" w:rsidRPr="00DD2667" w:rsidRDefault="005B6BE3" w:rsidP="005B6BE3">
      <w:pPr>
        <w:ind w:left="142" w:right="141" w:firstLine="851"/>
        <w:contextualSpacing/>
        <w:jc w:val="right"/>
        <w:rPr>
          <w:bCs/>
          <w:sz w:val="28"/>
          <w:szCs w:val="28"/>
        </w:rPr>
      </w:pPr>
      <w:proofErr w:type="spellStart"/>
      <w:r w:rsidRPr="00DD2667">
        <w:rPr>
          <w:sz w:val="28"/>
          <w:szCs w:val="28"/>
        </w:rPr>
        <w:t>Ме</w:t>
      </w:r>
      <w:proofErr w:type="spellEnd"/>
      <w:r w:rsidRPr="00DD266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МЗ</m:t>
            </m:r>
          </m:num>
          <m:den>
            <w:proofErr w:type="spellStart"/>
            <m:r>
              <m:rPr>
                <m:nor/>
              </m:rPr>
              <w:rPr>
                <w:sz w:val="36"/>
                <w:szCs w:val="36"/>
              </w:rPr>
              <m:t>Цотп</m:t>
            </m:r>
            <w:proofErr w:type="spellEnd"/>
          </m:den>
        </m:f>
      </m:oMath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bCs/>
          <w:sz w:val="28"/>
          <w:szCs w:val="28"/>
        </w:rPr>
        <w:t>(17)</w:t>
      </w:r>
    </w:p>
    <w:p w14:paraId="0A6DFEDB" w14:textId="77777777" w:rsidR="005B6BE3" w:rsidRPr="00DD2667" w:rsidRDefault="005B6BE3" w:rsidP="005B6BE3">
      <w:pPr>
        <w:ind w:left="142" w:right="141" w:firstLine="851"/>
        <w:contextualSpacing/>
        <w:jc w:val="right"/>
        <w:rPr>
          <w:bCs/>
          <w:sz w:val="28"/>
          <w:szCs w:val="28"/>
        </w:rPr>
      </w:pPr>
    </w:p>
    <w:p w14:paraId="38D6BB26" w14:textId="77777777" w:rsidR="005B6BE3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r w:rsidRPr="00DD2667">
        <w:rPr>
          <w:bCs/>
          <w:sz w:val="28"/>
          <w:szCs w:val="28"/>
        </w:rPr>
        <w:t>Материалоемкость составит</w:t>
      </w:r>
    </w:p>
    <w:p w14:paraId="20D6855C" w14:textId="77777777" w:rsidR="005B6BE3" w:rsidRPr="00DD2667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</w:p>
    <w:p w14:paraId="60C6EB1E" w14:textId="1BB1D441" w:rsidR="005B6BE3" w:rsidRPr="00244BC4" w:rsidRDefault="005B6BE3" w:rsidP="005B6BE3">
      <w:pPr>
        <w:ind w:left="142" w:firstLine="851"/>
        <w:jc w:val="center"/>
        <w:rPr>
          <w:sz w:val="28"/>
          <w:szCs w:val="28"/>
        </w:rPr>
      </w:pPr>
      <m:oMathPara>
        <m:oMath>
          <m:r>
            <m:rPr>
              <m:nor/>
            </m:rPr>
            <w:rPr>
              <w:bCs/>
              <w:sz w:val="28"/>
              <w:szCs w:val="28"/>
            </w:rPr>
            <m:t xml:space="preserve"> </m:t>
          </m:r>
          <w:proofErr w:type="spellStart"/>
          <m:r>
            <m:rPr>
              <m:nor/>
            </m:rPr>
            <w:rPr>
              <w:sz w:val="28"/>
              <w:szCs w:val="28"/>
            </w:rPr>
            <m:t>Ме</m:t>
          </m:r>
          <w:proofErr w:type="spellEnd"/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49,55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4510,10</m:t>
              </m:r>
            </m:den>
          </m:f>
          <m:r>
            <m:rPr>
              <m:nor/>
            </m:rPr>
            <w:rPr>
              <w:sz w:val="28"/>
              <w:szCs w:val="28"/>
            </w:rPr>
            <m:t>= 0,09 руб./руб.</m:t>
          </m:r>
        </m:oMath>
      </m:oMathPara>
    </w:p>
    <w:p w14:paraId="4A36CFCA" w14:textId="77777777" w:rsidR="005B6BE3" w:rsidRPr="00FA09C2" w:rsidRDefault="005B6BE3" w:rsidP="005B6BE3">
      <w:pPr>
        <w:ind w:left="142" w:firstLine="851"/>
        <w:jc w:val="center"/>
        <w:rPr>
          <w:sz w:val="28"/>
          <w:szCs w:val="28"/>
        </w:rPr>
      </w:pPr>
    </w:p>
    <w:p w14:paraId="33CE55D2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  <w:r w:rsidRPr="00DD2667">
        <w:t xml:space="preserve">Удельный вес топливно-энергетических ресурсов в себестоимости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nor/>
              </m:rPr>
              <w:rPr>
                <w:bCs/>
              </w:rPr>
              <m:t>Уд</m:t>
            </m:r>
          </m:e>
          <m:sub>
            <m:r>
              <m:rPr>
                <m:nor/>
              </m:rPr>
              <w:rPr>
                <w:bCs/>
              </w:rPr>
              <m:t>тэр</m:t>
            </m:r>
          </m:sub>
        </m:sSub>
      </m:oMath>
      <w:r w:rsidRPr="00DD2667">
        <w:t xml:space="preserve">, %, – показывает долю топливно-энергетических затрат в себестоимости продукции и рассчитывается по формуле </w:t>
      </w:r>
    </w:p>
    <w:p w14:paraId="0DBF202D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</w:p>
    <w:p w14:paraId="78420B60" w14:textId="77777777" w:rsidR="005B6BE3" w:rsidRPr="00DD2667" w:rsidRDefault="008D63C8" w:rsidP="005B6BE3">
      <w:pPr>
        <w:pStyle w:val="af0"/>
        <w:tabs>
          <w:tab w:val="left" w:pos="709"/>
        </w:tabs>
        <w:spacing w:line="240" w:lineRule="auto"/>
        <w:ind w:left="142" w:right="142" w:firstLine="851"/>
        <w:contextualSpacing/>
        <w:jc w:val="right"/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nor/>
              </m:rPr>
              <w:rPr>
                <w:bCs/>
              </w:rPr>
              <m:t>Уд</m:t>
            </m:r>
          </m:e>
          <m:sub>
            <m:r>
              <m:rPr>
                <m:nor/>
              </m:rPr>
              <w:rPr>
                <w:bCs/>
              </w:rPr>
              <m:t>тэр</m:t>
            </m:r>
          </m:sub>
        </m:sSub>
        <m:r>
          <m:rPr>
            <m:nor/>
          </m:rPr>
          <w:rPr>
            <w:bCs/>
          </w:rPr>
          <m:t xml:space="preserve"> </m:t>
        </m:r>
      </m:oMath>
      <w:r w:rsidR="005B6BE3" w:rsidRPr="00DD2667">
        <w:rPr>
          <w:bCs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Спол</m:t>
            </m:r>
          </m:den>
        </m:f>
      </m:oMath>
      <w:r w:rsidR="005B6BE3" w:rsidRPr="00DD2667">
        <w:rPr>
          <w:bCs/>
        </w:rPr>
        <w:t xml:space="preserve"> </w:t>
      </w:r>
      <m:oMath>
        <m:r>
          <m:rPr>
            <m:nor/>
          </m:rPr>
          <w:rPr>
            <w:bCs/>
          </w:rPr>
          <m:t>×</m:t>
        </m:r>
      </m:oMath>
      <w:r w:rsidR="005B6BE3" w:rsidRPr="00DD2667">
        <w:rPr>
          <w:bCs/>
        </w:rPr>
        <w:t xml:space="preserve"> 100</w:t>
      </w:r>
      <w:r w:rsidR="005B6BE3" w:rsidRPr="00DD2667">
        <w:tab/>
      </w:r>
      <w:r w:rsidR="005B6BE3" w:rsidRPr="00DD2667">
        <w:tab/>
      </w:r>
      <w:r w:rsidR="005B6BE3" w:rsidRPr="00DD2667">
        <w:tab/>
      </w:r>
      <w:r w:rsidR="005B6BE3" w:rsidRPr="00DD2667">
        <w:tab/>
      </w:r>
      <w:r w:rsidR="005B6BE3" w:rsidRPr="00DD2667">
        <w:tab/>
        <w:t>(18)</w:t>
      </w:r>
    </w:p>
    <w:p w14:paraId="18BB6873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  <w:jc w:val="right"/>
      </w:pPr>
    </w:p>
    <w:p w14:paraId="68A2BFF1" w14:textId="77777777" w:rsidR="005B6BE3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  <w:r w:rsidRPr="00DD2667">
        <w:t>Удельный вес топливно-энергетических ресурсов в себестоимости составит</w:t>
      </w:r>
    </w:p>
    <w:p w14:paraId="46AA7B49" w14:textId="77777777" w:rsidR="005B6BE3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</w:p>
    <w:p w14:paraId="1548673B" w14:textId="642A1931" w:rsidR="005B6BE3" w:rsidRPr="008E1F11" w:rsidRDefault="005B6BE3" w:rsidP="005B6BE3">
      <w:pPr>
        <w:ind w:left="142" w:firstLine="851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nor/>
            </m:rPr>
            <w:rPr>
              <w:sz w:val="28"/>
              <w:szCs w:val="28"/>
            </w:rPr>
            <m:t>У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д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ТЭР</m:t>
              </m:r>
            </m:sub>
          </m:sSub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14,03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4510,10</m:t>
              </m:r>
            </m:den>
          </m:f>
          <m:r>
            <m:rPr>
              <m:nor/>
            </m:rPr>
            <w:rPr>
              <w:sz w:val="28"/>
              <w:szCs w:val="28"/>
            </w:rPr>
            <m:t>×100=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0,31</m:t>
          </m:r>
          <m:r>
            <m:rPr>
              <m:nor/>
            </m:rPr>
            <w:rPr>
              <w:sz w:val="28"/>
              <w:szCs w:val="28"/>
            </w:rPr>
            <m:t xml:space="preserve"> %</m:t>
          </m:r>
        </m:oMath>
      </m:oMathPara>
    </w:p>
    <w:p w14:paraId="15ACEF65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  <w:jc w:val="center"/>
      </w:pPr>
    </w:p>
    <w:p w14:paraId="2668A892" w14:textId="77777777" w:rsidR="005B6BE3" w:rsidRPr="00DD2667" w:rsidRDefault="005B6BE3" w:rsidP="005B6BE3">
      <w:pPr>
        <w:ind w:left="142" w:right="141" w:firstLine="851"/>
        <w:jc w:val="both"/>
        <w:rPr>
          <w:sz w:val="28"/>
          <w:szCs w:val="28"/>
        </w:rPr>
      </w:pPr>
      <w:r w:rsidRPr="00DD2667">
        <w:rPr>
          <w:bCs/>
          <w:sz w:val="28"/>
          <w:szCs w:val="28"/>
        </w:rPr>
        <w:t xml:space="preserve">Затраты на 1 рубль реализованной продукции </w:t>
      </w:r>
      <w:proofErr w:type="spellStart"/>
      <w:r w:rsidRPr="00DD2667">
        <w:rPr>
          <w:sz w:val="28"/>
          <w:szCs w:val="28"/>
        </w:rPr>
        <w:t>Зреал</w:t>
      </w:r>
      <w:proofErr w:type="spellEnd"/>
      <w:r w:rsidRPr="00DD2667">
        <w:rPr>
          <w:sz w:val="28"/>
          <w:szCs w:val="28"/>
        </w:rPr>
        <w:t>, руб./руб., – это один из показателей эффективности производства и определяется по формуле</w:t>
      </w:r>
    </w:p>
    <w:p w14:paraId="1817A955" w14:textId="77777777" w:rsidR="005B6BE3" w:rsidRPr="00DD2667" w:rsidRDefault="005B6BE3" w:rsidP="005B6BE3">
      <w:pPr>
        <w:pStyle w:val="af0"/>
        <w:tabs>
          <w:tab w:val="left" w:pos="709"/>
        </w:tabs>
        <w:spacing w:line="240" w:lineRule="auto"/>
        <w:ind w:left="142" w:right="141" w:firstLine="851"/>
        <w:contextualSpacing/>
      </w:pPr>
    </w:p>
    <w:p w14:paraId="5EC7CF82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  <w:proofErr w:type="spellStart"/>
      <w:r w:rsidRPr="00DD2667">
        <w:rPr>
          <w:sz w:val="28"/>
          <w:szCs w:val="28"/>
        </w:rPr>
        <w:t>Зреал</w:t>
      </w:r>
      <w:proofErr w:type="spellEnd"/>
      <w:r w:rsidRPr="00DD266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36"/>
              </w:rPr>
              <m:t>Цотп</m:t>
            </m:r>
            <w:proofErr w:type="spellEnd"/>
          </m:den>
        </m:f>
      </m:oMath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</w:r>
      <w:r w:rsidRPr="00DD2667">
        <w:rPr>
          <w:sz w:val="28"/>
          <w:szCs w:val="28"/>
        </w:rPr>
        <w:tab/>
        <w:t>(19)</w:t>
      </w:r>
    </w:p>
    <w:p w14:paraId="32709FD2" w14:textId="77777777" w:rsidR="005B6BE3" w:rsidRPr="00DD2667" w:rsidRDefault="005B6BE3" w:rsidP="005B6BE3">
      <w:pPr>
        <w:ind w:left="142" w:right="141" w:firstLine="851"/>
        <w:contextualSpacing/>
        <w:jc w:val="right"/>
        <w:rPr>
          <w:sz w:val="28"/>
          <w:szCs w:val="28"/>
        </w:rPr>
      </w:pPr>
    </w:p>
    <w:p w14:paraId="25AFFCDA" w14:textId="77777777" w:rsidR="005B6BE3" w:rsidRPr="00DD2667" w:rsidRDefault="005B6BE3" w:rsidP="005B6BE3">
      <w:pPr>
        <w:ind w:left="142" w:right="141" w:firstLine="851"/>
        <w:contextualSpacing/>
        <w:jc w:val="both"/>
        <w:rPr>
          <w:bCs/>
          <w:sz w:val="28"/>
          <w:szCs w:val="28"/>
        </w:rPr>
      </w:pPr>
      <w:r w:rsidRPr="00DD2667">
        <w:rPr>
          <w:bCs/>
          <w:sz w:val="28"/>
          <w:szCs w:val="28"/>
        </w:rPr>
        <w:t>Затраты на 1 рубль реализованной продукции составят:</w:t>
      </w:r>
    </w:p>
    <w:p w14:paraId="6B840E8F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442F7C36" w14:textId="4BA5E48D" w:rsidR="005B6BE3" w:rsidRPr="0092322B" w:rsidRDefault="005B6BE3" w:rsidP="005B6BE3">
      <w:pPr>
        <w:ind w:left="142" w:firstLine="851"/>
        <w:jc w:val="center"/>
        <w:rPr>
          <w:iCs/>
          <w:sz w:val="28"/>
          <w:szCs w:val="28"/>
        </w:rPr>
      </w:pPr>
      <m:oMathPara>
        <m:oMath>
          <m:r>
            <m:rPr>
              <m:nor/>
            </m:rPr>
            <w:rPr>
              <w:bCs/>
              <w:sz w:val="28"/>
              <w:szCs w:val="28"/>
            </w:rPr>
            <m:t xml:space="preserve"> </m:t>
          </m:r>
          <w:proofErr w:type="spellStart"/>
          <m:r>
            <m:rPr>
              <m:nor/>
            </m:rPr>
            <w:rPr>
              <w:sz w:val="28"/>
              <w:szCs w:val="28"/>
            </w:rPr>
            <m:t>Зреал</m:t>
          </m:r>
          <w:proofErr w:type="spellEnd"/>
          <m:r>
            <m:rPr>
              <m:nor/>
            </m:rPr>
            <w:rPr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sz w:val="28"/>
                  <w:szCs w:val="28"/>
                </w:rPr>
                <m:t>3355,67</m:t>
              </m:r>
            </m:num>
            <m:den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4510,10</m:t>
              </m:r>
            </m:den>
          </m:f>
          <m:r>
            <m:rPr>
              <m:nor/>
            </m:rPr>
            <w:rPr>
              <w:sz w:val="28"/>
              <w:szCs w:val="28"/>
            </w:rPr>
            <m:t>= 0,74 руб./руб.</m:t>
          </m:r>
        </m:oMath>
      </m:oMathPara>
    </w:p>
    <w:p w14:paraId="6CBCEB9F" w14:textId="77777777" w:rsidR="005B6BE3" w:rsidRPr="00DD2667" w:rsidRDefault="005B6BE3" w:rsidP="005B6BE3">
      <w:pPr>
        <w:ind w:left="142" w:right="141" w:firstLine="851"/>
        <w:contextualSpacing/>
        <w:jc w:val="center"/>
        <w:rPr>
          <w:sz w:val="28"/>
          <w:szCs w:val="28"/>
        </w:rPr>
      </w:pPr>
    </w:p>
    <w:p w14:paraId="26A821F5" w14:textId="77777777" w:rsidR="005B6BE3" w:rsidRPr="00DD2667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  <w:r w:rsidRPr="00DD2667">
        <w:rPr>
          <w:sz w:val="28"/>
          <w:szCs w:val="28"/>
        </w:rPr>
        <w:t xml:space="preserve">Технико-экономические показатели приведены в таблице </w:t>
      </w:r>
      <w:r>
        <w:rPr>
          <w:sz w:val="28"/>
          <w:szCs w:val="28"/>
        </w:rPr>
        <w:t>4</w:t>
      </w:r>
      <w:r w:rsidRPr="00DD2667">
        <w:rPr>
          <w:sz w:val="28"/>
          <w:szCs w:val="28"/>
        </w:rPr>
        <w:t>.</w:t>
      </w:r>
    </w:p>
    <w:p w14:paraId="1B2B7CC3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E5E06A0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28311466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7DE852A9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54B813C8" w14:textId="77777777" w:rsidR="005B6BE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34DBB932" w14:textId="77777777" w:rsidR="005B6BE3" w:rsidRPr="00B01653" w:rsidRDefault="005B6BE3" w:rsidP="005B6BE3">
      <w:pPr>
        <w:ind w:left="142" w:right="141" w:firstLine="851"/>
        <w:contextualSpacing/>
        <w:jc w:val="both"/>
        <w:rPr>
          <w:sz w:val="28"/>
          <w:szCs w:val="28"/>
        </w:rPr>
      </w:pPr>
    </w:p>
    <w:p w14:paraId="6C5C8F53" w14:textId="77777777" w:rsidR="005B6BE3" w:rsidRPr="00DD2667" w:rsidRDefault="005B6BE3" w:rsidP="005B6BE3">
      <w:pPr>
        <w:pStyle w:val="af2"/>
        <w:ind w:left="142" w:right="142" w:firstLine="851"/>
        <w:jc w:val="both"/>
        <w:rPr>
          <w:sz w:val="28"/>
          <w:szCs w:val="28"/>
        </w:rPr>
      </w:pPr>
      <w:r w:rsidRPr="00DD2667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  <w:r w:rsidRPr="00DD2667">
        <w:rPr>
          <w:sz w:val="28"/>
          <w:szCs w:val="28"/>
        </w:rPr>
        <w:t xml:space="preserve"> – Технико-экономические показатели</w:t>
      </w:r>
    </w:p>
    <w:tbl>
      <w:tblPr>
        <w:tblW w:w="9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2"/>
        <w:gridCol w:w="1843"/>
        <w:gridCol w:w="2976"/>
      </w:tblGrid>
      <w:tr w:rsidR="005B6BE3" w:rsidRPr="005A2E7C" w14:paraId="05F3A550" w14:textId="77777777" w:rsidTr="005B6BE3">
        <w:trPr>
          <w:cantSplit/>
          <w:trHeight w:val="322"/>
          <w:jc w:val="center"/>
        </w:trPr>
        <w:tc>
          <w:tcPr>
            <w:tcW w:w="5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34D07" w14:textId="77777777" w:rsidR="005B6BE3" w:rsidRPr="00DC23C7" w:rsidRDefault="005B6BE3" w:rsidP="005B6BE3">
            <w:pPr>
              <w:pStyle w:val="9"/>
              <w:ind w:right="141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C23C7">
              <w:rPr>
                <w:rFonts w:ascii="Times New Roman" w:hAnsi="Times New Roman" w:cs="Times New Roman"/>
                <w:i w:val="0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D258" w14:textId="77777777" w:rsidR="005B6BE3" w:rsidRPr="005A2E7C" w:rsidRDefault="005B6BE3" w:rsidP="005B6BE3">
            <w:pPr>
              <w:ind w:right="33"/>
              <w:jc w:val="center"/>
            </w:pPr>
            <w:r w:rsidRPr="005A2E7C">
              <w:t>Единица</w:t>
            </w:r>
          </w:p>
          <w:p w14:paraId="6C385AC6" w14:textId="77777777" w:rsidR="005B6BE3" w:rsidRPr="005A2E7C" w:rsidRDefault="005B6BE3" w:rsidP="005B6BE3">
            <w:pPr>
              <w:ind w:right="33"/>
              <w:jc w:val="center"/>
            </w:pPr>
            <w:r w:rsidRPr="005A2E7C">
              <w:t>измерения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51D8" w14:textId="77777777" w:rsidR="005B6BE3" w:rsidRPr="00DC23C7" w:rsidRDefault="005B6BE3" w:rsidP="005B6BE3">
            <w:pPr>
              <w:pStyle w:val="7"/>
              <w:ind w:right="141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DC23C7">
              <w:rPr>
                <w:rFonts w:ascii="Times New Roman" w:hAnsi="Times New Roman" w:cs="Times New Roman"/>
                <w:i w:val="0"/>
                <w:color w:val="auto"/>
              </w:rPr>
              <w:t>Величина показателя</w:t>
            </w:r>
          </w:p>
        </w:tc>
      </w:tr>
      <w:tr w:rsidR="005B6BE3" w:rsidRPr="005A2E7C" w14:paraId="3D23ED11" w14:textId="77777777" w:rsidTr="005B6BE3">
        <w:trPr>
          <w:cantSplit/>
          <w:trHeight w:val="322"/>
          <w:jc w:val="center"/>
        </w:trPr>
        <w:tc>
          <w:tcPr>
            <w:tcW w:w="5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995E" w14:textId="77777777" w:rsidR="005B6BE3" w:rsidRPr="005A2E7C" w:rsidRDefault="005B6BE3" w:rsidP="005B6BE3">
            <w:pPr>
              <w:ind w:right="141"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AAE7" w14:textId="77777777" w:rsidR="005B6BE3" w:rsidRPr="005A2E7C" w:rsidRDefault="005B6BE3" w:rsidP="005B6BE3">
            <w:pPr>
              <w:ind w:right="141"/>
            </w:pP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2E38" w14:textId="77777777" w:rsidR="005B6BE3" w:rsidRPr="005A2E7C" w:rsidRDefault="005B6BE3" w:rsidP="005B6BE3">
            <w:pPr>
              <w:ind w:right="141"/>
            </w:pPr>
          </w:p>
        </w:tc>
      </w:tr>
      <w:tr w:rsidR="005B6BE3" w:rsidRPr="005A2E7C" w14:paraId="119DA604" w14:textId="77777777" w:rsidTr="005B6BE3">
        <w:trPr>
          <w:trHeight w:val="321"/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6D09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Трудоемкость разработки программного продукта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AD2B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0F541" w14:textId="5412B1A9" w:rsidR="005B6BE3" w:rsidRPr="003B0A39" w:rsidRDefault="00153906" w:rsidP="005B6BE3">
            <w:pPr>
              <w:ind w:right="881"/>
              <w:jc w:val="right"/>
            </w:pPr>
            <w:r>
              <w:t>89,95</w:t>
            </w:r>
          </w:p>
        </w:tc>
      </w:tr>
      <w:tr w:rsidR="005B6BE3" w:rsidRPr="005A2E7C" w14:paraId="428CB744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B467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Полная себестоимость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73C229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C8A91" w14:textId="6C34CC4F" w:rsidR="005B6BE3" w:rsidRPr="00EC2C6A" w:rsidRDefault="00153906" w:rsidP="005B6BE3">
            <w:pPr>
              <w:ind w:right="881"/>
              <w:jc w:val="right"/>
              <w:rPr>
                <w:lang w:val="en-US"/>
              </w:rPr>
            </w:pPr>
            <w:r>
              <w:t>3355,67</w:t>
            </w:r>
          </w:p>
        </w:tc>
      </w:tr>
      <w:tr w:rsidR="005B6BE3" w:rsidRPr="005A2E7C" w14:paraId="476CD627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655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Прибыль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B716D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B0E35" w14:textId="3F237647" w:rsidR="005B6BE3" w:rsidRPr="00DC6845" w:rsidRDefault="00153906" w:rsidP="005B6BE3">
            <w:pPr>
              <w:ind w:right="881"/>
              <w:jc w:val="right"/>
            </w:pPr>
            <w:r>
              <w:t>402,68</w:t>
            </w:r>
          </w:p>
        </w:tc>
      </w:tr>
      <w:tr w:rsidR="005B6BE3" w:rsidRPr="005A2E7C" w14:paraId="660DE76B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7A46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Рентабельность продукта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F9CAE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AA378" w14:textId="09165FF5" w:rsidR="005B6BE3" w:rsidRPr="005A2E7C" w:rsidRDefault="00153906" w:rsidP="005B6BE3">
            <w:pPr>
              <w:ind w:right="881"/>
              <w:jc w:val="right"/>
            </w:pPr>
            <w:r>
              <w:t>12</w:t>
            </w:r>
          </w:p>
        </w:tc>
      </w:tr>
      <w:tr w:rsidR="005B6BE3" w:rsidRPr="005A2E7C" w14:paraId="7BCD862E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CFE2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Отпускная цена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AED09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46D9A" w14:textId="3532DF18" w:rsidR="005B6BE3" w:rsidRPr="00992A87" w:rsidRDefault="00153906" w:rsidP="005B6BE3">
            <w:pPr>
              <w:ind w:right="881"/>
              <w:jc w:val="right"/>
              <w:rPr>
                <w:lang w:val="en-US"/>
              </w:rPr>
            </w:pPr>
            <w:r>
              <w:t>4510,10</w:t>
            </w:r>
          </w:p>
        </w:tc>
      </w:tr>
      <w:tr w:rsidR="005B6BE3" w:rsidRPr="005A2E7C" w14:paraId="218050A1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A19FBB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Материалоемкость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7976B7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руб./руб.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CC23A5" w14:textId="770633FB" w:rsidR="005B6BE3" w:rsidRPr="00992A87" w:rsidRDefault="005B6BE3" w:rsidP="005B6BE3">
            <w:pPr>
              <w:ind w:right="881"/>
              <w:jc w:val="right"/>
              <w:rPr>
                <w:lang w:val="en-US"/>
              </w:rPr>
            </w:pPr>
            <w:r>
              <w:t>0,0</w:t>
            </w:r>
            <w:r w:rsidR="00153906">
              <w:t>9</w:t>
            </w:r>
          </w:p>
        </w:tc>
      </w:tr>
      <w:tr w:rsidR="005B6BE3" w:rsidRPr="005A2E7C" w14:paraId="1A2972C3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23D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Удельный вес топливно-энергетических ресурсов в себестоимости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2F61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36153" w14:textId="25B2DB4D" w:rsidR="005B6BE3" w:rsidRPr="00992A87" w:rsidRDefault="00153906" w:rsidP="005B6BE3">
            <w:pPr>
              <w:ind w:right="881"/>
              <w:jc w:val="right"/>
              <w:rPr>
                <w:lang w:val="en-US"/>
              </w:rPr>
            </w:pPr>
            <w:r>
              <w:t>0,31</w:t>
            </w:r>
          </w:p>
        </w:tc>
      </w:tr>
      <w:tr w:rsidR="005B6BE3" w:rsidRPr="005A2E7C" w14:paraId="62A8906F" w14:textId="77777777" w:rsidTr="005B6BE3">
        <w:trPr>
          <w:jc w:val="center"/>
        </w:trPr>
        <w:tc>
          <w:tcPr>
            <w:tcW w:w="5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72DD" w14:textId="77777777" w:rsidR="005B6BE3" w:rsidRPr="005A2E7C" w:rsidRDefault="005B6BE3" w:rsidP="005B6BE3">
            <w:pPr>
              <w:pStyle w:val="a8"/>
              <w:numPr>
                <w:ilvl w:val="0"/>
                <w:numId w:val="14"/>
              </w:numPr>
              <w:tabs>
                <w:tab w:val="left" w:pos="62"/>
              </w:tabs>
              <w:ind w:left="320" w:right="141" w:hanging="284"/>
              <w:contextualSpacing w:val="0"/>
              <w:jc w:val="both"/>
            </w:pPr>
            <w:r w:rsidRPr="005A2E7C">
              <w:t>Затраты на 1 рубль реализованной продукции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61D3" w14:textId="77777777" w:rsidR="005B6BE3" w:rsidRPr="005A2E7C" w:rsidRDefault="005B6BE3" w:rsidP="005B6BE3">
            <w:pPr>
              <w:ind w:right="141"/>
              <w:jc w:val="center"/>
            </w:pPr>
            <w:r w:rsidRPr="005A2E7C">
              <w:t>руб./руб.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0B7D0" w14:textId="0977D380" w:rsidR="005B6BE3" w:rsidRPr="005A2E7C" w:rsidRDefault="00153906" w:rsidP="005B6BE3">
            <w:pPr>
              <w:ind w:right="881"/>
              <w:jc w:val="right"/>
            </w:pPr>
            <w:r>
              <w:t>0,74</w:t>
            </w:r>
          </w:p>
        </w:tc>
      </w:tr>
    </w:tbl>
    <w:p w14:paraId="77B9E57C" w14:textId="77777777" w:rsidR="005B6BE3" w:rsidRDefault="005B6BE3" w:rsidP="005B6BE3">
      <w:pPr>
        <w:pStyle w:val="a8"/>
        <w:tabs>
          <w:tab w:val="left" w:pos="851"/>
        </w:tabs>
        <w:ind w:left="142" w:right="141" w:firstLine="851"/>
        <w:jc w:val="both"/>
        <w:rPr>
          <w:sz w:val="28"/>
          <w:szCs w:val="28"/>
        </w:rPr>
      </w:pPr>
    </w:p>
    <w:p w14:paraId="31A5CD38" w14:textId="1F8A5F07" w:rsidR="005B6BE3" w:rsidRPr="00907B5B" w:rsidRDefault="005B6BE3" w:rsidP="005B6BE3">
      <w:pPr>
        <w:ind w:left="142" w:right="142" w:firstLine="851"/>
        <w:jc w:val="both"/>
        <w:rPr>
          <w:iCs/>
          <w:sz w:val="28"/>
          <w:szCs w:val="28"/>
          <w:lang w:val="be-BY"/>
        </w:rPr>
      </w:pPr>
      <w:r w:rsidRPr="00907B5B">
        <w:rPr>
          <w:iCs/>
          <w:sz w:val="28"/>
          <w:szCs w:val="28"/>
          <w:lang w:val="be-BY"/>
        </w:rPr>
        <w:t xml:space="preserve">Отпускная цена разработки программного продукта составит </w:t>
      </w:r>
      <w:r w:rsidR="00153906">
        <w:rPr>
          <w:sz w:val="28"/>
          <w:szCs w:val="28"/>
        </w:rPr>
        <w:t xml:space="preserve">4510,10 </w:t>
      </w:r>
      <w:r w:rsidRPr="00907B5B">
        <w:rPr>
          <w:iCs/>
          <w:sz w:val="28"/>
          <w:szCs w:val="28"/>
          <w:lang w:val="be-BY"/>
        </w:rPr>
        <w:t>руб.</w:t>
      </w:r>
    </w:p>
    <w:p w14:paraId="40BEAAE5" w14:textId="54D3801C" w:rsidR="005B6BE3" w:rsidRPr="00907B5B" w:rsidRDefault="005B6BE3" w:rsidP="005B6BE3">
      <w:pPr>
        <w:ind w:left="142" w:right="142" w:firstLine="851"/>
        <w:jc w:val="both"/>
        <w:rPr>
          <w:iCs/>
          <w:sz w:val="28"/>
          <w:szCs w:val="28"/>
          <w:lang w:val="be-BY"/>
        </w:rPr>
      </w:pPr>
      <w:r w:rsidRPr="00907B5B">
        <w:rPr>
          <w:iCs/>
          <w:sz w:val="28"/>
          <w:szCs w:val="28"/>
          <w:lang w:val="be-BY"/>
        </w:rPr>
        <w:t xml:space="preserve">Удельный вес топливно-энергетических ресурсов в себестоимости показывает долю топливно-энергетических затрат в себестоимости продукции и составляет </w:t>
      </w:r>
      <w:r w:rsidR="00153906">
        <w:rPr>
          <w:iCs/>
          <w:sz w:val="28"/>
          <w:szCs w:val="28"/>
        </w:rPr>
        <w:t xml:space="preserve">0,31 </w:t>
      </w:r>
      <w:r w:rsidRPr="00907B5B">
        <w:rPr>
          <w:iCs/>
          <w:sz w:val="28"/>
          <w:szCs w:val="28"/>
          <w:lang w:val="be-BY"/>
        </w:rPr>
        <w:t>%.</w:t>
      </w:r>
    </w:p>
    <w:p w14:paraId="6DAEECF4" w14:textId="00A86CDC" w:rsidR="005B6BE3" w:rsidRDefault="005B6BE3" w:rsidP="005B6BE3">
      <w:pPr>
        <w:pStyle w:val="a8"/>
        <w:tabs>
          <w:tab w:val="left" w:pos="851"/>
        </w:tabs>
        <w:ind w:left="142" w:right="141" w:firstLine="851"/>
        <w:jc w:val="both"/>
        <w:rPr>
          <w:sz w:val="28"/>
          <w:szCs w:val="28"/>
        </w:rPr>
      </w:pPr>
      <w:r w:rsidRPr="00907B5B">
        <w:rPr>
          <w:iCs/>
          <w:sz w:val="28"/>
          <w:szCs w:val="28"/>
          <w:lang w:val="be-BY"/>
        </w:rPr>
        <w:t xml:space="preserve">Себестоимость данного программного продукта составила </w:t>
      </w:r>
      <w:r w:rsidR="00153906">
        <w:rPr>
          <w:sz w:val="28"/>
          <w:szCs w:val="28"/>
        </w:rPr>
        <w:t>3355,67</w:t>
      </w:r>
      <w:r w:rsidRPr="001E3384">
        <w:rPr>
          <w:sz w:val="28"/>
          <w:szCs w:val="28"/>
        </w:rPr>
        <w:t xml:space="preserve"> </w:t>
      </w:r>
      <w:r w:rsidRPr="00907B5B">
        <w:rPr>
          <w:iCs/>
          <w:sz w:val="28"/>
          <w:szCs w:val="28"/>
          <w:lang w:val="be-BY"/>
        </w:rPr>
        <w:t>руб.</w:t>
      </w:r>
    </w:p>
    <w:p w14:paraId="6AC53DB5" w14:textId="7D1C1F12" w:rsidR="005B6BE3" w:rsidRPr="00957267" w:rsidRDefault="005B6BE3" w:rsidP="005B6BE3">
      <w:pPr>
        <w:tabs>
          <w:tab w:val="left" w:pos="142"/>
        </w:tabs>
        <w:ind w:left="142" w:firstLine="851"/>
        <w:jc w:val="both"/>
        <w:rPr>
          <w:b/>
          <w:sz w:val="28"/>
          <w:szCs w:val="28"/>
        </w:rPr>
      </w:pPr>
      <w:r w:rsidRPr="00B01653">
        <w:rPr>
          <w:sz w:val="28"/>
          <w:szCs w:val="28"/>
        </w:rPr>
        <w:t xml:space="preserve">Проанализировав полученные данные, можно сделать вывод, что </w:t>
      </w:r>
      <w:r>
        <w:rPr>
          <w:sz w:val="28"/>
          <w:szCs w:val="28"/>
        </w:rPr>
        <w:t xml:space="preserve">разработка </w:t>
      </w:r>
      <w:r w:rsidR="00E85E78" w:rsidRPr="0061306E">
        <w:rPr>
          <w:sz w:val="28"/>
        </w:rPr>
        <w:t>информационн</w:t>
      </w:r>
      <w:r w:rsidR="00E85E78">
        <w:rPr>
          <w:sz w:val="28"/>
        </w:rPr>
        <w:t>ой</w:t>
      </w:r>
      <w:r w:rsidR="00E85E78" w:rsidRPr="0061306E">
        <w:rPr>
          <w:sz w:val="28"/>
        </w:rPr>
        <w:t xml:space="preserve"> систем</w:t>
      </w:r>
      <w:r w:rsidR="00E85E78">
        <w:rPr>
          <w:sz w:val="28"/>
        </w:rPr>
        <w:t>ы</w:t>
      </w:r>
      <w:r w:rsidR="00E85E78" w:rsidRPr="0061306E">
        <w:rPr>
          <w:sz w:val="28"/>
        </w:rPr>
        <w:t xml:space="preserve"> «Учет прохождения оплат за оказание услуг через систему ЕРИП»</w:t>
      </w:r>
      <w:r w:rsidR="00E85E78">
        <w:rPr>
          <w:sz w:val="28"/>
        </w:rPr>
        <w:t xml:space="preserve"> </w:t>
      </w:r>
      <w:r w:rsidRPr="00B01653">
        <w:rPr>
          <w:sz w:val="28"/>
          <w:szCs w:val="28"/>
        </w:rPr>
        <w:t>является экономически выгодным</w:t>
      </w:r>
      <w:r w:rsidRPr="00B01653">
        <w:rPr>
          <w:sz w:val="28"/>
        </w:rPr>
        <w:t>.</w:t>
      </w:r>
    </w:p>
    <w:p w14:paraId="5C3B7F4B" w14:textId="52766667" w:rsidR="00A03FDF" w:rsidRDefault="00A03FDF" w:rsidP="00153906">
      <w:pPr>
        <w:tabs>
          <w:tab w:val="left" w:pos="284"/>
        </w:tabs>
        <w:rPr>
          <w:sz w:val="28"/>
          <w:szCs w:val="28"/>
        </w:rPr>
      </w:pPr>
    </w:p>
    <w:p w14:paraId="16494415" w14:textId="3B07F47E" w:rsidR="005A6355" w:rsidRDefault="005A6355" w:rsidP="00CB10F5">
      <w:pPr>
        <w:tabs>
          <w:tab w:val="left" w:pos="284"/>
        </w:tabs>
        <w:ind w:left="284" w:firstLine="85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6FFCC2" w14:textId="022DF97B" w:rsidR="00FA5F38" w:rsidRDefault="00FA5F38" w:rsidP="00FA5F38">
      <w:pPr>
        <w:jc w:val="center"/>
        <w:rPr>
          <w:b/>
          <w:sz w:val="28"/>
          <w:szCs w:val="28"/>
        </w:rPr>
      </w:pPr>
      <w:r w:rsidRPr="00D52976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Энерго</w:t>
      </w:r>
      <w:proofErr w:type="spellEnd"/>
      <w:r>
        <w:rPr>
          <w:b/>
          <w:sz w:val="28"/>
          <w:szCs w:val="28"/>
        </w:rPr>
        <w:t>- и ресурсосбережение</w:t>
      </w:r>
    </w:p>
    <w:p w14:paraId="68778E13" w14:textId="77777777" w:rsidR="00FA5F38" w:rsidRDefault="00FA5F38">
      <w:pPr>
        <w:rPr>
          <w:b/>
          <w:sz w:val="28"/>
          <w:szCs w:val="28"/>
        </w:rPr>
      </w:pPr>
    </w:p>
    <w:p w14:paraId="47B7282F" w14:textId="77777777" w:rsidR="00D52976" w:rsidRPr="007B2CF2" w:rsidRDefault="00D52976" w:rsidP="00D52976">
      <w:pPr>
        <w:tabs>
          <w:tab w:val="left" w:pos="567"/>
          <w:tab w:val="left" w:pos="1134"/>
          <w:tab w:val="left" w:pos="1400"/>
          <w:tab w:val="left" w:pos="1624"/>
          <w:tab w:val="left" w:pos="8364"/>
        </w:tabs>
        <w:ind w:right="-119" w:firstLine="851"/>
        <w:jc w:val="both"/>
        <w:rPr>
          <w:sz w:val="28"/>
          <w:szCs w:val="28"/>
        </w:rPr>
      </w:pPr>
      <w:r w:rsidRPr="007B2CF2">
        <w:rPr>
          <w:sz w:val="28"/>
          <w:szCs w:val="28"/>
        </w:rPr>
        <w:t>Энергосбережение – это система мер, направленных на уменьшение потребления энергии путем внедрения новых энергосберегающих технологий и рационального использования энергоресурсов.</w:t>
      </w:r>
    </w:p>
    <w:p w14:paraId="588D717C" w14:textId="77777777" w:rsidR="00D52976" w:rsidRDefault="00D52976" w:rsidP="00D52976">
      <w:pPr>
        <w:tabs>
          <w:tab w:val="left" w:pos="567"/>
          <w:tab w:val="left" w:pos="1134"/>
          <w:tab w:val="left" w:pos="1400"/>
          <w:tab w:val="left" w:pos="1624"/>
          <w:tab w:val="left" w:pos="8364"/>
        </w:tabs>
        <w:ind w:right="-119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энергетическая проблема является одной из наиболее </w:t>
      </w:r>
      <w:proofErr w:type="gramStart"/>
      <w:r>
        <w:rPr>
          <w:color w:val="000000"/>
          <w:sz w:val="28"/>
          <w:szCs w:val="28"/>
        </w:rPr>
        <w:t>актуальных</w:t>
      </w:r>
      <w:proofErr w:type="gramEnd"/>
      <w:r>
        <w:rPr>
          <w:color w:val="000000"/>
          <w:sz w:val="28"/>
          <w:szCs w:val="28"/>
        </w:rPr>
        <w:t xml:space="preserve"> для Республики Беларусь. Миллиарды долларов ежегодно тратит наша республика на закупки энергоносителей за рубежом. Одним из основных направлений решения энергетической проблемы является энергосбережение. В комплексе мероприятий, направленных на повышение эффективности использования энергии, важнейшая роль отводится формированию информационно-образовательной системы по вопросам энергосбережения.</w:t>
      </w:r>
    </w:p>
    <w:p w14:paraId="45478DCB" w14:textId="77777777" w:rsidR="00D52976" w:rsidRPr="00C04726" w:rsidRDefault="00D52976" w:rsidP="00D52976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14:paraId="6517863A" w14:textId="77777777" w:rsidR="00D52976" w:rsidRPr="00C04726" w:rsidRDefault="00D52976" w:rsidP="00D52976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14:paraId="528544F9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5DB3DF7E" w14:textId="77777777" w:rsidR="00D52976" w:rsidRPr="00C04726" w:rsidRDefault="00D52976" w:rsidP="00D52976">
      <w:pPr>
        <w:ind w:firstLine="851"/>
        <w:jc w:val="both"/>
      </w:pPr>
    </w:p>
    <w:p w14:paraId="5891D936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14:paraId="6E46D0CB" w14:textId="77777777" w:rsidR="00D52976" w:rsidRPr="00C04726" w:rsidRDefault="00D52976" w:rsidP="00D52976">
      <w:pPr>
        <w:ind w:firstLine="851"/>
        <w:jc w:val="both"/>
      </w:pPr>
    </w:p>
    <w:p w14:paraId="2DC4F655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;</w:t>
      </w:r>
    </w:p>
    <w:p w14:paraId="782AD4A5" w14:textId="4C1D88CB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>
        <w:rPr>
          <w:sz w:val="28"/>
          <w:szCs w:val="28"/>
        </w:rPr>
        <w:t>89</w:t>
      </w:r>
      <w:r w:rsidRPr="004D617A">
        <w:rPr>
          <w:sz w:val="28"/>
          <w:szCs w:val="28"/>
        </w:rPr>
        <w:t>,</w:t>
      </w:r>
      <w:r>
        <w:rPr>
          <w:sz w:val="28"/>
          <w:szCs w:val="28"/>
        </w:rPr>
        <w:t>95</w:t>
      </w:r>
      <w:r w:rsidRPr="004D617A">
        <w:rPr>
          <w:sz w:val="28"/>
          <w:szCs w:val="28"/>
        </w:rPr>
        <w:t xml:space="preserve"> ч;</w:t>
      </w:r>
    </w:p>
    <w:p w14:paraId="1E2CBFDF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proofErr w:type="gramStart"/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proofErr w:type="gram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14:paraId="35C98024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рабочего дня,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;</w:t>
      </w:r>
    </w:p>
    <w:p w14:paraId="0E45AC6A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proofErr w:type="gramStart"/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proofErr w:type="gram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14:paraId="21F40EFD" w14:textId="77777777" w:rsidR="00D52976" w:rsidRPr="00C04726" w:rsidRDefault="00D52976" w:rsidP="00D52976">
      <w:pPr>
        <w:ind w:firstLine="851"/>
        <w:jc w:val="both"/>
        <w:rPr>
          <w:szCs w:val="28"/>
        </w:rPr>
      </w:pPr>
    </w:p>
    <w:p w14:paraId="2AEFC765" w14:textId="2DE825C4" w:rsidR="00D52976" w:rsidRPr="008270DC" w:rsidRDefault="00D52976" w:rsidP="00D52976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89,95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=12,55</m:t>
          </m:r>
        </m:oMath>
      </m:oMathPara>
    </w:p>
    <w:p w14:paraId="4BC12C1B" w14:textId="77777777" w:rsidR="00D52976" w:rsidRPr="00C04726" w:rsidRDefault="00D52976" w:rsidP="00D52976">
      <w:pPr>
        <w:ind w:firstLine="851"/>
        <w:jc w:val="both"/>
        <w:rPr>
          <w:szCs w:val="28"/>
        </w:rPr>
      </w:pPr>
    </w:p>
    <w:p w14:paraId="4CC5ED69" w14:textId="77777777" w:rsidR="00D52976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6031BAAC" w14:textId="77777777" w:rsidR="00D52976" w:rsidRPr="00C04726" w:rsidRDefault="00D52976" w:rsidP="00D52976">
      <w:pPr>
        <w:ind w:firstLine="851"/>
        <w:jc w:val="both"/>
        <w:rPr>
          <w:szCs w:val="28"/>
        </w:rPr>
      </w:pPr>
    </w:p>
    <w:p w14:paraId="6ED3370B" w14:textId="77777777" w:rsidR="00D52976" w:rsidRDefault="008D63C8" w:rsidP="00D5297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D52976" w:rsidRPr="004D617A">
        <w:rPr>
          <w:sz w:val="28"/>
          <w:szCs w:val="28"/>
          <w:vertAlign w:val="subscript"/>
        </w:rPr>
        <w:tab/>
      </w:r>
      <w:r w:rsidR="00D52976" w:rsidRPr="004D617A">
        <w:rPr>
          <w:sz w:val="28"/>
          <w:szCs w:val="28"/>
          <w:vertAlign w:val="subscript"/>
        </w:rPr>
        <w:tab/>
      </w:r>
      <w:r w:rsidR="00D52976">
        <w:rPr>
          <w:sz w:val="28"/>
          <w:szCs w:val="28"/>
          <w:vertAlign w:val="subscript"/>
        </w:rPr>
        <w:tab/>
      </w:r>
      <w:r w:rsidR="00D52976">
        <w:rPr>
          <w:sz w:val="28"/>
          <w:szCs w:val="28"/>
          <w:vertAlign w:val="subscript"/>
        </w:rPr>
        <w:tab/>
      </w:r>
      <w:r w:rsidR="00D52976" w:rsidRPr="004D617A">
        <w:rPr>
          <w:sz w:val="28"/>
          <w:szCs w:val="28"/>
          <w:vertAlign w:val="subscript"/>
        </w:rPr>
        <w:tab/>
        <w:t xml:space="preserve"> </w:t>
      </w:r>
      <w:r w:rsidR="00D52976" w:rsidRPr="004D617A">
        <w:rPr>
          <w:sz w:val="28"/>
          <w:szCs w:val="28"/>
        </w:rPr>
        <w:t>(2)</w:t>
      </w:r>
    </w:p>
    <w:p w14:paraId="37F383AD" w14:textId="77777777" w:rsidR="00D52976" w:rsidRPr="00C04726" w:rsidRDefault="00D52976" w:rsidP="00D52976">
      <w:pPr>
        <w:ind w:firstLine="851"/>
        <w:rPr>
          <w:i/>
          <w:szCs w:val="28"/>
        </w:rPr>
      </w:pPr>
    </w:p>
    <w:p w14:paraId="140F663B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.</w:t>
      </w:r>
    </w:p>
    <w:p w14:paraId="2DD1ABDE" w14:textId="77777777" w:rsidR="00D52976" w:rsidRPr="00C04726" w:rsidRDefault="00D52976" w:rsidP="00D52976">
      <w:pPr>
        <w:ind w:firstLine="851"/>
        <w:jc w:val="both"/>
        <w:rPr>
          <w:szCs w:val="28"/>
        </w:rPr>
      </w:pPr>
    </w:p>
    <w:p w14:paraId="5FBB3398" w14:textId="51B7CCFA" w:rsidR="00D52976" w:rsidRPr="00C04726" w:rsidRDefault="00D52976" w:rsidP="00D5297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Трп=12,55 ×0,83=10,42 ч.</m:t>
          </m:r>
        </m:oMath>
      </m:oMathPara>
    </w:p>
    <w:p w14:paraId="2BB74728" w14:textId="77777777" w:rsidR="00D52976" w:rsidRPr="00C04726" w:rsidRDefault="00D52976" w:rsidP="00D52976">
      <w:pPr>
        <w:ind w:firstLine="851"/>
        <w:jc w:val="both"/>
        <w:rPr>
          <w:szCs w:val="28"/>
        </w:rPr>
      </w:pPr>
    </w:p>
    <w:p w14:paraId="31318374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14:paraId="538CBC47" w14:textId="77777777" w:rsidR="00D52976" w:rsidRPr="00C04726" w:rsidRDefault="00D52976" w:rsidP="00D52976">
      <w:pPr>
        <w:ind w:firstLine="851"/>
        <w:jc w:val="both"/>
        <w:rPr>
          <w:szCs w:val="28"/>
        </w:rPr>
      </w:pPr>
    </w:p>
    <w:p w14:paraId="591FC00A" w14:textId="77777777" w:rsidR="00D52976" w:rsidRDefault="008D63C8" w:rsidP="00D5297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D52976">
        <w:rPr>
          <w:sz w:val="28"/>
          <w:szCs w:val="28"/>
        </w:rPr>
        <w:tab/>
      </w:r>
      <w:r w:rsidR="00D52976">
        <w:rPr>
          <w:sz w:val="28"/>
          <w:szCs w:val="28"/>
        </w:rPr>
        <w:tab/>
      </w:r>
      <w:r w:rsidR="00D52976">
        <w:rPr>
          <w:sz w:val="28"/>
          <w:szCs w:val="28"/>
        </w:rPr>
        <w:tab/>
      </w:r>
      <w:r w:rsidR="00D52976" w:rsidRPr="004D617A">
        <w:rPr>
          <w:sz w:val="28"/>
          <w:szCs w:val="28"/>
        </w:rPr>
        <w:t>(3)</w:t>
      </w:r>
    </w:p>
    <w:p w14:paraId="32172E14" w14:textId="77777777" w:rsidR="00D52976" w:rsidRPr="004D617A" w:rsidRDefault="00D52976" w:rsidP="00D52976">
      <w:pPr>
        <w:ind w:left="2549" w:firstLine="851"/>
        <w:jc w:val="both"/>
        <w:rPr>
          <w:sz w:val="28"/>
          <w:szCs w:val="28"/>
        </w:rPr>
      </w:pPr>
    </w:p>
    <w:p w14:paraId="3E4F8511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gramStart"/>
      <w:r w:rsidRPr="004D617A">
        <w:rPr>
          <w:sz w:val="28"/>
          <w:szCs w:val="28"/>
          <w:lang w:val="en-US"/>
        </w:rPr>
        <w:t>W</w:t>
      </w:r>
      <w:proofErr w:type="spellStart"/>
      <w:proofErr w:type="gramEnd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14:paraId="0BB0A1D0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14:paraId="123C6ABA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</w:t>
      </w:r>
      <w:proofErr w:type="gramStart"/>
      <w:r w:rsidRPr="004D617A">
        <w:rPr>
          <w:sz w:val="28"/>
          <w:szCs w:val="28"/>
        </w:rPr>
        <w:t>,4</w:t>
      </w:r>
      <w:r>
        <w:rPr>
          <w:sz w:val="28"/>
          <w:szCs w:val="28"/>
        </w:rPr>
        <w:t>0</w:t>
      </w:r>
      <w:proofErr w:type="gramEnd"/>
      <w:r w:rsidRPr="004D617A">
        <w:rPr>
          <w:sz w:val="28"/>
          <w:szCs w:val="28"/>
        </w:rPr>
        <w:t xml:space="preserve"> кВт;</w:t>
      </w:r>
    </w:p>
    <w:p w14:paraId="32D723F5" w14:textId="4DB97E0B" w:rsidR="00D52976" w:rsidRPr="004D617A" w:rsidRDefault="00D52976" w:rsidP="00D52976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</w:t>
      </w:r>
      <w:proofErr w:type="gramStart"/>
      <w:r w:rsidRPr="004D617A">
        <w:rPr>
          <w:sz w:val="28"/>
          <w:szCs w:val="28"/>
        </w:rPr>
        <w:t>,</w:t>
      </w:r>
      <w:r>
        <w:rPr>
          <w:sz w:val="28"/>
          <w:szCs w:val="28"/>
        </w:rPr>
        <w:t>05</w:t>
      </w:r>
      <w:proofErr w:type="gramEnd"/>
      <w:r w:rsidRPr="004D617A">
        <w:rPr>
          <w:sz w:val="28"/>
          <w:szCs w:val="28"/>
        </w:rPr>
        <w:t xml:space="preserve"> кВт;</w:t>
      </w:r>
    </w:p>
    <w:p w14:paraId="028B454D" w14:textId="77777777" w:rsidR="00D52976" w:rsidRDefault="00D52976" w:rsidP="00D52976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14:paraId="33EE3F8A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</w:p>
    <w:p w14:paraId="56085D30" w14:textId="5DE239ED" w:rsidR="00D52976" w:rsidRPr="00C04726" w:rsidRDefault="008D63C8" w:rsidP="00D52976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=10,42×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×0,39=1,42</m:t>
          </m:r>
        </m:oMath>
      </m:oMathPara>
    </w:p>
    <w:p w14:paraId="19EBD2EE" w14:textId="77777777" w:rsidR="00D52976" w:rsidRPr="004D617A" w:rsidRDefault="00D52976" w:rsidP="00D52976">
      <w:pPr>
        <w:ind w:firstLine="851"/>
        <w:jc w:val="both"/>
        <w:rPr>
          <w:sz w:val="28"/>
          <w:szCs w:val="28"/>
        </w:rPr>
      </w:pPr>
    </w:p>
    <w:p w14:paraId="0707BBCC" w14:textId="5E6C8FA8" w:rsidR="00D52976" w:rsidRDefault="00D52976" w:rsidP="00D5297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сумма сэкономленной электроэнергии за время разработки программного обеспечения составила 1,</w:t>
      </w:r>
      <w:r w:rsidR="00DD6211">
        <w:rPr>
          <w:sz w:val="28"/>
          <w:szCs w:val="28"/>
        </w:rPr>
        <w:t>42</w:t>
      </w:r>
      <w:r>
        <w:rPr>
          <w:sz w:val="28"/>
          <w:szCs w:val="28"/>
        </w:rPr>
        <w:t xml:space="preserve"> рубля.</w:t>
      </w:r>
    </w:p>
    <w:p w14:paraId="4D92575A" w14:textId="77777777" w:rsidR="00FA5F38" w:rsidRDefault="00FA5F38">
      <w:pPr>
        <w:rPr>
          <w:b/>
          <w:sz w:val="28"/>
          <w:szCs w:val="28"/>
        </w:rPr>
      </w:pPr>
    </w:p>
    <w:p w14:paraId="7BD9C2F4" w14:textId="53406535" w:rsidR="00FA5F38" w:rsidRPr="00D52976" w:rsidRDefault="00FA5F38">
      <w:pPr>
        <w:rPr>
          <w:b/>
          <w:sz w:val="28"/>
          <w:szCs w:val="28"/>
        </w:rPr>
      </w:pPr>
      <w:r w:rsidRPr="00D52976">
        <w:rPr>
          <w:b/>
          <w:sz w:val="28"/>
          <w:szCs w:val="28"/>
        </w:rPr>
        <w:br w:type="page"/>
      </w:r>
    </w:p>
    <w:p w14:paraId="2B0D0C84" w14:textId="7ADFEED1" w:rsidR="00664C81" w:rsidRPr="005C50DA" w:rsidRDefault="00FA5F38" w:rsidP="00CB10F5">
      <w:pPr>
        <w:tabs>
          <w:tab w:val="left" w:pos="284"/>
          <w:tab w:val="left" w:pos="1276"/>
        </w:tabs>
        <w:ind w:left="284" w:right="-140" w:firstLine="850"/>
        <w:jc w:val="both"/>
        <w:rPr>
          <w:b/>
          <w:sz w:val="28"/>
          <w:szCs w:val="28"/>
        </w:rPr>
      </w:pPr>
      <w:r w:rsidRPr="00FA5F38">
        <w:rPr>
          <w:b/>
          <w:sz w:val="28"/>
          <w:szCs w:val="28"/>
        </w:rPr>
        <w:lastRenderedPageBreak/>
        <w:t>6</w:t>
      </w:r>
      <w:r w:rsidR="005A6355">
        <w:rPr>
          <w:b/>
          <w:sz w:val="28"/>
          <w:szCs w:val="28"/>
        </w:rPr>
        <w:t xml:space="preserve">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>, охрана окружающей  среды</w:t>
      </w:r>
    </w:p>
    <w:p w14:paraId="2EA5DBB3" w14:textId="77777777" w:rsidR="00664C81" w:rsidRPr="005C50DA" w:rsidRDefault="00664C81" w:rsidP="00CB10F5">
      <w:pPr>
        <w:tabs>
          <w:tab w:val="left" w:pos="284"/>
          <w:tab w:val="left" w:pos="1276"/>
        </w:tabs>
        <w:ind w:left="284" w:right="-140" w:firstLine="850"/>
        <w:jc w:val="both"/>
        <w:rPr>
          <w:b/>
          <w:sz w:val="28"/>
          <w:szCs w:val="28"/>
        </w:rPr>
      </w:pPr>
    </w:p>
    <w:p w14:paraId="2BEA4143" w14:textId="77777777" w:rsidR="00664C81" w:rsidRPr="005C50DA" w:rsidRDefault="00664C81" w:rsidP="00CB10F5">
      <w:pPr>
        <w:pStyle w:val="1"/>
        <w:tabs>
          <w:tab w:val="left" w:pos="284"/>
        </w:tabs>
        <w:ind w:left="284" w:firstLine="850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4D67C02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43603C4E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5DF66589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A21382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proofErr w:type="gramStart"/>
      <w:r w:rsidRPr="005C50DA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  <w:proofErr w:type="gramEnd"/>
    </w:p>
    <w:p w14:paraId="74D33ACA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6834C0B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56093B27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3B2F3C5B" w14:textId="77777777" w:rsidR="00664C81" w:rsidRPr="005C50DA" w:rsidRDefault="00664C81" w:rsidP="00CB10F5">
      <w:pPr>
        <w:pStyle w:val="a8"/>
        <w:numPr>
          <w:ilvl w:val="0"/>
          <w:numId w:val="18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1E2B4C32" w14:textId="77777777" w:rsidR="00664C81" w:rsidRPr="005C50DA" w:rsidRDefault="00664C81" w:rsidP="00CB10F5">
      <w:p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 мероприятиям по охране труда в организации относятся:</w:t>
      </w:r>
    </w:p>
    <w:p w14:paraId="7E16EB88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5056CAA6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2CA92117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6F674093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lastRenderedPageBreak/>
        <w:t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ситуаций при полном или частичном прекращении энергоснабжения и последующем его восстановлении;</w:t>
      </w:r>
    </w:p>
    <w:p w14:paraId="672543B5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1BA35DC8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65519221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механизация работ пот </w:t>
      </w:r>
      <w:proofErr w:type="gramStart"/>
      <w:r w:rsidRPr="005C50DA">
        <w:rPr>
          <w:sz w:val="28"/>
          <w:szCs w:val="28"/>
        </w:rPr>
        <w:t>складировании</w:t>
      </w:r>
      <w:proofErr w:type="gramEnd"/>
      <w:r w:rsidRPr="005C50DA">
        <w:rPr>
          <w:sz w:val="28"/>
          <w:szCs w:val="28"/>
        </w:rPr>
        <w:t xml:space="preserve"> и транспортировании сырья, оптовой продукции и отходов производства;</w:t>
      </w:r>
    </w:p>
    <w:p w14:paraId="055FD8FA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4913B241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13AA53BD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proofErr w:type="gramStart"/>
      <w:r w:rsidRPr="005C50DA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  <w:proofErr w:type="gramEnd"/>
    </w:p>
    <w:p w14:paraId="085B3143" w14:textId="77777777" w:rsidR="00664C81" w:rsidRPr="005C50DA" w:rsidRDefault="00664C81" w:rsidP="00CB10F5">
      <w:pPr>
        <w:pStyle w:val="a8"/>
        <w:numPr>
          <w:ilvl w:val="0"/>
          <w:numId w:val="19"/>
        </w:numPr>
        <w:tabs>
          <w:tab w:val="left" w:pos="284"/>
        </w:tabs>
        <w:ind w:left="284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2D7D8246" w14:textId="77777777" w:rsidR="00664C81" w:rsidRPr="005C50DA" w:rsidRDefault="00664C81" w:rsidP="00CB10F5">
      <w:pPr>
        <w:tabs>
          <w:tab w:val="left" w:pos="284"/>
          <w:tab w:val="left" w:pos="560"/>
        </w:tabs>
        <w:ind w:left="284" w:right="-140" w:firstLine="850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организация в установленном порядке обучения, инструктажа, проверки знаний по охране труда работников. </w:t>
      </w:r>
    </w:p>
    <w:p w14:paraId="16BBE28E" w14:textId="098C6A99" w:rsidR="0061306E" w:rsidRDefault="006130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E21DE3" w14:textId="7FA1710A" w:rsidR="0096568C" w:rsidRPr="0061306E" w:rsidRDefault="0061306E" w:rsidP="00CB10F5">
      <w:pPr>
        <w:tabs>
          <w:tab w:val="left" w:pos="142"/>
          <w:tab w:val="left" w:pos="284"/>
        </w:tabs>
        <w:ind w:left="284" w:firstLine="850"/>
        <w:jc w:val="both"/>
        <w:rPr>
          <w:b/>
          <w:color w:val="000000"/>
          <w:sz w:val="32"/>
          <w:szCs w:val="32"/>
        </w:rPr>
      </w:pPr>
      <w:r w:rsidRPr="0061306E">
        <w:rPr>
          <w:b/>
          <w:color w:val="000000"/>
          <w:sz w:val="32"/>
          <w:szCs w:val="32"/>
        </w:rPr>
        <w:lastRenderedPageBreak/>
        <w:t>Заключение</w:t>
      </w:r>
    </w:p>
    <w:p w14:paraId="555D3452" w14:textId="77777777" w:rsidR="0061306E" w:rsidRDefault="0061306E" w:rsidP="0061306E">
      <w:pPr>
        <w:tabs>
          <w:tab w:val="left" w:pos="0"/>
          <w:tab w:val="left" w:pos="142"/>
        </w:tabs>
        <w:ind w:firstLine="850"/>
        <w:jc w:val="both"/>
        <w:rPr>
          <w:color w:val="000000" w:themeColor="text1"/>
          <w:sz w:val="28"/>
          <w:szCs w:val="28"/>
        </w:rPr>
      </w:pPr>
    </w:p>
    <w:p w14:paraId="153AB55E" w14:textId="0C1C6904" w:rsidR="0061306E" w:rsidRPr="0061306E" w:rsidRDefault="0061306E" w:rsidP="0061306E">
      <w:pPr>
        <w:ind w:firstLine="851"/>
        <w:jc w:val="both"/>
        <w:rPr>
          <w:sz w:val="28"/>
          <w:szCs w:val="28"/>
        </w:rPr>
      </w:pPr>
      <w:r w:rsidRPr="0061306E">
        <w:rPr>
          <w:color w:val="000000"/>
          <w:sz w:val="28"/>
          <w:szCs w:val="28"/>
        </w:rPr>
        <w:t xml:space="preserve">Результатом выполнения данного </w:t>
      </w:r>
      <w:r w:rsidR="00D15B5F">
        <w:rPr>
          <w:color w:val="000000"/>
          <w:sz w:val="28"/>
          <w:szCs w:val="28"/>
        </w:rPr>
        <w:t>дипломного</w:t>
      </w:r>
      <w:r w:rsidRPr="0061306E">
        <w:rPr>
          <w:color w:val="000000"/>
          <w:sz w:val="28"/>
          <w:szCs w:val="28"/>
        </w:rPr>
        <w:t xml:space="preserve"> проекта является разработанное программное средство </w:t>
      </w:r>
      <w:r w:rsidRPr="0061306E">
        <w:rPr>
          <w:sz w:val="28"/>
        </w:rPr>
        <w:t>информационная система «Учет прохождения оплат за оказание услуг через систему ЕРИП»</w:t>
      </w:r>
      <w:r w:rsidRPr="0061306E">
        <w:rPr>
          <w:color w:val="000000"/>
          <w:sz w:val="28"/>
        </w:rPr>
        <w:t>, позволяющее хранить данные в базе данных и осуществлять управление, поиск информации и печать</w:t>
      </w:r>
      <w:r w:rsidRPr="0061306E">
        <w:rPr>
          <w:sz w:val="28"/>
        </w:rPr>
        <w:t xml:space="preserve"> отчетов.</w:t>
      </w:r>
    </w:p>
    <w:p w14:paraId="084C974A" w14:textId="77777777" w:rsidR="0061306E" w:rsidRPr="0061306E" w:rsidRDefault="0061306E" w:rsidP="0061306E">
      <w:pPr>
        <w:ind w:firstLine="851"/>
        <w:jc w:val="both"/>
        <w:rPr>
          <w:sz w:val="28"/>
          <w:szCs w:val="28"/>
        </w:rPr>
      </w:pPr>
      <w:r w:rsidRPr="0061306E">
        <w:rPr>
          <w:sz w:val="28"/>
          <w:szCs w:val="28"/>
        </w:rPr>
        <w:t>Программа выполнена в соответствии с техническим заданием, в полной мере реализует требуемые функции и предоставляет необходимые возможности.</w:t>
      </w:r>
    </w:p>
    <w:p w14:paraId="7D54B7F0" w14:textId="77777777" w:rsidR="0061306E" w:rsidRPr="0061306E" w:rsidRDefault="0061306E" w:rsidP="0061306E">
      <w:pPr>
        <w:ind w:firstLine="851"/>
        <w:jc w:val="both"/>
        <w:rPr>
          <w:sz w:val="28"/>
          <w:szCs w:val="28"/>
        </w:rPr>
      </w:pPr>
      <w:r w:rsidRPr="0061306E">
        <w:rPr>
          <w:sz w:val="28"/>
          <w:szCs w:val="28"/>
        </w:rPr>
        <w:t>Достоинствами данной программы являются:</w:t>
      </w:r>
    </w:p>
    <w:p w14:paraId="36216C06" w14:textId="77777777" w:rsidR="0061306E" w:rsidRPr="0061306E" w:rsidRDefault="0061306E" w:rsidP="0061306E">
      <w:pPr>
        <w:numPr>
          <w:ilvl w:val="0"/>
          <w:numId w:val="49"/>
        </w:numPr>
        <w:ind w:left="0" w:firstLine="851"/>
        <w:jc w:val="both"/>
        <w:rPr>
          <w:sz w:val="28"/>
          <w:szCs w:val="28"/>
        </w:rPr>
      </w:pPr>
      <w:r w:rsidRPr="0061306E">
        <w:rPr>
          <w:sz w:val="28"/>
          <w:szCs w:val="28"/>
        </w:rPr>
        <w:t>удобный и интуитивно-понятный интерфейс;</w:t>
      </w:r>
    </w:p>
    <w:p w14:paraId="3B39E2FE" w14:textId="77777777" w:rsidR="0061306E" w:rsidRPr="0061306E" w:rsidRDefault="0061306E" w:rsidP="0061306E">
      <w:pPr>
        <w:numPr>
          <w:ilvl w:val="0"/>
          <w:numId w:val="49"/>
        </w:numPr>
        <w:ind w:left="0" w:firstLine="851"/>
        <w:jc w:val="both"/>
        <w:rPr>
          <w:sz w:val="28"/>
          <w:szCs w:val="28"/>
        </w:rPr>
      </w:pPr>
      <w:r w:rsidRPr="0061306E">
        <w:rPr>
          <w:sz w:val="28"/>
          <w:szCs w:val="28"/>
        </w:rPr>
        <w:t>легкость и простота в освоении и использовании;</w:t>
      </w:r>
    </w:p>
    <w:p w14:paraId="36C608AF" w14:textId="77777777" w:rsidR="0061306E" w:rsidRPr="0061306E" w:rsidRDefault="0061306E" w:rsidP="0061306E">
      <w:pPr>
        <w:numPr>
          <w:ilvl w:val="0"/>
          <w:numId w:val="49"/>
        </w:numPr>
        <w:ind w:left="0" w:firstLine="851"/>
        <w:jc w:val="both"/>
        <w:rPr>
          <w:sz w:val="28"/>
          <w:szCs w:val="28"/>
        </w:rPr>
      </w:pPr>
      <w:r w:rsidRPr="0061306E">
        <w:rPr>
          <w:sz w:val="28"/>
          <w:szCs w:val="28"/>
        </w:rPr>
        <w:t>компактность и переносимость;</w:t>
      </w:r>
    </w:p>
    <w:p w14:paraId="6647F651" w14:textId="77777777" w:rsidR="0061306E" w:rsidRPr="0061306E" w:rsidRDefault="0061306E" w:rsidP="0061306E">
      <w:pPr>
        <w:numPr>
          <w:ilvl w:val="0"/>
          <w:numId w:val="49"/>
        </w:numPr>
        <w:ind w:left="0" w:firstLine="851"/>
        <w:jc w:val="both"/>
        <w:rPr>
          <w:sz w:val="28"/>
          <w:szCs w:val="28"/>
        </w:rPr>
      </w:pPr>
      <w:r w:rsidRPr="0061306E">
        <w:rPr>
          <w:sz w:val="28"/>
          <w:szCs w:val="28"/>
        </w:rPr>
        <w:t>возможность редактирования, добавления, удаления, изменения данных.</w:t>
      </w:r>
    </w:p>
    <w:p w14:paraId="71C16BF9" w14:textId="77777777" w:rsidR="0061306E" w:rsidRPr="0061306E" w:rsidRDefault="0061306E" w:rsidP="0061306E">
      <w:pPr>
        <w:ind w:firstLine="851"/>
        <w:jc w:val="both"/>
        <w:rPr>
          <w:sz w:val="28"/>
          <w:szCs w:val="28"/>
        </w:rPr>
      </w:pPr>
      <w:r w:rsidRPr="0061306E">
        <w:rPr>
          <w:sz w:val="28"/>
          <w:szCs w:val="28"/>
        </w:rPr>
        <w:t>Разработанная программа нетребовательна к ресурсам компьютера, проста и удобна в использовании.</w:t>
      </w:r>
    </w:p>
    <w:p w14:paraId="6218A6F5" w14:textId="4E81CA6F" w:rsidR="0061306E" w:rsidRPr="00EC0D50" w:rsidRDefault="0061306E" w:rsidP="0061306E">
      <w:pPr>
        <w:ind w:firstLine="851"/>
        <w:jc w:val="both"/>
        <w:rPr>
          <w:sz w:val="28"/>
          <w:szCs w:val="28"/>
        </w:rPr>
      </w:pPr>
      <w:proofErr w:type="gramStart"/>
      <w:r w:rsidRPr="0061306E">
        <w:rPr>
          <w:sz w:val="28"/>
          <w:szCs w:val="28"/>
        </w:rPr>
        <w:t>При грамотном проектировании ИС, соблюдении методологий, уровней нормализации, тесных консультаций с заказчиком и т.д. можно достичь высокого качества разрабатываемых продуктов, которые в полной мере, для выбранной сферы, позволят повысить эффективность управления компанией заказчика за счет обеспечения руководителей и специалистов максимально полной, оперативной и достоверной информацией, снизить расходы на ведение дел за счет автоматизации процессов обработки информации, регламентации и упрощения</w:t>
      </w:r>
      <w:proofErr w:type="gramEnd"/>
      <w:r w:rsidRPr="0061306E">
        <w:rPr>
          <w:sz w:val="28"/>
          <w:szCs w:val="28"/>
        </w:rPr>
        <w:t xml:space="preserve"> и ускорения доступа сотрудников компании к нужной информации. ИС обеспечивает безопасность и целостность данных на всех этапах обработки информации.</w:t>
      </w:r>
      <w:r w:rsidRPr="00EC0D50">
        <w:rPr>
          <w:sz w:val="28"/>
          <w:szCs w:val="28"/>
        </w:rPr>
        <w:t xml:space="preserve"> </w:t>
      </w:r>
    </w:p>
    <w:p w14:paraId="66C9E104" w14:textId="77777777" w:rsidR="0061306E" w:rsidRPr="004D617A" w:rsidRDefault="0061306E" w:rsidP="0061306E">
      <w:pPr>
        <w:ind w:firstLine="851"/>
        <w:jc w:val="both"/>
        <w:rPr>
          <w:sz w:val="28"/>
          <w:szCs w:val="28"/>
        </w:rPr>
      </w:pPr>
    </w:p>
    <w:p w14:paraId="16B768C3" w14:textId="77777777" w:rsidR="0061306E" w:rsidRPr="0061306E" w:rsidRDefault="0061306E" w:rsidP="0061306E">
      <w:pPr>
        <w:tabs>
          <w:tab w:val="left" w:pos="0"/>
          <w:tab w:val="left" w:pos="142"/>
        </w:tabs>
        <w:ind w:firstLine="850"/>
        <w:jc w:val="both"/>
        <w:rPr>
          <w:color w:val="000000" w:themeColor="text1"/>
          <w:sz w:val="28"/>
          <w:szCs w:val="28"/>
        </w:rPr>
      </w:pPr>
    </w:p>
    <w:sectPr w:rsidR="0061306E" w:rsidRPr="0061306E" w:rsidSect="00CE2789">
      <w:headerReference w:type="default" r:id="rId45"/>
      <w:footerReference w:type="default" r:id="rId46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C5048" w14:textId="77777777" w:rsidR="008D63C8" w:rsidRDefault="008D63C8">
      <w:r>
        <w:separator/>
      </w:r>
    </w:p>
  </w:endnote>
  <w:endnote w:type="continuationSeparator" w:id="0">
    <w:p w14:paraId="4B9E2824" w14:textId="77777777" w:rsidR="008D63C8" w:rsidRDefault="008D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997A07" w:rsidRPr="001165BF" w:rsidRDefault="00997A07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997A07" w:rsidRPr="00FF4005" w:rsidRDefault="00997A07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997A07" w:rsidRPr="00E73FC4" w:rsidRDefault="00997A07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611B65" w:rsidRPr="00FF4005" w:rsidRDefault="00611B65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611B65" w:rsidRPr="00E73FC4" w:rsidRDefault="00611B65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997A07" w:rsidRPr="00FF4005" w:rsidRDefault="00997A07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997A07" w:rsidRPr="00E73FC4" w:rsidRDefault="00997A07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611B65" w:rsidRPr="00FF4005" w:rsidRDefault="00611B65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611B65" w:rsidRPr="00E73FC4" w:rsidRDefault="00611B65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9A8170F" id="Line 6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997A07" w:rsidRPr="001165BF" w:rsidRDefault="00997A07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3E6E9" w14:textId="77777777" w:rsidR="008D63C8" w:rsidRDefault="008D63C8">
      <w:r>
        <w:separator/>
      </w:r>
    </w:p>
  </w:footnote>
  <w:footnote w:type="continuationSeparator" w:id="0">
    <w:p w14:paraId="21BBCA12" w14:textId="77777777" w:rsidR="008D63C8" w:rsidRDefault="008D6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997A07" w:rsidRDefault="00997A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997A07" w:rsidRPr="00E73FC4" w:rsidRDefault="00997A07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997A07" w:rsidRPr="00E73FC4" w:rsidRDefault="00997A07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997A07" w:rsidRPr="00E73FC4" w:rsidRDefault="00997A07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997A07" w:rsidRPr="00E73FC4" w:rsidRDefault="00997A07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997A07" w:rsidRPr="00E73FC4" w:rsidRDefault="00997A07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997A07" w:rsidRPr="00E73FC4" w:rsidRDefault="00997A07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997A07" w:rsidRPr="00E73FC4" w:rsidRDefault="00997A07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997A07" w:rsidRPr="00FF4005" w:rsidRDefault="00997A07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0F764EA5" w:rsidR="00997A07" w:rsidRPr="00FF4005" w:rsidRDefault="00997A07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Листопадова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997A07" w:rsidRPr="00E73FC4" w:rsidRDefault="00997A07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997A07" w:rsidRPr="00E73FC4" w:rsidRDefault="00997A07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997A07" w:rsidRPr="001276C4" w:rsidRDefault="00997A07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997A07" w:rsidRPr="00B47F58" w:rsidRDefault="00997A07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997A07" w:rsidRPr="00E73FC4" w:rsidRDefault="00997A07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997A07" w:rsidRPr="00E73FC4" w:rsidRDefault="00997A07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997A07" w:rsidRPr="00FF4005" w:rsidRDefault="00997A07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997A07" w:rsidRPr="0061160C" w:rsidRDefault="00997A07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997A07" w:rsidRPr="00FF4005" w:rsidRDefault="00997A07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997A07" w:rsidRPr="0061160C" w:rsidRDefault="00997A07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997A07" w:rsidRPr="0061160C" w:rsidRDefault="00997A07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997A07" w:rsidRPr="00E73FC4" w:rsidRDefault="00997A07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997A07" w:rsidRPr="0061160C" w:rsidRDefault="00997A07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B21C25C" w14:textId="2C656AB0" w:rsidR="00997A07" w:rsidRPr="00947709" w:rsidRDefault="00997A07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742EE29C" w14:textId="77777777" w:rsidR="00997A07" w:rsidRPr="00947709" w:rsidRDefault="00997A07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92A2E59" w14:textId="77777777" w:rsidR="00997A07" w:rsidRPr="00947709" w:rsidRDefault="00997A07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997A07" w:rsidRPr="00056D36" w:rsidRDefault="00997A07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997A07" w:rsidRPr="009F545C" w:rsidRDefault="00997A07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997A07" w:rsidRPr="009F545C" w:rsidRDefault="00997A07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997A07" w:rsidRPr="009E161C" w:rsidRDefault="00997A07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997A07" w:rsidRPr="00FF4005" w:rsidRDefault="00997A07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5926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611B65" w:rsidRPr="00E73FC4" w:rsidRDefault="00611B65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611B65" w:rsidRPr="00E73FC4" w:rsidRDefault="00611B65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611B65" w:rsidRPr="00E73FC4" w:rsidRDefault="00611B65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611B65" w:rsidRPr="00E73FC4" w:rsidRDefault="00611B65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611B65" w:rsidRPr="00E73FC4" w:rsidRDefault="00611B65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611B65" w:rsidRPr="00E73FC4" w:rsidRDefault="00611B65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611B65" w:rsidRPr="00E73FC4" w:rsidRDefault="00611B65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611B65" w:rsidRPr="00FF4005" w:rsidRDefault="00611B65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0F764EA5" w:rsidR="00611B65" w:rsidRPr="00FF4005" w:rsidRDefault="00611B65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Листопадова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611B65" w:rsidRPr="00E73FC4" w:rsidRDefault="00611B65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611B65" w:rsidRPr="00E73FC4" w:rsidRDefault="00611B65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611B65" w:rsidRPr="001276C4" w:rsidRDefault="00611B65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611B65" w:rsidRPr="00B47F58" w:rsidRDefault="00611B65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611B65" w:rsidRPr="00E73FC4" w:rsidRDefault="00611B65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611B65" w:rsidRPr="00E73FC4" w:rsidRDefault="00611B65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611B65" w:rsidRPr="00FF4005" w:rsidRDefault="00611B65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611B65" w:rsidRPr="0061160C" w:rsidRDefault="00611B65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611B65" w:rsidRPr="00FF4005" w:rsidRDefault="00611B65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611B65" w:rsidRPr="0061160C" w:rsidRDefault="00611B65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611B65" w:rsidRPr="0061160C" w:rsidRDefault="00611B65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611B65" w:rsidRPr="00E73FC4" w:rsidRDefault="00611B65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611B65" w:rsidRPr="0061160C" w:rsidRDefault="00611B65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6B21C25C" w14:textId="2C656AB0" w:rsidR="00611B65" w:rsidRPr="00947709" w:rsidRDefault="00611B65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742EE29C" w14:textId="77777777" w:rsidR="00611B65" w:rsidRPr="00947709" w:rsidRDefault="00611B65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092A2E59" w14:textId="77777777" w:rsidR="00611B65" w:rsidRPr="00947709" w:rsidRDefault="00611B65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611B65" w:rsidRPr="00056D36" w:rsidRDefault="00611B65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611B65" w:rsidRPr="009F545C" w:rsidRDefault="00611B65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611B65" w:rsidRPr="009F545C" w:rsidRDefault="00611B65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611B65" w:rsidRPr="009E161C" w:rsidRDefault="00611B65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611B65" w:rsidRPr="00FF4005" w:rsidRDefault="00611B65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997A07" w:rsidRDefault="00997A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4DCB532A" w:rsidR="00997A07" w:rsidRPr="009E73F1" w:rsidRDefault="00997A07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E54EC9">
                              <w:rPr>
                                <w:rStyle w:val="a7"/>
                                <w:noProof/>
                              </w:rPr>
                              <w:t>15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997A07" w:rsidRPr="005F1E22" w:rsidRDefault="00997A07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997A07" w:rsidRDefault="00997A07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997A07" w:rsidRDefault="00997A07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997A07" w:rsidRDefault="00997A07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997A07" w:rsidRPr="005F1E22" w:rsidRDefault="00997A07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997A07" w:rsidRPr="005F1E22" w:rsidRDefault="00997A07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997A07" w:rsidRPr="005F1E22" w:rsidRDefault="00997A07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997A07" w:rsidRPr="005F1E22" w:rsidRDefault="00997A07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4DCB532A" w:rsidR="00997A07" w:rsidRPr="009E73F1" w:rsidRDefault="00997A07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E54EC9">
                        <w:rPr>
                          <w:rStyle w:val="a7"/>
                          <w:noProof/>
                        </w:rPr>
                        <w:t>15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51B0AD87" w14:textId="77777777" w:rsidR="00997A07" w:rsidRPr="005F1E22" w:rsidRDefault="00997A07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01FDF2E8" w14:textId="77777777" w:rsidR="00997A07" w:rsidRDefault="00997A07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65C601D" w14:textId="77777777" w:rsidR="00997A07" w:rsidRDefault="00997A07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997A07" w:rsidRDefault="00997A07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483A8598" w14:textId="77777777" w:rsidR="00997A07" w:rsidRPr="005F1E22" w:rsidRDefault="00997A07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0823EC41" w14:textId="77777777" w:rsidR="00997A07" w:rsidRPr="005F1E22" w:rsidRDefault="00997A07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652B351B" w14:textId="77777777" w:rsidR="00997A07" w:rsidRPr="005F1E22" w:rsidRDefault="00997A07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5A12F30" w14:textId="77777777" w:rsidR="00997A07" w:rsidRPr="005F1E22" w:rsidRDefault="00997A07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421"/>
    <w:multiLevelType w:val="multilevel"/>
    <w:tmpl w:val="FA50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0FBC51BA"/>
    <w:multiLevelType w:val="multilevel"/>
    <w:tmpl w:val="2A44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97209F"/>
    <w:multiLevelType w:val="hybridMultilevel"/>
    <w:tmpl w:val="33E4FFD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9">
    <w:nsid w:val="1DAD2385"/>
    <w:multiLevelType w:val="multilevel"/>
    <w:tmpl w:val="D5E0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2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3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62A488B"/>
    <w:multiLevelType w:val="hybridMultilevel"/>
    <w:tmpl w:val="70CA935E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>
    <w:nsid w:val="26537079"/>
    <w:multiLevelType w:val="multilevel"/>
    <w:tmpl w:val="36E0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2C365043"/>
    <w:multiLevelType w:val="hybridMultilevel"/>
    <w:tmpl w:val="95FEE070"/>
    <w:lvl w:ilvl="0" w:tplc="0A5477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5F10E38"/>
    <w:multiLevelType w:val="hybridMultilevel"/>
    <w:tmpl w:val="52AAD30A"/>
    <w:lvl w:ilvl="0" w:tplc="0A54775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4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2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4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8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>
    <w:nsid w:val="5E4C426F"/>
    <w:multiLevelType w:val="hybridMultilevel"/>
    <w:tmpl w:val="AD145EDE"/>
    <w:lvl w:ilvl="0" w:tplc="0A54775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0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5DA19A8"/>
    <w:multiLevelType w:val="hybridMultilevel"/>
    <w:tmpl w:val="0CF0D2C8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5">
    <w:nsid w:val="67A02E92"/>
    <w:multiLevelType w:val="hybridMultilevel"/>
    <w:tmpl w:val="B31EFA92"/>
    <w:lvl w:ilvl="0" w:tplc="0A54775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6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8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0"/>
  </w:num>
  <w:num w:numId="3">
    <w:abstractNumId w:val="19"/>
  </w:num>
  <w:num w:numId="4">
    <w:abstractNumId w:val="48"/>
  </w:num>
  <w:num w:numId="5">
    <w:abstractNumId w:val="42"/>
  </w:num>
  <w:num w:numId="6">
    <w:abstractNumId w:val="1"/>
  </w:num>
  <w:num w:numId="7">
    <w:abstractNumId w:val="26"/>
  </w:num>
  <w:num w:numId="8">
    <w:abstractNumId w:val="13"/>
  </w:num>
  <w:num w:numId="9">
    <w:abstractNumId w:val="25"/>
  </w:num>
  <w:num w:numId="10">
    <w:abstractNumId w:val="14"/>
  </w:num>
  <w:num w:numId="11">
    <w:abstractNumId w:val="33"/>
  </w:num>
  <w:num w:numId="12">
    <w:abstractNumId w:val="18"/>
  </w:num>
  <w:num w:numId="13">
    <w:abstractNumId w:val="4"/>
  </w:num>
  <w:num w:numId="14">
    <w:abstractNumId w:val="30"/>
  </w:num>
  <w:num w:numId="15">
    <w:abstractNumId w:val="43"/>
  </w:num>
  <w:num w:numId="16">
    <w:abstractNumId w:val="3"/>
  </w:num>
  <w:num w:numId="17">
    <w:abstractNumId w:val="23"/>
  </w:num>
  <w:num w:numId="18">
    <w:abstractNumId w:val="41"/>
  </w:num>
  <w:num w:numId="19">
    <w:abstractNumId w:val="7"/>
  </w:num>
  <w:num w:numId="20">
    <w:abstractNumId w:val="20"/>
  </w:num>
  <w:num w:numId="21">
    <w:abstractNumId w:val="12"/>
  </w:num>
  <w:num w:numId="22">
    <w:abstractNumId w:val="2"/>
  </w:num>
  <w:num w:numId="23">
    <w:abstractNumId w:val="46"/>
  </w:num>
  <w:num w:numId="24">
    <w:abstractNumId w:val="29"/>
  </w:num>
  <w:num w:numId="25">
    <w:abstractNumId w:val="28"/>
  </w:num>
  <w:num w:numId="26">
    <w:abstractNumId w:val="36"/>
  </w:num>
  <w:num w:numId="27">
    <w:abstractNumId w:val="24"/>
  </w:num>
  <w:num w:numId="28">
    <w:abstractNumId w:val="32"/>
  </w:num>
  <w:num w:numId="29">
    <w:abstractNumId w:val="38"/>
  </w:num>
  <w:num w:numId="30">
    <w:abstractNumId w:val="27"/>
  </w:num>
  <w:num w:numId="31">
    <w:abstractNumId w:val="31"/>
  </w:num>
  <w:num w:numId="32">
    <w:abstractNumId w:val="11"/>
  </w:num>
  <w:num w:numId="33">
    <w:abstractNumId w:val="34"/>
  </w:num>
  <w:num w:numId="34">
    <w:abstractNumId w:val="47"/>
  </w:num>
  <w:num w:numId="35">
    <w:abstractNumId w:val="35"/>
  </w:num>
  <w:num w:numId="36">
    <w:abstractNumId w:val="10"/>
  </w:num>
  <w:num w:numId="37">
    <w:abstractNumId w:val="17"/>
  </w:num>
  <w:num w:numId="38">
    <w:abstractNumId w:val="37"/>
  </w:num>
  <w:num w:numId="39">
    <w:abstractNumId w:val="8"/>
  </w:num>
  <w:num w:numId="40">
    <w:abstractNumId w:val="0"/>
  </w:num>
  <w:num w:numId="41">
    <w:abstractNumId w:val="16"/>
  </w:num>
  <w:num w:numId="42">
    <w:abstractNumId w:val="6"/>
  </w:num>
  <w:num w:numId="43">
    <w:abstractNumId w:val="15"/>
  </w:num>
  <w:num w:numId="44">
    <w:abstractNumId w:val="44"/>
  </w:num>
  <w:num w:numId="45">
    <w:abstractNumId w:val="45"/>
  </w:num>
  <w:num w:numId="46">
    <w:abstractNumId w:val="9"/>
  </w:num>
  <w:num w:numId="47">
    <w:abstractNumId w:val="39"/>
  </w:num>
  <w:num w:numId="48">
    <w:abstractNumId w:val="22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A71"/>
    <w:rsid w:val="000426B4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4B4A"/>
    <w:rsid w:val="000E52E2"/>
    <w:rsid w:val="000F6840"/>
    <w:rsid w:val="000F79AC"/>
    <w:rsid w:val="00105116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45720"/>
    <w:rsid w:val="0015239D"/>
    <w:rsid w:val="00152893"/>
    <w:rsid w:val="00153906"/>
    <w:rsid w:val="00153A73"/>
    <w:rsid w:val="001633A4"/>
    <w:rsid w:val="00171D78"/>
    <w:rsid w:val="001725F6"/>
    <w:rsid w:val="00173DD6"/>
    <w:rsid w:val="00182A95"/>
    <w:rsid w:val="0018325D"/>
    <w:rsid w:val="00190AEE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1F6475"/>
    <w:rsid w:val="00201A1B"/>
    <w:rsid w:val="00206C99"/>
    <w:rsid w:val="00206FCD"/>
    <w:rsid w:val="00207A42"/>
    <w:rsid w:val="0021169F"/>
    <w:rsid w:val="00211C37"/>
    <w:rsid w:val="002138B0"/>
    <w:rsid w:val="00215214"/>
    <w:rsid w:val="00233CA8"/>
    <w:rsid w:val="00243717"/>
    <w:rsid w:val="0025380B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292F"/>
    <w:rsid w:val="002A7FFA"/>
    <w:rsid w:val="002B1600"/>
    <w:rsid w:val="002B3565"/>
    <w:rsid w:val="002B4A55"/>
    <w:rsid w:val="002B78A0"/>
    <w:rsid w:val="002C2A87"/>
    <w:rsid w:val="002C5D42"/>
    <w:rsid w:val="002D287C"/>
    <w:rsid w:val="002D31F0"/>
    <w:rsid w:val="002E4F2E"/>
    <w:rsid w:val="002F7B95"/>
    <w:rsid w:val="00304448"/>
    <w:rsid w:val="0030633B"/>
    <w:rsid w:val="00312C60"/>
    <w:rsid w:val="00325958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97C38"/>
    <w:rsid w:val="003A2296"/>
    <w:rsid w:val="003A577C"/>
    <w:rsid w:val="003B0A39"/>
    <w:rsid w:val="003B23F2"/>
    <w:rsid w:val="003C1DAE"/>
    <w:rsid w:val="003C2923"/>
    <w:rsid w:val="003C5AAD"/>
    <w:rsid w:val="003D06EB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0E39"/>
    <w:rsid w:val="00496B35"/>
    <w:rsid w:val="004A567B"/>
    <w:rsid w:val="004B1372"/>
    <w:rsid w:val="004D7C63"/>
    <w:rsid w:val="004E1BF6"/>
    <w:rsid w:val="004E55C7"/>
    <w:rsid w:val="004E7A66"/>
    <w:rsid w:val="004F0B2E"/>
    <w:rsid w:val="004F3825"/>
    <w:rsid w:val="00500817"/>
    <w:rsid w:val="00511193"/>
    <w:rsid w:val="00521EB4"/>
    <w:rsid w:val="005222A4"/>
    <w:rsid w:val="00530752"/>
    <w:rsid w:val="00541D48"/>
    <w:rsid w:val="00554574"/>
    <w:rsid w:val="00565F53"/>
    <w:rsid w:val="00567952"/>
    <w:rsid w:val="005707B9"/>
    <w:rsid w:val="0057791A"/>
    <w:rsid w:val="00584928"/>
    <w:rsid w:val="0058787F"/>
    <w:rsid w:val="00590C10"/>
    <w:rsid w:val="005A0F2F"/>
    <w:rsid w:val="005A6355"/>
    <w:rsid w:val="005A765D"/>
    <w:rsid w:val="005B0D0E"/>
    <w:rsid w:val="005B6BE3"/>
    <w:rsid w:val="005D1C6A"/>
    <w:rsid w:val="005D6683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4822"/>
    <w:rsid w:val="0060570A"/>
    <w:rsid w:val="0060674F"/>
    <w:rsid w:val="0061160C"/>
    <w:rsid w:val="00611B65"/>
    <w:rsid w:val="0061306E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37840"/>
    <w:rsid w:val="00644224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43F9"/>
    <w:rsid w:val="0071754B"/>
    <w:rsid w:val="00717DC4"/>
    <w:rsid w:val="00720115"/>
    <w:rsid w:val="00721BC7"/>
    <w:rsid w:val="00722730"/>
    <w:rsid w:val="00732702"/>
    <w:rsid w:val="00734649"/>
    <w:rsid w:val="0073505F"/>
    <w:rsid w:val="00735231"/>
    <w:rsid w:val="00742EB5"/>
    <w:rsid w:val="0074308F"/>
    <w:rsid w:val="0078213F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D63C8"/>
    <w:rsid w:val="008D6E3F"/>
    <w:rsid w:val="008E4912"/>
    <w:rsid w:val="008E63E5"/>
    <w:rsid w:val="008E7CCC"/>
    <w:rsid w:val="008F1F6C"/>
    <w:rsid w:val="008F440C"/>
    <w:rsid w:val="0090044A"/>
    <w:rsid w:val="009041D1"/>
    <w:rsid w:val="00905283"/>
    <w:rsid w:val="00922CF4"/>
    <w:rsid w:val="00927B10"/>
    <w:rsid w:val="009320D4"/>
    <w:rsid w:val="009400C3"/>
    <w:rsid w:val="00947709"/>
    <w:rsid w:val="00964725"/>
    <w:rsid w:val="009647FB"/>
    <w:rsid w:val="0096568C"/>
    <w:rsid w:val="00974476"/>
    <w:rsid w:val="00976B8F"/>
    <w:rsid w:val="00986ABC"/>
    <w:rsid w:val="00987EC5"/>
    <w:rsid w:val="00997A07"/>
    <w:rsid w:val="009B275F"/>
    <w:rsid w:val="009B444E"/>
    <w:rsid w:val="009B737A"/>
    <w:rsid w:val="009C17E4"/>
    <w:rsid w:val="009D52DF"/>
    <w:rsid w:val="009E0DB5"/>
    <w:rsid w:val="009E161C"/>
    <w:rsid w:val="009E58F1"/>
    <w:rsid w:val="009F280C"/>
    <w:rsid w:val="009F31BE"/>
    <w:rsid w:val="009F545C"/>
    <w:rsid w:val="00A0328A"/>
    <w:rsid w:val="00A03FDF"/>
    <w:rsid w:val="00A049C1"/>
    <w:rsid w:val="00A14204"/>
    <w:rsid w:val="00A17B8B"/>
    <w:rsid w:val="00A26173"/>
    <w:rsid w:val="00A3431B"/>
    <w:rsid w:val="00A3454B"/>
    <w:rsid w:val="00A44004"/>
    <w:rsid w:val="00A46DCF"/>
    <w:rsid w:val="00A50644"/>
    <w:rsid w:val="00A5676A"/>
    <w:rsid w:val="00A636AC"/>
    <w:rsid w:val="00A6538D"/>
    <w:rsid w:val="00A73A9D"/>
    <w:rsid w:val="00A74667"/>
    <w:rsid w:val="00A80695"/>
    <w:rsid w:val="00A8337C"/>
    <w:rsid w:val="00A8429E"/>
    <w:rsid w:val="00A8687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37E54"/>
    <w:rsid w:val="00B47F58"/>
    <w:rsid w:val="00B76C66"/>
    <w:rsid w:val="00B857A0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5CA8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AD7"/>
    <w:rsid w:val="00C879B9"/>
    <w:rsid w:val="00CA39D6"/>
    <w:rsid w:val="00CA4F2C"/>
    <w:rsid w:val="00CB10F5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F1286"/>
    <w:rsid w:val="00D02898"/>
    <w:rsid w:val="00D048DB"/>
    <w:rsid w:val="00D05268"/>
    <w:rsid w:val="00D0615D"/>
    <w:rsid w:val="00D06B71"/>
    <w:rsid w:val="00D13A97"/>
    <w:rsid w:val="00D15B5F"/>
    <w:rsid w:val="00D226B6"/>
    <w:rsid w:val="00D2611C"/>
    <w:rsid w:val="00D31B38"/>
    <w:rsid w:val="00D36D9F"/>
    <w:rsid w:val="00D37926"/>
    <w:rsid w:val="00D428FE"/>
    <w:rsid w:val="00D43E72"/>
    <w:rsid w:val="00D46ECE"/>
    <w:rsid w:val="00D52976"/>
    <w:rsid w:val="00D564F2"/>
    <w:rsid w:val="00D65E62"/>
    <w:rsid w:val="00D821EB"/>
    <w:rsid w:val="00D843DA"/>
    <w:rsid w:val="00D851B4"/>
    <w:rsid w:val="00D85A21"/>
    <w:rsid w:val="00D8660F"/>
    <w:rsid w:val="00D91070"/>
    <w:rsid w:val="00D9388B"/>
    <w:rsid w:val="00D969E3"/>
    <w:rsid w:val="00D970DC"/>
    <w:rsid w:val="00DA0521"/>
    <w:rsid w:val="00DB7BB2"/>
    <w:rsid w:val="00DD2906"/>
    <w:rsid w:val="00DD6211"/>
    <w:rsid w:val="00DE6925"/>
    <w:rsid w:val="00DE70AF"/>
    <w:rsid w:val="00DF26A4"/>
    <w:rsid w:val="00E01F91"/>
    <w:rsid w:val="00E055B4"/>
    <w:rsid w:val="00E128F9"/>
    <w:rsid w:val="00E1533D"/>
    <w:rsid w:val="00E16A70"/>
    <w:rsid w:val="00E211D4"/>
    <w:rsid w:val="00E21597"/>
    <w:rsid w:val="00E2396E"/>
    <w:rsid w:val="00E2628F"/>
    <w:rsid w:val="00E45336"/>
    <w:rsid w:val="00E540F0"/>
    <w:rsid w:val="00E54EC9"/>
    <w:rsid w:val="00E55698"/>
    <w:rsid w:val="00E57AF2"/>
    <w:rsid w:val="00E57E4E"/>
    <w:rsid w:val="00E73FC4"/>
    <w:rsid w:val="00E752B5"/>
    <w:rsid w:val="00E801DF"/>
    <w:rsid w:val="00E85E78"/>
    <w:rsid w:val="00E9016D"/>
    <w:rsid w:val="00E9745B"/>
    <w:rsid w:val="00EA19CA"/>
    <w:rsid w:val="00EB30BE"/>
    <w:rsid w:val="00EB4630"/>
    <w:rsid w:val="00EC2C6A"/>
    <w:rsid w:val="00EC52FB"/>
    <w:rsid w:val="00ED4C55"/>
    <w:rsid w:val="00EE4B16"/>
    <w:rsid w:val="00F021EF"/>
    <w:rsid w:val="00F13B25"/>
    <w:rsid w:val="00F1658E"/>
    <w:rsid w:val="00F17180"/>
    <w:rsid w:val="00F1791D"/>
    <w:rsid w:val="00F17EB9"/>
    <w:rsid w:val="00F22223"/>
    <w:rsid w:val="00F2297D"/>
    <w:rsid w:val="00F23A82"/>
    <w:rsid w:val="00F26BDE"/>
    <w:rsid w:val="00F30F74"/>
    <w:rsid w:val="00F342CA"/>
    <w:rsid w:val="00F34F94"/>
    <w:rsid w:val="00F42341"/>
    <w:rsid w:val="00F42688"/>
    <w:rsid w:val="00F5131F"/>
    <w:rsid w:val="00F51978"/>
    <w:rsid w:val="00F564A8"/>
    <w:rsid w:val="00F61305"/>
    <w:rsid w:val="00F74E3E"/>
    <w:rsid w:val="00F776A2"/>
    <w:rsid w:val="00F81CF4"/>
    <w:rsid w:val="00F82DCC"/>
    <w:rsid w:val="00F93C4A"/>
    <w:rsid w:val="00FA5F38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uiPriority w:val="99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uiPriority w:val="1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21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8213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uiPriority w:val="99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uiPriority w:val="1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21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8213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994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31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49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36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3957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9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98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30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011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30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264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4.w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7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wmf"/><Relationship Id="rId38" Type="http://schemas.openxmlformats.org/officeDocument/2006/relationships/oleObject" Target="embeddings/oleObject5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wmf"/><Relationship Id="rId41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oleObject" Target="embeddings/oleObject2.bin"/><Relationship Id="rId37" Type="http://schemas.openxmlformats.org/officeDocument/2006/relationships/image" Target="media/image23.wmf"/><Relationship Id="rId40" Type="http://schemas.openxmlformats.org/officeDocument/2006/relationships/oleObject" Target="embeddings/oleObject6.bin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oleObject" Target="embeddings/oleObject4.bin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0.wmf"/><Relationship Id="rId44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oleObject" Target="embeddings/oleObject1.bin"/><Relationship Id="rId35" Type="http://schemas.openxmlformats.org/officeDocument/2006/relationships/image" Target="media/image22.wmf"/><Relationship Id="rId43" Type="http://schemas.openxmlformats.org/officeDocument/2006/relationships/image" Target="media/image26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C82C-17E8-404D-9E2E-7442FB4C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</Pages>
  <Words>6701</Words>
  <Characters>38202</Characters>
  <Application>Microsoft Office Word</Application>
  <DocSecurity>0</DocSecurity>
  <Lines>318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6</cp:revision>
  <cp:lastPrinted>2012-06-21T07:20:00Z</cp:lastPrinted>
  <dcterms:created xsi:type="dcterms:W3CDTF">2024-05-15T18:00:00Z</dcterms:created>
  <dcterms:modified xsi:type="dcterms:W3CDTF">2024-05-16T18:51:00Z</dcterms:modified>
  <cp:category>Диплом</cp:category>
</cp:coreProperties>
</file>