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A20" w:rsidRDefault="00BC614E" w:rsidP="00BC614E">
      <w:pPr>
        <w:pStyle w:val="1"/>
      </w:pPr>
      <w:bookmarkStart w:id="0" w:name="_Toc158641824"/>
      <w:r>
        <w:t>Содержание</w:t>
      </w:r>
      <w:bookmarkEnd w:id="0"/>
    </w:p>
    <w:sdt>
      <w:sdtPr>
        <w:id w:val="-1071108650"/>
        <w:docPartObj>
          <w:docPartGallery w:val="Table of Contents"/>
          <w:docPartUnique/>
        </w:docPartObj>
      </w:sdtPr>
      <w:sdtEndPr>
        <w:rPr>
          <w:rFonts w:ascii="Times New Roman" w:eastAsia="Times New Roman" w:hAnsi="Times New Roman" w:cs="Times New Roman"/>
          <w:color w:val="auto"/>
          <w:szCs w:val="24"/>
        </w:rPr>
      </w:sdtEndPr>
      <w:sdtContent>
        <w:p w:rsidR="000E3BF1" w:rsidRDefault="000E3BF1">
          <w:pPr>
            <w:pStyle w:val="a5"/>
          </w:pPr>
        </w:p>
        <w:p w:rsidR="007D32E3" w:rsidRDefault="000E3BF1">
          <w:pPr>
            <w:pStyle w:val="12"/>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8641824" w:history="1">
            <w:r w:rsidR="007D32E3" w:rsidRPr="00323D6C">
              <w:rPr>
                <w:rStyle w:val="a6"/>
                <w:noProof/>
              </w:rPr>
              <w:t>Содержание</w:t>
            </w:r>
            <w:r w:rsidR="007D32E3">
              <w:rPr>
                <w:noProof/>
                <w:webHidden/>
              </w:rPr>
              <w:tab/>
            </w:r>
            <w:r w:rsidR="007D32E3">
              <w:rPr>
                <w:noProof/>
                <w:webHidden/>
              </w:rPr>
              <w:fldChar w:fldCharType="begin"/>
            </w:r>
            <w:r w:rsidR="007D32E3">
              <w:rPr>
                <w:noProof/>
                <w:webHidden/>
              </w:rPr>
              <w:instrText xml:space="preserve"> PAGEREF _Toc158641824 \h </w:instrText>
            </w:r>
            <w:r w:rsidR="007D32E3">
              <w:rPr>
                <w:noProof/>
                <w:webHidden/>
              </w:rPr>
            </w:r>
            <w:r w:rsidR="007D32E3">
              <w:rPr>
                <w:noProof/>
                <w:webHidden/>
              </w:rPr>
              <w:fldChar w:fldCharType="separate"/>
            </w:r>
            <w:r w:rsidR="007D32E3">
              <w:rPr>
                <w:noProof/>
                <w:webHidden/>
              </w:rPr>
              <w:t>1</w:t>
            </w:r>
            <w:r w:rsidR="007D32E3">
              <w:rPr>
                <w:noProof/>
                <w:webHidden/>
              </w:rPr>
              <w:fldChar w:fldCharType="end"/>
            </w:r>
          </w:hyperlink>
        </w:p>
        <w:p w:rsidR="007D32E3" w:rsidRDefault="007D32E3">
          <w:pPr>
            <w:pStyle w:val="12"/>
            <w:rPr>
              <w:rFonts w:asciiTheme="minorHAnsi" w:eastAsiaTheme="minorEastAsia" w:hAnsiTheme="minorHAnsi" w:cstheme="minorBidi"/>
              <w:noProof/>
              <w:sz w:val="22"/>
              <w:szCs w:val="22"/>
            </w:rPr>
          </w:pPr>
          <w:hyperlink w:anchor="_Toc158641825" w:history="1">
            <w:r w:rsidRPr="00323D6C">
              <w:rPr>
                <w:rStyle w:val="a6"/>
                <w:noProof/>
                <w:shd w:val="clear" w:color="auto" w:fill="FFFFFF"/>
              </w:rPr>
              <w:t>Аннотация</w:t>
            </w:r>
            <w:r>
              <w:rPr>
                <w:noProof/>
                <w:webHidden/>
              </w:rPr>
              <w:tab/>
            </w:r>
            <w:r>
              <w:rPr>
                <w:noProof/>
                <w:webHidden/>
              </w:rPr>
              <w:fldChar w:fldCharType="begin"/>
            </w:r>
            <w:r>
              <w:rPr>
                <w:noProof/>
                <w:webHidden/>
              </w:rPr>
              <w:instrText xml:space="preserve"> PAGEREF _Toc158641825 \h </w:instrText>
            </w:r>
            <w:r>
              <w:rPr>
                <w:noProof/>
                <w:webHidden/>
              </w:rPr>
            </w:r>
            <w:r>
              <w:rPr>
                <w:noProof/>
                <w:webHidden/>
              </w:rPr>
              <w:fldChar w:fldCharType="separate"/>
            </w:r>
            <w:r>
              <w:rPr>
                <w:noProof/>
                <w:webHidden/>
              </w:rPr>
              <w:t>2</w:t>
            </w:r>
            <w:r>
              <w:rPr>
                <w:noProof/>
                <w:webHidden/>
              </w:rPr>
              <w:fldChar w:fldCharType="end"/>
            </w:r>
          </w:hyperlink>
        </w:p>
        <w:p w:rsidR="007D32E3" w:rsidRDefault="007D32E3">
          <w:pPr>
            <w:pStyle w:val="12"/>
            <w:rPr>
              <w:rFonts w:asciiTheme="minorHAnsi" w:eastAsiaTheme="minorEastAsia" w:hAnsiTheme="minorHAnsi" w:cstheme="minorBidi"/>
              <w:noProof/>
              <w:sz w:val="22"/>
              <w:szCs w:val="22"/>
            </w:rPr>
          </w:pPr>
          <w:hyperlink w:anchor="_Toc158641826" w:history="1">
            <w:r w:rsidRPr="00323D6C">
              <w:rPr>
                <w:rStyle w:val="a6"/>
                <w:noProof/>
                <w:shd w:val="clear" w:color="auto" w:fill="FFFFFF"/>
              </w:rPr>
              <w:t>ГЛАВА 1 Анализ задачи обработки данных</w:t>
            </w:r>
            <w:r>
              <w:rPr>
                <w:noProof/>
                <w:webHidden/>
              </w:rPr>
              <w:tab/>
            </w:r>
            <w:r>
              <w:rPr>
                <w:noProof/>
                <w:webHidden/>
              </w:rPr>
              <w:fldChar w:fldCharType="begin"/>
            </w:r>
            <w:r>
              <w:rPr>
                <w:noProof/>
                <w:webHidden/>
              </w:rPr>
              <w:instrText xml:space="preserve"> PAGEREF _Toc158641826 \h </w:instrText>
            </w:r>
            <w:r>
              <w:rPr>
                <w:noProof/>
                <w:webHidden/>
              </w:rPr>
            </w:r>
            <w:r>
              <w:rPr>
                <w:noProof/>
                <w:webHidden/>
              </w:rPr>
              <w:fldChar w:fldCharType="separate"/>
            </w:r>
            <w:r>
              <w:rPr>
                <w:noProof/>
                <w:webHidden/>
              </w:rPr>
              <w:t>3</w:t>
            </w:r>
            <w:r>
              <w:rPr>
                <w:noProof/>
                <w:webHidden/>
              </w:rPr>
              <w:fldChar w:fldCharType="end"/>
            </w:r>
          </w:hyperlink>
        </w:p>
        <w:p w:rsidR="007D32E3" w:rsidRDefault="007D32E3">
          <w:pPr>
            <w:pStyle w:val="23"/>
            <w:tabs>
              <w:tab w:val="right" w:leader="dot" w:pos="9345"/>
            </w:tabs>
            <w:rPr>
              <w:rFonts w:asciiTheme="minorHAnsi" w:eastAsiaTheme="minorEastAsia" w:hAnsiTheme="minorHAnsi" w:cstheme="minorBidi"/>
              <w:noProof/>
              <w:sz w:val="22"/>
              <w:szCs w:val="22"/>
            </w:rPr>
          </w:pPr>
          <w:hyperlink w:anchor="_Toc158641827" w:history="1">
            <w:r w:rsidRPr="00323D6C">
              <w:rPr>
                <w:rStyle w:val="a6"/>
                <w:noProof/>
                <w:shd w:val="clear" w:color="auto" w:fill="FFFFFF"/>
              </w:rPr>
              <w:t>1.1 Обоснование начала разработки АСОИ</w:t>
            </w:r>
            <w:r>
              <w:rPr>
                <w:noProof/>
                <w:webHidden/>
              </w:rPr>
              <w:tab/>
            </w:r>
            <w:r>
              <w:rPr>
                <w:noProof/>
                <w:webHidden/>
              </w:rPr>
              <w:fldChar w:fldCharType="begin"/>
            </w:r>
            <w:r>
              <w:rPr>
                <w:noProof/>
                <w:webHidden/>
              </w:rPr>
              <w:instrText xml:space="preserve"> PAGEREF _Toc158641827 \h </w:instrText>
            </w:r>
            <w:r>
              <w:rPr>
                <w:noProof/>
                <w:webHidden/>
              </w:rPr>
            </w:r>
            <w:r>
              <w:rPr>
                <w:noProof/>
                <w:webHidden/>
              </w:rPr>
              <w:fldChar w:fldCharType="separate"/>
            </w:r>
            <w:r>
              <w:rPr>
                <w:noProof/>
                <w:webHidden/>
              </w:rPr>
              <w:t>3</w:t>
            </w:r>
            <w:r>
              <w:rPr>
                <w:noProof/>
                <w:webHidden/>
              </w:rPr>
              <w:fldChar w:fldCharType="end"/>
            </w:r>
          </w:hyperlink>
        </w:p>
        <w:p w:rsidR="007D32E3" w:rsidRDefault="007D32E3">
          <w:pPr>
            <w:pStyle w:val="23"/>
            <w:tabs>
              <w:tab w:val="right" w:leader="dot" w:pos="9345"/>
            </w:tabs>
            <w:rPr>
              <w:rFonts w:asciiTheme="minorHAnsi" w:eastAsiaTheme="minorEastAsia" w:hAnsiTheme="minorHAnsi" w:cstheme="minorBidi"/>
              <w:noProof/>
              <w:sz w:val="22"/>
              <w:szCs w:val="22"/>
            </w:rPr>
          </w:pPr>
          <w:hyperlink w:anchor="_Toc158641828" w:history="1">
            <w:r w:rsidRPr="00323D6C">
              <w:rPr>
                <w:rStyle w:val="a6"/>
                <w:noProof/>
                <w:shd w:val="clear" w:color="auto" w:fill="FFFFFF"/>
              </w:rPr>
              <w:t>1.2 Техническое задание на разработку АСОИ</w:t>
            </w:r>
            <w:r>
              <w:rPr>
                <w:noProof/>
                <w:webHidden/>
              </w:rPr>
              <w:tab/>
            </w:r>
            <w:r>
              <w:rPr>
                <w:noProof/>
                <w:webHidden/>
              </w:rPr>
              <w:fldChar w:fldCharType="begin"/>
            </w:r>
            <w:r>
              <w:rPr>
                <w:noProof/>
                <w:webHidden/>
              </w:rPr>
              <w:instrText xml:space="preserve"> PAGEREF _Toc158641828 \h </w:instrText>
            </w:r>
            <w:r>
              <w:rPr>
                <w:noProof/>
                <w:webHidden/>
              </w:rPr>
            </w:r>
            <w:r>
              <w:rPr>
                <w:noProof/>
                <w:webHidden/>
              </w:rPr>
              <w:fldChar w:fldCharType="separate"/>
            </w:r>
            <w:r>
              <w:rPr>
                <w:noProof/>
                <w:webHidden/>
              </w:rPr>
              <w:t>3</w:t>
            </w:r>
            <w:r>
              <w:rPr>
                <w:noProof/>
                <w:webHidden/>
              </w:rPr>
              <w:fldChar w:fldCharType="end"/>
            </w:r>
          </w:hyperlink>
        </w:p>
        <w:p w:rsidR="007D32E3" w:rsidRDefault="007D32E3">
          <w:pPr>
            <w:pStyle w:val="12"/>
            <w:rPr>
              <w:rFonts w:asciiTheme="minorHAnsi" w:eastAsiaTheme="minorEastAsia" w:hAnsiTheme="minorHAnsi" w:cstheme="minorBidi"/>
              <w:noProof/>
              <w:sz w:val="22"/>
              <w:szCs w:val="22"/>
            </w:rPr>
          </w:pPr>
          <w:hyperlink w:anchor="_Toc158641829" w:history="1">
            <w:r w:rsidRPr="00323D6C">
              <w:rPr>
                <w:rStyle w:val="a6"/>
                <w:noProof/>
                <w:shd w:val="clear" w:color="auto" w:fill="FFFFFF"/>
              </w:rPr>
              <w:t>ГЛАВА 2 Проектирование структуры базы данных</w:t>
            </w:r>
            <w:r>
              <w:rPr>
                <w:noProof/>
                <w:webHidden/>
              </w:rPr>
              <w:tab/>
            </w:r>
            <w:r>
              <w:rPr>
                <w:noProof/>
                <w:webHidden/>
              </w:rPr>
              <w:fldChar w:fldCharType="begin"/>
            </w:r>
            <w:r>
              <w:rPr>
                <w:noProof/>
                <w:webHidden/>
              </w:rPr>
              <w:instrText xml:space="preserve"> PAGEREF _Toc158641829 \h </w:instrText>
            </w:r>
            <w:r>
              <w:rPr>
                <w:noProof/>
                <w:webHidden/>
              </w:rPr>
            </w:r>
            <w:r>
              <w:rPr>
                <w:noProof/>
                <w:webHidden/>
              </w:rPr>
              <w:fldChar w:fldCharType="separate"/>
            </w:r>
            <w:r>
              <w:rPr>
                <w:noProof/>
                <w:webHidden/>
              </w:rPr>
              <w:t>4</w:t>
            </w:r>
            <w:r>
              <w:rPr>
                <w:noProof/>
                <w:webHidden/>
              </w:rPr>
              <w:fldChar w:fldCharType="end"/>
            </w:r>
          </w:hyperlink>
        </w:p>
        <w:p w:rsidR="007D32E3" w:rsidRDefault="007D32E3">
          <w:pPr>
            <w:pStyle w:val="23"/>
            <w:tabs>
              <w:tab w:val="right" w:leader="dot" w:pos="9345"/>
            </w:tabs>
            <w:rPr>
              <w:rFonts w:asciiTheme="minorHAnsi" w:eastAsiaTheme="minorEastAsia" w:hAnsiTheme="minorHAnsi" w:cstheme="minorBidi"/>
              <w:noProof/>
              <w:sz w:val="22"/>
              <w:szCs w:val="22"/>
            </w:rPr>
          </w:pPr>
          <w:hyperlink w:anchor="_Toc158641830" w:history="1">
            <w:r w:rsidRPr="00323D6C">
              <w:rPr>
                <w:rStyle w:val="a6"/>
                <w:noProof/>
                <w:shd w:val="clear" w:color="auto" w:fill="FFFFFF"/>
              </w:rPr>
              <w:t>2.1 Структура базы данных</w:t>
            </w:r>
            <w:r>
              <w:rPr>
                <w:noProof/>
                <w:webHidden/>
              </w:rPr>
              <w:tab/>
            </w:r>
            <w:r>
              <w:rPr>
                <w:noProof/>
                <w:webHidden/>
              </w:rPr>
              <w:fldChar w:fldCharType="begin"/>
            </w:r>
            <w:r>
              <w:rPr>
                <w:noProof/>
                <w:webHidden/>
              </w:rPr>
              <w:instrText xml:space="preserve"> PAGEREF _Toc158641830 \h </w:instrText>
            </w:r>
            <w:r>
              <w:rPr>
                <w:noProof/>
                <w:webHidden/>
              </w:rPr>
            </w:r>
            <w:r>
              <w:rPr>
                <w:noProof/>
                <w:webHidden/>
              </w:rPr>
              <w:fldChar w:fldCharType="separate"/>
            </w:r>
            <w:r>
              <w:rPr>
                <w:noProof/>
                <w:webHidden/>
              </w:rPr>
              <w:t>4</w:t>
            </w:r>
            <w:r>
              <w:rPr>
                <w:noProof/>
                <w:webHidden/>
              </w:rPr>
              <w:fldChar w:fldCharType="end"/>
            </w:r>
          </w:hyperlink>
        </w:p>
        <w:p w:rsidR="007D32E3" w:rsidRDefault="007D32E3">
          <w:pPr>
            <w:pStyle w:val="12"/>
            <w:rPr>
              <w:rFonts w:asciiTheme="minorHAnsi" w:eastAsiaTheme="minorEastAsia" w:hAnsiTheme="minorHAnsi" w:cstheme="minorBidi"/>
              <w:noProof/>
              <w:sz w:val="22"/>
              <w:szCs w:val="22"/>
            </w:rPr>
          </w:pPr>
          <w:hyperlink w:anchor="_Toc158641831" w:history="1">
            <w:r w:rsidRPr="00323D6C">
              <w:rPr>
                <w:rStyle w:val="a6"/>
                <w:noProof/>
                <w:shd w:val="clear" w:color="auto" w:fill="FFFFFF"/>
              </w:rPr>
              <w:t xml:space="preserve">ГЛАВА 3 </w:t>
            </w:r>
            <w:r w:rsidRPr="00323D6C">
              <w:rPr>
                <w:rStyle w:val="a6"/>
                <w:noProof/>
              </w:rPr>
              <w:t>Проектирование</w:t>
            </w:r>
            <w:r w:rsidRPr="00323D6C">
              <w:rPr>
                <w:rStyle w:val="a6"/>
                <w:noProof/>
                <w:shd w:val="clear" w:color="auto" w:fill="FFFFFF"/>
              </w:rPr>
              <w:t xml:space="preserve"> архитектуры проекта.</w:t>
            </w:r>
            <w:r>
              <w:rPr>
                <w:noProof/>
                <w:webHidden/>
              </w:rPr>
              <w:tab/>
            </w:r>
            <w:r>
              <w:rPr>
                <w:noProof/>
                <w:webHidden/>
              </w:rPr>
              <w:fldChar w:fldCharType="begin"/>
            </w:r>
            <w:r>
              <w:rPr>
                <w:noProof/>
                <w:webHidden/>
              </w:rPr>
              <w:instrText xml:space="preserve"> PAGEREF _Toc158641831 \h </w:instrText>
            </w:r>
            <w:r>
              <w:rPr>
                <w:noProof/>
                <w:webHidden/>
              </w:rPr>
            </w:r>
            <w:r>
              <w:rPr>
                <w:noProof/>
                <w:webHidden/>
              </w:rPr>
              <w:fldChar w:fldCharType="separate"/>
            </w:r>
            <w:r>
              <w:rPr>
                <w:noProof/>
                <w:webHidden/>
              </w:rPr>
              <w:t>5</w:t>
            </w:r>
            <w:r>
              <w:rPr>
                <w:noProof/>
                <w:webHidden/>
              </w:rPr>
              <w:fldChar w:fldCharType="end"/>
            </w:r>
          </w:hyperlink>
        </w:p>
        <w:p w:rsidR="007D32E3" w:rsidRDefault="007D32E3">
          <w:pPr>
            <w:pStyle w:val="23"/>
            <w:tabs>
              <w:tab w:val="right" w:leader="dot" w:pos="9345"/>
            </w:tabs>
            <w:rPr>
              <w:rFonts w:asciiTheme="minorHAnsi" w:eastAsiaTheme="minorEastAsia" w:hAnsiTheme="minorHAnsi" w:cstheme="minorBidi"/>
              <w:noProof/>
              <w:sz w:val="22"/>
              <w:szCs w:val="22"/>
            </w:rPr>
          </w:pPr>
          <w:hyperlink w:anchor="_Toc158641832" w:history="1">
            <w:r w:rsidRPr="00323D6C">
              <w:rPr>
                <w:rStyle w:val="a6"/>
                <w:noProof/>
              </w:rPr>
              <w:t>3.1 Архитектура</w:t>
            </w:r>
            <w:r w:rsidRPr="00323D6C">
              <w:rPr>
                <w:rStyle w:val="a6"/>
                <w:noProof/>
                <w:shd w:val="clear" w:color="auto" w:fill="FFFFFF"/>
              </w:rPr>
              <w:t xml:space="preserve"> АСОИ</w:t>
            </w:r>
            <w:r>
              <w:rPr>
                <w:noProof/>
                <w:webHidden/>
              </w:rPr>
              <w:tab/>
            </w:r>
            <w:r>
              <w:rPr>
                <w:noProof/>
                <w:webHidden/>
              </w:rPr>
              <w:fldChar w:fldCharType="begin"/>
            </w:r>
            <w:r>
              <w:rPr>
                <w:noProof/>
                <w:webHidden/>
              </w:rPr>
              <w:instrText xml:space="preserve"> PAGEREF _Toc158641832 \h </w:instrText>
            </w:r>
            <w:r>
              <w:rPr>
                <w:noProof/>
                <w:webHidden/>
              </w:rPr>
            </w:r>
            <w:r>
              <w:rPr>
                <w:noProof/>
                <w:webHidden/>
              </w:rPr>
              <w:fldChar w:fldCharType="separate"/>
            </w:r>
            <w:r>
              <w:rPr>
                <w:noProof/>
                <w:webHidden/>
              </w:rPr>
              <w:t>5</w:t>
            </w:r>
            <w:r>
              <w:rPr>
                <w:noProof/>
                <w:webHidden/>
              </w:rPr>
              <w:fldChar w:fldCharType="end"/>
            </w:r>
          </w:hyperlink>
        </w:p>
        <w:p w:rsidR="007D32E3" w:rsidRDefault="007D32E3">
          <w:pPr>
            <w:pStyle w:val="23"/>
            <w:tabs>
              <w:tab w:val="right" w:leader="dot" w:pos="9345"/>
            </w:tabs>
            <w:rPr>
              <w:rFonts w:asciiTheme="minorHAnsi" w:eastAsiaTheme="minorEastAsia" w:hAnsiTheme="minorHAnsi" w:cstheme="minorBidi"/>
              <w:noProof/>
              <w:sz w:val="22"/>
              <w:szCs w:val="22"/>
            </w:rPr>
          </w:pPr>
          <w:hyperlink w:anchor="_Toc158641833" w:history="1">
            <w:r w:rsidRPr="00323D6C">
              <w:rPr>
                <w:rStyle w:val="a6"/>
                <w:noProof/>
                <w:shd w:val="clear" w:color="auto" w:fill="FFFFFF"/>
              </w:rPr>
              <w:t>3.2 Взаимодействие классов АСОИ</w:t>
            </w:r>
            <w:r>
              <w:rPr>
                <w:noProof/>
                <w:webHidden/>
              </w:rPr>
              <w:tab/>
            </w:r>
            <w:r>
              <w:rPr>
                <w:noProof/>
                <w:webHidden/>
              </w:rPr>
              <w:fldChar w:fldCharType="begin"/>
            </w:r>
            <w:r>
              <w:rPr>
                <w:noProof/>
                <w:webHidden/>
              </w:rPr>
              <w:instrText xml:space="preserve"> PAGEREF _Toc158641833 \h </w:instrText>
            </w:r>
            <w:r>
              <w:rPr>
                <w:noProof/>
                <w:webHidden/>
              </w:rPr>
            </w:r>
            <w:r>
              <w:rPr>
                <w:noProof/>
                <w:webHidden/>
              </w:rPr>
              <w:fldChar w:fldCharType="separate"/>
            </w:r>
            <w:r>
              <w:rPr>
                <w:noProof/>
                <w:webHidden/>
              </w:rPr>
              <w:t>5</w:t>
            </w:r>
            <w:r>
              <w:rPr>
                <w:noProof/>
                <w:webHidden/>
              </w:rPr>
              <w:fldChar w:fldCharType="end"/>
            </w:r>
          </w:hyperlink>
        </w:p>
        <w:p w:rsidR="007D32E3" w:rsidRDefault="007D32E3">
          <w:pPr>
            <w:pStyle w:val="12"/>
            <w:rPr>
              <w:rFonts w:asciiTheme="minorHAnsi" w:eastAsiaTheme="minorEastAsia" w:hAnsiTheme="minorHAnsi" w:cstheme="minorBidi"/>
              <w:noProof/>
              <w:sz w:val="22"/>
              <w:szCs w:val="22"/>
            </w:rPr>
          </w:pPr>
          <w:hyperlink w:anchor="_Toc158641834" w:history="1">
            <w:r w:rsidRPr="00323D6C">
              <w:rPr>
                <w:rStyle w:val="a6"/>
                <w:noProof/>
                <w:shd w:val="clear" w:color="auto" w:fill="FFFFFF"/>
              </w:rPr>
              <w:t>ГЛАВА 4 Управление процессом разработки программного обеспечения</w:t>
            </w:r>
            <w:r>
              <w:rPr>
                <w:noProof/>
                <w:webHidden/>
              </w:rPr>
              <w:tab/>
            </w:r>
            <w:r>
              <w:rPr>
                <w:noProof/>
                <w:webHidden/>
              </w:rPr>
              <w:fldChar w:fldCharType="begin"/>
            </w:r>
            <w:r>
              <w:rPr>
                <w:noProof/>
                <w:webHidden/>
              </w:rPr>
              <w:instrText xml:space="preserve"> PAGEREF _Toc158641834 \h </w:instrText>
            </w:r>
            <w:r>
              <w:rPr>
                <w:noProof/>
                <w:webHidden/>
              </w:rPr>
            </w:r>
            <w:r>
              <w:rPr>
                <w:noProof/>
                <w:webHidden/>
              </w:rPr>
              <w:fldChar w:fldCharType="separate"/>
            </w:r>
            <w:r>
              <w:rPr>
                <w:noProof/>
                <w:webHidden/>
              </w:rPr>
              <w:t>6</w:t>
            </w:r>
            <w:r>
              <w:rPr>
                <w:noProof/>
                <w:webHidden/>
              </w:rPr>
              <w:fldChar w:fldCharType="end"/>
            </w:r>
          </w:hyperlink>
        </w:p>
        <w:p w:rsidR="007D32E3" w:rsidRDefault="007D32E3">
          <w:pPr>
            <w:pStyle w:val="23"/>
            <w:tabs>
              <w:tab w:val="right" w:leader="dot" w:pos="9345"/>
            </w:tabs>
            <w:rPr>
              <w:rFonts w:asciiTheme="minorHAnsi" w:eastAsiaTheme="minorEastAsia" w:hAnsiTheme="minorHAnsi" w:cstheme="minorBidi"/>
              <w:noProof/>
              <w:sz w:val="22"/>
              <w:szCs w:val="22"/>
            </w:rPr>
          </w:pPr>
          <w:hyperlink w:anchor="_Toc158641835" w:history="1">
            <w:r w:rsidRPr="00323D6C">
              <w:rPr>
                <w:rStyle w:val="a6"/>
                <w:noProof/>
                <w:shd w:val="clear" w:color="auto" w:fill="FFFFFF"/>
              </w:rPr>
              <w:t>4.1 Трудоемкость разработки АСОИ</w:t>
            </w:r>
            <w:r>
              <w:rPr>
                <w:noProof/>
                <w:webHidden/>
              </w:rPr>
              <w:tab/>
            </w:r>
            <w:r>
              <w:rPr>
                <w:noProof/>
                <w:webHidden/>
              </w:rPr>
              <w:fldChar w:fldCharType="begin"/>
            </w:r>
            <w:r>
              <w:rPr>
                <w:noProof/>
                <w:webHidden/>
              </w:rPr>
              <w:instrText xml:space="preserve"> PAGEREF _Toc158641835 \h </w:instrText>
            </w:r>
            <w:r>
              <w:rPr>
                <w:noProof/>
                <w:webHidden/>
              </w:rPr>
            </w:r>
            <w:r>
              <w:rPr>
                <w:noProof/>
                <w:webHidden/>
              </w:rPr>
              <w:fldChar w:fldCharType="separate"/>
            </w:r>
            <w:r>
              <w:rPr>
                <w:noProof/>
                <w:webHidden/>
              </w:rPr>
              <w:t>6</w:t>
            </w:r>
            <w:r>
              <w:rPr>
                <w:noProof/>
                <w:webHidden/>
              </w:rPr>
              <w:fldChar w:fldCharType="end"/>
            </w:r>
          </w:hyperlink>
        </w:p>
        <w:p w:rsidR="007D32E3" w:rsidRDefault="007D32E3">
          <w:pPr>
            <w:pStyle w:val="23"/>
            <w:tabs>
              <w:tab w:val="right" w:leader="dot" w:pos="9345"/>
            </w:tabs>
            <w:rPr>
              <w:rFonts w:asciiTheme="minorHAnsi" w:eastAsiaTheme="minorEastAsia" w:hAnsiTheme="minorHAnsi" w:cstheme="minorBidi"/>
              <w:noProof/>
              <w:sz w:val="22"/>
              <w:szCs w:val="22"/>
            </w:rPr>
          </w:pPr>
          <w:hyperlink w:anchor="_Toc158641836" w:history="1">
            <w:r w:rsidRPr="00323D6C">
              <w:rPr>
                <w:rStyle w:val="a6"/>
                <w:noProof/>
                <w:shd w:val="clear" w:color="auto" w:fill="FFFFFF"/>
              </w:rPr>
              <w:t>4.2 План разработки программного обеспечения</w:t>
            </w:r>
            <w:r>
              <w:rPr>
                <w:noProof/>
                <w:webHidden/>
              </w:rPr>
              <w:tab/>
            </w:r>
            <w:r>
              <w:rPr>
                <w:noProof/>
                <w:webHidden/>
              </w:rPr>
              <w:fldChar w:fldCharType="begin"/>
            </w:r>
            <w:r>
              <w:rPr>
                <w:noProof/>
                <w:webHidden/>
              </w:rPr>
              <w:instrText xml:space="preserve"> PAGEREF _Toc158641836 \h </w:instrText>
            </w:r>
            <w:r>
              <w:rPr>
                <w:noProof/>
                <w:webHidden/>
              </w:rPr>
            </w:r>
            <w:r>
              <w:rPr>
                <w:noProof/>
                <w:webHidden/>
              </w:rPr>
              <w:fldChar w:fldCharType="separate"/>
            </w:r>
            <w:r>
              <w:rPr>
                <w:noProof/>
                <w:webHidden/>
              </w:rPr>
              <w:t>6</w:t>
            </w:r>
            <w:r>
              <w:rPr>
                <w:noProof/>
                <w:webHidden/>
              </w:rPr>
              <w:fldChar w:fldCharType="end"/>
            </w:r>
          </w:hyperlink>
        </w:p>
        <w:p w:rsidR="007D32E3" w:rsidRDefault="007D32E3">
          <w:pPr>
            <w:pStyle w:val="12"/>
            <w:rPr>
              <w:rFonts w:asciiTheme="minorHAnsi" w:eastAsiaTheme="minorEastAsia" w:hAnsiTheme="minorHAnsi" w:cstheme="minorBidi"/>
              <w:noProof/>
              <w:sz w:val="22"/>
              <w:szCs w:val="22"/>
            </w:rPr>
          </w:pPr>
          <w:hyperlink w:anchor="_Toc158641837" w:history="1">
            <w:r w:rsidRPr="00323D6C">
              <w:rPr>
                <w:rStyle w:val="a6"/>
                <w:noProof/>
                <w:shd w:val="clear" w:color="auto" w:fill="FFFFFF"/>
              </w:rPr>
              <w:t>ГЛАВА 5 Разработка программных компонентов</w:t>
            </w:r>
            <w:r>
              <w:rPr>
                <w:noProof/>
                <w:webHidden/>
              </w:rPr>
              <w:tab/>
            </w:r>
            <w:r>
              <w:rPr>
                <w:noProof/>
                <w:webHidden/>
              </w:rPr>
              <w:fldChar w:fldCharType="begin"/>
            </w:r>
            <w:r>
              <w:rPr>
                <w:noProof/>
                <w:webHidden/>
              </w:rPr>
              <w:instrText xml:space="preserve"> PAGEREF _Toc158641837 \h </w:instrText>
            </w:r>
            <w:r>
              <w:rPr>
                <w:noProof/>
                <w:webHidden/>
              </w:rPr>
            </w:r>
            <w:r>
              <w:rPr>
                <w:noProof/>
                <w:webHidden/>
              </w:rPr>
              <w:fldChar w:fldCharType="separate"/>
            </w:r>
            <w:r>
              <w:rPr>
                <w:noProof/>
                <w:webHidden/>
              </w:rPr>
              <w:t>7</w:t>
            </w:r>
            <w:r>
              <w:rPr>
                <w:noProof/>
                <w:webHidden/>
              </w:rPr>
              <w:fldChar w:fldCharType="end"/>
            </w:r>
          </w:hyperlink>
        </w:p>
        <w:p w:rsidR="007D32E3" w:rsidRDefault="007D32E3">
          <w:pPr>
            <w:pStyle w:val="23"/>
            <w:tabs>
              <w:tab w:val="right" w:leader="dot" w:pos="9345"/>
            </w:tabs>
            <w:rPr>
              <w:rFonts w:asciiTheme="minorHAnsi" w:eastAsiaTheme="minorEastAsia" w:hAnsiTheme="minorHAnsi" w:cstheme="minorBidi"/>
              <w:noProof/>
              <w:sz w:val="22"/>
              <w:szCs w:val="22"/>
            </w:rPr>
          </w:pPr>
          <w:hyperlink w:anchor="_Toc158641838" w:history="1">
            <w:r w:rsidRPr="00323D6C">
              <w:rPr>
                <w:rStyle w:val="a6"/>
                <w:noProof/>
              </w:rPr>
              <w:t>5.1 Отчет о работе по проекту</w:t>
            </w:r>
            <w:r>
              <w:rPr>
                <w:noProof/>
                <w:webHidden/>
              </w:rPr>
              <w:tab/>
            </w:r>
            <w:r>
              <w:rPr>
                <w:noProof/>
                <w:webHidden/>
              </w:rPr>
              <w:fldChar w:fldCharType="begin"/>
            </w:r>
            <w:r>
              <w:rPr>
                <w:noProof/>
                <w:webHidden/>
              </w:rPr>
              <w:instrText xml:space="preserve"> PAGEREF _Toc158641838 \h </w:instrText>
            </w:r>
            <w:r>
              <w:rPr>
                <w:noProof/>
                <w:webHidden/>
              </w:rPr>
            </w:r>
            <w:r>
              <w:rPr>
                <w:noProof/>
                <w:webHidden/>
              </w:rPr>
              <w:fldChar w:fldCharType="separate"/>
            </w:r>
            <w:r>
              <w:rPr>
                <w:noProof/>
                <w:webHidden/>
              </w:rPr>
              <w:t>7</w:t>
            </w:r>
            <w:r>
              <w:rPr>
                <w:noProof/>
                <w:webHidden/>
              </w:rPr>
              <w:fldChar w:fldCharType="end"/>
            </w:r>
          </w:hyperlink>
        </w:p>
        <w:p w:rsidR="007D32E3" w:rsidRDefault="007D32E3">
          <w:pPr>
            <w:pStyle w:val="23"/>
            <w:tabs>
              <w:tab w:val="right" w:leader="dot" w:pos="9345"/>
            </w:tabs>
            <w:rPr>
              <w:rFonts w:asciiTheme="minorHAnsi" w:eastAsiaTheme="minorEastAsia" w:hAnsiTheme="minorHAnsi" w:cstheme="minorBidi"/>
              <w:noProof/>
              <w:sz w:val="22"/>
              <w:szCs w:val="22"/>
            </w:rPr>
          </w:pPr>
          <w:hyperlink w:anchor="_Toc158641839" w:history="1">
            <w:r w:rsidRPr="00323D6C">
              <w:rPr>
                <w:rStyle w:val="a6"/>
                <w:noProof/>
              </w:rPr>
              <w:t>5.2 Руководство пользователя</w:t>
            </w:r>
            <w:r>
              <w:rPr>
                <w:noProof/>
                <w:webHidden/>
              </w:rPr>
              <w:tab/>
            </w:r>
            <w:r>
              <w:rPr>
                <w:noProof/>
                <w:webHidden/>
              </w:rPr>
              <w:fldChar w:fldCharType="begin"/>
            </w:r>
            <w:r>
              <w:rPr>
                <w:noProof/>
                <w:webHidden/>
              </w:rPr>
              <w:instrText xml:space="preserve"> PAGEREF _Toc158641839 \h </w:instrText>
            </w:r>
            <w:r>
              <w:rPr>
                <w:noProof/>
                <w:webHidden/>
              </w:rPr>
            </w:r>
            <w:r>
              <w:rPr>
                <w:noProof/>
                <w:webHidden/>
              </w:rPr>
              <w:fldChar w:fldCharType="separate"/>
            </w:r>
            <w:r>
              <w:rPr>
                <w:noProof/>
                <w:webHidden/>
              </w:rPr>
              <w:t>7</w:t>
            </w:r>
            <w:r>
              <w:rPr>
                <w:noProof/>
                <w:webHidden/>
              </w:rPr>
              <w:fldChar w:fldCharType="end"/>
            </w:r>
          </w:hyperlink>
        </w:p>
        <w:p w:rsidR="007D32E3" w:rsidRDefault="007D32E3">
          <w:pPr>
            <w:pStyle w:val="12"/>
            <w:rPr>
              <w:rFonts w:asciiTheme="minorHAnsi" w:eastAsiaTheme="minorEastAsia" w:hAnsiTheme="minorHAnsi" w:cstheme="minorBidi"/>
              <w:noProof/>
              <w:sz w:val="22"/>
              <w:szCs w:val="22"/>
            </w:rPr>
          </w:pPr>
          <w:hyperlink w:anchor="_Toc158641840" w:history="1">
            <w:r w:rsidRPr="00323D6C">
              <w:rPr>
                <w:rStyle w:val="a6"/>
                <w:noProof/>
                <w:shd w:val="clear" w:color="auto" w:fill="FFFFFF"/>
              </w:rPr>
              <w:t>ГЛАВА 6 Развертывание программного обеспечения</w:t>
            </w:r>
            <w:r>
              <w:rPr>
                <w:noProof/>
                <w:webHidden/>
              </w:rPr>
              <w:tab/>
            </w:r>
            <w:r>
              <w:rPr>
                <w:noProof/>
                <w:webHidden/>
              </w:rPr>
              <w:fldChar w:fldCharType="begin"/>
            </w:r>
            <w:r>
              <w:rPr>
                <w:noProof/>
                <w:webHidden/>
              </w:rPr>
              <w:instrText xml:space="preserve"> PAGEREF _Toc158641840 \h </w:instrText>
            </w:r>
            <w:r>
              <w:rPr>
                <w:noProof/>
                <w:webHidden/>
              </w:rPr>
            </w:r>
            <w:r>
              <w:rPr>
                <w:noProof/>
                <w:webHidden/>
              </w:rPr>
              <w:fldChar w:fldCharType="separate"/>
            </w:r>
            <w:r>
              <w:rPr>
                <w:noProof/>
                <w:webHidden/>
              </w:rPr>
              <w:t>8</w:t>
            </w:r>
            <w:r>
              <w:rPr>
                <w:noProof/>
                <w:webHidden/>
              </w:rPr>
              <w:fldChar w:fldCharType="end"/>
            </w:r>
          </w:hyperlink>
        </w:p>
        <w:p w:rsidR="007D32E3" w:rsidRDefault="007D32E3">
          <w:pPr>
            <w:pStyle w:val="12"/>
            <w:rPr>
              <w:rFonts w:asciiTheme="minorHAnsi" w:eastAsiaTheme="minorEastAsia" w:hAnsiTheme="minorHAnsi" w:cstheme="minorBidi"/>
              <w:noProof/>
              <w:sz w:val="22"/>
              <w:szCs w:val="22"/>
            </w:rPr>
          </w:pPr>
          <w:hyperlink w:anchor="_Toc158641841" w:history="1">
            <w:r w:rsidRPr="00323D6C">
              <w:rPr>
                <w:rStyle w:val="a6"/>
                <w:noProof/>
                <w:shd w:val="clear" w:color="auto" w:fill="FFFFFF"/>
              </w:rPr>
              <w:t>ГЛАВА 7 Организационно - экономическая часть</w:t>
            </w:r>
            <w:r>
              <w:rPr>
                <w:noProof/>
                <w:webHidden/>
              </w:rPr>
              <w:tab/>
            </w:r>
            <w:r>
              <w:rPr>
                <w:noProof/>
                <w:webHidden/>
              </w:rPr>
              <w:fldChar w:fldCharType="begin"/>
            </w:r>
            <w:r>
              <w:rPr>
                <w:noProof/>
                <w:webHidden/>
              </w:rPr>
              <w:instrText xml:space="preserve"> PAGEREF _Toc158641841 \h </w:instrText>
            </w:r>
            <w:r>
              <w:rPr>
                <w:noProof/>
                <w:webHidden/>
              </w:rPr>
            </w:r>
            <w:r>
              <w:rPr>
                <w:noProof/>
                <w:webHidden/>
              </w:rPr>
              <w:fldChar w:fldCharType="separate"/>
            </w:r>
            <w:r>
              <w:rPr>
                <w:noProof/>
                <w:webHidden/>
              </w:rPr>
              <w:t>9</w:t>
            </w:r>
            <w:r>
              <w:rPr>
                <w:noProof/>
                <w:webHidden/>
              </w:rPr>
              <w:fldChar w:fldCharType="end"/>
            </w:r>
          </w:hyperlink>
        </w:p>
        <w:p w:rsidR="007D32E3" w:rsidRDefault="007D32E3">
          <w:pPr>
            <w:pStyle w:val="12"/>
            <w:rPr>
              <w:rFonts w:asciiTheme="minorHAnsi" w:eastAsiaTheme="minorEastAsia" w:hAnsiTheme="minorHAnsi" w:cstheme="minorBidi"/>
              <w:noProof/>
              <w:sz w:val="22"/>
              <w:szCs w:val="22"/>
            </w:rPr>
          </w:pPr>
          <w:hyperlink w:anchor="_Toc158641842" w:history="1">
            <w:r w:rsidRPr="00323D6C">
              <w:rPr>
                <w:rStyle w:val="a6"/>
                <w:noProof/>
                <w:shd w:val="clear" w:color="auto" w:fill="FFFFFF"/>
              </w:rPr>
              <w:t>ГЛАВА 8 Охрана труда</w:t>
            </w:r>
            <w:r>
              <w:rPr>
                <w:noProof/>
                <w:webHidden/>
              </w:rPr>
              <w:tab/>
            </w:r>
            <w:r>
              <w:rPr>
                <w:noProof/>
                <w:webHidden/>
              </w:rPr>
              <w:fldChar w:fldCharType="begin"/>
            </w:r>
            <w:r>
              <w:rPr>
                <w:noProof/>
                <w:webHidden/>
              </w:rPr>
              <w:instrText xml:space="preserve"> PAGEREF _Toc158641842 \h </w:instrText>
            </w:r>
            <w:r>
              <w:rPr>
                <w:noProof/>
                <w:webHidden/>
              </w:rPr>
            </w:r>
            <w:r>
              <w:rPr>
                <w:noProof/>
                <w:webHidden/>
              </w:rPr>
              <w:fldChar w:fldCharType="separate"/>
            </w:r>
            <w:r>
              <w:rPr>
                <w:noProof/>
                <w:webHidden/>
              </w:rPr>
              <w:t>10</w:t>
            </w:r>
            <w:r>
              <w:rPr>
                <w:noProof/>
                <w:webHidden/>
              </w:rPr>
              <w:fldChar w:fldCharType="end"/>
            </w:r>
          </w:hyperlink>
        </w:p>
        <w:p w:rsidR="007D32E3" w:rsidRDefault="007D32E3">
          <w:pPr>
            <w:pStyle w:val="12"/>
            <w:rPr>
              <w:rFonts w:asciiTheme="minorHAnsi" w:eastAsiaTheme="minorEastAsia" w:hAnsiTheme="minorHAnsi" w:cstheme="minorBidi"/>
              <w:noProof/>
              <w:sz w:val="22"/>
              <w:szCs w:val="22"/>
            </w:rPr>
          </w:pPr>
          <w:hyperlink w:anchor="_Toc158641843" w:history="1">
            <w:r w:rsidRPr="00323D6C">
              <w:rPr>
                <w:rStyle w:val="a6"/>
                <w:noProof/>
                <w:shd w:val="clear" w:color="auto" w:fill="FFFFFF"/>
              </w:rPr>
              <w:t>ГЛАВА 9 Энерго - и ресурсосбережения</w:t>
            </w:r>
            <w:r>
              <w:rPr>
                <w:noProof/>
                <w:webHidden/>
              </w:rPr>
              <w:tab/>
            </w:r>
            <w:r>
              <w:rPr>
                <w:noProof/>
                <w:webHidden/>
              </w:rPr>
              <w:fldChar w:fldCharType="begin"/>
            </w:r>
            <w:r>
              <w:rPr>
                <w:noProof/>
                <w:webHidden/>
              </w:rPr>
              <w:instrText xml:space="preserve"> PAGEREF _Toc158641843 \h </w:instrText>
            </w:r>
            <w:r>
              <w:rPr>
                <w:noProof/>
                <w:webHidden/>
              </w:rPr>
            </w:r>
            <w:r>
              <w:rPr>
                <w:noProof/>
                <w:webHidden/>
              </w:rPr>
              <w:fldChar w:fldCharType="separate"/>
            </w:r>
            <w:r>
              <w:rPr>
                <w:noProof/>
                <w:webHidden/>
              </w:rPr>
              <w:t>15</w:t>
            </w:r>
            <w:r>
              <w:rPr>
                <w:noProof/>
                <w:webHidden/>
              </w:rPr>
              <w:fldChar w:fldCharType="end"/>
            </w:r>
          </w:hyperlink>
        </w:p>
        <w:p w:rsidR="007D32E3" w:rsidRDefault="007D32E3">
          <w:pPr>
            <w:pStyle w:val="12"/>
            <w:rPr>
              <w:rFonts w:asciiTheme="minorHAnsi" w:eastAsiaTheme="minorEastAsia" w:hAnsiTheme="minorHAnsi" w:cstheme="minorBidi"/>
              <w:noProof/>
              <w:sz w:val="22"/>
              <w:szCs w:val="22"/>
            </w:rPr>
          </w:pPr>
          <w:hyperlink w:anchor="_Toc158641844" w:history="1">
            <w:r w:rsidRPr="00323D6C">
              <w:rPr>
                <w:rStyle w:val="a6"/>
                <w:noProof/>
                <w:shd w:val="clear" w:color="auto" w:fill="FFFFFF"/>
              </w:rPr>
              <w:t>Заключение по проекту</w:t>
            </w:r>
            <w:r>
              <w:rPr>
                <w:noProof/>
                <w:webHidden/>
              </w:rPr>
              <w:tab/>
            </w:r>
            <w:r>
              <w:rPr>
                <w:noProof/>
                <w:webHidden/>
              </w:rPr>
              <w:fldChar w:fldCharType="begin"/>
            </w:r>
            <w:r>
              <w:rPr>
                <w:noProof/>
                <w:webHidden/>
              </w:rPr>
              <w:instrText xml:space="preserve"> PAGEREF _Toc158641844 \h </w:instrText>
            </w:r>
            <w:r>
              <w:rPr>
                <w:noProof/>
                <w:webHidden/>
              </w:rPr>
            </w:r>
            <w:r>
              <w:rPr>
                <w:noProof/>
                <w:webHidden/>
              </w:rPr>
              <w:fldChar w:fldCharType="separate"/>
            </w:r>
            <w:r>
              <w:rPr>
                <w:noProof/>
                <w:webHidden/>
              </w:rPr>
              <w:t>16</w:t>
            </w:r>
            <w:r>
              <w:rPr>
                <w:noProof/>
                <w:webHidden/>
              </w:rPr>
              <w:fldChar w:fldCharType="end"/>
            </w:r>
          </w:hyperlink>
        </w:p>
        <w:p w:rsidR="007D32E3" w:rsidRDefault="007D32E3">
          <w:pPr>
            <w:pStyle w:val="12"/>
            <w:rPr>
              <w:rFonts w:asciiTheme="minorHAnsi" w:eastAsiaTheme="minorEastAsia" w:hAnsiTheme="minorHAnsi" w:cstheme="minorBidi"/>
              <w:noProof/>
              <w:sz w:val="22"/>
              <w:szCs w:val="22"/>
            </w:rPr>
          </w:pPr>
          <w:hyperlink w:anchor="_Toc158641845" w:history="1">
            <w:r w:rsidRPr="00323D6C">
              <w:rPr>
                <w:rStyle w:val="a6"/>
                <w:noProof/>
                <w:shd w:val="clear" w:color="auto" w:fill="FFFFFF"/>
              </w:rPr>
              <w:t>Список использованных источников</w:t>
            </w:r>
            <w:r>
              <w:rPr>
                <w:noProof/>
                <w:webHidden/>
              </w:rPr>
              <w:tab/>
            </w:r>
            <w:r>
              <w:rPr>
                <w:noProof/>
                <w:webHidden/>
              </w:rPr>
              <w:fldChar w:fldCharType="begin"/>
            </w:r>
            <w:r>
              <w:rPr>
                <w:noProof/>
                <w:webHidden/>
              </w:rPr>
              <w:instrText xml:space="preserve"> PAGEREF _Toc158641845 \h </w:instrText>
            </w:r>
            <w:r>
              <w:rPr>
                <w:noProof/>
                <w:webHidden/>
              </w:rPr>
            </w:r>
            <w:r>
              <w:rPr>
                <w:noProof/>
                <w:webHidden/>
              </w:rPr>
              <w:fldChar w:fldCharType="separate"/>
            </w:r>
            <w:r>
              <w:rPr>
                <w:noProof/>
                <w:webHidden/>
              </w:rPr>
              <w:t>17</w:t>
            </w:r>
            <w:r>
              <w:rPr>
                <w:noProof/>
                <w:webHidden/>
              </w:rPr>
              <w:fldChar w:fldCharType="end"/>
            </w:r>
          </w:hyperlink>
        </w:p>
        <w:p w:rsidR="000E3BF1" w:rsidRDefault="000E3BF1">
          <w:r>
            <w:rPr>
              <w:b/>
              <w:bCs/>
            </w:rPr>
            <w:fldChar w:fldCharType="end"/>
          </w:r>
        </w:p>
      </w:sdtContent>
    </w:sdt>
    <w:p w:rsidR="00BC614E" w:rsidRDefault="00BC614E" w:rsidP="00BC614E"/>
    <w:p w:rsidR="00BC614E" w:rsidRDefault="00BC614E" w:rsidP="00BC614E"/>
    <w:p w:rsidR="00BC614E" w:rsidRDefault="00BC614E" w:rsidP="00BC614E"/>
    <w:p w:rsidR="00DB20D7" w:rsidRDefault="00DB20D7" w:rsidP="00BC614E">
      <w:pPr>
        <w:spacing w:after="200" w:line="276" w:lineRule="auto"/>
      </w:pPr>
      <w:r>
        <w:br w:type="page"/>
      </w:r>
    </w:p>
    <w:p w:rsidR="00DB20D7" w:rsidRPr="00BC614E" w:rsidRDefault="00DB20D7" w:rsidP="008F685D">
      <w:pPr>
        <w:pStyle w:val="1"/>
        <w:spacing w:line="480" w:lineRule="auto"/>
        <w:rPr>
          <w:rStyle w:val="3"/>
          <w:b/>
          <w:bCs/>
          <w:color w:val="000000"/>
        </w:rPr>
      </w:pPr>
      <w:bookmarkStart w:id="1" w:name="_Toc158641825"/>
      <w:r w:rsidRPr="00BC614E">
        <w:rPr>
          <w:rStyle w:val="3"/>
          <w:b/>
          <w:bCs/>
          <w:color w:val="000000"/>
        </w:rPr>
        <w:lastRenderedPageBreak/>
        <w:t>Аннотация</w:t>
      </w:r>
      <w:bookmarkEnd w:id="1"/>
    </w:p>
    <w:p w:rsidR="000E3BF1" w:rsidRPr="000E3BF1" w:rsidRDefault="000E3BF1" w:rsidP="00483855">
      <w:pPr>
        <w:spacing w:line="276" w:lineRule="auto"/>
        <w:rPr>
          <w:rStyle w:val="3"/>
          <w:b w:val="0"/>
          <w:bCs w:val="0"/>
          <w:color w:val="000000"/>
        </w:rPr>
      </w:pPr>
      <w:r w:rsidRPr="000E3BF1">
        <w:rPr>
          <w:rStyle w:val="3"/>
          <w:b w:val="0"/>
          <w:bCs w:val="0"/>
          <w:color w:val="000000"/>
        </w:rPr>
        <w:t xml:space="preserve">Дипломный проект на тему </w:t>
      </w:r>
      <w:r w:rsidR="000F7BE4">
        <w:rPr>
          <w:rStyle w:val="3"/>
          <w:b w:val="0"/>
          <w:bCs w:val="0"/>
          <w:color w:val="000000"/>
        </w:rPr>
        <w:t>«</w:t>
      </w:r>
      <w:r w:rsidR="00483855" w:rsidRPr="00483855">
        <w:rPr>
          <w:rStyle w:val="3"/>
          <w:b w:val="0"/>
          <w:bCs w:val="0"/>
          <w:color w:val="000000"/>
        </w:rPr>
        <w:t>Разработка</w:t>
      </w:r>
      <w:r w:rsidR="00483855">
        <w:rPr>
          <w:rStyle w:val="3"/>
          <w:b w:val="0"/>
          <w:bCs w:val="0"/>
          <w:color w:val="000000"/>
        </w:rPr>
        <w:t xml:space="preserve"> а</w:t>
      </w:r>
      <w:r w:rsidR="00483855" w:rsidRPr="00483855">
        <w:rPr>
          <w:rStyle w:val="3"/>
          <w:b w:val="0"/>
          <w:bCs w:val="0"/>
          <w:color w:val="000000"/>
        </w:rPr>
        <w:t>втоматизированной информационной системы учета, хранения, выдачи и инвентаризации материальных средств</w:t>
      </w:r>
      <w:r w:rsidR="000F7BE4">
        <w:rPr>
          <w:rStyle w:val="3"/>
          <w:b w:val="0"/>
          <w:bCs w:val="0"/>
          <w:color w:val="000000"/>
        </w:rPr>
        <w:t>»</w:t>
      </w:r>
      <w:r w:rsidR="00483855" w:rsidRPr="00483855">
        <w:rPr>
          <w:rStyle w:val="3"/>
          <w:b w:val="0"/>
          <w:bCs w:val="0"/>
          <w:color w:val="000000"/>
        </w:rPr>
        <w:t xml:space="preserve"> на филиале РУП «</w:t>
      </w:r>
      <w:proofErr w:type="spellStart"/>
      <w:r w:rsidR="00483855" w:rsidRPr="00483855">
        <w:rPr>
          <w:rStyle w:val="3"/>
          <w:b w:val="0"/>
          <w:bCs w:val="0"/>
          <w:color w:val="000000"/>
        </w:rPr>
        <w:t>Гомельэнерго</w:t>
      </w:r>
      <w:proofErr w:type="spellEnd"/>
      <w:r w:rsidR="00483855" w:rsidRPr="00483855">
        <w:rPr>
          <w:rStyle w:val="3"/>
          <w:b w:val="0"/>
          <w:bCs w:val="0"/>
          <w:color w:val="000000"/>
        </w:rPr>
        <w:t>» «</w:t>
      </w:r>
      <w:proofErr w:type="spellStart"/>
      <w:r w:rsidR="00483855" w:rsidRPr="00483855">
        <w:rPr>
          <w:rStyle w:val="3"/>
          <w:b w:val="0"/>
          <w:bCs w:val="0"/>
          <w:color w:val="000000"/>
        </w:rPr>
        <w:t>Мозырские</w:t>
      </w:r>
      <w:proofErr w:type="spellEnd"/>
      <w:r w:rsidR="00483855" w:rsidRPr="00483855">
        <w:rPr>
          <w:rStyle w:val="3"/>
          <w:b w:val="0"/>
          <w:bCs w:val="0"/>
          <w:color w:val="000000"/>
        </w:rPr>
        <w:t xml:space="preserve"> электрические сети»</w:t>
      </w:r>
      <w:r w:rsidRPr="000E3BF1">
        <w:rPr>
          <w:rStyle w:val="3"/>
          <w:b w:val="0"/>
          <w:bCs w:val="0"/>
          <w:color w:val="000000"/>
        </w:rPr>
        <w:t xml:space="preserve"> разработан на основе изучения бизнес процессов </w:t>
      </w:r>
      <w:r w:rsidR="00024C0A" w:rsidRPr="00024C0A">
        <w:rPr>
          <w:rStyle w:val="3"/>
          <w:b w:val="0"/>
          <w:bCs w:val="0"/>
          <w:color w:val="000000"/>
        </w:rPr>
        <w:t>РУП "</w:t>
      </w:r>
      <w:proofErr w:type="spellStart"/>
      <w:r w:rsidR="00024C0A" w:rsidRPr="00024C0A">
        <w:rPr>
          <w:rStyle w:val="3"/>
          <w:b w:val="0"/>
          <w:bCs w:val="0"/>
          <w:color w:val="000000"/>
        </w:rPr>
        <w:t>Гомельэнерго</w:t>
      </w:r>
      <w:proofErr w:type="spellEnd"/>
      <w:r w:rsidR="00024C0A" w:rsidRPr="00024C0A">
        <w:rPr>
          <w:rStyle w:val="3"/>
          <w:b w:val="0"/>
          <w:bCs w:val="0"/>
          <w:color w:val="000000"/>
        </w:rPr>
        <w:t>" "</w:t>
      </w:r>
      <w:proofErr w:type="spellStart"/>
      <w:r w:rsidR="00024C0A" w:rsidRPr="00024C0A">
        <w:rPr>
          <w:rStyle w:val="3"/>
          <w:b w:val="0"/>
          <w:bCs w:val="0"/>
          <w:color w:val="000000"/>
        </w:rPr>
        <w:t>Мозырские</w:t>
      </w:r>
      <w:proofErr w:type="spellEnd"/>
      <w:r w:rsidR="00024C0A" w:rsidRPr="00024C0A">
        <w:rPr>
          <w:rStyle w:val="3"/>
          <w:b w:val="0"/>
          <w:bCs w:val="0"/>
          <w:color w:val="000000"/>
        </w:rPr>
        <w:t xml:space="preserve"> электрические сети "</w:t>
      </w:r>
      <w:r w:rsidRPr="000E3BF1">
        <w:rPr>
          <w:rStyle w:val="3"/>
          <w:b w:val="0"/>
          <w:bCs w:val="0"/>
          <w:color w:val="000000"/>
        </w:rPr>
        <w:t>.</w:t>
      </w:r>
    </w:p>
    <w:p w:rsidR="000E3BF1" w:rsidRPr="00483855" w:rsidRDefault="000E3BF1" w:rsidP="000E3BF1">
      <w:pPr>
        <w:spacing w:line="276" w:lineRule="auto"/>
        <w:rPr>
          <w:rStyle w:val="3"/>
          <w:b w:val="0"/>
          <w:bCs w:val="0"/>
          <w:color w:val="000000"/>
        </w:rPr>
      </w:pPr>
      <w:r w:rsidRPr="00483855">
        <w:rPr>
          <w:rStyle w:val="3"/>
          <w:b w:val="0"/>
          <w:bCs w:val="0"/>
          <w:color w:val="000000"/>
        </w:rPr>
        <w:t xml:space="preserve">В первой главе обоснована необходимость выполнять </w:t>
      </w:r>
      <w:r w:rsidR="00483855" w:rsidRPr="00483855">
        <w:rPr>
          <w:rStyle w:val="3"/>
          <w:b w:val="0"/>
          <w:bCs w:val="0"/>
          <w:color w:val="000000"/>
        </w:rPr>
        <w:t>учет, хранени</w:t>
      </w:r>
      <w:r w:rsidR="00483855">
        <w:rPr>
          <w:rStyle w:val="3"/>
          <w:b w:val="0"/>
          <w:bCs w:val="0"/>
          <w:color w:val="000000"/>
        </w:rPr>
        <w:t>е</w:t>
      </w:r>
      <w:r w:rsidR="00483855" w:rsidRPr="00483855">
        <w:rPr>
          <w:rStyle w:val="3"/>
          <w:b w:val="0"/>
          <w:bCs w:val="0"/>
          <w:color w:val="000000"/>
        </w:rPr>
        <w:t>, выдачи и инвентаризации материальных средств</w:t>
      </w:r>
      <w:r w:rsidRPr="00483855">
        <w:rPr>
          <w:rStyle w:val="3"/>
          <w:b w:val="0"/>
          <w:bCs w:val="0"/>
          <w:color w:val="000000"/>
        </w:rPr>
        <w:t xml:space="preserve">. Был проведен подробный бизнес анализ производственных процессов составления </w:t>
      </w:r>
      <w:r w:rsidR="00483855" w:rsidRPr="00483855">
        <w:rPr>
          <w:rStyle w:val="3"/>
          <w:b w:val="0"/>
          <w:bCs w:val="0"/>
          <w:color w:val="000000"/>
        </w:rPr>
        <w:t>системы учета, хранения, выдачи и инвентаризации материальных средств</w:t>
      </w:r>
      <w:r w:rsidRPr="00483855">
        <w:rPr>
          <w:rStyle w:val="3"/>
          <w:b w:val="0"/>
          <w:bCs w:val="0"/>
          <w:color w:val="000000"/>
        </w:rPr>
        <w:t>.</w:t>
      </w:r>
    </w:p>
    <w:p w:rsidR="000E3BF1" w:rsidRPr="00483855" w:rsidRDefault="000E3BF1" w:rsidP="000E3BF1">
      <w:pPr>
        <w:spacing w:line="276" w:lineRule="auto"/>
        <w:rPr>
          <w:rStyle w:val="3"/>
          <w:b w:val="0"/>
          <w:bCs w:val="0"/>
          <w:color w:val="000000"/>
        </w:rPr>
      </w:pPr>
      <w:r w:rsidRPr="00483855">
        <w:rPr>
          <w:rStyle w:val="3"/>
          <w:b w:val="0"/>
          <w:bCs w:val="0"/>
          <w:color w:val="000000"/>
        </w:rPr>
        <w:t xml:space="preserve">Задача АСОИ </w:t>
      </w:r>
      <w:r w:rsidR="00483855" w:rsidRPr="00483855">
        <w:rPr>
          <w:rStyle w:val="3"/>
          <w:b w:val="0"/>
          <w:bCs w:val="0"/>
          <w:color w:val="000000"/>
        </w:rPr>
        <w:t>организовать учет, хранение, выдачи и инвентаризации материальных средств</w:t>
      </w:r>
      <w:r w:rsidRPr="00483855">
        <w:rPr>
          <w:rStyle w:val="3"/>
          <w:b w:val="0"/>
          <w:bCs w:val="0"/>
          <w:color w:val="000000"/>
        </w:rPr>
        <w:t>, первая глава заканчивается формированием функциональных требований к АСОИ в виде диаграммы вариантов использования.</w:t>
      </w:r>
    </w:p>
    <w:p w:rsidR="000E3BF1" w:rsidRPr="00483855" w:rsidRDefault="000E3BF1" w:rsidP="000E3BF1">
      <w:pPr>
        <w:spacing w:line="276" w:lineRule="auto"/>
        <w:rPr>
          <w:rStyle w:val="3"/>
          <w:b w:val="0"/>
          <w:bCs w:val="0"/>
          <w:color w:val="000000"/>
        </w:rPr>
      </w:pPr>
      <w:r w:rsidRPr="00483855">
        <w:rPr>
          <w:rStyle w:val="3"/>
          <w:b w:val="0"/>
          <w:bCs w:val="0"/>
          <w:color w:val="000000"/>
        </w:rPr>
        <w:t xml:space="preserve">Вторая глава посвящена проектированию базы данных. На основе анализа полей </w:t>
      </w:r>
      <w:r w:rsidR="00483855" w:rsidRPr="00483855">
        <w:rPr>
          <w:rStyle w:val="3"/>
          <w:b w:val="0"/>
          <w:bCs w:val="0"/>
          <w:color w:val="000000"/>
        </w:rPr>
        <w:t>необходимых документов,</w:t>
      </w:r>
      <w:r w:rsidRPr="00483855">
        <w:rPr>
          <w:rStyle w:val="3"/>
          <w:b w:val="0"/>
          <w:bCs w:val="0"/>
          <w:color w:val="000000"/>
        </w:rPr>
        <w:t xml:space="preserve"> была разработана реляционная база данных. Она приведена к третьей нормальной форме. Структура БД приведена в графической части и на презентации.</w:t>
      </w:r>
    </w:p>
    <w:p w:rsidR="000E3BF1" w:rsidRPr="00483855" w:rsidRDefault="000E3BF1" w:rsidP="000E3BF1">
      <w:pPr>
        <w:spacing w:line="276" w:lineRule="auto"/>
        <w:rPr>
          <w:rStyle w:val="3"/>
          <w:b w:val="0"/>
          <w:bCs w:val="0"/>
          <w:color w:val="000000"/>
        </w:rPr>
      </w:pPr>
      <w:r w:rsidRPr="00483855">
        <w:rPr>
          <w:rStyle w:val="3"/>
          <w:b w:val="0"/>
          <w:bCs w:val="0"/>
          <w:color w:val="000000"/>
        </w:rPr>
        <w:t>В третьей главе разработана архитектура компонентов АСОИ. В графической части приведены диаграммы классов: форм, запросов, процедур и документов.</w:t>
      </w:r>
    </w:p>
    <w:p w:rsidR="000E3BF1" w:rsidRPr="00483855" w:rsidRDefault="000E3BF1" w:rsidP="000E3BF1">
      <w:pPr>
        <w:spacing w:line="276" w:lineRule="auto"/>
        <w:rPr>
          <w:rStyle w:val="3"/>
          <w:b w:val="0"/>
          <w:bCs w:val="0"/>
          <w:color w:val="000000"/>
        </w:rPr>
      </w:pPr>
      <w:r w:rsidRPr="00483855">
        <w:rPr>
          <w:rStyle w:val="3"/>
          <w:b w:val="0"/>
          <w:bCs w:val="0"/>
          <w:color w:val="000000"/>
        </w:rPr>
        <w:t>В четвертой главе определена трудоемкость разработки АСОИ и составлен календарный план работ.</w:t>
      </w:r>
    </w:p>
    <w:p w:rsidR="000E3BF1" w:rsidRPr="00483855" w:rsidRDefault="000E3BF1" w:rsidP="000E3BF1">
      <w:pPr>
        <w:spacing w:line="276" w:lineRule="auto"/>
        <w:rPr>
          <w:rStyle w:val="3"/>
          <w:b w:val="0"/>
          <w:bCs w:val="0"/>
          <w:color w:val="000000"/>
        </w:rPr>
      </w:pPr>
      <w:r w:rsidRPr="00483855">
        <w:rPr>
          <w:rStyle w:val="3"/>
          <w:b w:val="0"/>
          <w:bCs w:val="0"/>
          <w:color w:val="000000"/>
        </w:rPr>
        <w:t>В пятой главе приведен подробный отчет о выполненной работе. Приведены тексты разработанных запросов на языке SQL, вычислительных процедур</w:t>
      </w:r>
      <w:r w:rsidR="00483855">
        <w:rPr>
          <w:rStyle w:val="3"/>
          <w:b w:val="0"/>
          <w:bCs w:val="0"/>
          <w:color w:val="000000"/>
        </w:rPr>
        <w:t xml:space="preserve"> и триггеров</w:t>
      </w:r>
      <w:r w:rsidRPr="00483855">
        <w:rPr>
          <w:rStyle w:val="3"/>
          <w:b w:val="0"/>
          <w:bCs w:val="0"/>
          <w:color w:val="000000"/>
        </w:rPr>
        <w:t>. Разработано руководств</w:t>
      </w:r>
      <w:r w:rsidR="00483855">
        <w:rPr>
          <w:rStyle w:val="3"/>
          <w:b w:val="0"/>
          <w:bCs w:val="0"/>
          <w:color w:val="000000"/>
        </w:rPr>
        <w:t>о</w:t>
      </w:r>
      <w:r w:rsidRPr="00483855">
        <w:rPr>
          <w:rStyle w:val="3"/>
          <w:b w:val="0"/>
          <w:bCs w:val="0"/>
          <w:color w:val="000000"/>
        </w:rPr>
        <w:t xml:space="preserve"> пользователя АСОИ. В нем представлены разработанные диалоговые формы и сформированные документы.</w:t>
      </w:r>
    </w:p>
    <w:p w:rsidR="00483855" w:rsidRPr="00483855" w:rsidRDefault="005E1BB5" w:rsidP="000E3BF1">
      <w:pPr>
        <w:spacing w:line="276" w:lineRule="auto"/>
        <w:rPr>
          <w:rStyle w:val="3"/>
          <w:b w:val="0"/>
          <w:bCs w:val="0"/>
          <w:color w:val="000000"/>
        </w:rPr>
      </w:pPr>
      <w:r w:rsidRPr="00483855">
        <w:rPr>
          <w:rStyle w:val="3"/>
          <w:b w:val="0"/>
          <w:bCs w:val="0"/>
          <w:color w:val="000000"/>
        </w:rPr>
        <w:t xml:space="preserve">В 6 </w:t>
      </w:r>
      <w:r w:rsidR="00483855" w:rsidRPr="00483855">
        <w:rPr>
          <w:rStyle w:val="3"/>
          <w:b w:val="0"/>
          <w:bCs w:val="0"/>
          <w:color w:val="000000"/>
        </w:rPr>
        <w:t>главе приведены сведения о развертывании программного обеспечения.</w:t>
      </w:r>
    </w:p>
    <w:p w:rsidR="00483855" w:rsidRPr="00483855" w:rsidRDefault="00483855" w:rsidP="000E3BF1">
      <w:pPr>
        <w:spacing w:line="276" w:lineRule="auto"/>
        <w:rPr>
          <w:rStyle w:val="3"/>
          <w:b w:val="0"/>
          <w:bCs w:val="0"/>
          <w:color w:val="000000"/>
        </w:rPr>
      </w:pPr>
      <w:r w:rsidRPr="00483855">
        <w:rPr>
          <w:rStyle w:val="3"/>
          <w:b w:val="0"/>
          <w:bCs w:val="0"/>
          <w:color w:val="000000"/>
        </w:rPr>
        <w:t>Седьмая глава рассматривает вопросы организационно экономической части проекта.</w:t>
      </w:r>
    </w:p>
    <w:p w:rsidR="00483855" w:rsidRPr="00483855" w:rsidRDefault="00483855" w:rsidP="000E3BF1">
      <w:pPr>
        <w:spacing w:line="276" w:lineRule="auto"/>
        <w:rPr>
          <w:rStyle w:val="3"/>
          <w:b w:val="0"/>
          <w:bCs w:val="0"/>
          <w:color w:val="000000"/>
        </w:rPr>
      </w:pPr>
      <w:r w:rsidRPr="00483855">
        <w:rPr>
          <w:rStyle w:val="3"/>
          <w:b w:val="0"/>
          <w:bCs w:val="0"/>
          <w:color w:val="000000"/>
        </w:rPr>
        <w:t xml:space="preserve">Главы 8 и 9 рассматривают вопросы охраны труда и </w:t>
      </w:r>
      <w:proofErr w:type="spellStart"/>
      <w:r w:rsidRPr="00483855">
        <w:rPr>
          <w:rStyle w:val="3"/>
          <w:b w:val="0"/>
          <w:bCs w:val="0"/>
          <w:color w:val="000000"/>
        </w:rPr>
        <w:t>энерго</w:t>
      </w:r>
      <w:proofErr w:type="spellEnd"/>
      <w:r w:rsidRPr="00483855">
        <w:rPr>
          <w:rStyle w:val="3"/>
          <w:b w:val="0"/>
          <w:bCs w:val="0"/>
          <w:color w:val="000000"/>
        </w:rPr>
        <w:t>–и ресурсосбережения соответственно.</w:t>
      </w:r>
    </w:p>
    <w:p w:rsidR="000E3BF1" w:rsidRPr="00483855" w:rsidRDefault="000E3BF1" w:rsidP="000E3BF1">
      <w:pPr>
        <w:spacing w:line="276" w:lineRule="auto"/>
        <w:rPr>
          <w:rStyle w:val="3"/>
          <w:b w:val="0"/>
          <w:bCs w:val="0"/>
          <w:color w:val="000000"/>
        </w:rPr>
      </w:pPr>
      <w:r w:rsidRPr="00483855">
        <w:rPr>
          <w:rStyle w:val="3"/>
          <w:b w:val="0"/>
          <w:bCs w:val="0"/>
          <w:color w:val="000000"/>
        </w:rPr>
        <w:t>Для демонстрации работоспособности АСОИ создан демонстрационный ролик.</w:t>
      </w:r>
    </w:p>
    <w:p w:rsidR="00DB20D7" w:rsidRDefault="00DB20D7" w:rsidP="000E3BF1">
      <w:pPr>
        <w:spacing w:line="276" w:lineRule="auto"/>
        <w:rPr>
          <w:rStyle w:val="3"/>
          <w:color w:val="000000"/>
          <w:sz w:val="22"/>
          <w:szCs w:val="22"/>
          <w:lang w:eastAsia="en-US"/>
        </w:rPr>
      </w:pPr>
      <w:r>
        <w:rPr>
          <w:rStyle w:val="3"/>
          <w:b w:val="0"/>
          <w:bCs w:val="0"/>
          <w:color w:val="000000"/>
        </w:rPr>
        <w:br w:type="page"/>
      </w:r>
    </w:p>
    <w:p w:rsidR="00DB20D7" w:rsidRDefault="000E3BF1" w:rsidP="00BC614E">
      <w:pPr>
        <w:pStyle w:val="1"/>
        <w:rPr>
          <w:rStyle w:val="3"/>
          <w:b/>
          <w:bCs/>
          <w:color w:val="000000"/>
        </w:rPr>
      </w:pPr>
      <w:bookmarkStart w:id="2" w:name="_Toc158641826"/>
      <w:r>
        <w:rPr>
          <w:rStyle w:val="3"/>
          <w:b/>
          <w:bCs/>
          <w:color w:val="000000"/>
          <w:lang w:val="ru-RU"/>
        </w:rPr>
        <w:lastRenderedPageBreak/>
        <w:t>ГЛАВА 1</w:t>
      </w:r>
      <w:r>
        <w:rPr>
          <w:rStyle w:val="3"/>
          <w:b/>
          <w:bCs/>
          <w:color w:val="000000"/>
          <w:lang w:val="ru-RU"/>
        </w:rPr>
        <w:br/>
      </w:r>
      <w:r w:rsidR="00DB20D7" w:rsidRPr="00BC614E">
        <w:rPr>
          <w:rStyle w:val="3"/>
          <w:b/>
          <w:bCs/>
          <w:color w:val="000000"/>
        </w:rPr>
        <w:t>Анализ задачи обработки данных</w:t>
      </w:r>
      <w:bookmarkEnd w:id="2"/>
    </w:p>
    <w:p w:rsidR="00DB20D7" w:rsidRDefault="00BC614E" w:rsidP="00BC614E">
      <w:pPr>
        <w:pStyle w:val="2"/>
      </w:pPr>
      <w:bookmarkStart w:id="3" w:name="_Toc158641827"/>
      <w:r>
        <w:rPr>
          <w:rStyle w:val="3"/>
          <w:b/>
          <w:bCs/>
          <w:color w:val="000000"/>
        </w:rPr>
        <w:t xml:space="preserve">1.1 </w:t>
      </w:r>
      <w:r w:rsidR="00DB20D7">
        <w:rPr>
          <w:rStyle w:val="3"/>
          <w:b/>
          <w:bCs/>
          <w:color w:val="000000"/>
        </w:rPr>
        <w:t>Обоснование начала разработки АСОИ</w:t>
      </w:r>
      <w:bookmarkEnd w:id="3"/>
    </w:p>
    <w:p w:rsidR="002B5F4C" w:rsidRPr="002B5F4C" w:rsidRDefault="002B5F4C" w:rsidP="002B5F4C">
      <w:pPr>
        <w:rPr>
          <w:rStyle w:val="3"/>
          <w:b w:val="0"/>
          <w:color w:val="000000"/>
        </w:rPr>
      </w:pPr>
      <w:r w:rsidRPr="002B5F4C">
        <w:rPr>
          <w:rStyle w:val="3"/>
          <w:b w:val="0"/>
          <w:color w:val="000000"/>
        </w:rPr>
        <w:t xml:space="preserve">Дипломный проект посвящен </w:t>
      </w:r>
      <w:r w:rsidR="003B66B2">
        <w:rPr>
          <w:rStyle w:val="3"/>
          <w:b w:val="0"/>
          <w:bCs w:val="0"/>
          <w:color w:val="000000"/>
        </w:rPr>
        <w:t xml:space="preserve">выполнению </w:t>
      </w:r>
      <w:r w:rsidR="003B66B2" w:rsidRPr="00483855">
        <w:rPr>
          <w:rStyle w:val="3"/>
          <w:b w:val="0"/>
          <w:bCs w:val="0"/>
          <w:color w:val="000000"/>
        </w:rPr>
        <w:t>учет</w:t>
      </w:r>
      <w:r w:rsidR="003B66B2">
        <w:rPr>
          <w:rStyle w:val="3"/>
          <w:b w:val="0"/>
          <w:bCs w:val="0"/>
          <w:color w:val="000000"/>
        </w:rPr>
        <w:t>а</w:t>
      </w:r>
      <w:r w:rsidR="003B66B2" w:rsidRPr="00483855">
        <w:rPr>
          <w:rStyle w:val="3"/>
          <w:b w:val="0"/>
          <w:bCs w:val="0"/>
          <w:color w:val="000000"/>
        </w:rPr>
        <w:t>, хранени</w:t>
      </w:r>
      <w:r w:rsidR="003B66B2">
        <w:rPr>
          <w:rStyle w:val="3"/>
          <w:b w:val="0"/>
          <w:bCs w:val="0"/>
          <w:color w:val="000000"/>
        </w:rPr>
        <w:t>я</w:t>
      </w:r>
      <w:r w:rsidR="003B66B2" w:rsidRPr="00483855">
        <w:rPr>
          <w:rStyle w:val="3"/>
          <w:b w:val="0"/>
          <w:bCs w:val="0"/>
          <w:color w:val="000000"/>
        </w:rPr>
        <w:t>, выдачи и инвентаризации материальных средств</w:t>
      </w:r>
      <w:r w:rsidRPr="002B5F4C">
        <w:rPr>
          <w:rStyle w:val="3"/>
          <w:b w:val="0"/>
          <w:color w:val="000000"/>
        </w:rPr>
        <w:t xml:space="preserve">. Дипломный проект выполнен по материалам предприятия </w:t>
      </w:r>
      <w:r w:rsidR="008F0D8A" w:rsidRPr="00483855">
        <w:rPr>
          <w:rStyle w:val="3"/>
          <w:b w:val="0"/>
          <w:bCs w:val="0"/>
          <w:color w:val="000000"/>
        </w:rPr>
        <w:t>филиал РУП «</w:t>
      </w:r>
      <w:proofErr w:type="spellStart"/>
      <w:r w:rsidR="008F0D8A" w:rsidRPr="00483855">
        <w:rPr>
          <w:rStyle w:val="3"/>
          <w:b w:val="0"/>
          <w:bCs w:val="0"/>
          <w:color w:val="000000"/>
        </w:rPr>
        <w:t>Гомельэнерго</w:t>
      </w:r>
      <w:proofErr w:type="spellEnd"/>
      <w:r w:rsidR="008F0D8A" w:rsidRPr="00483855">
        <w:rPr>
          <w:rStyle w:val="3"/>
          <w:b w:val="0"/>
          <w:bCs w:val="0"/>
          <w:color w:val="000000"/>
        </w:rPr>
        <w:t>» «</w:t>
      </w:r>
      <w:proofErr w:type="spellStart"/>
      <w:r w:rsidR="008F0D8A" w:rsidRPr="00483855">
        <w:rPr>
          <w:rStyle w:val="3"/>
          <w:b w:val="0"/>
          <w:bCs w:val="0"/>
          <w:color w:val="000000"/>
        </w:rPr>
        <w:t>Мозырские</w:t>
      </w:r>
      <w:proofErr w:type="spellEnd"/>
      <w:r w:rsidR="008F0D8A" w:rsidRPr="00483855">
        <w:rPr>
          <w:rStyle w:val="3"/>
          <w:b w:val="0"/>
          <w:bCs w:val="0"/>
          <w:color w:val="000000"/>
        </w:rPr>
        <w:t xml:space="preserve"> электрические сети»</w:t>
      </w:r>
      <w:r w:rsidRPr="002B5F4C">
        <w:rPr>
          <w:rStyle w:val="3"/>
          <w:b w:val="0"/>
          <w:color w:val="000000"/>
        </w:rPr>
        <w:t>.</w:t>
      </w:r>
    </w:p>
    <w:p w:rsidR="002B5F4C" w:rsidRPr="002B5F4C" w:rsidRDefault="002B5F4C" w:rsidP="002B5F4C">
      <w:pPr>
        <w:rPr>
          <w:rStyle w:val="3"/>
          <w:b w:val="0"/>
          <w:color w:val="000000"/>
        </w:rPr>
      </w:pPr>
      <w:r w:rsidRPr="002B5F4C">
        <w:rPr>
          <w:rStyle w:val="3"/>
          <w:b w:val="0"/>
          <w:color w:val="000000"/>
        </w:rPr>
        <w:t xml:space="preserve">Цель формирования документа </w:t>
      </w:r>
      <w:r w:rsidR="008F0D8A">
        <w:rPr>
          <w:rStyle w:val="3"/>
          <w:b w:val="0"/>
          <w:color w:val="000000"/>
        </w:rPr>
        <w:t>–</w:t>
      </w:r>
      <w:r w:rsidRPr="002B5F4C">
        <w:rPr>
          <w:rStyle w:val="3"/>
          <w:b w:val="0"/>
          <w:color w:val="000000"/>
        </w:rPr>
        <w:t xml:space="preserve"> </w:t>
      </w:r>
      <w:r w:rsidR="008F0D8A">
        <w:rPr>
          <w:rStyle w:val="3"/>
          <w:b w:val="0"/>
          <w:color w:val="000000"/>
        </w:rPr>
        <w:t xml:space="preserve">организация </w:t>
      </w:r>
      <w:r w:rsidR="008F0D8A" w:rsidRPr="00483855">
        <w:rPr>
          <w:rStyle w:val="3"/>
          <w:b w:val="0"/>
          <w:bCs w:val="0"/>
          <w:color w:val="000000"/>
        </w:rPr>
        <w:t>учет</w:t>
      </w:r>
      <w:r w:rsidR="008F0D8A">
        <w:rPr>
          <w:rStyle w:val="3"/>
          <w:b w:val="0"/>
          <w:bCs w:val="0"/>
          <w:color w:val="000000"/>
        </w:rPr>
        <w:t>а</w:t>
      </w:r>
      <w:r w:rsidR="008F0D8A" w:rsidRPr="00483855">
        <w:rPr>
          <w:rStyle w:val="3"/>
          <w:b w:val="0"/>
          <w:bCs w:val="0"/>
          <w:color w:val="000000"/>
        </w:rPr>
        <w:t>, хранени</w:t>
      </w:r>
      <w:r w:rsidR="008F0D8A">
        <w:rPr>
          <w:rStyle w:val="3"/>
          <w:b w:val="0"/>
          <w:bCs w:val="0"/>
          <w:color w:val="000000"/>
        </w:rPr>
        <w:t>я</w:t>
      </w:r>
      <w:r w:rsidR="008F0D8A" w:rsidRPr="00483855">
        <w:rPr>
          <w:rStyle w:val="3"/>
          <w:b w:val="0"/>
          <w:bCs w:val="0"/>
          <w:color w:val="000000"/>
        </w:rPr>
        <w:t>, выдачи и инвентаризации материальных средств</w:t>
      </w:r>
      <w:r w:rsidRPr="002B5F4C">
        <w:rPr>
          <w:rStyle w:val="3"/>
          <w:b w:val="0"/>
          <w:color w:val="000000"/>
        </w:rPr>
        <w:t>.</w:t>
      </w:r>
    </w:p>
    <w:p w:rsidR="00BC614E" w:rsidRPr="002B5F4C" w:rsidRDefault="002B5F4C" w:rsidP="002B5F4C">
      <w:pPr>
        <w:rPr>
          <w:rStyle w:val="3"/>
          <w:b w:val="0"/>
          <w:bCs w:val="0"/>
          <w:color w:val="000000"/>
        </w:rPr>
      </w:pPr>
      <w:r w:rsidRPr="008F0D8A">
        <w:rPr>
          <w:rStyle w:val="3"/>
          <w:b w:val="0"/>
          <w:color w:val="000000"/>
        </w:rPr>
        <w:t xml:space="preserve">Разработка АСОИ </w:t>
      </w:r>
      <w:r w:rsidR="008F0D8A" w:rsidRPr="008F0D8A">
        <w:rPr>
          <w:rStyle w:val="3"/>
          <w:b w:val="0"/>
          <w:bCs w:val="0"/>
          <w:color w:val="000000"/>
        </w:rPr>
        <w:t>учета, хранения, выдачи и инвентаризации материальных средств</w:t>
      </w:r>
      <w:r w:rsidRPr="008F0D8A">
        <w:rPr>
          <w:rStyle w:val="3"/>
          <w:b w:val="0"/>
          <w:color w:val="000000"/>
        </w:rPr>
        <w:t xml:space="preserve"> снизит риски </w:t>
      </w:r>
      <w:r w:rsidR="008F0D8A" w:rsidRPr="008F0D8A">
        <w:rPr>
          <w:rStyle w:val="3"/>
          <w:b w:val="0"/>
          <w:color w:val="000000"/>
        </w:rPr>
        <w:t>утери оборудования и материалов,</w:t>
      </w:r>
      <w:r w:rsidRPr="008F0D8A">
        <w:rPr>
          <w:rStyle w:val="3"/>
          <w:b w:val="0"/>
          <w:color w:val="000000"/>
        </w:rPr>
        <w:t xml:space="preserve"> </w:t>
      </w:r>
      <w:r w:rsidR="008F0D8A" w:rsidRPr="008F0D8A">
        <w:rPr>
          <w:rStyle w:val="3"/>
          <w:b w:val="0"/>
          <w:color w:val="000000"/>
        </w:rPr>
        <w:t>с</w:t>
      </w:r>
      <w:r w:rsidRPr="008F0D8A">
        <w:rPr>
          <w:rStyle w:val="3"/>
          <w:b w:val="0"/>
          <w:color w:val="000000"/>
        </w:rPr>
        <w:t xml:space="preserve">низит трудозатраты на </w:t>
      </w:r>
      <w:r w:rsidR="008F0D8A" w:rsidRPr="008F0D8A">
        <w:rPr>
          <w:rStyle w:val="3"/>
          <w:b w:val="0"/>
          <w:color w:val="000000"/>
        </w:rPr>
        <w:t>ведение учета материальных средств и их инвентаризацию</w:t>
      </w:r>
      <w:r w:rsidRPr="008F0D8A">
        <w:rPr>
          <w:rStyle w:val="3"/>
          <w:b w:val="0"/>
          <w:color w:val="000000"/>
        </w:rPr>
        <w:t>.</w:t>
      </w:r>
    </w:p>
    <w:p w:rsidR="00DB20D7" w:rsidRDefault="00BC614E" w:rsidP="00BC614E">
      <w:pPr>
        <w:pStyle w:val="2"/>
        <w:rPr>
          <w:rStyle w:val="3"/>
          <w:b/>
          <w:bCs/>
          <w:color w:val="000000"/>
        </w:rPr>
      </w:pPr>
      <w:bookmarkStart w:id="4" w:name="_Toc158641828"/>
      <w:r>
        <w:rPr>
          <w:rStyle w:val="3"/>
          <w:b/>
          <w:bCs/>
          <w:color w:val="000000"/>
        </w:rPr>
        <w:t xml:space="preserve">1.2 </w:t>
      </w:r>
      <w:r w:rsidR="00DB20D7">
        <w:rPr>
          <w:rStyle w:val="3"/>
          <w:b/>
          <w:bCs/>
          <w:color w:val="000000"/>
        </w:rPr>
        <w:t>Техническое задание на разработку АСОИ</w:t>
      </w:r>
      <w:bookmarkEnd w:id="4"/>
    </w:p>
    <w:p w:rsidR="002B5F4C" w:rsidRDefault="002B5F4C" w:rsidP="002B5F4C"/>
    <w:p w:rsidR="002B5F4C" w:rsidRPr="002B5F4C" w:rsidRDefault="002B5F4C" w:rsidP="002B5F4C">
      <w:pPr>
        <w:rPr>
          <w:b/>
        </w:rPr>
      </w:pPr>
      <w:r w:rsidRPr="002B5F4C">
        <w:rPr>
          <w:b/>
        </w:rPr>
        <w:t>1.2.1</w:t>
      </w:r>
      <w:r w:rsidRPr="002B5F4C">
        <w:rPr>
          <w:b/>
        </w:rPr>
        <w:tab/>
        <w:t>Общие сведения</w:t>
      </w:r>
    </w:p>
    <w:p w:rsidR="002B5F4C" w:rsidRPr="000F7BE4" w:rsidRDefault="002B5F4C" w:rsidP="002B5F4C">
      <w:r w:rsidRPr="000F7BE4">
        <w:t xml:space="preserve"> «АСОИ </w:t>
      </w:r>
      <w:r w:rsidR="000F7BE4" w:rsidRPr="000F7BE4">
        <w:rPr>
          <w:rStyle w:val="3"/>
          <w:b w:val="0"/>
          <w:bCs w:val="0"/>
          <w:color w:val="000000"/>
        </w:rPr>
        <w:t>автоматизированная информационная система учета, хранения, выдачи и инвентаризации материальных средств</w:t>
      </w:r>
      <w:r w:rsidRPr="000F7BE4">
        <w:t xml:space="preserve">» устанавливает порядок выполнения деятельности </w:t>
      </w:r>
      <w:r w:rsidR="000F7BE4" w:rsidRPr="000F7BE4">
        <w:t>учета, хранения, выдачи и инвентаризации материальных средств</w:t>
      </w:r>
      <w:r w:rsidRPr="000F7BE4">
        <w:t>. Настоящее техническое задание (ТЗ) является основным документом, определяющим требования и порядок создания АСОИ.</w:t>
      </w:r>
    </w:p>
    <w:p w:rsidR="002B5F4C" w:rsidRPr="00EB780A" w:rsidRDefault="002B5F4C" w:rsidP="00EB780A">
      <w:r w:rsidRPr="00EB780A">
        <w:t xml:space="preserve">Разработка осуществляется на инициативной основе в рамках выполнения </w:t>
      </w:r>
      <w:r w:rsidR="00EB780A" w:rsidRPr="00EB780A">
        <w:t>дипломного</w:t>
      </w:r>
      <w:r w:rsidRPr="00EB780A">
        <w:t xml:space="preserve"> проектирования по дисциплине «</w:t>
      </w:r>
      <w:r w:rsidR="00EB780A" w:rsidRPr="00EB780A">
        <w:t>Современные проблемы информационных технологий и компьютерных систем</w:t>
      </w:r>
      <w:r w:rsidRPr="00EB780A">
        <w:t>» и дипломного проектирования по специальности 1-</w:t>
      </w:r>
      <w:r w:rsidR="00EB780A" w:rsidRPr="00EB780A">
        <w:t>40</w:t>
      </w:r>
      <w:r w:rsidRPr="00EB780A">
        <w:t xml:space="preserve"> 01 0</w:t>
      </w:r>
      <w:r w:rsidR="00EB780A" w:rsidRPr="00EB780A">
        <w:t>1</w:t>
      </w:r>
      <w:r w:rsidRPr="00EB780A">
        <w:t xml:space="preserve"> «Автоматизированные системы обработки информации».</w:t>
      </w:r>
    </w:p>
    <w:p w:rsidR="002B5F4C" w:rsidRDefault="002B5F4C" w:rsidP="002B5F4C">
      <w:r w:rsidRPr="00EB780A">
        <w:rPr>
          <w:highlight w:val="yellow"/>
        </w:rPr>
        <w:t xml:space="preserve">Плановые сроки начала и окончания работ по созданию АСОИ с </w:t>
      </w:r>
      <w:r w:rsidR="00EB780A">
        <w:rPr>
          <w:highlight w:val="yellow"/>
        </w:rPr>
        <w:t>01</w:t>
      </w:r>
      <w:r w:rsidRPr="00EB780A">
        <w:rPr>
          <w:highlight w:val="yellow"/>
        </w:rPr>
        <w:t>.09.20</w:t>
      </w:r>
      <w:r w:rsidR="00EB780A">
        <w:rPr>
          <w:highlight w:val="yellow"/>
        </w:rPr>
        <w:t>23</w:t>
      </w:r>
      <w:r w:rsidRPr="00EB780A">
        <w:rPr>
          <w:highlight w:val="yellow"/>
        </w:rPr>
        <w:t xml:space="preserve"> по </w:t>
      </w:r>
      <w:r w:rsidR="00EB780A">
        <w:rPr>
          <w:highlight w:val="yellow"/>
        </w:rPr>
        <w:t>16</w:t>
      </w:r>
      <w:r w:rsidRPr="00EB780A">
        <w:rPr>
          <w:highlight w:val="yellow"/>
        </w:rPr>
        <w:t>.0</w:t>
      </w:r>
      <w:r w:rsidR="00EB780A">
        <w:rPr>
          <w:highlight w:val="yellow"/>
        </w:rPr>
        <w:t>2</w:t>
      </w:r>
      <w:r w:rsidRPr="00EB780A">
        <w:rPr>
          <w:highlight w:val="yellow"/>
        </w:rPr>
        <w:t>.20</w:t>
      </w:r>
      <w:r w:rsidR="00EB780A">
        <w:rPr>
          <w:highlight w:val="yellow"/>
        </w:rPr>
        <w:t>24</w:t>
      </w:r>
      <w:r w:rsidRPr="00EB780A">
        <w:rPr>
          <w:highlight w:val="yellow"/>
        </w:rPr>
        <w:t>.</w:t>
      </w:r>
    </w:p>
    <w:p w:rsidR="002B5F4C" w:rsidRPr="002B5F4C" w:rsidRDefault="002B5F4C" w:rsidP="002B5F4C">
      <w:pPr>
        <w:rPr>
          <w:b/>
        </w:rPr>
      </w:pPr>
      <w:r w:rsidRPr="002B5F4C">
        <w:rPr>
          <w:b/>
        </w:rPr>
        <w:t>1.2.2</w:t>
      </w:r>
      <w:r w:rsidRPr="002B5F4C">
        <w:rPr>
          <w:b/>
        </w:rPr>
        <w:tab/>
        <w:t>Назначение и цели создания (развития) системы</w:t>
      </w:r>
    </w:p>
    <w:p w:rsidR="00EB780A" w:rsidRDefault="002B5F4C" w:rsidP="00EB780A">
      <w:pPr>
        <w:rPr>
          <w:rStyle w:val="3"/>
          <w:b w:val="0"/>
          <w:color w:val="000000"/>
        </w:rPr>
      </w:pPr>
      <w:r w:rsidRPr="00EB780A">
        <w:t xml:space="preserve">АСОИ предназначается для автоматизации </w:t>
      </w:r>
      <w:r w:rsidR="00EB780A" w:rsidRPr="00EB780A">
        <w:rPr>
          <w:rStyle w:val="3"/>
          <w:b w:val="0"/>
          <w:bCs w:val="0"/>
          <w:color w:val="000000"/>
        </w:rPr>
        <w:t>учета, хранения, выдачи и инвентаризации материальных средств</w:t>
      </w:r>
      <w:r w:rsidR="00EB780A" w:rsidRPr="00EB780A">
        <w:rPr>
          <w:rStyle w:val="3"/>
          <w:b w:val="0"/>
          <w:color w:val="000000"/>
        </w:rPr>
        <w:t>.</w:t>
      </w:r>
    </w:p>
    <w:p w:rsidR="002B5F4C" w:rsidRPr="00EB780A" w:rsidRDefault="002B5F4C" w:rsidP="00EB780A">
      <w:r w:rsidRPr="00EB780A">
        <w:t xml:space="preserve">К виду автоматизируемой деятельности относится создание базы данных о </w:t>
      </w:r>
      <w:r w:rsidR="00EB780A" w:rsidRPr="00EB780A">
        <w:t>принадлежащих организации материальных средствах и их распределении по местам хранения и использования</w:t>
      </w:r>
      <w:r w:rsidRPr="00EB780A">
        <w:t>.</w:t>
      </w:r>
    </w:p>
    <w:p w:rsidR="002B5F4C" w:rsidRPr="00EB780A" w:rsidRDefault="002B5F4C" w:rsidP="002B5F4C">
      <w:r w:rsidRPr="00EB780A">
        <w:t>АСОИ будет использоваться в производственном отделе заказчика.</w:t>
      </w:r>
    </w:p>
    <w:p w:rsidR="002B5F4C" w:rsidRPr="00EB780A" w:rsidRDefault="002B5F4C" w:rsidP="002B5F4C">
      <w:r w:rsidRPr="00EB780A">
        <w:t xml:space="preserve">Целью создания АСОИ является снижение трудоемкости при </w:t>
      </w:r>
      <w:r w:rsidR="00EB780A" w:rsidRPr="00EB780A">
        <w:rPr>
          <w:rStyle w:val="3"/>
          <w:b w:val="0"/>
          <w:bCs w:val="0"/>
          <w:color w:val="000000"/>
        </w:rPr>
        <w:t>выполнени</w:t>
      </w:r>
      <w:r w:rsidR="00EB780A">
        <w:rPr>
          <w:rStyle w:val="3"/>
          <w:b w:val="0"/>
          <w:bCs w:val="0"/>
          <w:color w:val="000000"/>
        </w:rPr>
        <w:t>и</w:t>
      </w:r>
      <w:r w:rsidR="00EB780A" w:rsidRPr="00EB780A">
        <w:rPr>
          <w:rStyle w:val="3"/>
          <w:b w:val="0"/>
          <w:bCs w:val="0"/>
          <w:color w:val="000000"/>
        </w:rPr>
        <w:t xml:space="preserve"> учета, хранения, выдачи и инвентаризации материальных средств</w:t>
      </w:r>
      <w:r w:rsidRPr="00EB780A">
        <w:t>.</w:t>
      </w:r>
    </w:p>
    <w:p w:rsidR="002B5F4C" w:rsidRDefault="002B5F4C" w:rsidP="002B5F4C">
      <w:r w:rsidRPr="00EB780A">
        <w:t>Критерием оценки достижения целей создани</w:t>
      </w:r>
      <w:r w:rsidR="00EB780A" w:rsidRPr="00EB780A">
        <w:t>я считается способность вести учет материальных средств в организации с получением необходимой информации об их наличии у сотрудников или местах хранения</w:t>
      </w:r>
      <w:r w:rsidRPr="00EB780A">
        <w:t>.</w:t>
      </w:r>
    </w:p>
    <w:p w:rsidR="002B5F4C" w:rsidRPr="002B5F4C" w:rsidRDefault="002B5F4C" w:rsidP="002B5F4C">
      <w:pPr>
        <w:rPr>
          <w:b/>
        </w:rPr>
      </w:pPr>
      <w:r w:rsidRPr="002B5F4C">
        <w:rPr>
          <w:b/>
        </w:rPr>
        <w:t>1.2.3</w:t>
      </w:r>
      <w:r w:rsidRPr="002B5F4C">
        <w:rPr>
          <w:b/>
        </w:rPr>
        <w:tab/>
        <w:t>Характеристика объектов автоматизации</w:t>
      </w:r>
    </w:p>
    <w:p w:rsidR="002B5F4C" w:rsidRDefault="002B5F4C" w:rsidP="002B5F4C">
      <w:r>
        <w:lastRenderedPageBreak/>
        <w:t xml:space="preserve">Заказчик располагает локальной вычислительной сетью, состоящей из сервера и </w:t>
      </w:r>
      <w:r w:rsidR="00EB780A">
        <w:t>12</w:t>
      </w:r>
      <w:r>
        <w:t xml:space="preserve"> клиентских компьютеров.</w:t>
      </w:r>
    </w:p>
    <w:p w:rsidR="002B5F4C" w:rsidRPr="002B5F4C" w:rsidRDefault="002B5F4C" w:rsidP="002B5F4C">
      <w:pPr>
        <w:rPr>
          <w:lang w:val="en-US"/>
        </w:rPr>
      </w:pPr>
      <w:r>
        <w:t>Сервер</w:t>
      </w:r>
      <w:r w:rsidRPr="002B5F4C">
        <w:rPr>
          <w:lang w:val="en-US"/>
        </w:rPr>
        <w:t xml:space="preserve">: Core i5 </w:t>
      </w:r>
      <w:r w:rsidR="00EB780A" w:rsidRPr="00EB780A">
        <w:rPr>
          <w:lang w:val="en-US"/>
        </w:rPr>
        <w:t>10400</w:t>
      </w:r>
      <w:proofErr w:type="gramStart"/>
      <w:r w:rsidRPr="002B5F4C">
        <w:rPr>
          <w:lang w:val="en-US"/>
        </w:rPr>
        <w:t>,motherbord</w:t>
      </w:r>
      <w:proofErr w:type="gramEnd"/>
      <w:r w:rsidRPr="002B5F4C">
        <w:rPr>
          <w:lang w:val="en-US"/>
        </w:rPr>
        <w:t xml:space="preserve"> Intel </w:t>
      </w:r>
      <w:r w:rsidR="00EB780A">
        <w:rPr>
          <w:lang w:val="en-US"/>
        </w:rPr>
        <w:t>h410M v2</w:t>
      </w:r>
      <w:r w:rsidRPr="002B5F4C">
        <w:rPr>
          <w:lang w:val="en-US"/>
        </w:rPr>
        <w:t>, RAM Kingston DDR</w:t>
      </w:r>
      <w:r w:rsidR="00EB780A">
        <w:rPr>
          <w:lang w:val="en-US"/>
        </w:rPr>
        <w:t>4</w:t>
      </w:r>
      <w:r w:rsidRPr="002B5F4C">
        <w:rPr>
          <w:lang w:val="en-US"/>
        </w:rPr>
        <w:t xml:space="preserve"> DIMM </w:t>
      </w:r>
      <w:r w:rsidR="00EB780A">
        <w:rPr>
          <w:lang w:val="en-US"/>
        </w:rPr>
        <w:t>8</w:t>
      </w:r>
      <w:r w:rsidRPr="002B5F4C">
        <w:rPr>
          <w:lang w:val="en-US"/>
        </w:rPr>
        <w:t xml:space="preserve">GBx2, </w:t>
      </w:r>
      <w:r w:rsidR="00EB780A">
        <w:rPr>
          <w:lang w:val="en-US"/>
        </w:rPr>
        <w:t>SS</w:t>
      </w:r>
      <w:r w:rsidRPr="002B5F4C">
        <w:rPr>
          <w:lang w:val="en-US"/>
        </w:rPr>
        <w:t>D</w:t>
      </w:r>
      <w:r w:rsidR="00EB780A">
        <w:rPr>
          <w:lang w:val="en-US"/>
        </w:rPr>
        <w:t xml:space="preserve"> 500Gb</w:t>
      </w:r>
      <w:r w:rsidRPr="002B5F4C">
        <w:rPr>
          <w:lang w:val="en-US"/>
        </w:rPr>
        <w:t>.</w:t>
      </w:r>
    </w:p>
    <w:p w:rsidR="002B5F4C" w:rsidRDefault="002B5F4C" w:rsidP="002B5F4C">
      <w:r>
        <w:t xml:space="preserve">Компьютеры расположены во всех отделах. Топология сети «звезда». В качестве операционных систем на клиентских компьютерах используют </w:t>
      </w:r>
      <w:proofErr w:type="spellStart"/>
      <w:r>
        <w:t>Windows</w:t>
      </w:r>
      <w:proofErr w:type="spellEnd"/>
      <w:r>
        <w:t xml:space="preserve"> </w:t>
      </w:r>
      <w:r w:rsidR="00633C57" w:rsidRPr="00633C57">
        <w:t>10</w:t>
      </w:r>
      <w:r>
        <w:t xml:space="preserve">, а на сервере </w:t>
      </w:r>
      <w:proofErr w:type="spellStart"/>
      <w:r>
        <w:t>Windows</w:t>
      </w:r>
      <w:proofErr w:type="spellEnd"/>
      <w:r>
        <w:t xml:space="preserve"> </w:t>
      </w:r>
      <w:proofErr w:type="spellStart"/>
      <w:r>
        <w:t>Server</w:t>
      </w:r>
      <w:proofErr w:type="spellEnd"/>
      <w:r>
        <w:t xml:space="preserve"> 20</w:t>
      </w:r>
      <w:r w:rsidR="00633C57" w:rsidRPr="00633C57">
        <w:t>12</w:t>
      </w:r>
      <w:r>
        <w:t xml:space="preserve">. Прикладным программным обеспечением выступает MS </w:t>
      </w:r>
      <w:proofErr w:type="spellStart"/>
      <w:r>
        <w:t>Office</w:t>
      </w:r>
      <w:proofErr w:type="spellEnd"/>
      <w:r>
        <w:t>.</w:t>
      </w:r>
    </w:p>
    <w:p w:rsidR="002B5F4C" w:rsidRDefault="002B5F4C" w:rsidP="002B5F4C">
      <w:r>
        <w:t>На предприятии имеется системный администратор, который поддерживает работу локальной сети.</w:t>
      </w:r>
    </w:p>
    <w:p w:rsidR="002B5F4C" w:rsidRDefault="002B5F4C" w:rsidP="002B5F4C">
      <w:r>
        <w:t>АСОИ эксплуатируется в одну рабочую смену в офисном помещении с температурой 15...25 град, и относительной влажностью 40...90 %.</w:t>
      </w:r>
    </w:p>
    <w:p w:rsidR="002B5F4C" w:rsidRPr="002B5F4C" w:rsidRDefault="002B5F4C" w:rsidP="002B5F4C">
      <w:pPr>
        <w:rPr>
          <w:b/>
        </w:rPr>
      </w:pPr>
      <w:r w:rsidRPr="002B5F4C">
        <w:rPr>
          <w:b/>
        </w:rPr>
        <w:t>1.2.4</w:t>
      </w:r>
      <w:r w:rsidR="00C82431">
        <w:rPr>
          <w:b/>
        </w:rPr>
        <w:t xml:space="preserve"> </w:t>
      </w:r>
      <w:r w:rsidRPr="002B5F4C">
        <w:rPr>
          <w:b/>
        </w:rPr>
        <w:t>Требования к системе</w:t>
      </w:r>
    </w:p>
    <w:p w:rsidR="002B5F4C" w:rsidRDefault="002B5F4C" w:rsidP="002B5F4C">
      <w:r w:rsidRPr="00C82431">
        <w:t>Функциональные требования к АСОИ представлены на диаграмме вариантов ис</w:t>
      </w:r>
      <w:r w:rsidR="000F7BE4" w:rsidRPr="00C82431">
        <w:t>пользования, рисунок 1.1</w:t>
      </w:r>
      <w:r w:rsidRPr="00C82431">
        <w:t>.</w:t>
      </w:r>
    </w:p>
    <w:p w:rsidR="000F7BE4" w:rsidRDefault="000F7BE4" w:rsidP="002B5F4C"/>
    <w:p w:rsidR="000F7BE4" w:rsidRDefault="000F7BE4" w:rsidP="002B5F4C">
      <w:r>
        <w:rPr>
          <w:noProof/>
        </w:rPr>
        <w:drawing>
          <wp:inline distT="0" distB="0" distL="0" distR="0">
            <wp:extent cx="5103194" cy="3929814"/>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вариантов использования.drawio.png"/>
                    <pic:cNvPicPr/>
                  </pic:nvPicPr>
                  <pic:blipFill>
                    <a:blip r:embed="rId7">
                      <a:extLst>
                        <a:ext uri="{28A0092B-C50C-407E-A947-70E740481C1C}">
                          <a14:useLocalDpi xmlns:a14="http://schemas.microsoft.com/office/drawing/2010/main" val="0"/>
                        </a:ext>
                      </a:extLst>
                    </a:blip>
                    <a:stretch>
                      <a:fillRect/>
                    </a:stretch>
                  </pic:blipFill>
                  <pic:spPr>
                    <a:xfrm>
                      <a:off x="0" y="0"/>
                      <a:ext cx="5106029" cy="3931997"/>
                    </a:xfrm>
                    <a:prstGeom prst="rect">
                      <a:avLst/>
                    </a:prstGeom>
                  </pic:spPr>
                </pic:pic>
              </a:graphicData>
            </a:graphic>
          </wp:inline>
        </w:drawing>
      </w:r>
    </w:p>
    <w:p w:rsidR="000F7BE4" w:rsidRDefault="000F7BE4" w:rsidP="002B5F4C"/>
    <w:p w:rsidR="002B5F4C" w:rsidRPr="002B5F4C" w:rsidRDefault="002B5F4C" w:rsidP="002B5F4C">
      <w:pPr>
        <w:rPr>
          <w:b/>
        </w:rPr>
      </w:pPr>
      <w:r w:rsidRPr="002B5F4C">
        <w:rPr>
          <w:b/>
        </w:rPr>
        <w:t>1.2.5 Требования к составу и содержанию работ по подготовке объекта автоматизации к вводу АСОИ в действие.</w:t>
      </w:r>
    </w:p>
    <w:p w:rsidR="002B5F4C" w:rsidRDefault="002B5F4C" w:rsidP="002B5F4C">
      <w:r>
        <w:t xml:space="preserve">Для решения задач АСОИ </w:t>
      </w:r>
      <w:r w:rsidR="00633C57">
        <w:t xml:space="preserve">нет </w:t>
      </w:r>
      <w:r>
        <w:t>необходимо</w:t>
      </w:r>
      <w:r w:rsidR="00633C57">
        <w:t>сти в</w:t>
      </w:r>
      <w:r>
        <w:t xml:space="preserve"> приобретени</w:t>
      </w:r>
      <w:r w:rsidR="00633C57">
        <w:t>и дополнительного оборудования</w:t>
      </w:r>
      <w:r w:rsidR="00E1423B">
        <w:t>.</w:t>
      </w:r>
    </w:p>
    <w:p w:rsidR="002B5F4C" w:rsidRDefault="002B5F4C" w:rsidP="002B5F4C">
      <w:r>
        <w:t>Порядок обучения персонала должен включать в себя изучение инструкции пользователя АСОИ.</w:t>
      </w:r>
    </w:p>
    <w:p w:rsidR="002B5F4C" w:rsidRPr="002B5F4C" w:rsidRDefault="002B5F4C" w:rsidP="002B5F4C">
      <w:r>
        <w:t>Создание необходимых для функционирования АСОИ подразделений и служб не требуется.</w:t>
      </w:r>
    </w:p>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Pr="00BC614E" w:rsidRDefault="000E3BF1" w:rsidP="00BC614E">
      <w:pPr>
        <w:pStyle w:val="1"/>
      </w:pPr>
      <w:bookmarkStart w:id="5" w:name="_Toc158641829"/>
      <w:r>
        <w:rPr>
          <w:rStyle w:val="3"/>
          <w:b/>
          <w:bCs/>
          <w:color w:val="000000"/>
          <w:lang w:val="ru-RU"/>
        </w:rPr>
        <w:lastRenderedPageBreak/>
        <w:t xml:space="preserve">ГЛАВА </w:t>
      </w:r>
      <w:r w:rsidR="00BC614E" w:rsidRPr="00BC614E">
        <w:rPr>
          <w:rStyle w:val="3"/>
          <w:b/>
          <w:bCs/>
          <w:color w:val="000000"/>
        </w:rPr>
        <w:t>2</w:t>
      </w:r>
      <w:r>
        <w:rPr>
          <w:rStyle w:val="3"/>
          <w:b/>
          <w:bCs/>
          <w:color w:val="000000"/>
          <w:lang w:val="ru-RU"/>
        </w:rPr>
        <w:br/>
      </w:r>
      <w:r w:rsidR="00DB20D7" w:rsidRPr="00BC614E">
        <w:rPr>
          <w:rStyle w:val="3"/>
          <w:b/>
          <w:bCs/>
          <w:color w:val="000000"/>
        </w:rPr>
        <w:t>Проектирование структуры базы данных</w:t>
      </w:r>
      <w:bookmarkEnd w:id="5"/>
    </w:p>
    <w:p w:rsidR="00DB20D7" w:rsidRDefault="00BC614E" w:rsidP="00BC614E">
      <w:pPr>
        <w:pStyle w:val="2"/>
        <w:rPr>
          <w:rStyle w:val="3"/>
          <w:b/>
          <w:bCs/>
          <w:color w:val="000000"/>
        </w:rPr>
      </w:pPr>
      <w:bookmarkStart w:id="6" w:name="_Toc158641830"/>
      <w:r>
        <w:rPr>
          <w:rStyle w:val="3"/>
          <w:b/>
          <w:bCs/>
          <w:color w:val="000000"/>
        </w:rPr>
        <w:t xml:space="preserve">2.1 </w:t>
      </w:r>
      <w:r w:rsidR="00DB20D7" w:rsidRPr="00BC614E">
        <w:rPr>
          <w:rStyle w:val="3"/>
          <w:b/>
          <w:bCs/>
          <w:color w:val="000000"/>
        </w:rPr>
        <w:t>Структура базы данных</w:t>
      </w:r>
      <w:bookmarkEnd w:id="6"/>
    </w:p>
    <w:p w:rsidR="00AC42F7" w:rsidRDefault="002B5F4C" w:rsidP="007D32E3">
      <w:r w:rsidRPr="002B5F4C">
        <w:t xml:space="preserve">Структура базы данных в </w:t>
      </w:r>
      <w:r w:rsidRPr="00AC42F7">
        <w:t xml:space="preserve">виде </w:t>
      </w:r>
      <w:r w:rsidR="00AC42F7" w:rsidRPr="00AC42F7">
        <w:t>д</w:t>
      </w:r>
      <w:r w:rsidRPr="00AC42F7">
        <w:t>иаграмм</w:t>
      </w:r>
      <w:r w:rsidR="00AC42F7" w:rsidRPr="00AC42F7">
        <w:t>ы</w:t>
      </w:r>
      <w:r w:rsidRPr="00AC42F7">
        <w:t xml:space="preserve"> базы данных приведен</w:t>
      </w:r>
      <w:r w:rsidR="00AC42F7" w:rsidRPr="00AC42F7">
        <w:t>а</w:t>
      </w:r>
      <w:r w:rsidRPr="00AC42F7">
        <w:t xml:space="preserve"> </w:t>
      </w:r>
      <w:r w:rsidR="00AC42F7" w:rsidRPr="00AC42F7">
        <w:t>на</w:t>
      </w:r>
      <w:r w:rsidR="00AC42F7">
        <w:t xml:space="preserve"> рисунке 2.1</w:t>
      </w:r>
      <w:r w:rsidRPr="002B5F4C">
        <w:t xml:space="preserve">. </w:t>
      </w:r>
    </w:p>
    <w:p w:rsidR="00AC42F7" w:rsidRDefault="00AC42F7" w:rsidP="007D32E3"/>
    <w:p w:rsidR="007D32E3" w:rsidRDefault="00AC42F7" w:rsidP="007D32E3">
      <w:r w:rsidRPr="00AC42F7">
        <w:drawing>
          <wp:inline distT="0" distB="0" distL="0" distR="0" wp14:anchorId="472F6B1D" wp14:editId="789BC925">
            <wp:extent cx="5271732" cy="2911450"/>
            <wp:effectExtent l="0" t="0" r="571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7431" cy="2914598"/>
                    </a:xfrm>
                    <a:prstGeom prst="rect">
                      <a:avLst/>
                    </a:prstGeom>
                  </pic:spPr>
                </pic:pic>
              </a:graphicData>
            </a:graphic>
          </wp:inline>
        </w:drawing>
      </w:r>
    </w:p>
    <w:p w:rsidR="002B5F4C" w:rsidRDefault="002B5F4C" w:rsidP="007D32E3"/>
    <w:p w:rsidR="002B5F4C" w:rsidRDefault="002B5F4C" w:rsidP="007D32E3">
      <w:r>
        <w:t xml:space="preserve">Таблицы </w:t>
      </w:r>
      <w:proofErr w:type="spellStart"/>
      <w:r>
        <w:t>бд</w:t>
      </w:r>
      <w:proofErr w:type="spellEnd"/>
    </w:p>
    <w:p w:rsidR="002B5F4C" w:rsidRDefault="002B5F4C" w:rsidP="007D32E3"/>
    <w:p w:rsidR="002B5F4C" w:rsidRDefault="002B5F4C" w:rsidP="007D32E3"/>
    <w:p w:rsidR="002B5F4C" w:rsidRDefault="002B5F4C" w:rsidP="007D32E3"/>
    <w:p w:rsidR="002B5F4C" w:rsidRDefault="002B5F4C" w:rsidP="007D32E3"/>
    <w:p w:rsidR="002B5F4C" w:rsidRDefault="002B5F4C" w:rsidP="002B5F4C">
      <w:r>
        <w:t>Выводы по разделу:</w:t>
      </w:r>
    </w:p>
    <w:p w:rsidR="002B5F4C" w:rsidRDefault="002B5F4C" w:rsidP="002B5F4C">
      <w:r>
        <w:t>1)</w:t>
      </w:r>
      <w:r>
        <w:tab/>
        <w:t>имеется возможность определить значения всех полей разрабатываемых документов и отчетов.</w:t>
      </w:r>
    </w:p>
    <w:p w:rsidR="002B5F4C" w:rsidRDefault="002B5F4C" w:rsidP="002B5F4C">
      <w:r>
        <w:t>2)</w:t>
      </w:r>
      <w:r>
        <w:tab/>
        <w:t>в базе данных отсутствуют поля, значение которых нигде не используется.</w:t>
      </w:r>
    </w:p>
    <w:p w:rsidR="002B5F4C" w:rsidRPr="007D32E3" w:rsidRDefault="002B5F4C" w:rsidP="002B5F4C">
      <w:r>
        <w:t>3)</w:t>
      </w:r>
      <w:r>
        <w:tab/>
        <w:t>структура базы данных соответствует третьей нормальной форме т.к. отсутствует дублирование информации, все таблицы имеют первичный ключ и связаны с другими таблицами через отношение один ко многим.</w:t>
      </w:r>
    </w:p>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BC614E" w:rsidRPr="00BC614E" w:rsidRDefault="000E3BF1" w:rsidP="00EF4324">
      <w:pPr>
        <w:pStyle w:val="1"/>
        <w:rPr>
          <w:rStyle w:val="3"/>
          <w:b/>
          <w:bCs/>
          <w:shd w:val="clear" w:color="auto" w:fill="auto"/>
        </w:rPr>
      </w:pPr>
      <w:bookmarkStart w:id="7" w:name="_Toc158641831"/>
      <w:r>
        <w:rPr>
          <w:rStyle w:val="3"/>
          <w:b/>
          <w:bCs/>
          <w:color w:val="000000"/>
          <w:lang w:val="ru-RU"/>
        </w:rPr>
        <w:lastRenderedPageBreak/>
        <w:t xml:space="preserve">ГЛАВА </w:t>
      </w:r>
      <w:r w:rsidR="00BC614E">
        <w:rPr>
          <w:rStyle w:val="3"/>
          <w:b/>
          <w:bCs/>
          <w:color w:val="000000"/>
        </w:rPr>
        <w:t>3</w:t>
      </w:r>
      <w:r>
        <w:rPr>
          <w:rStyle w:val="3"/>
          <w:b/>
          <w:bCs/>
          <w:color w:val="000000"/>
          <w:lang w:val="ru-RU"/>
        </w:rPr>
        <w:br/>
      </w:r>
      <w:r w:rsidR="00DB20D7" w:rsidRPr="00EF4324">
        <w:rPr>
          <w:rStyle w:val="3"/>
          <w:b/>
          <w:bCs/>
          <w:shd w:val="clear" w:color="auto" w:fill="auto"/>
        </w:rPr>
        <w:t>Проектирование</w:t>
      </w:r>
      <w:r w:rsidR="00DB20D7">
        <w:rPr>
          <w:rStyle w:val="3"/>
          <w:b/>
          <w:bCs/>
          <w:color w:val="000000"/>
        </w:rPr>
        <w:t xml:space="preserve"> архитектуры проекта.</w:t>
      </w:r>
      <w:bookmarkEnd w:id="7"/>
    </w:p>
    <w:p w:rsidR="00BC614E" w:rsidRDefault="00BC614E" w:rsidP="00BC614E">
      <w:pPr>
        <w:pStyle w:val="30"/>
        <w:shd w:val="clear" w:color="auto" w:fill="auto"/>
        <w:tabs>
          <w:tab w:val="left" w:pos="1034"/>
          <w:tab w:val="right" w:pos="8912"/>
        </w:tabs>
        <w:spacing w:before="0"/>
        <w:ind w:left="360"/>
        <w:rPr>
          <w:rStyle w:val="3"/>
          <w:b/>
          <w:bCs/>
          <w:color w:val="000000"/>
        </w:rPr>
      </w:pPr>
    </w:p>
    <w:p w:rsidR="00DB20D7" w:rsidRDefault="000E3BF1" w:rsidP="002B5F4C">
      <w:pPr>
        <w:pStyle w:val="2"/>
        <w:rPr>
          <w:rStyle w:val="3"/>
          <w:b/>
          <w:bCs/>
          <w:color w:val="000000"/>
        </w:rPr>
      </w:pPr>
      <w:bookmarkStart w:id="8" w:name="_Toc158641832"/>
      <w:r>
        <w:rPr>
          <w:rStyle w:val="3"/>
          <w:rFonts w:cstheme="majorBidi"/>
          <w:b/>
          <w:bCs/>
          <w:shd w:val="clear" w:color="auto" w:fill="auto"/>
        </w:rPr>
        <w:t xml:space="preserve">3.1 </w:t>
      </w:r>
      <w:r w:rsidR="00DB20D7" w:rsidRPr="002B5F4C">
        <w:rPr>
          <w:rStyle w:val="3"/>
          <w:rFonts w:cstheme="majorBidi"/>
          <w:b/>
          <w:bCs/>
          <w:shd w:val="clear" w:color="auto" w:fill="auto"/>
        </w:rPr>
        <w:t>Архитектура</w:t>
      </w:r>
      <w:r w:rsidR="00DB20D7">
        <w:rPr>
          <w:rStyle w:val="3"/>
          <w:b/>
          <w:bCs/>
          <w:color w:val="000000"/>
        </w:rPr>
        <w:t xml:space="preserve"> АСОИ</w:t>
      </w:r>
      <w:bookmarkEnd w:id="8"/>
    </w:p>
    <w:p w:rsidR="002B5F4C" w:rsidRDefault="002B5F4C" w:rsidP="000E3BF1">
      <w:pPr>
        <w:pStyle w:val="2"/>
        <w:rPr>
          <w:rFonts w:eastAsia="Times New Roman" w:cs="Times New Roman"/>
          <w:b w:val="0"/>
          <w:bCs w:val="0"/>
          <w:iCs w:val="0"/>
          <w:szCs w:val="24"/>
        </w:rPr>
      </w:pPr>
      <w:bookmarkStart w:id="9" w:name="_Toc158641833"/>
      <w:r w:rsidRPr="002B5F4C">
        <w:rPr>
          <w:rFonts w:eastAsia="Times New Roman" w:cs="Times New Roman"/>
          <w:b w:val="0"/>
          <w:bCs w:val="0"/>
          <w:iCs w:val="0"/>
          <w:szCs w:val="24"/>
        </w:rPr>
        <w:t xml:space="preserve">Диалоговые формы служат для взаимодействия АСОИ с пользователями. </w:t>
      </w:r>
      <w:r w:rsidR="00ED1524">
        <w:rPr>
          <w:rFonts w:eastAsia="Times New Roman" w:cs="Times New Roman"/>
          <w:b w:val="0"/>
          <w:bCs w:val="0"/>
          <w:iCs w:val="0"/>
          <w:szCs w:val="24"/>
        </w:rPr>
        <w:t xml:space="preserve">Функционально приложение представляет собой окно </w:t>
      </w:r>
      <w:proofErr w:type="gramStart"/>
      <w:r w:rsidR="00ED1524">
        <w:rPr>
          <w:rFonts w:eastAsia="Times New Roman" w:cs="Times New Roman"/>
          <w:b w:val="0"/>
          <w:bCs w:val="0"/>
          <w:iCs w:val="0"/>
          <w:szCs w:val="24"/>
        </w:rPr>
        <w:t>со</w:t>
      </w:r>
      <w:proofErr w:type="gramEnd"/>
      <w:r w:rsidR="00ED1524">
        <w:rPr>
          <w:rFonts w:eastAsia="Times New Roman" w:cs="Times New Roman"/>
          <w:b w:val="0"/>
          <w:bCs w:val="0"/>
          <w:iCs w:val="0"/>
          <w:szCs w:val="24"/>
        </w:rPr>
        <w:t xml:space="preserve"> вкладками, каждая из которых отвечает за выполнение определенных действий с базой данных.</w:t>
      </w:r>
    </w:p>
    <w:p w:rsidR="00ED1524" w:rsidRPr="00ED1524" w:rsidRDefault="00ED1524" w:rsidP="00ED1524"/>
    <w:p w:rsidR="002B5F4C" w:rsidRDefault="008446F8" w:rsidP="008446F8">
      <w:pPr>
        <w:pStyle w:val="2"/>
        <w:jc w:val="center"/>
        <w:rPr>
          <w:rFonts w:eastAsia="Times New Roman" w:cs="Times New Roman"/>
          <w:b w:val="0"/>
          <w:bCs w:val="0"/>
          <w:iCs w:val="0"/>
          <w:szCs w:val="24"/>
        </w:rPr>
      </w:pPr>
      <w:r>
        <w:rPr>
          <w:noProof/>
        </w:rPr>
        <w:drawing>
          <wp:inline distT="0" distB="0" distL="0" distR="0" wp14:anchorId="2BD69559" wp14:editId="622C3140">
            <wp:extent cx="5288254" cy="3233318"/>
            <wp:effectExtent l="0" t="0" r="825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93685" cy="3236638"/>
                    </a:xfrm>
                    <a:prstGeom prst="rect">
                      <a:avLst/>
                    </a:prstGeom>
                  </pic:spPr>
                </pic:pic>
              </a:graphicData>
            </a:graphic>
          </wp:inline>
        </w:drawing>
      </w:r>
    </w:p>
    <w:p w:rsidR="008446F8" w:rsidRDefault="008446F8" w:rsidP="008446F8"/>
    <w:p w:rsidR="008446F8" w:rsidRPr="008446F8" w:rsidRDefault="008446F8" w:rsidP="008446F8"/>
    <w:p w:rsidR="008446F8" w:rsidRDefault="008446F8" w:rsidP="008446F8">
      <w:pPr>
        <w:spacing w:after="200" w:line="276" w:lineRule="auto"/>
        <w:ind w:firstLine="0"/>
        <w:jc w:val="center"/>
      </w:pPr>
      <w:r>
        <w:rPr>
          <w:noProof/>
        </w:rPr>
        <w:lastRenderedPageBreak/>
        <w:drawing>
          <wp:inline distT="0" distB="0" distL="0" distR="0" wp14:anchorId="546A4DC0" wp14:editId="0D358F00">
            <wp:extent cx="5749747" cy="3515481"/>
            <wp:effectExtent l="0" t="0" r="381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2389" cy="3517097"/>
                    </a:xfrm>
                    <a:prstGeom prst="rect">
                      <a:avLst/>
                    </a:prstGeom>
                  </pic:spPr>
                </pic:pic>
              </a:graphicData>
            </a:graphic>
          </wp:inline>
        </w:drawing>
      </w:r>
    </w:p>
    <w:p w:rsidR="008446F8" w:rsidRDefault="008446F8" w:rsidP="008446F8">
      <w:pPr>
        <w:spacing w:after="200" w:line="276" w:lineRule="auto"/>
        <w:ind w:firstLine="0"/>
        <w:jc w:val="center"/>
      </w:pPr>
    </w:p>
    <w:p w:rsidR="008446F8" w:rsidRDefault="008446F8" w:rsidP="008446F8">
      <w:pPr>
        <w:spacing w:after="200" w:line="276" w:lineRule="auto"/>
        <w:ind w:firstLine="0"/>
        <w:jc w:val="center"/>
      </w:pPr>
    </w:p>
    <w:p w:rsidR="008446F8" w:rsidRDefault="008446F8">
      <w:pPr>
        <w:spacing w:after="200" w:line="276" w:lineRule="auto"/>
        <w:ind w:firstLine="0"/>
        <w:jc w:val="left"/>
      </w:pPr>
    </w:p>
    <w:p w:rsidR="008446F8" w:rsidRDefault="008446F8" w:rsidP="008446F8">
      <w:pPr>
        <w:spacing w:after="200" w:line="276" w:lineRule="auto"/>
        <w:ind w:firstLine="0"/>
        <w:jc w:val="center"/>
        <w:rPr>
          <w:noProof/>
        </w:rPr>
      </w:pPr>
      <w:r>
        <w:rPr>
          <w:noProof/>
        </w:rPr>
        <w:drawing>
          <wp:inline distT="0" distB="0" distL="0" distR="0" wp14:anchorId="5ABBBB14" wp14:editId="6F04E46D">
            <wp:extent cx="5866790" cy="3587044"/>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69485" cy="3588692"/>
                    </a:xfrm>
                    <a:prstGeom prst="rect">
                      <a:avLst/>
                    </a:prstGeom>
                  </pic:spPr>
                </pic:pic>
              </a:graphicData>
            </a:graphic>
          </wp:inline>
        </w:drawing>
      </w:r>
    </w:p>
    <w:p w:rsidR="008446F8" w:rsidRDefault="008446F8" w:rsidP="008446F8">
      <w:pPr>
        <w:spacing w:after="200" w:line="276" w:lineRule="auto"/>
        <w:ind w:firstLine="0"/>
        <w:jc w:val="center"/>
        <w:rPr>
          <w:noProof/>
        </w:rPr>
      </w:pPr>
    </w:p>
    <w:p w:rsidR="008446F8" w:rsidRDefault="008446F8" w:rsidP="008446F8">
      <w:pPr>
        <w:spacing w:after="200" w:line="276" w:lineRule="auto"/>
        <w:ind w:firstLine="0"/>
        <w:jc w:val="center"/>
        <w:rPr>
          <w:noProof/>
        </w:rPr>
      </w:pPr>
      <w:r>
        <w:rPr>
          <w:noProof/>
        </w:rPr>
        <w:lastRenderedPageBreak/>
        <w:drawing>
          <wp:inline distT="0" distB="0" distL="0" distR="0" wp14:anchorId="29BC1499" wp14:editId="2F6EF3BF">
            <wp:extent cx="5940425" cy="3632065"/>
            <wp:effectExtent l="0" t="0" r="317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632065"/>
                    </a:xfrm>
                    <a:prstGeom prst="rect">
                      <a:avLst/>
                    </a:prstGeom>
                  </pic:spPr>
                </pic:pic>
              </a:graphicData>
            </a:graphic>
          </wp:inline>
        </w:drawing>
      </w:r>
    </w:p>
    <w:p w:rsidR="008446F8" w:rsidRDefault="008446F8" w:rsidP="008446F8">
      <w:pPr>
        <w:spacing w:after="200" w:line="276" w:lineRule="auto"/>
        <w:ind w:firstLine="0"/>
        <w:jc w:val="center"/>
        <w:rPr>
          <w:noProof/>
        </w:rPr>
      </w:pPr>
    </w:p>
    <w:p w:rsidR="008446F8" w:rsidRDefault="008446F8" w:rsidP="008446F8">
      <w:pPr>
        <w:spacing w:after="200" w:line="276" w:lineRule="auto"/>
        <w:ind w:firstLine="0"/>
        <w:jc w:val="center"/>
        <w:rPr>
          <w:noProof/>
        </w:rPr>
      </w:pPr>
      <w:r>
        <w:rPr>
          <w:noProof/>
        </w:rPr>
        <w:drawing>
          <wp:inline distT="0" distB="0" distL="0" distR="0" wp14:anchorId="4E89A8C6" wp14:editId="121C8B39">
            <wp:extent cx="5940425" cy="3632065"/>
            <wp:effectExtent l="0" t="0" r="3175"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3632065"/>
                    </a:xfrm>
                    <a:prstGeom prst="rect">
                      <a:avLst/>
                    </a:prstGeom>
                  </pic:spPr>
                </pic:pic>
              </a:graphicData>
            </a:graphic>
          </wp:inline>
        </w:drawing>
      </w:r>
    </w:p>
    <w:p w:rsidR="008446F8" w:rsidRDefault="008446F8" w:rsidP="008446F8">
      <w:pPr>
        <w:spacing w:after="200" w:line="276" w:lineRule="auto"/>
        <w:ind w:firstLine="0"/>
        <w:jc w:val="center"/>
        <w:rPr>
          <w:noProof/>
        </w:rPr>
      </w:pPr>
    </w:p>
    <w:p w:rsidR="008446F8" w:rsidRDefault="008446F8" w:rsidP="008446F8">
      <w:pPr>
        <w:spacing w:after="200" w:line="276" w:lineRule="auto"/>
        <w:ind w:firstLine="0"/>
        <w:jc w:val="center"/>
        <w:rPr>
          <w:noProof/>
        </w:rPr>
      </w:pPr>
      <w:r>
        <w:rPr>
          <w:noProof/>
        </w:rPr>
        <w:lastRenderedPageBreak/>
        <w:drawing>
          <wp:inline distT="0" distB="0" distL="0" distR="0" wp14:anchorId="6C15D4A2" wp14:editId="1C8B3D45">
            <wp:extent cx="5940425" cy="3632065"/>
            <wp:effectExtent l="0" t="0" r="3175"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3632065"/>
                    </a:xfrm>
                    <a:prstGeom prst="rect">
                      <a:avLst/>
                    </a:prstGeom>
                  </pic:spPr>
                </pic:pic>
              </a:graphicData>
            </a:graphic>
          </wp:inline>
        </w:drawing>
      </w:r>
    </w:p>
    <w:p w:rsidR="008446F8" w:rsidRDefault="008446F8" w:rsidP="008446F8">
      <w:pPr>
        <w:spacing w:after="200" w:line="276" w:lineRule="auto"/>
        <w:ind w:firstLine="0"/>
        <w:jc w:val="center"/>
        <w:rPr>
          <w:noProof/>
        </w:rPr>
      </w:pPr>
    </w:p>
    <w:p w:rsidR="008446F8" w:rsidRDefault="007E71AF" w:rsidP="008446F8">
      <w:pPr>
        <w:spacing w:after="200" w:line="276" w:lineRule="auto"/>
        <w:ind w:firstLine="0"/>
        <w:jc w:val="center"/>
        <w:rPr>
          <w:noProof/>
        </w:rPr>
      </w:pPr>
      <w:r>
        <w:rPr>
          <w:noProof/>
        </w:rPr>
        <w:drawing>
          <wp:inline distT="0" distB="0" distL="0" distR="0" wp14:anchorId="6967B43D" wp14:editId="23D969CD">
            <wp:extent cx="5940425" cy="3725258"/>
            <wp:effectExtent l="0" t="0" r="317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3725258"/>
                    </a:xfrm>
                    <a:prstGeom prst="rect">
                      <a:avLst/>
                    </a:prstGeom>
                  </pic:spPr>
                </pic:pic>
              </a:graphicData>
            </a:graphic>
          </wp:inline>
        </w:drawing>
      </w:r>
    </w:p>
    <w:p w:rsidR="008446F8" w:rsidRDefault="008446F8">
      <w:pPr>
        <w:spacing w:after="200" w:line="276" w:lineRule="auto"/>
        <w:ind w:firstLine="0"/>
        <w:jc w:val="left"/>
        <w:rPr>
          <w:noProof/>
        </w:rPr>
      </w:pPr>
    </w:p>
    <w:p w:rsidR="008446F8" w:rsidRDefault="008446F8">
      <w:pPr>
        <w:spacing w:after="200" w:line="276" w:lineRule="auto"/>
        <w:ind w:firstLine="0"/>
        <w:jc w:val="left"/>
      </w:pPr>
      <w:r>
        <w:t xml:space="preserve"> </w:t>
      </w:r>
    </w:p>
    <w:p w:rsidR="008446F8" w:rsidRDefault="008446F8">
      <w:pPr>
        <w:spacing w:after="200" w:line="276" w:lineRule="auto"/>
        <w:ind w:firstLine="0"/>
        <w:jc w:val="left"/>
      </w:pPr>
      <w:r>
        <w:br w:type="page"/>
      </w:r>
    </w:p>
    <w:p w:rsidR="00DB20D7" w:rsidRDefault="000E3BF1" w:rsidP="002B5F4C">
      <w:pPr>
        <w:pStyle w:val="2"/>
        <w:rPr>
          <w:rStyle w:val="3"/>
          <w:b/>
          <w:bCs/>
          <w:color w:val="000000"/>
        </w:rPr>
      </w:pPr>
      <w:r>
        <w:rPr>
          <w:rStyle w:val="3"/>
          <w:b/>
          <w:bCs/>
          <w:color w:val="000000"/>
        </w:rPr>
        <w:lastRenderedPageBreak/>
        <w:t xml:space="preserve">3.2 </w:t>
      </w:r>
      <w:r w:rsidR="00DB20D7" w:rsidRPr="002B5F4C">
        <w:rPr>
          <w:rStyle w:val="3"/>
          <w:rFonts w:cstheme="majorBidi"/>
          <w:b/>
          <w:bCs/>
          <w:shd w:val="clear" w:color="auto" w:fill="auto"/>
        </w:rPr>
        <w:t>Взаимодействие</w:t>
      </w:r>
      <w:r w:rsidR="00DB20D7">
        <w:rPr>
          <w:rStyle w:val="3"/>
          <w:b/>
          <w:bCs/>
          <w:color w:val="000000"/>
        </w:rPr>
        <w:t xml:space="preserve"> классов АСОИ</w:t>
      </w:r>
      <w:bookmarkEnd w:id="9"/>
    </w:p>
    <w:p w:rsidR="00EF4324" w:rsidRDefault="00EF4324" w:rsidP="00EF4324"/>
    <w:p w:rsidR="002B5F4C" w:rsidRPr="002B5F4C" w:rsidRDefault="002B5F4C" w:rsidP="002B5F4C">
      <w:pPr>
        <w:pStyle w:val="2"/>
      </w:pPr>
      <w:r w:rsidRPr="002B5F4C">
        <w:t>3.</w:t>
      </w:r>
      <w:r>
        <w:t>3</w:t>
      </w:r>
      <w:r w:rsidRPr="002B5F4C">
        <w:t xml:space="preserve"> Запросы</w:t>
      </w:r>
    </w:p>
    <w:p w:rsidR="002B5F4C" w:rsidRDefault="002B5F4C" w:rsidP="002B5F4C">
      <w:pPr>
        <w:spacing w:after="200" w:line="276" w:lineRule="auto"/>
      </w:pPr>
      <w:r>
        <w:t>В данном проекте запросы используются формирования документов «Задание на резку» и «Карта резки».</w:t>
      </w:r>
    </w:p>
    <w:p w:rsidR="002B5F4C" w:rsidRDefault="002B5F4C" w:rsidP="002B5F4C">
      <w:pPr>
        <w:spacing w:after="200" w:line="276" w:lineRule="auto"/>
      </w:pPr>
    </w:p>
    <w:p w:rsidR="002B5F4C" w:rsidRDefault="002B5F4C" w:rsidP="002B5F4C">
      <w:pPr>
        <w:spacing w:after="200" w:line="276" w:lineRule="auto"/>
      </w:pPr>
    </w:p>
    <w:p w:rsidR="002B5F4C" w:rsidRDefault="002B5F4C" w:rsidP="002B5F4C">
      <w:pPr>
        <w:pStyle w:val="2"/>
      </w:pPr>
      <w:r>
        <w:t>3.4 Вычисляемые процедуры</w:t>
      </w:r>
    </w:p>
    <w:p w:rsidR="002B5F4C" w:rsidRDefault="002B5F4C" w:rsidP="002B5F4C">
      <w:pPr>
        <w:spacing w:after="200" w:line="276" w:lineRule="auto"/>
      </w:pPr>
      <w:r>
        <w:t xml:space="preserve">В данном проекте вычисляемой процедурой является </w:t>
      </w:r>
      <w:proofErr w:type="spellStart"/>
      <w:r>
        <w:t>CreateCuttingCard</w:t>
      </w:r>
      <w:proofErr w:type="spellEnd"/>
      <w:r>
        <w:t>.</w:t>
      </w:r>
    </w:p>
    <w:p w:rsidR="002B5F4C" w:rsidRDefault="002B5F4C" w:rsidP="002B5F4C">
      <w:pPr>
        <w:spacing w:after="200" w:line="276" w:lineRule="auto"/>
      </w:pPr>
      <w:r>
        <w:t xml:space="preserve">Данная </w:t>
      </w:r>
      <w:proofErr w:type="gramStart"/>
      <w:r>
        <w:t>процедура</w:t>
      </w:r>
      <w:proofErr w:type="gramEnd"/>
      <w:r>
        <w:t xml:space="preserve"> используя данные о размерах заготовок и листового стекла формирует карту резки. Структура процедуры представлена в графической части</w:t>
      </w:r>
    </w:p>
    <w:p w:rsidR="002B5F4C" w:rsidRDefault="002B5F4C" w:rsidP="002B5F4C">
      <w:pPr>
        <w:spacing w:after="200" w:line="276" w:lineRule="auto"/>
      </w:pPr>
    </w:p>
    <w:p w:rsidR="002B5F4C" w:rsidRDefault="002B5F4C" w:rsidP="00FA6CEA">
      <w:pPr>
        <w:spacing w:after="200" w:line="276" w:lineRule="auto"/>
        <w:jc w:val="center"/>
      </w:pPr>
    </w:p>
    <w:p w:rsidR="002B5F4C" w:rsidRDefault="002B5F4C" w:rsidP="0046569E">
      <w:pPr>
        <w:pStyle w:val="2"/>
      </w:pPr>
      <w:r>
        <w:t>3.5 Документы</w:t>
      </w:r>
    </w:p>
    <w:p w:rsidR="002B5F4C" w:rsidRDefault="002B5F4C" w:rsidP="002B5F4C">
      <w:pPr>
        <w:spacing w:after="200" w:line="276" w:lineRule="auto"/>
      </w:pPr>
      <w:r>
        <w:t>Данный проект формирует два документа: «Карта резки» и «Задание на участок резки». Их структура приведена в графической части. Отчет UML по документам приведен в таблице 3.6.</w:t>
      </w:r>
    </w:p>
    <w:p w:rsidR="002B5F4C" w:rsidRDefault="002B5F4C" w:rsidP="002B5F4C">
      <w:pPr>
        <w:spacing w:after="200" w:line="276" w:lineRule="auto"/>
      </w:pPr>
    </w:p>
    <w:p w:rsidR="002B5F4C" w:rsidRDefault="002B5F4C" w:rsidP="0046569E">
      <w:pPr>
        <w:pStyle w:val="2"/>
        <w:rPr>
          <w:rStyle w:val="5"/>
          <w:b/>
          <w:bCs/>
          <w:color w:val="000000"/>
        </w:rPr>
      </w:pPr>
      <w:r>
        <w:rPr>
          <w:rStyle w:val="5"/>
          <w:b/>
          <w:bCs/>
          <w:color w:val="000000"/>
        </w:rPr>
        <w:t xml:space="preserve">3.6 Диаграммы взаимодействия и </w:t>
      </w:r>
      <w:r w:rsidRPr="0046569E">
        <w:rPr>
          <w:rStyle w:val="5"/>
          <w:rFonts w:cstheme="majorBidi"/>
          <w:b/>
          <w:bCs/>
          <w:shd w:val="clear" w:color="auto" w:fill="auto"/>
        </w:rPr>
        <w:t>состоя</w:t>
      </w:r>
      <w:bookmarkStart w:id="10" w:name="_GoBack"/>
      <w:bookmarkEnd w:id="10"/>
      <w:r w:rsidRPr="0046569E">
        <w:rPr>
          <w:rStyle w:val="5"/>
          <w:rFonts w:cstheme="majorBidi"/>
          <w:b/>
          <w:bCs/>
          <w:shd w:val="clear" w:color="auto" w:fill="auto"/>
        </w:rPr>
        <w:t>ний</w:t>
      </w:r>
    </w:p>
    <w:p w:rsidR="002B5F4C" w:rsidRPr="005A5C9B" w:rsidRDefault="002B5F4C" w:rsidP="005A5C9B">
      <w:pPr>
        <w:rPr>
          <w:rStyle w:val="5"/>
          <w:b w:val="0"/>
          <w:bCs w:val="0"/>
          <w:color w:val="000000"/>
        </w:rPr>
      </w:pPr>
      <w:r w:rsidRPr="005A5C9B">
        <w:rPr>
          <w:rStyle w:val="5"/>
          <w:b w:val="0"/>
          <w:bCs w:val="0"/>
          <w:color w:val="000000"/>
        </w:rPr>
        <w:t>Главное предназначение этих диаграмм — описать возможные последовательности состояний и переходов, которые в совокупности характеризуют поведение моделируемой системы.</w:t>
      </w:r>
    </w:p>
    <w:p w:rsidR="005A5C9B" w:rsidRDefault="002B5F4C" w:rsidP="005A5C9B">
      <w:pPr>
        <w:rPr>
          <w:rStyle w:val="5"/>
          <w:b w:val="0"/>
          <w:bCs w:val="0"/>
          <w:color w:val="000000"/>
        </w:rPr>
      </w:pPr>
      <w:r w:rsidRPr="005A5C9B">
        <w:rPr>
          <w:rStyle w:val="5"/>
          <w:b w:val="0"/>
          <w:bCs w:val="0"/>
          <w:color w:val="000000"/>
        </w:rPr>
        <w:t xml:space="preserve">Диаграмма взаимодействия </w:t>
      </w:r>
      <w:r w:rsidR="005A5C9B" w:rsidRPr="005A5C9B">
        <w:rPr>
          <w:rStyle w:val="5"/>
          <w:b w:val="0"/>
          <w:bCs w:val="0"/>
          <w:color w:val="000000"/>
        </w:rPr>
        <w:t>показывает,</w:t>
      </w:r>
      <w:r w:rsidRPr="005A5C9B">
        <w:rPr>
          <w:rStyle w:val="5"/>
          <w:b w:val="0"/>
          <w:bCs w:val="0"/>
          <w:color w:val="000000"/>
        </w:rPr>
        <w:t xml:space="preserve"> какие элементы архитектуры взаимодействуют между собой для реализации данного варианта использования. </w:t>
      </w:r>
    </w:p>
    <w:p w:rsidR="002B5F4C" w:rsidRDefault="002B5F4C" w:rsidP="005A5C9B">
      <w:pPr>
        <w:rPr>
          <w:rStyle w:val="5"/>
          <w:b w:val="0"/>
          <w:bCs w:val="0"/>
          <w:color w:val="000000"/>
        </w:rPr>
      </w:pPr>
      <w:r w:rsidRPr="005A5C9B">
        <w:rPr>
          <w:rStyle w:val="5"/>
          <w:b w:val="0"/>
          <w:bCs w:val="0"/>
          <w:color w:val="000000"/>
        </w:rPr>
        <w:t xml:space="preserve">Диаграмма </w:t>
      </w:r>
      <w:r w:rsidR="005A5C9B">
        <w:rPr>
          <w:rStyle w:val="5"/>
          <w:b w:val="0"/>
          <w:bCs w:val="0"/>
          <w:color w:val="000000"/>
        </w:rPr>
        <w:t>процесса управления организациями представлена на рисунке</w:t>
      </w:r>
      <w:r w:rsidRPr="005A5C9B">
        <w:rPr>
          <w:rStyle w:val="5"/>
          <w:b w:val="0"/>
          <w:bCs w:val="0"/>
          <w:color w:val="000000"/>
        </w:rPr>
        <w:t>.</w:t>
      </w:r>
    </w:p>
    <w:p w:rsidR="005A5C9B" w:rsidRDefault="00083857" w:rsidP="005A5C9B">
      <w:pPr>
        <w:rPr>
          <w:rStyle w:val="5"/>
          <w:b w:val="0"/>
          <w:bCs w:val="0"/>
          <w:color w:val="000000"/>
        </w:rPr>
      </w:pPr>
      <w:r>
        <w:rPr>
          <w:noProof/>
          <w:color w:val="000000"/>
          <w:shd w:val="clear" w:color="auto" w:fill="FFFFFF"/>
        </w:rPr>
        <w:lastRenderedPageBreak/>
        <w:drawing>
          <wp:inline distT="0" distB="0" distL="0" distR="0">
            <wp:extent cx="4978068" cy="1789018"/>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Организации.drawio.png"/>
                    <pic:cNvPicPr/>
                  </pic:nvPicPr>
                  <pic:blipFill>
                    <a:blip r:embed="rId16">
                      <a:extLst>
                        <a:ext uri="{28A0092B-C50C-407E-A947-70E740481C1C}">
                          <a14:useLocalDpi xmlns:a14="http://schemas.microsoft.com/office/drawing/2010/main" val="0"/>
                        </a:ext>
                      </a:extLst>
                    </a:blip>
                    <a:stretch>
                      <a:fillRect/>
                    </a:stretch>
                  </pic:blipFill>
                  <pic:spPr>
                    <a:xfrm>
                      <a:off x="0" y="0"/>
                      <a:ext cx="4975346" cy="1788040"/>
                    </a:xfrm>
                    <a:prstGeom prst="rect">
                      <a:avLst/>
                    </a:prstGeom>
                  </pic:spPr>
                </pic:pic>
              </a:graphicData>
            </a:graphic>
          </wp:inline>
        </w:drawing>
      </w:r>
    </w:p>
    <w:p w:rsidR="005A5C9B" w:rsidRDefault="005A5C9B" w:rsidP="005A5C9B">
      <w:pPr>
        <w:rPr>
          <w:b/>
        </w:rPr>
      </w:pPr>
    </w:p>
    <w:p w:rsidR="00083857" w:rsidRDefault="00083857" w:rsidP="00083857">
      <w:pPr>
        <w:rPr>
          <w:rStyle w:val="5"/>
          <w:b w:val="0"/>
          <w:bCs w:val="0"/>
          <w:color w:val="000000"/>
        </w:rPr>
      </w:pPr>
      <w:r w:rsidRPr="005A5C9B">
        <w:rPr>
          <w:rStyle w:val="5"/>
          <w:b w:val="0"/>
          <w:bCs w:val="0"/>
          <w:color w:val="000000"/>
        </w:rPr>
        <w:t xml:space="preserve">Диаграмма </w:t>
      </w:r>
      <w:r>
        <w:rPr>
          <w:rStyle w:val="5"/>
          <w:b w:val="0"/>
          <w:bCs w:val="0"/>
          <w:color w:val="000000"/>
        </w:rPr>
        <w:t>процесса управления службами представлена на рисунке</w:t>
      </w:r>
      <w:r w:rsidRPr="005A5C9B">
        <w:rPr>
          <w:rStyle w:val="5"/>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extent cx="4773246" cy="1715409"/>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лужбы.drawio.png"/>
                    <pic:cNvPicPr/>
                  </pic:nvPicPr>
                  <pic:blipFill>
                    <a:blip r:embed="rId17">
                      <a:extLst>
                        <a:ext uri="{28A0092B-C50C-407E-A947-70E740481C1C}">
                          <a14:useLocalDpi xmlns:a14="http://schemas.microsoft.com/office/drawing/2010/main" val="0"/>
                        </a:ext>
                      </a:extLst>
                    </a:blip>
                    <a:stretch>
                      <a:fillRect/>
                    </a:stretch>
                  </pic:blipFill>
                  <pic:spPr>
                    <a:xfrm>
                      <a:off x="0" y="0"/>
                      <a:ext cx="4770634" cy="1714470"/>
                    </a:xfrm>
                    <a:prstGeom prst="rect">
                      <a:avLst/>
                    </a:prstGeom>
                  </pic:spPr>
                </pic:pic>
              </a:graphicData>
            </a:graphic>
          </wp:inline>
        </w:drawing>
      </w:r>
    </w:p>
    <w:p w:rsidR="00083857" w:rsidRDefault="00083857" w:rsidP="005A5C9B">
      <w:pPr>
        <w:rPr>
          <w:b/>
        </w:rPr>
      </w:pPr>
    </w:p>
    <w:p w:rsidR="00083857" w:rsidRDefault="00083857" w:rsidP="00083857">
      <w:pPr>
        <w:rPr>
          <w:rStyle w:val="5"/>
          <w:b w:val="0"/>
          <w:bCs w:val="0"/>
          <w:color w:val="000000"/>
        </w:rPr>
      </w:pPr>
      <w:r w:rsidRPr="005A5C9B">
        <w:rPr>
          <w:rStyle w:val="5"/>
          <w:b w:val="0"/>
          <w:bCs w:val="0"/>
          <w:color w:val="000000"/>
        </w:rPr>
        <w:t xml:space="preserve">Диаграмма </w:t>
      </w:r>
      <w:r>
        <w:rPr>
          <w:rStyle w:val="5"/>
          <w:b w:val="0"/>
          <w:bCs w:val="0"/>
          <w:color w:val="000000"/>
        </w:rPr>
        <w:t>процесса управления должностями представлена на рисунке</w:t>
      </w:r>
      <w:r w:rsidRPr="005A5C9B">
        <w:rPr>
          <w:rStyle w:val="5"/>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extent cx="5416123" cy="1953394"/>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Должности.drawio.png"/>
                    <pic:cNvPicPr/>
                  </pic:nvPicPr>
                  <pic:blipFill>
                    <a:blip r:embed="rId18">
                      <a:extLst>
                        <a:ext uri="{28A0092B-C50C-407E-A947-70E740481C1C}">
                          <a14:useLocalDpi xmlns:a14="http://schemas.microsoft.com/office/drawing/2010/main" val="0"/>
                        </a:ext>
                      </a:extLst>
                    </a:blip>
                    <a:stretch>
                      <a:fillRect/>
                    </a:stretch>
                  </pic:blipFill>
                  <pic:spPr>
                    <a:xfrm>
                      <a:off x="0" y="0"/>
                      <a:ext cx="5413942" cy="1952607"/>
                    </a:xfrm>
                    <a:prstGeom prst="rect">
                      <a:avLst/>
                    </a:prstGeom>
                  </pic:spPr>
                </pic:pic>
              </a:graphicData>
            </a:graphic>
          </wp:inline>
        </w:drawing>
      </w:r>
    </w:p>
    <w:p w:rsidR="00083857" w:rsidRDefault="00083857" w:rsidP="005A5C9B">
      <w:pPr>
        <w:rPr>
          <w:b/>
        </w:rPr>
      </w:pPr>
    </w:p>
    <w:p w:rsidR="00083857" w:rsidRDefault="00083857" w:rsidP="00083857">
      <w:pPr>
        <w:rPr>
          <w:rStyle w:val="5"/>
          <w:b w:val="0"/>
          <w:bCs w:val="0"/>
          <w:color w:val="000000"/>
        </w:rPr>
      </w:pPr>
      <w:r w:rsidRPr="005A5C9B">
        <w:rPr>
          <w:rStyle w:val="5"/>
          <w:b w:val="0"/>
          <w:bCs w:val="0"/>
          <w:color w:val="000000"/>
        </w:rPr>
        <w:t xml:space="preserve">Диаграмма </w:t>
      </w:r>
      <w:r>
        <w:rPr>
          <w:rStyle w:val="5"/>
          <w:b w:val="0"/>
          <w:bCs w:val="0"/>
          <w:color w:val="000000"/>
        </w:rPr>
        <w:t>процесса управления сотрудниками представлена на рисунке</w:t>
      </w:r>
      <w:r w:rsidRPr="005A5C9B">
        <w:rPr>
          <w:rStyle w:val="5"/>
          <w:b w:val="0"/>
          <w:bCs w:val="0"/>
          <w:color w:val="000000"/>
        </w:rPr>
        <w:t>.</w:t>
      </w:r>
    </w:p>
    <w:p w:rsidR="00083857" w:rsidRDefault="00083857" w:rsidP="005A5C9B">
      <w:pPr>
        <w:rPr>
          <w:b/>
        </w:rPr>
      </w:pPr>
    </w:p>
    <w:p w:rsidR="00083857" w:rsidRDefault="00083857" w:rsidP="005A5C9B">
      <w:pPr>
        <w:rPr>
          <w:b/>
        </w:rPr>
      </w:pPr>
      <w:r>
        <w:rPr>
          <w:b/>
          <w:noProof/>
        </w:rPr>
        <w:lastRenderedPageBreak/>
        <w:drawing>
          <wp:inline distT="0" distB="0" distL="0" distR="0">
            <wp:extent cx="4845538" cy="1747605"/>
            <wp:effectExtent l="0" t="0" r="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отрудники.drawio.png"/>
                    <pic:cNvPicPr/>
                  </pic:nvPicPr>
                  <pic:blipFill>
                    <a:blip r:embed="rId19">
                      <a:extLst>
                        <a:ext uri="{28A0092B-C50C-407E-A947-70E740481C1C}">
                          <a14:useLocalDpi xmlns:a14="http://schemas.microsoft.com/office/drawing/2010/main" val="0"/>
                        </a:ext>
                      </a:extLst>
                    </a:blip>
                    <a:stretch>
                      <a:fillRect/>
                    </a:stretch>
                  </pic:blipFill>
                  <pic:spPr>
                    <a:xfrm>
                      <a:off x="0" y="0"/>
                      <a:ext cx="4843587" cy="1746901"/>
                    </a:xfrm>
                    <a:prstGeom prst="rect">
                      <a:avLst/>
                    </a:prstGeom>
                  </pic:spPr>
                </pic:pic>
              </a:graphicData>
            </a:graphic>
          </wp:inline>
        </w:drawing>
      </w:r>
    </w:p>
    <w:p w:rsidR="00083857" w:rsidRDefault="00083857" w:rsidP="005A5C9B">
      <w:pPr>
        <w:rPr>
          <w:b/>
        </w:rPr>
      </w:pPr>
    </w:p>
    <w:p w:rsidR="00083857" w:rsidRDefault="00083857" w:rsidP="00083857">
      <w:pPr>
        <w:rPr>
          <w:rStyle w:val="5"/>
          <w:b w:val="0"/>
          <w:bCs w:val="0"/>
          <w:color w:val="000000"/>
        </w:rPr>
      </w:pPr>
      <w:r w:rsidRPr="005A5C9B">
        <w:rPr>
          <w:rStyle w:val="5"/>
          <w:b w:val="0"/>
          <w:bCs w:val="0"/>
          <w:color w:val="000000"/>
        </w:rPr>
        <w:t xml:space="preserve">Диаграмма </w:t>
      </w:r>
      <w:r>
        <w:rPr>
          <w:rStyle w:val="5"/>
          <w:b w:val="0"/>
          <w:bCs w:val="0"/>
          <w:color w:val="000000"/>
        </w:rPr>
        <w:t>процесса управления складами представлена на рисунке</w:t>
      </w:r>
      <w:r w:rsidRPr="005A5C9B">
        <w:rPr>
          <w:rStyle w:val="5"/>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extent cx="4919550" cy="1767988"/>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клады.drawio.png"/>
                    <pic:cNvPicPr/>
                  </pic:nvPicPr>
                  <pic:blipFill>
                    <a:blip r:embed="rId20">
                      <a:extLst>
                        <a:ext uri="{28A0092B-C50C-407E-A947-70E740481C1C}">
                          <a14:useLocalDpi xmlns:a14="http://schemas.microsoft.com/office/drawing/2010/main" val="0"/>
                        </a:ext>
                      </a:extLst>
                    </a:blip>
                    <a:stretch>
                      <a:fillRect/>
                    </a:stretch>
                  </pic:blipFill>
                  <pic:spPr>
                    <a:xfrm>
                      <a:off x="0" y="0"/>
                      <a:ext cx="4916858" cy="1767020"/>
                    </a:xfrm>
                    <a:prstGeom prst="rect">
                      <a:avLst/>
                    </a:prstGeom>
                  </pic:spPr>
                </pic:pic>
              </a:graphicData>
            </a:graphic>
          </wp:inline>
        </w:drawing>
      </w:r>
    </w:p>
    <w:p w:rsidR="00083857" w:rsidRDefault="00083857" w:rsidP="005A5C9B">
      <w:pPr>
        <w:rPr>
          <w:b/>
        </w:rPr>
      </w:pPr>
    </w:p>
    <w:p w:rsidR="00083857" w:rsidRDefault="00083857" w:rsidP="00083857">
      <w:pPr>
        <w:rPr>
          <w:rStyle w:val="5"/>
          <w:b w:val="0"/>
          <w:bCs w:val="0"/>
          <w:color w:val="000000"/>
        </w:rPr>
      </w:pPr>
      <w:r w:rsidRPr="005A5C9B">
        <w:rPr>
          <w:rStyle w:val="5"/>
          <w:b w:val="0"/>
          <w:bCs w:val="0"/>
          <w:color w:val="000000"/>
        </w:rPr>
        <w:t xml:space="preserve">Диаграмма </w:t>
      </w:r>
      <w:r>
        <w:rPr>
          <w:rStyle w:val="5"/>
          <w:b w:val="0"/>
          <w:bCs w:val="0"/>
          <w:color w:val="000000"/>
        </w:rPr>
        <w:t>процесса управления поступлением материалов в организацию представлена на рисунке</w:t>
      </w:r>
      <w:r w:rsidRPr="005A5C9B">
        <w:rPr>
          <w:rStyle w:val="5"/>
          <w:b w:val="0"/>
          <w:bCs w:val="0"/>
          <w:color w:val="000000"/>
        </w:rPr>
        <w:t>.</w:t>
      </w:r>
    </w:p>
    <w:p w:rsidR="00083857" w:rsidRDefault="00083857" w:rsidP="00083857">
      <w:pPr>
        <w:rPr>
          <w:b/>
        </w:rPr>
      </w:pPr>
    </w:p>
    <w:p w:rsidR="00083857" w:rsidRDefault="00083857" w:rsidP="005A5C9B">
      <w:pPr>
        <w:rPr>
          <w:b/>
        </w:rPr>
      </w:pPr>
      <w:r>
        <w:rPr>
          <w:b/>
          <w:noProof/>
        </w:rPr>
        <w:drawing>
          <wp:inline distT="0" distB="0" distL="0" distR="0">
            <wp:extent cx="4974336" cy="1784486"/>
            <wp:effectExtent l="0" t="0" r="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Поступление.drawio.png"/>
                    <pic:cNvPicPr/>
                  </pic:nvPicPr>
                  <pic:blipFill>
                    <a:blip r:embed="rId21">
                      <a:extLst>
                        <a:ext uri="{28A0092B-C50C-407E-A947-70E740481C1C}">
                          <a14:useLocalDpi xmlns:a14="http://schemas.microsoft.com/office/drawing/2010/main" val="0"/>
                        </a:ext>
                      </a:extLst>
                    </a:blip>
                    <a:stretch>
                      <a:fillRect/>
                    </a:stretch>
                  </pic:blipFill>
                  <pic:spPr>
                    <a:xfrm>
                      <a:off x="0" y="0"/>
                      <a:ext cx="4968621" cy="1782436"/>
                    </a:xfrm>
                    <a:prstGeom prst="rect">
                      <a:avLst/>
                    </a:prstGeom>
                  </pic:spPr>
                </pic:pic>
              </a:graphicData>
            </a:graphic>
          </wp:inline>
        </w:drawing>
      </w:r>
    </w:p>
    <w:p w:rsidR="00083857" w:rsidRDefault="00083857" w:rsidP="005A5C9B">
      <w:pPr>
        <w:rPr>
          <w:b/>
        </w:rPr>
      </w:pPr>
    </w:p>
    <w:p w:rsidR="00083857" w:rsidRDefault="00083857" w:rsidP="005A5C9B">
      <w:pPr>
        <w:rPr>
          <w:b/>
        </w:rPr>
      </w:pPr>
      <w:r w:rsidRPr="005A5C9B">
        <w:rPr>
          <w:rStyle w:val="5"/>
          <w:b w:val="0"/>
          <w:bCs w:val="0"/>
          <w:color w:val="000000"/>
        </w:rPr>
        <w:t xml:space="preserve">Диаграмма </w:t>
      </w:r>
      <w:r>
        <w:rPr>
          <w:rStyle w:val="5"/>
          <w:b w:val="0"/>
          <w:bCs w:val="0"/>
          <w:color w:val="000000"/>
        </w:rPr>
        <w:t xml:space="preserve">процесса управления </w:t>
      </w:r>
      <w:r w:rsidR="00CB232C">
        <w:rPr>
          <w:rStyle w:val="5"/>
          <w:b w:val="0"/>
          <w:bCs w:val="0"/>
          <w:color w:val="000000"/>
        </w:rPr>
        <w:t>распределением</w:t>
      </w:r>
      <w:r>
        <w:rPr>
          <w:rStyle w:val="5"/>
          <w:b w:val="0"/>
          <w:bCs w:val="0"/>
          <w:color w:val="000000"/>
        </w:rPr>
        <w:t xml:space="preserve"> материалов в организацию представлена на рисунке</w:t>
      </w:r>
    </w:p>
    <w:p w:rsidR="00083857" w:rsidRDefault="00083857" w:rsidP="005A5C9B">
      <w:pPr>
        <w:rPr>
          <w:b/>
        </w:rPr>
      </w:pPr>
    </w:p>
    <w:p w:rsidR="00083857" w:rsidRDefault="00CB232C" w:rsidP="005A5C9B">
      <w:pPr>
        <w:rPr>
          <w:b/>
        </w:rPr>
      </w:pPr>
      <w:r>
        <w:rPr>
          <w:b/>
          <w:noProof/>
        </w:rPr>
        <w:lastRenderedPageBreak/>
        <w:drawing>
          <wp:inline distT="0" distB="0" distL="0" distR="0">
            <wp:extent cx="5106010" cy="172037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Распределение.drawio.png"/>
                    <pic:cNvPicPr/>
                  </pic:nvPicPr>
                  <pic:blipFill>
                    <a:blip r:embed="rId22">
                      <a:extLst>
                        <a:ext uri="{28A0092B-C50C-407E-A947-70E740481C1C}">
                          <a14:useLocalDpi xmlns:a14="http://schemas.microsoft.com/office/drawing/2010/main" val="0"/>
                        </a:ext>
                      </a:extLst>
                    </a:blip>
                    <a:stretch>
                      <a:fillRect/>
                    </a:stretch>
                  </pic:blipFill>
                  <pic:spPr>
                    <a:xfrm>
                      <a:off x="0" y="0"/>
                      <a:ext cx="5100144" cy="1718402"/>
                    </a:xfrm>
                    <a:prstGeom prst="rect">
                      <a:avLst/>
                    </a:prstGeom>
                  </pic:spPr>
                </pic:pic>
              </a:graphicData>
            </a:graphic>
          </wp:inline>
        </w:drawing>
      </w:r>
    </w:p>
    <w:p w:rsidR="00083857" w:rsidRDefault="00083857" w:rsidP="005A5C9B">
      <w:pPr>
        <w:rPr>
          <w:b/>
        </w:rPr>
      </w:pPr>
    </w:p>
    <w:p w:rsidR="00083857" w:rsidRDefault="00083857" w:rsidP="005A5C9B">
      <w:pPr>
        <w:rPr>
          <w:b/>
        </w:rPr>
      </w:pPr>
    </w:p>
    <w:p w:rsidR="00083857" w:rsidRDefault="00083857" w:rsidP="005A5C9B">
      <w:pPr>
        <w:rPr>
          <w:b/>
        </w:rPr>
      </w:pPr>
    </w:p>
    <w:p w:rsidR="00083857" w:rsidRPr="005A5C9B" w:rsidRDefault="00083857" w:rsidP="005A5C9B">
      <w:pPr>
        <w:rPr>
          <w:b/>
        </w:rPr>
      </w:pPr>
    </w:p>
    <w:p w:rsidR="002B5F4C" w:rsidRDefault="002B5F4C" w:rsidP="002B5F4C">
      <w:pPr>
        <w:spacing w:after="200" w:line="276" w:lineRule="auto"/>
      </w:pPr>
      <w:r>
        <w:rPr>
          <w:rStyle w:val="5"/>
          <w:b w:val="0"/>
          <w:bCs w:val="0"/>
          <w:color w:val="000000"/>
        </w:rPr>
        <w:t xml:space="preserve">Диаграмма состояний представляет интерфейс пользователя. Список внутренний действий отражает действия, которые должны быть выполнены моделируемым элементом при нахождении его в том или ином состоянии. Для этой цели служит дополнительная секция в обозначении состояния, содержащая перечень внутренних действий или деятельность, которые выполняются в процессе нахождения моделируемого элемента в данном состоянии. Диаграмма состояний представлена на рисунке </w:t>
      </w:r>
    </w:p>
    <w:p w:rsidR="002B5F4C" w:rsidRDefault="005A5C9B" w:rsidP="002B5F4C">
      <w:pPr>
        <w:spacing w:after="200" w:line="276" w:lineRule="auto"/>
      </w:pPr>
      <w:r>
        <w:rPr>
          <w:b/>
          <w:noProof/>
          <w:color w:val="000000"/>
          <w:shd w:val="clear" w:color="auto" w:fill="FFFFFF"/>
        </w:rPr>
        <w:drawing>
          <wp:inline distT="0" distB="0" distL="0" distR="0" wp14:anchorId="45FB9BDA" wp14:editId="6096CF76">
            <wp:extent cx="5060501" cy="2771239"/>
            <wp:effectExtent l="0" t="0" r="698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остояний.drawio.png"/>
                    <pic:cNvPicPr/>
                  </pic:nvPicPr>
                  <pic:blipFill>
                    <a:blip r:embed="rId23">
                      <a:extLst>
                        <a:ext uri="{28A0092B-C50C-407E-A947-70E740481C1C}">
                          <a14:useLocalDpi xmlns:a14="http://schemas.microsoft.com/office/drawing/2010/main" val="0"/>
                        </a:ext>
                      </a:extLst>
                    </a:blip>
                    <a:stretch>
                      <a:fillRect/>
                    </a:stretch>
                  </pic:blipFill>
                  <pic:spPr>
                    <a:xfrm>
                      <a:off x="0" y="0"/>
                      <a:ext cx="5068534" cy="2775638"/>
                    </a:xfrm>
                    <a:prstGeom prst="rect">
                      <a:avLst/>
                    </a:prstGeom>
                  </pic:spPr>
                </pic:pic>
              </a:graphicData>
            </a:graphic>
          </wp:inline>
        </w:drawing>
      </w:r>
    </w:p>
    <w:p w:rsidR="00DB20D7" w:rsidRDefault="00DB20D7" w:rsidP="002B5F4C">
      <w:pPr>
        <w:spacing w:after="200" w:line="276" w:lineRule="auto"/>
        <w:rPr>
          <w:rStyle w:val="3"/>
          <w:color w:val="000000"/>
          <w:sz w:val="22"/>
          <w:szCs w:val="22"/>
          <w:lang w:eastAsia="en-US"/>
        </w:rPr>
      </w:pPr>
      <w:r>
        <w:rPr>
          <w:rStyle w:val="3"/>
          <w:b w:val="0"/>
          <w:bCs w:val="0"/>
          <w:color w:val="000000"/>
        </w:rPr>
        <w:br w:type="page"/>
      </w:r>
    </w:p>
    <w:p w:rsidR="00DB20D7" w:rsidRDefault="000E3BF1" w:rsidP="00C24AF4">
      <w:pPr>
        <w:pStyle w:val="1"/>
      </w:pPr>
      <w:bookmarkStart w:id="11" w:name="_Toc158641834"/>
      <w:r>
        <w:rPr>
          <w:rStyle w:val="3"/>
          <w:b/>
          <w:bCs/>
          <w:color w:val="000000"/>
          <w:lang w:val="ru-RU"/>
        </w:rPr>
        <w:lastRenderedPageBreak/>
        <w:t xml:space="preserve">ГЛАВА </w:t>
      </w:r>
      <w:r w:rsidR="00C24AF4">
        <w:rPr>
          <w:rStyle w:val="3"/>
          <w:b/>
          <w:bCs/>
          <w:color w:val="000000"/>
        </w:rPr>
        <w:t>4</w:t>
      </w:r>
      <w:r>
        <w:rPr>
          <w:rStyle w:val="3"/>
          <w:b/>
          <w:bCs/>
          <w:color w:val="000000"/>
          <w:lang w:val="ru-RU"/>
        </w:rPr>
        <w:br/>
      </w:r>
      <w:r w:rsidR="00DB20D7">
        <w:rPr>
          <w:rStyle w:val="3"/>
          <w:b/>
          <w:bCs/>
          <w:color w:val="000000"/>
        </w:rPr>
        <w:t>Управление процессом разработки программного обеспечения</w:t>
      </w:r>
      <w:bookmarkEnd w:id="11"/>
    </w:p>
    <w:p w:rsidR="00DB20D7" w:rsidRDefault="000E3BF1" w:rsidP="000E3BF1">
      <w:pPr>
        <w:pStyle w:val="2"/>
        <w:rPr>
          <w:rStyle w:val="3"/>
          <w:b/>
          <w:bCs/>
          <w:color w:val="000000"/>
        </w:rPr>
      </w:pPr>
      <w:bookmarkStart w:id="12" w:name="_Toc158641835"/>
      <w:r>
        <w:rPr>
          <w:rStyle w:val="3"/>
          <w:b/>
          <w:bCs/>
          <w:color w:val="000000"/>
        </w:rPr>
        <w:t xml:space="preserve">4.1 </w:t>
      </w:r>
      <w:r w:rsidR="00DB20D7">
        <w:rPr>
          <w:rStyle w:val="3"/>
          <w:b/>
          <w:bCs/>
          <w:color w:val="000000"/>
        </w:rPr>
        <w:t>Трудоемкость разработки АСОИ</w:t>
      </w:r>
      <w:bookmarkEnd w:id="12"/>
    </w:p>
    <w:p w:rsidR="007D32E3" w:rsidRDefault="007D32E3" w:rsidP="007D32E3"/>
    <w:tbl>
      <w:tblPr>
        <w:tblW w:w="0" w:type="auto"/>
        <w:tblLayout w:type="fixed"/>
        <w:tblCellMar>
          <w:left w:w="0" w:type="dxa"/>
          <w:right w:w="0" w:type="dxa"/>
        </w:tblCellMar>
        <w:tblLook w:val="0000" w:firstRow="0" w:lastRow="0" w:firstColumn="0" w:lastColumn="0" w:noHBand="0" w:noVBand="0"/>
      </w:tblPr>
      <w:tblGrid>
        <w:gridCol w:w="571"/>
        <w:gridCol w:w="3000"/>
        <w:gridCol w:w="1411"/>
        <w:gridCol w:w="1550"/>
        <w:gridCol w:w="1406"/>
        <w:gridCol w:w="1267"/>
      </w:tblGrid>
      <w:tr w:rsidR="00BE0CC6" w:rsidTr="00BE0CC6">
        <w:tblPrEx>
          <w:tblCellMar>
            <w:top w:w="0" w:type="dxa"/>
            <w:left w:w="0" w:type="dxa"/>
            <w:bottom w:w="0" w:type="dxa"/>
            <w:right w:w="0" w:type="dxa"/>
          </w:tblCellMar>
        </w:tblPrEx>
        <w:trPr>
          <w:trHeight w:hRule="exact" w:val="1555"/>
        </w:trPr>
        <w:tc>
          <w:tcPr>
            <w:tcW w:w="571"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240" w:lineRule="exact"/>
            </w:pPr>
            <w:r>
              <w:rPr>
                <w:rStyle w:val="9TimesNewRoman"/>
                <w:color w:val="000000"/>
                <w:lang w:val="ru-RU" w:eastAsia="ru-RU"/>
              </w:rPr>
              <w:t>№</w:t>
            </w:r>
          </w:p>
        </w:tc>
        <w:tc>
          <w:tcPr>
            <w:tcW w:w="3000"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240" w:lineRule="exact"/>
            </w:pPr>
            <w:r>
              <w:rPr>
                <w:rStyle w:val="9TimesNewRoman"/>
                <w:color w:val="000000"/>
                <w:lang w:val="ru-RU" w:eastAsia="ru-RU"/>
              </w:rPr>
              <w:t>Компонент</w:t>
            </w:r>
          </w:p>
        </w:tc>
        <w:tc>
          <w:tcPr>
            <w:tcW w:w="1411"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2" w:lineRule="exact"/>
            </w:pPr>
            <w:r>
              <w:rPr>
                <w:rStyle w:val="9TimesNewRoman"/>
                <w:color w:val="000000"/>
                <w:lang w:val="ru-RU" w:eastAsia="ru-RU"/>
              </w:rPr>
              <w:t>Число диалого</w:t>
            </w:r>
            <w:r>
              <w:rPr>
                <w:rStyle w:val="9TimesNewRoman"/>
                <w:color w:val="000000"/>
                <w:lang w:val="ru-RU" w:eastAsia="ru-RU"/>
              </w:rPr>
              <w:softHyphen/>
              <w:t>вых эле</w:t>
            </w:r>
            <w:r>
              <w:rPr>
                <w:rStyle w:val="9TimesNewRoman"/>
                <w:color w:val="000000"/>
                <w:lang w:val="ru-RU" w:eastAsia="ru-RU"/>
              </w:rPr>
              <w:softHyphen/>
              <w:t>ментов</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7" w:lineRule="exact"/>
            </w:pPr>
            <w:r>
              <w:rPr>
                <w:rStyle w:val="9TimesNewRoman"/>
                <w:color w:val="000000"/>
                <w:lang w:val="ru-RU" w:eastAsia="ru-RU"/>
              </w:rPr>
              <w:t>Число вы</w:t>
            </w:r>
            <w:r>
              <w:rPr>
                <w:rStyle w:val="9TimesNewRoman"/>
                <w:color w:val="000000"/>
                <w:lang w:val="ru-RU" w:eastAsia="ru-RU"/>
              </w:rPr>
              <w:softHyphen/>
              <w:t>числяемых процедур</w:t>
            </w:r>
          </w:p>
        </w:tc>
        <w:tc>
          <w:tcPr>
            <w:tcW w:w="1406"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2" w:lineRule="exact"/>
            </w:pPr>
            <w:r>
              <w:rPr>
                <w:rStyle w:val="9TimesNewRoman"/>
                <w:color w:val="000000"/>
                <w:lang w:val="ru-RU" w:eastAsia="ru-RU"/>
              </w:rPr>
              <w:t>Число</w:t>
            </w:r>
          </w:p>
          <w:p w:rsidR="00BE0CC6" w:rsidRDefault="00BE0CC6" w:rsidP="00BE0CC6">
            <w:pPr>
              <w:pStyle w:val="92"/>
              <w:shd w:val="clear" w:color="auto" w:fill="auto"/>
              <w:spacing w:line="302" w:lineRule="exact"/>
            </w:pPr>
            <w:r>
              <w:rPr>
                <w:rStyle w:val="9TimesNewRoman"/>
                <w:color w:val="000000"/>
                <w:lang w:val="ru-RU" w:eastAsia="ru-RU"/>
              </w:rPr>
              <w:t>страниц</w:t>
            </w:r>
          </w:p>
          <w:p w:rsidR="00BE0CC6" w:rsidRDefault="00BE0CC6" w:rsidP="00BE0CC6">
            <w:pPr>
              <w:pStyle w:val="92"/>
              <w:shd w:val="clear" w:color="auto" w:fill="auto"/>
              <w:spacing w:line="302" w:lineRule="exact"/>
            </w:pPr>
            <w:r>
              <w:rPr>
                <w:rStyle w:val="9TimesNewRoman"/>
                <w:color w:val="000000"/>
                <w:lang w:val="ru-RU" w:eastAsia="ru-RU"/>
              </w:rPr>
              <w:t>печатной</w:t>
            </w:r>
          </w:p>
          <w:p w:rsidR="00BE0CC6" w:rsidRDefault="00BE0CC6" w:rsidP="00BE0CC6">
            <w:pPr>
              <w:pStyle w:val="92"/>
              <w:shd w:val="clear" w:color="auto" w:fill="auto"/>
              <w:spacing w:line="302" w:lineRule="exact"/>
            </w:pPr>
            <w:r>
              <w:rPr>
                <w:rStyle w:val="9TimesNewRoman"/>
                <w:color w:val="000000"/>
                <w:lang w:val="ru-RU" w:eastAsia="ru-RU"/>
              </w:rPr>
              <w:t>формы</w:t>
            </w: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Трудо</w:t>
            </w:r>
            <w:proofErr w:type="spellEnd"/>
            <w:r>
              <w:rPr>
                <w:rStyle w:val="9TimesNewRoman"/>
                <w:color w:val="000000"/>
                <w:lang w:val="ru-RU" w:eastAsia="ru-RU"/>
              </w:rPr>
              <w:softHyphen/>
            </w:r>
          </w:p>
          <w:p w:rsidR="00BE0CC6" w:rsidRPr="00915232" w:rsidRDefault="00BE0CC6" w:rsidP="00BE0CC6">
            <w:pPr>
              <w:pStyle w:val="92"/>
              <w:shd w:val="clear" w:color="auto" w:fill="auto"/>
              <w:spacing w:line="302" w:lineRule="exact"/>
              <w:rPr>
                <w:lang w:val="ru-RU"/>
              </w:rPr>
            </w:pPr>
            <w:r>
              <w:rPr>
                <w:rStyle w:val="9TimesNewRoman"/>
                <w:color w:val="000000"/>
                <w:lang w:val="ru-RU" w:eastAsia="ru-RU"/>
              </w:rPr>
              <w:t>емкость</w:t>
            </w:r>
          </w:p>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разра</w:t>
            </w:r>
            <w:proofErr w:type="spellEnd"/>
            <w:r>
              <w:rPr>
                <w:rStyle w:val="9TimesNewRoman"/>
                <w:color w:val="000000"/>
                <w:lang w:val="ru-RU" w:eastAsia="ru-RU"/>
              </w:rPr>
              <w:t>-</w:t>
            </w:r>
          </w:p>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ботки</w:t>
            </w:r>
            <w:proofErr w:type="spellEnd"/>
            <w:r>
              <w:rPr>
                <w:rStyle w:val="9TimesNewRoman"/>
                <w:color w:val="000000"/>
                <w:lang w:val="ru-RU" w:eastAsia="ru-RU"/>
              </w:rPr>
              <w:t>,</w:t>
            </w:r>
          </w:p>
          <w:p w:rsidR="00BE0CC6" w:rsidRPr="00915232" w:rsidRDefault="00BE0CC6" w:rsidP="00BE0CC6">
            <w:pPr>
              <w:pStyle w:val="92"/>
              <w:shd w:val="clear" w:color="auto" w:fill="auto"/>
              <w:spacing w:line="302" w:lineRule="exact"/>
              <w:rPr>
                <w:lang w:val="ru-RU"/>
              </w:rPr>
            </w:pPr>
            <w:r>
              <w:rPr>
                <w:rStyle w:val="9TimesNewRoman"/>
                <w:color w:val="000000"/>
                <w:lang w:val="ru-RU" w:eastAsia="ru-RU"/>
              </w:rPr>
              <w:t>час.</w:t>
            </w:r>
          </w:p>
        </w:tc>
      </w:tr>
      <w:tr w:rsidR="00BE0CC6" w:rsidTr="00BE0CC6">
        <w:tblPrEx>
          <w:tblCellMar>
            <w:top w:w="0" w:type="dxa"/>
            <w:left w:w="0" w:type="dxa"/>
            <w:bottom w:w="0" w:type="dxa"/>
            <w:right w:w="0" w:type="dxa"/>
          </w:tblCellMar>
        </w:tblPrEx>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Таблицы базы данных</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68</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blPrEx>
          <w:tblCellMar>
            <w:top w:w="0" w:type="dxa"/>
            <w:left w:w="0" w:type="dxa"/>
            <w:bottom w:w="0" w:type="dxa"/>
            <w:right w:w="0" w:type="dxa"/>
          </w:tblCellMar>
        </w:tblPrEx>
        <w:trPr>
          <w:trHeight w:hRule="exact" w:val="312"/>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2</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Диалоговые формы</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19</w:t>
            </w:r>
          </w:p>
        </w:tc>
        <w:tc>
          <w:tcPr>
            <w:tcW w:w="155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5</w:t>
            </w:r>
          </w:p>
        </w:tc>
        <w:tc>
          <w:tcPr>
            <w:tcW w:w="1406"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2</w:t>
            </w:r>
          </w:p>
        </w:tc>
        <w:tc>
          <w:tcPr>
            <w:tcW w:w="1267"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blPrEx>
          <w:tblCellMar>
            <w:top w:w="0" w:type="dxa"/>
            <w:left w:w="0" w:type="dxa"/>
            <w:bottom w:w="0" w:type="dxa"/>
            <w:right w:w="0" w:type="dxa"/>
          </w:tblCellMar>
        </w:tblPrEx>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Запросы и процедуры</w:t>
            </w:r>
          </w:p>
        </w:tc>
        <w:tc>
          <w:tcPr>
            <w:tcW w:w="1411"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55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w:t>
            </w:r>
          </w:p>
        </w:tc>
        <w:tc>
          <w:tcPr>
            <w:tcW w:w="1406"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blPrEx>
          <w:tblCellMar>
            <w:top w:w="0" w:type="dxa"/>
            <w:left w:w="0" w:type="dxa"/>
            <w:bottom w:w="0" w:type="dxa"/>
            <w:right w:w="0" w:type="dxa"/>
          </w:tblCellMar>
        </w:tblPrEx>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4</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Отчеты</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5</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w:t>
            </w: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16</w:t>
            </w:r>
          </w:p>
        </w:tc>
      </w:tr>
      <w:tr w:rsidR="00BE0CC6" w:rsidTr="00BE0CC6">
        <w:tblPrEx>
          <w:tblCellMar>
            <w:top w:w="0" w:type="dxa"/>
            <w:left w:w="0" w:type="dxa"/>
            <w:bottom w:w="0" w:type="dxa"/>
            <w:right w:w="0" w:type="dxa"/>
          </w:tblCellMar>
        </w:tblPrEx>
        <w:trPr>
          <w:trHeight w:hRule="exact" w:val="331"/>
        </w:trPr>
        <w:tc>
          <w:tcPr>
            <w:tcW w:w="571"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3000" w:type="dxa"/>
            <w:tcBorders>
              <w:top w:val="single" w:sz="4" w:space="0" w:color="auto"/>
              <w:left w:val="single" w:sz="4" w:space="0" w:color="auto"/>
              <w:bottom w:val="single" w:sz="4" w:space="0" w:color="auto"/>
              <w:right w:val="nil"/>
            </w:tcBorders>
            <w:shd w:val="clear" w:color="auto" w:fill="FFFFFF"/>
            <w:vAlign w:val="center"/>
          </w:tcPr>
          <w:p w:rsidR="00BE0CC6" w:rsidRDefault="00BE0CC6" w:rsidP="00BE0CC6">
            <w:pPr>
              <w:pStyle w:val="92"/>
              <w:shd w:val="clear" w:color="auto" w:fill="auto"/>
              <w:spacing w:line="240" w:lineRule="exact"/>
            </w:pPr>
            <w:r>
              <w:rPr>
                <w:rStyle w:val="9TimesNewRoman"/>
                <w:color w:val="000000"/>
                <w:lang w:val="ru-RU" w:eastAsia="ru-RU"/>
              </w:rPr>
              <w:t>ИТОГО</w:t>
            </w:r>
          </w:p>
        </w:tc>
        <w:tc>
          <w:tcPr>
            <w:tcW w:w="1411"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1550"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BE0CC6">
            <w:pPr>
              <w:pStyle w:val="92"/>
              <w:shd w:val="clear" w:color="auto" w:fill="auto"/>
              <w:tabs>
                <w:tab w:val="left" w:leader="underscore" w:pos="1373"/>
              </w:tabs>
              <w:spacing w:line="100" w:lineRule="exact"/>
              <w:jc w:val="both"/>
            </w:pPr>
            <w:r>
              <w:rPr>
                <w:rStyle w:val="9TimesNewRoman3"/>
                <w:color w:val="000000"/>
                <w:lang w:val="ru-RU" w:eastAsia="ru-RU"/>
              </w:rPr>
              <w:tab/>
              <w:t>1</w:t>
            </w:r>
          </w:p>
        </w:tc>
        <w:tc>
          <w:tcPr>
            <w:tcW w:w="1267"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106</w:t>
            </w:r>
          </w:p>
        </w:tc>
      </w:tr>
    </w:tbl>
    <w:p w:rsidR="007D32E3" w:rsidRDefault="007D32E3" w:rsidP="007D32E3"/>
    <w:p w:rsidR="00BE0CC6" w:rsidRDefault="00BE0CC6" w:rsidP="007D32E3"/>
    <w:tbl>
      <w:tblPr>
        <w:tblW w:w="0" w:type="auto"/>
        <w:jc w:val="center"/>
        <w:tblLayout w:type="fixed"/>
        <w:tblCellMar>
          <w:left w:w="0" w:type="dxa"/>
          <w:right w:w="0" w:type="dxa"/>
        </w:tblCellMar>
        <w:tblLook w:val="0000" w:firstRow="0" w:lastRow="0" w:firstColumn="0" w:lastColumn="0" w:noHBand="0" w:noVBand="0"/>
      </w:tblPr>
      <w:tblGrid>
        <w:gridCol w:w="686"/>
        <w:gridCol w:w="4094"/>
        <w:gridCol w:w="1440"/>
        <w:gridCol w:w="1546"/>
        <w:gridCol w:w="1411"/>
      </w:tblGrid>
      <w:tr w:rsidR="00BE0CC6" w:rsidTr="000F7BE4">
        <w:tblPrEx>
          <w:tblCellMar>
            <w:top w:w="0" w:type="dxa"/>
            <w:left w:w="0" w:type="dxa"/>
            <w:bottom w:w="0" w:type="dxa"/>
            <w:right w:w="0" w:type="dxa"/>
          </w:tblCellMar>
        </w:tblPrEx>
        <w:trPr>
          <w:trHeight w:hRule="exact" w:val="331"/>
          <w:jc w:val="center"/>
        </w:trPr>
        <w:tc>
          <w:tcPr>
            <w:tcW w:w="686" w:type="dxa"/>
            <w:vMerge w:val="restart"/>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302" w:lineRule="exact"/>
            </w:pPr>
            <w:r>
              <w:rPr>
                <w:rStyle w:val="9TimesNewRoman"/>
                <w:color w:val="000000"/>
                <w:lang w:val="ru-RU" w:eastAsia="ru-RU"/>
              </w:rPr>
              <w:t>№</w:t>
            </w:r>
          </w:p>
          <w:p w:rsidR="00BE0CC6" w:rsidRDefault="00BE0CC6" w:rsidP="000F7BE4">
            <w:pPr>
              <w:pStyle w:val="92"/>
              <w:shd w:val="clear" w:color="auto" w:fill="auto"/>
              <w:spacing w:line="302" w:lineRule="exact"/>
            </w:pPr>
            <w:r>
              <w:rPr>
                <w:rStyle w:val="9TimesNewRoman"/>
                <w:color w:val="000000"/>
                <w:lang w:val="ru-RU" w:eastAsia="ru-RU"/>
              </w:rPr>
              <w:t>№</w:t>
            </w:r>
          </w:p>
          <w:p w:rsidR="00BE0CC6" w:rsidRDefault="00BE0CC6" w:rsidP="000F7BE4">
            <w:pPr>
              <w:pStyle w:val="92"/>
              <w:shd w:val="clear" w:color="auto" w:fill="auto"/>
              <w:spacing w:line="302" w:lineRule="exact"/>
            </w:pPr>
            <w:proofErr w:type="gramStart"/>
            <w:r>
              <w:rPr>
                <w:rStyle w:val="9TimesNewRoman"/>
                <w:color w:val="000000"/>
                <w:lang w:val="ru-RU" w:eastAsia="ru-RU"/>
              </w:rPr>
              <w:t>п</w:t>
            </w:r>
            <w:proofErr w:type="gramEnd"/>
            <w:r>
              <w:rPr>
                <w:rStyle w:val="9TimesNewRoman"/>
                <w:color w:val="000000"/>
                <w:lang w:val="ru-RU" w:eastAsia="ru-RU"/>
              </w:rPr>
              <w:t>/п</w:t>
            </w:r>
          </w:p>
        </w:tc>
        <w:tc>
          <w:tcPr>
            <w:tcW w:w="4094" w:type="dxa"/>
            <w:vMerge w:val="restart"/>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
                <w:color w:val="000000"/>
                <w:lang w:val="ru-RU" w:eastAsia="ru-RU"/>
              </w:rPr>
              <w:t>Компонент</w:t>
            </w:r>
          </w:p>
        </w:tc>
        <w:tc>
          <w:tcPr>
            <w:tcW w:w="2986" w:type="dxa"/>
            <w:gridSpan w:val="2"/>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Срок выполнения</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Отметка о</w:t>
            </w:r>
          </w:p>
        </w:tc>
      </w:tr>
      <w:tr w:rsidR="00BE0CC6" w:rsidTr="000F7BE4">
        <w:tblPrEx>
          <w:tblCellMar>
            <w:top w:w="0" w:type="dxa"/>
            <w:left w:w="0" w:type="dxa"/>
            <w:bottom w:w="0" w:type="dxa"/>
            <w:right w:w="0" w:type="dxa"/>
          </w:tblCellMar>
        </w:tblPrEx>
        <w:trPr>
          <w:trHeight w:hRule="exact" w:val="926"/>
          <w:jc w:val="center"/>
        </w:trPr>
        <w:tc>
          <w:tcPr>
            <w:tcW w:w="686" w:type="dxa"/>
            <w:vMerge/>
            <w:tcBorders>
              <w:top w:val="nil"/>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p>
        </w:tc>
        <w:tc>
          <w:tcPr>
            <w:tcW w:w="4094" w:type="dxa"/>
            <w:vMerge/>
            <w:tcBorders>
              <w:top w:val="nil"/>
              <w:left w:val="single" w:sz="4" w:space="0" w:color="auto"/>
              <w:bottom w:val="nil"/>
              <w:right w:val="nil"/>
            </w:tcBorders>
            <w:shd w:val="clear" w:color="auto" w:fill="FFFFFF"/>
          </w:tcPr>
          <w:p w:rsidR="00BE0CC6" w:rsidRDefault="00BE0CC6" w:rsidP="000F7BE4">
            <w:pPr>
              <w:pStyle w:val="92"/>
              <w:shd w:val="clear" w:color="auto" w:fill="auto"/>
              <w:spacing w:line="240" w:lineRule="exact"/>
            </w:pPr>
          </w:p>
        </w:tc>
        <w:tc>
          <w:tcPr>
            <w:tcW w:w="1440" w:type="dxa"/>
            <w:tcBorders>
              <w:top w:val="single" w:sz="4" w:space="0" w:color="auto"/>
              <w:left w:val="single" w:sz="4" w:space="0" w:color="auto"/>
              <w:bottom w:val="nil"/>
              <w:right w:val="nil"/>
            </w:tcBorders>
            <w:shd w:val="clear" w:color="auto" w:fill="FFFFFF"/>
            <w:vAlign w:val="center"/>
          </w:tcPr>
          <w:p w:rsidR="00BE0CC6" w:rsidRDefault="00BE0CC6" w:rsidP="000F7BE4">
            <w:pPr>
              <w:pStyle w:val="92"/>
              <w:shd w:val="clear" w:color="auto" w:fill="auto"/>
              <w:spacing w:line="240" w:lineRule="exact"/>
              <w:ind w:left="140"/>
            </w:pPr>
            <w:r>
              <w:rPr>
                <w:rStyle w:val="9TimesNewRoman"/>
                <w:color w:val="000000"/>
                <w:lang w:val="ru-RU" w:eastAsia="ru-RU"/>
              </w:rPr>
              <w:t>начало</w:t>
            </w:r>
          </w:p>
        </w:tc>
        <w:tc>
          <w:tcPr>
            <w:tcW w:w="1546" w:type="dxa"/>
            <w:tcBorders>
              <w:top w:val="single" w:sz="4" w:space="0" w:color="auto"/>
              <w:left w:val="single" w:sz="4" w:space="0" w:color="auto"/>
              <w:bottom w:val="nil"/>
              <w:right w:val="nil"/>
            </w:tcBorders>
            <w:shd w:val="clear" w:color="auto" w:fill="FFFFFF"/>
            <w:vAlign w:val="center"/>
          </w:tcPr>
          <w:p w:rsidR="00BE0CC6" w:rsidRDefault="00BE0CC6" w:rsidP="000F7BE4">
            <w:pPr>
              <w:pStyle w:val="92"/>
              <w:shd w:val="clear" w:color="auto" w:fill="auto"/>
              <w:spacing w:line="240" w:lineRule="exact"/>
            </w:pPr>
            <w:r>
              <w:rPr>
                <w:rStyle w:val="9TimesNewRoman"/>
                <w:color w:val="000000"/>
                <w:lang w:val="ru-RU" w:eastAsia="ru-RU"/>
              </w:rPr>
              <w:t>окончание</w:t>
            </w:r>
          </w:p>
        </w:tc>
        <w:tc>
          <w:tcPr>
            <w:tcW w:w="1411" w:type="dxa"/>
            <w:tcBorders>
              <w:top w:val="nil"/>
              <w:left w:val="single" w:sz="4" w:space="0" w:color="auto"/>
              <w:bottom w:val="nil"/>
              <w:right w:val="single" w:sz="4" w:space="0" w:color="auto"/>
            </w:tcBorders>
            <w:shd w:val="clear" w:color="auto" w:fill="FFFFFF"/>
          </w:tcPr>
          <w:p w:rsidR="00BE0CC6" w:rsidRDefault="00BE0CC6" w:rsidP="000F7BE4">
            <w:pPr>
              <w:pStyle w:val="92"/>
              <w:shd w:val="clear" w:color="auto" w:fill="auto"/>
              <w:spacing w:after="120" w:line="240" w:lineRule="exact"/>
            </w:pPr>
            <w:proofErr w:type="spellStart"/>
            <w:r>
              <w:rPr>
                <w:rStyle w:val="9TimesNewRoman"/>
                <w:color w:val="000000"/>
                <w:lang w:val="ru-RU" w:eastAsia="ru-RU"/>
              </w:rPr>
              <w:t>выполне</w:t>
            </w:r>
            <w:proofErr w:type="spellEnd"/>
            <w:r>
              <w:rPr>
                <w:rStyle w:val="9TimesNewRoman"/>
                <w:color w:val="000000"/>
                <w:lang w:val="ru-RU" w:eastAsia="ru-RU"/>
              </w:rPr>
              <w:softHyphen/>
            </w:r>
          </w:p>
          <w:p w:rsidR="00BE0CC6" w:rsidRDefault="00BE0CC6" w:rsidP="000F7BE4">
            <w:pPr>
              <w:pStyle w:val="92"/>
              <w:shd w:val="clear" w:color="auto" w:fill="auto"/>
              <w:spacing w:before="120" w:line="240" w:lineRule="exact"/>
            </w:pPr>
            <w:proofErr w:type="spellStart"/>
            <w:r>
              <w:rPr>
                <w:rStyle w:val="9TimesNewRoman"/>
                <w:color w:val="000000"/>
                <w:lang w:val="ru-RU" w:eastAsia="ru-RU"/>
              </w:rPr>
              <w:t>нии</w:t>
            </w:r>
            <w:proofErr w:type="spellEnd"/>
          </w:p>
        </w:tc>
      </w:tr>
      <w:tr w:rsidR="00BE0CC6" w:rsidTr="000F7BE4">
        <w:tblPrEx>
          <w:tblCellMar>
            <w:top w:w="0" w:type="dxa"/>
            <w:left w:w="0" w:type="dxa"/>
            <w:bottom w:w="0" w:type="dxa"/>
            <w:right w:w="0" w:type="dxa"/>
          </w:tblCellMar>
        </w:tblPrEx>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1</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1 Обоснование разработки</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
                <w:color w:val="000000"/>
                <w:lang w:val="ru-RU" w:eastAsia="ru-RU"/>
              </w:rPr>
              <w:t>15.09.17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15.10.17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blPrEx>
          <w:tblCellMar>
            <w:top w:w="0" w:type="dxa"/>
            <w:left w:w="0" w:type="dxa"/>
            <w:bottom w:w="0" w:type="dxa"/>
            <w:right w:w="0" w:type="dxa"/>
          </w:tblCellMar>
        </w:tblPrEx>
        <w:trPr>
          <w:trHeight w:hRule="exact" w:val="31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2</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2 Анализ документов</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
                <w:color w:val="000000"/>
                <w:lang w:val="ru-RU" w:eastAsia="ru-RU"/>
              </w:rPr>
              <w:t>15.10.17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15.11.17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blPrEx>
          <w:tblCellMar>
            <w:top w:w="0" w:type="dxa"/>
            <w:left w:w="0" w:type="dxa"/>
            <w:bottom w:w="0" w:type="dxa"/>
            <w:right w:w="0" w:type="dxa"/>
          </w:tblCellMar>
        </w:tblPrEx>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3</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База данных</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blPrEx>
          <w:tblCellMar>
            <w:top w:w="0" w:type="dxa"/>
            <w:left w:w="0" w:type="dxa"/>
            <w:bottom w:w="0" w:type="dxa"/>
            <w:right w:w="0" w:type="dxa"/>
          </w:tblCellMar>
        </w:tblPrEx>
        <w:trPr>
          <w:trHeight w:hRule="exact" w:val="31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4</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Диалоговые формы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blPrEx>
          <w:tblCellMar>
            <w:top w:w="0" w:type="dxa"/>
            <w:left w:w="0" w:type="dxa"/>
            <w:bottom w:w="0" w:type="dxa"/>
            <w:right w:w="0" w:type="dxa"/>
          </w:tblCellMar>
        </w:tblPrEx>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5</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Запросы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blPrEx>
          <w:tblCellMar>
            <w:top w:w="0" w:type="dxa"/>
            <w:left w:w="0" w:type="dxa"/>
            <w:bottom w:w="0" w:type="dxa"/>
            <w:right w:w="0" w:type="dxa"/>
          </w:tblCellMar>
        </w:tblPrEx>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6</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Документы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blPrEx>
          <w:tblCellMar>
            <w:top w:w="0" w:type="dxa"/>
            <w:left w:w="0" w:type="dxa"/>
            <w:bottom w:w="0" w:type="dxa"/>
            <w:right w:w="0" w:type="dxa"/>
          </w:tblCellMar>
        </w:tblPrEx>
        <w:trPr>
          <w:trHeight w:hRule="exact" w:val="619"/>
          <w:jc w:val="center"/>
        </w:trPr>
        <w:tc>
          <w:tcPr>
            <w:tcW w:w="686"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1"/>
                <w:color w:val="000000"/>
                <w:lang w:val="ru-RU" w:eastAsia="ru-RU"/>
              </w:rPr>
              <w:t>7</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307" w:lineRule="exact"/>
            </w:pPr>
            <w:r>
              <w:rPr>
                <w:rStyle w:val="9TimesNewRoman"/>
                <w:color w:val="000000"/>
                <w:lang w:val="ru-RU" w:eastAsia="ru-RU"/>
              </w:rPr>
              <w:t>Этап 4 Функциональное тестиро</w:t>
            </w:r>
            <w:r>
              <w:rPr>
                <w:rStyle w:val="9TimesNewRoman"/>
                <w:color w:val="000000"/>
                <w:lang w:val="ru-RU" w:eastAsia="ru-RU"/>
              </w:rPr>
              <w:softHyphen/>
              <w:t>вание</w:t>
            </w:r>
          </w:p>
        </w:tc>
        <w:tc>
          <w:tcPr>
            <w:tcW w:w="1440"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nil"/>
              <w:right w:val="nil"/>
            </w:tcBorders>
            <w:shd w:val="clear" w:color="auto" w:fill="FFFFFF"/>
          </w:tcPr>
          <w:p w:rsidR="00BE0CC6" w:rsidRDefault="00BE0CC6" w:rsidP="000F7BE4">
            <w:pPr>
              <w:rPr>
                <w:sz w:val="10"/>
                <w:szCs w:val="10"/>
              </w:rPr>
            </w:pPr>
          </w:p>
        </w:tc>
      </w:tr>
      <w:tr w:rsidR="00BE0CC6" w:rsidTr="000F7BE4">
        <w:tblPrEx>
          <w:tblCellMar>
            <w:top w:w="0" w:type="dxa"/>
            <w:left w:w="0" w:type="dxa"/>
            <w:bottom w:w="0" w:type="dxa"/>
            <w:right w:w="0" w:type="dxa"/>
          </w:tblCellMar>
        </w:tblPrEx>
        <w:trPr>
          <w:trHeight w:hRule="exact" w:val="32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8</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5 Подготовка данных</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blPrEx>
          <w:tblCellMar>
            <w:top w:w="0" w:type="dxa"/>
            <w:left w:w="0" w:type="dxa"/>
            <w:bottom w:w="0" w:type="dxa"/>
            <w:right w:w="0" w:type="dxa"/>
          </w:tblCellMar>
        </w:tblPrEx>
        <w:trPr>
          <w:trHeight w:hRule="exact" w:val="336"/>
          <w:jc w:val="center"/>
        </w:trPr>
        <w:tc>
          <w:tcPr>
            <w:tcW w:w="68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9</w:t>
            </w:r>
          </w:p>
        </w:tc>
        <w:tc>
          <w:tcPr>
            <w:tcW w:w="4094"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6 Тестирование у заказчика</w:t>
            </w:r>
          </w:p>
        </w:tc>
        <w:tc>
          <w:tcPr>
            <w:tcW w:w="1440"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single" w:sz="4" w:space="0" w:color="auto"/>
              <w:right w:val="single" w:sz="4" w:space="0" w:color="auto"/>
            </w:tcBorders>
            <w:shd w:val="clear" w:color="auto" w:fill="FFFFFF"/>
          </w:tcPr>
          <w:p w:rsidR="00BE0CC6" w:rsidRDefault="00BE0CC6" w:rsidP="000F7BE4">
            <w:pPr>
              <w:rPr>
                <w:sz w:val="10"/>
                <w:szCs w:val="10"/>
              </w:rPr>
            </w:pPr>
          </w:p>
        </w:tc>
      </w:tr>
    </w:tbl>
    <w:p w:rsidR="00BE0CC6" w:rsidRPr="007D32E3" w:rsidRDefault="00BE0CC6" w:rsidP="007D32E3"/>
    <w:p w:rsidR="00DB20D7" w:rsidRDefault="000E3BF1" w:rsidP="000E3BF1">
      <w:pPr>
        <w:pStyle w:val="2"/>
        <w:rPr>
          <w:rStyle w:val="3"/>
          <w:b/>
          <w:bCs/>
          <w:color w:val="000000"/>
        </w:rPr>
      </w:pPr>
      <w:bookmarkStart w:id="13" w:name="_Toc158641836"/>
      <w:r>
        <w:rPr>
          <w:rStyle w:val="3"/>
          <w:b/>
          <w:bCs/>
          <w:color w:val="000000"/>
        </w:rPr>
        <w:t xml:space="preserve">4.2 </w:t>
      </w:r>
      <w:r w:rsidR="00DB20D7">
        <w:rPr>
          <w:rStyle w:val="3"/>
          <w:b/>
          <w:bCs/>
          <w:color w:val="000000"/>
        </w:rPr>
        <w:t>План разработки программного обеспечения</w:t>
      </w:r>
      <w:bookmarkEnd w:id="13"/>
    </w:p>
    <w:p w:rsidR="007D32E3" w:rsidRDefault="007D32E3" w:rsidP="007D32E3"/>
    <w:p w:rsidR="007D32E3" w:rsidRPr="007D32E3" w:rsidRDefault="007D32E3" w:rsidP="007D32E3"/>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0E3BF1" w:rsidP="00C24AF4">
      <w:pPr>
        <w:pStyle w:val="1"/>
      </w:pPr>
      <w:bookmarkStart w:id="14" w:name="_Toc158641837"/>
      <w:r>
        <w:rPr>
          <w:rStyle w:val="3"/>
          <w:b/>
          <w:bCs/>
          <w:color w:val="000000"/>
          <w:lang w:val="ru-RU"/>
        </w:rPr>
        <w:lastRenderedPageBreak/>
        <w:t>ГЛАВА 5</w:t>
      </w:r>
      <w:r>
        <w:rPr>
          <w:rStyle w:val="3"/>
          <w:b/>
          <w:bCs/>
          <w:color w:val="000000"/>
          <w:lang w:val="ru-RU"/>
        </w:rPr>
        <w:br/>
      </w:r>
      <w:r w:rsidR="00DB20D7">
        <w:rPr>
          <w:rStyle w:val="3"/>
          <w:b/>
          <w:bCs/>
          <w:color w:val="000000"/>
        </w:rPr>
        <w:t>Разработка программных компонентов</w:t>
      </w:r>
      <w:bookmarkEnd w:id="14"/>
    </w:p>
    <w:p w:rsidR="00DB20D7" w:rsidRDefault="000E3BF1" w:rsidP="000E3BF1">
      <w:pPr>
        <w:pStyle w:val="2"/>
        <w:rPr>
          <w:rStyle w:val="3"/>
          <w:rFonts w:cstheme="majorBidi"/>
          <w:b/>
          <w:bCs/>
          <w:shd w:val="clear" w:color="auto" w:fill="auto"/>
        </w:rPr>
      </w:pPr>
      <w:bookmarkStart w:id="15" w:name="_Toc158641838"/>
      <w:r w:rsidRPr="000E3BF1">
        <w:rPr>
          <w:rStyle w:val="3"/>
          <w:rFonts w:cstheme="majorBidi"/>
          <w:b/>
          <w:bCs/>
          <w:shd w:val="clear" w:color="auto" w:fill="auto"/>
        </w:rPr>
        <w:t xml:space="preserve">5.1 </w:t>
      </w:r>
      <w:r w:rsidR="00DB20D7" w:rsidRPr="000E3BF1">
        <w:rPr>
          <w:rStyle w:val="3"/>
          <w:rFonts w:cstheme="majorBidi"/>
          <w:b/>
          <w:bCs/>
          <w:shd w:val="clear" w:color="auto" w:fill="auto"/>
        </w:rPr>
        <w:t>Отчет о работе по проекту</w:t>
      </w:r>
      <w:bookmarkEnd w:id="15"/>
    </w:p>
    <w:p w:rsidR="007D32E3" w:rsidRDefault="007D32E3" w:rsidP="007D32E3"/>
    <w:p w:rsidR="007D32E3" w:rsidRPr="007D32E3" w:rsidRDefault="007D32E3" w:rsidP="007D32E3"/>
    <w:p w:rsidR="00DB20D7" w:rsidRDefault="000E3BF1" w:rsidP="000E3BF1">
      <w:pPr>
        <w:pStyle w:val="2"/>
        <w:rPr>
          <w:rStyle w:val="3"/>
          <w:rFonts w:cstheme="majorBidi"/>
          <w:b/>
          <w:bCs/>
          <w:shd w:val="clear" w:color="auto" w:fill="auto"/>
        </w:rPr>
      </w:pPr>
      <w:bookmarkStart w:id="16" w:name="_Toc158641839"/>
      <w:r w:rsidRPr="000E3BF1">
        <w:rPr>
          <w:rStyle w:val="3"/>
          <w:rFonts w:cstheme="majorBidi"/>
          <w:b/>
          <w:bCs/>
          <w:shd w:val="clear" w:color="auto" w:fill="auto"/>
        </w:rPr>
        <w:t xml:space="preserve">5.2 </w:t>
      </w:r>
      <w:r w:rsidR="00DB20D7" w:rsidRPr="000E3BF1">
        <w:rPr>
          <w:rStyle w:val="3"/>
          <w:rFonts w:cstheme="majorBidi"/>
          <w:b/>
          <w:bCs/>
          <w:shd w:val="clear" w:color="auto" w:fill="auto"/>
        </w:rPr>
        <w:t>Руководство пользователя</w:t>
      </w:r>
      <w:bookmarkEnd w:id="16"/>
    </w:p>
    <w:p w:rsidR="007D32E3" w:rsidRDefault="007D32E3" w:rsidP="007D32E3"/>
    <w:p w:rsidR="007D32E3" w:rsidRPr="007D32E3" w:rsidRDefault="007D32E3" w:rsidP="007D32E3"/>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0E3BF1" w:rsidP="00C24AF4">
      <w:pPr>
        <w:pStyle w:val="1"/>
        <w:rPr>
          <w:rStyle w:val="3"/>
          <w:b/>
          <w:bCs/>
          <w:color w:val="000000"/>
        </w:rPr>
      </w:pPr>
      <w:bookmarkStart w:id="17" w:name="_Toc158641840"/>
      <w:r>
        <w:rPr>
          <w:rStyle w:val="3"/>
          <w:b/>
          <w:bCs/>
          <w:color w:val="000000"/>
          <w:lang w:val="ru-RU"/>
        </w:rPr>
        <w:lastRenderedPageBreak/>
        <w:t xml:space="preserve">ГЛАВА </w:t>
      </w:r>
      <w:r w:rsidR="00C24AF4">
        <w:rPr>
          <w:rStyle w:val="3"/>
          <w:b/>
          <w:bCs/>
          <w:color w:val="000000"/>
        </w:rPr>
        <w:t>6</w:t>
      </w:r>
      <w:r>
        <w:rPr>
          <w:rStyle w:val="3"/>
          <w:b/>
          <w:bCs/>
          <w:color w:val="000000"/>
          <w:lang w:val="ru-RU"/>
        </w:rPr>
        <w:br/>
      </w:r>
      <w:r w:rsidR="00DB20D7">
        <w:rPr>
          <w:rStyle w:val="3"/>
          <w:b/>
          <w:bCs/>
          <w:color w:val="000000"/>
        </w:rPr>
        <w:t>Развертывание программного обеспечения</w:t>
      </w:r>
      <w:bookmarkEnd w:id="17"/>
    </w:p>
    <w:p w:rsidR="00C24AF4" w:rsidRDefault="00C24AF4" w:rsidP="00C24AF4">
      <w:pPr>
        <w:rPr>
          <w:lang w:eastAsia="en-US"/>
        </w:rPr>
      </w:pPr>
    </w:p>
    <w:p w:rsidR="00C24AF4" w:rsidRPr="00C24AF4" w:rsidRDefault="00C24AF4" w:rsidP="00C24AF4">
      <w:pPr>
        <w:rPr>
          <w:lang w:eastAsia="en-US"/>
        </w:rPr>
      </w:pPr>
    </w:p>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0E3BF1" w:rsidP="00C24AF4">
      <w:pPr>
        <w:pStyle w:val="1"/>
        <w:rPr>
          <w:rStyle w:val="3"/>
          <w:b/>
          <w:bCs/>
          <w:color w:val="000000"/>
          <w:lang w:val="ru-RU"/>
        </w:rPr>
      </w:pPr>
      <w:bookmarkStart w:id="18" w:name="_Toc158641841"/>
      <w:r>
        <w:rPr>
          <w:rStyle w:val="3"/>
          <w:b/>
          <w:bCs/>
          <w:color w:val="000000"/>
          <w:lang w:val="ru-RU"/>
        </w:rPr>
        <w:lastRenderedPageBreak/>
        <w:t xml:space="preserve">ГЛАВА </w:t>
      </w:r>
      <w:r w:rsidR="00C24AF4">
        <w:rPr>
          <w:rStyle w:val="3"/>
          <w:b/>
          <w:bCs/>
          <w:color w:val="000000"/>
        </w:rPr>
        <w:t>7</w:t>
      </w:r>
      <w:proofErr w:type="gramStart"/>
      <w:r>
        <w:rPr>
          <w:rStyle w:val="3"/>
          <w:b/>
          <w:bCs/>
          <w:color w:val="000000"/>
          <w:lang w:val="ru-RU"/>
        </w:rPr>
        <w:br/>
      </w:r>
      <w:r w:rsidR="00DB20D7">
        <w:rPr>
          <w:rStyle w:val="3"/>
          <w:b/>
          <w:bCs/>
          <w:color w:val="000000"/>
        </w:rPr>
        <w:t>О</w:t>
      </w:r>
      <w:proofErr w:type="gramEnd"/>
      <w:r w:rsidR="00DB20D7">
        <w:rPr>
          <w:rStyle w:val="3"/>
          <w:b/>
          <w:bCs/>
          <w:color w:val="000000"/>
        </w:rPr>
        <w:t>рганизационно - экономическая часть</w:t>
      </w:r>
      <w:bookmarkEnd w:id="18"/>
    </w:p>
    <w:p w:rsidR="00CB232C" w:rsidRDefault="00CB232C" w:rsidP="00CB232C">
      <w:pPr>
        <w:pStyle w:val="2"/>
      </w:pPr>
      <w:r>
        <w:t>7.1 Расчет материальных затрат</w:t>
      </w:r>
    </w:p>
    <w:p w:rsidR="00CB232C" w:rsidRDefault="00CB232C" w:rsidP="00CB232C">
      <w:pPr>
        <w:ind w:left="-227"/>
        <w:rPr>
          <w:szCs w:val="28"/>
        </w:rPr>
      </w:pPr>
    </w:p>
    <w:p w:rsidR="00CB232C" w:rsidRDefault="00CB232C" w:rsidP="00CB232C">
      <w:pPr>
        <w:pStyle w:val="ad"/>
        <w:shd w:val="clear" w:color="auto" w:fill="FFFFFF"/>
        <w:spacing w:before="0" w:beforeAutospacing="0" w:after="0"/>
        <w:ind w:left="-306" w:firstLine="868"/>
        <w:jc w:val="both"/>
        <w:rPr>
          <w:sz w:val="28"/>
          <w:szCs w:val="28"/>
          <w:shd w:val="clear" w:color="auto" w:fill="FFFFFF"/>
        </w:rPr>
      </w:pPr>
      <w:r>
        <w:rPr>
          <w:sz w:val="28"/>
          <w:szCs w:val="28"/>
        </w:rPr>
        <w:t xml:space="preserve">К материальным </w:t>
      </w:r>
      <w:r>
        <w:rPr>
          <w:sz w:val="28"/>
          <w:szCs w:val="28"/>
          <w:shd w:val="clear" w:color="auto" w:fill="FFFFFF"/>
        </w:rPr>
        <w:t>затратам относятся затраты на расходные материалы и затраты на электроэнергию на технологические цели.</w:t>
      </w:r>
    </w:p>
    <w:p w:rsidR="00CB232C" w:rsidRDefault="00CB232C" w:rsidP="00CB232C">
      <w:pPr>
        <w:pStyle w:val="ad"/>
        <w:shd w:val="clear" w:color="auto" w:fill="FFFFFF"/>
        <w:spacing w:before="0" w:beforeAutospacing="0" w:after="0"/>
        <w:ind w:left="-306" w:firstLine="868"/>
        <w:jc w:val="both"/>
        <w:rPr>
          <w:color w:val="auto"/>
          <w:sz w:val="28"/>
          <w:szCs w:val="28"/>
          <w:lang w:val="x-none"/>
        </w:rPr>
      </w:pPr>
      <w:r>
        <w:rPr>
          <w:sz w:val="28"/>
          <w:szCs w:val="28"/>
          <w:shd w:val="clear" w:color="auto" w:fill="FFFFFF"/>
        </w:rPr>
        <w:t>Материальные затраты</w:t>
      </w:r>
      <w:r>
        <w:rPr>
          <w:sz w:val="28"/>
          <w:szCs w:val="28"/>
        </w:rPr>
        <w:t xml:space="preserve"> МЗ, руб., рассчитываются по формуле</w:t>
      </w:r>
    </w:p>
    <w:p w:rsidR="00CB232C" w:rsidRDefault="00CB232C" w:rsidP="00CB232C">
      <w:pPr>
        <w:ind w:left="-284"/>
        <w:rPr>
          <w:b/>
          <w:szCs w:val="28"/>
        </w:rPr>
      </w:pPr>
    </w:p>
    <w:p w:rsidR="00CB232C" w:rsidRDefault="00CB232C" w:rsidP="00CB232C">
      <w:pPr>
        <w:ind w:left="-227"/>
        <w:jc w:val="right"/>
        <w:rPr>
          <w:szCs w:val="28"/>
        </w:rPr>
      </w:pPr>
      <w:r>
        <w:rPr>
          <w:position w:val="-10"/>
          <w:szCs w:val="28"/>
        </w:rPr>
        <w:object w:dxaOrig="1980"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8pt;height:19.25pt" o:ole="">
            <v:imagedata r:id="rId24" o:title=""/>
          </v:shape>
          <o:OLEObject Type="Embed" ProgID="Equation.3" ShapeID="_x0000_i1025" DrawAspect="Content" ObjectID="_1769277393" r:id="rId25"/>
        </w:object>
      </w:r>
      <w:r>
        <w:rPr>
          <w:szCs w:val="28"/>
        </w:rPr>
        <w:t>,</w:t>
      </w:r>
      <w:r>
        <w:rPr>
          <w:b/>
          <w:szCs w:val="28"/>
        </w:rPr>
        <w:tab/>
      </w:r>
      <w:r>
        <w:rPr>
          <w:b/>
          <w:szCs w:val="28"/>
        </w:rPr>
        <w:tab/>
      </w:r>
      <w:r>
        <w:rPr>
          <w:b/>
          <w:szCs w:val="28"/>
        </w:rPr>
        <w:tab/>
      </w:r>
      <w:r>
        <w:rPr>
          <w:b/>
          <w:szCs w:val="28"/>
        </w:rPr>
        <w:tab/>
      </w:r>
      <w:r>
        <w:rPr>
          <w:b/>
          <w:szCs w:val="28"/>
        </w:rPr>
        <w:tab/>
      </w:r>
      <w:r>
        <w:rPr>
          <w:szCs w:val="28"/>
        </w:rPr>
        <w:t>(1)</w:t>
      </w: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Ср</w:t>
      </w:r>
      <w:proofErr w:type="gramStart"/>
      <w:r>
        <w:rPr>
          <w:szCs w:val="28"/>
        </w:rPr>
        <w:t>.м</w:t>
      </w:r>
      <w:proofErr w:type="spellEnd"/>
      <w:proofErr w:type="gramEnd"/>
      <w:r>
        <w:rPr>
          <w:szCs w:val="28"/>
        </w:rPr>
        <w:t> – стоимость расходных материалов, руб.;</w:t>
      </w:r>
    </w:p>
    <w:p w:rsidR="00CB232C" w:rsidRDefault="00CB232C" w:rsidP="00CB232C">
      <w:pPr>
        <w:tabs>
          <w:tab w:val="left" w:pos="709"/>
          <w:tab w:val="left" w:pos="851"/>
        </w:tabs>
        <w:ind w:left="-198" w:right="142" w:firstLine="1220"/>
        <w:rPr>
          <w:szCs w:val="28"/>
        </w:rPr>
      </w:pPr>
      <w:proofErr w:type="spellStart"/>
      <w:r>
        <w:rPr>
          <w:szCs w:val="28"/>
        </w:rPr>
        <w:t>Сэн</w:t>
      </w:r>
      <w:proofErr w:type="spellEnd"/>
      <w:r>
        <w:rPr>
          <w:szCs w:val="28"/>
        </w:rPr>
        <w:t xml:space="preserve"> – стоимость электроэнергии, руб.</w:t>
      </w:r>
    </w:p>
    <w:p w:rsidR="00CB232C" w:rsidRDefault="00CB232C" w:rsidP="00CB232C">
      <w:pPr>
        <w:ind w:left="-255"/>
        <w:rPr>
          <w:szCs w:val="28"/>
        </w:rPr>
      </w:pPr>
    </w:p>
    <w:p w:rsidR="00CB232C" w:rsidRDefault="00CB232C" w:rsidP="00CB232C">
      <w:pPr>
        <w:pStyle w:val="ad"/>
        <w:shd w:val="clear" w:color="auto" w:fill="FFFFFF"/>
        <w:spacing w:before="0" w:beforeAutospacing="0" w:after="0"/>
        <w:ind w:left="-306" w:firstLine="868"/>
        <w:jc w:val="both"/>
        <w:rPr>
          <w:sz w:val="28"/>
          <w:szCs w:val="28"/>
        </w:rPr>
      </w:pPr>
      <w:r>
        <w:rPr>
          <w:sz w:val="28"/>
          <w:szCs w:val="28"/>
        </w:rPr>
        <w:t xml:space="preserve">Затраты на расходные материалы </w:t>
      </w:r>
      <w:proofErr w:type="spellStart"/>
      <w:r>
        <w:rPr>
          <w:sz w:val="28"/>
          <w:szCs w:val="28"/>
        </w:rPr>
        <w:t>Ср</w:t>
      </w:r>
      <w:proofErr w:type="gramStart"/>
      <w:r>
        <w:rPr>
          <w:sz w:val="28"/>
          <w:szCs w:val="28"/>
        </w:rPr>
        <w:t>.м</w:t>
      </w:r>
      <w:proofErr w:type="spellEnd"/>
      <w:proofErr w:type="gramEnd"/>
      <w:r>
        <w:rPr>
          <w:sz w:val="28"/>
          <w:szCs w:val="28"/>
        </w:rPr>
        <w:t xml:space="preserve">, руб., </w:t>
      </w:r>
      <w:r>
        <w:rPr>
          <w:sz w:val="28"/>
          <w:szCs w:val="28"/>
          <w:shd w:val="clear" w:color="auto" w:fill="FFFFFF"/>
        </w:rPr>
        <w:t>определяются</w:t>
      </w:r>
      <w:r>
        <w:rPr>
          <w:sz w:val="28"/>
          <w:szCs w:val="28"/>
        </w:rPr>
        <w:t xml:space="preserve"> по формуле</w:t>
      </w:r>
    </w:p>
    <w:p w:rsidR="00CB232C" w:rsidRDefault="00CB232C" w:rsidP="00CB232C">
      <w:pPr>
        <w:ind w:left="-284"/>
        <w:rPr>
          <w:szCs w:val="28"/>
        </w:rPr>
      </w:pPr>
    </w:p>
    <w:p w:rsidR="00CB232C" w:rsidRDefault="00CB232C" w:rsidP="00CB232C">
      <w:pPr>
        <w:ind w:left="-227"/>
        <w:jc w:val="right"/>
        <w:rPr>
          <w:szCs w:val="28"/>
        </w:rPr>
      </w:pPr>
      <w:r>
        <w:rPr>
          <w:position w:val="-10"/>
          <w:szCs w:val="28"/>
        </w:rPr>
        <w:object w:dxaOrig="2310" w:dyaOrig="375">
          <v:shape id="_x0000_i1026" type="#_x0000_t75" style="width:116.35pt;height:18.4pt" o:ole="">
            <v:imagedata r:id="rId26" o:title=""/>
          </v:shape>
          <o:OLEObject Type="Embed" ProgID="Equation.3" ShapeID="_x0000_i1026" DrawAspect="Content" ObjectID="_1769277394" r:id="rId27"/>
        </w:object>
      </w:r>
      <w:r>
        <w:rPr>
          <w:bCs/>
          <w:szCs w:val="28"/>
        </w:rPr>
        <w:t>,</w:t>
      </w:r>
      <w:r>
        <w:rPr>
          <w:bCs/>
          <w:szCs w:val="28"/>
        </w:rPr>
        <w:tab/>
      </w:r>
      <w:r>
        <w:rPr>
          <w:bCs/>
          <w:szCs w:val="28"/>
        </w:rPr>
        <w:tab/>
      </w:r>
      <w:r>
        <w:rPr>
          <w:bCs/>
          <w:szCs w:val="28"/>
        </w:rPr>
        <w:tab/>
      </w:r>
      <w:r>
        <w:rPr>
          <w:bCs/>
          <w:szCs w:val="28"/>
        </w:rPr>
        <w:tab/>
      </w:r>
      <w:r>
        <w:rPr>
          <w:szCs w:val="28"/>
        </w:rPr>
        <w:t>(2)</w:t>
      </w:r>
    </w:p>
    <w:p w:rsidR="00CB232C" w:rsidRDefault="00CB232C" w:rsidP="00CB232C">
      <w:pPr>
        <w:tabs>
          <w:tab w:val="left" w:pos="709"/>
          <w:tab w:val="left" w:pos="851"/>
        </w:tabs>
        <w:ind w:left="-227" w:right="142" w:firstLine="794"/>
        <w:rPr>
          <w:szCs w:val="28"/>
        </w:rPr>
      </w:pPr>
      <w:r>
        <w:rPr>
          <w:szCs w:val="28"/>
        </w:rPr>
        <w:t xml:space="preserve">где </w:t>
      </w:r>
      <w:proofErr w:type="spellStart"/>
      <w:proofErr w:type="gramStart"/>
      <w:r>
        <w:rPr>
          <w:szCs w:val="28"/>
        </w:rPr>
        <w:t>Сб</w:t>
      </w:r>
      <w:proofErr w:type="spellEnd"/>
      <w:proofErr w:type="gramEnd"/>
      <w:r>
        <w:rPr>
          <w:szCs w:val="28"/>
        </w:rPr>
        <w:t xml:space="preserve"> – стоимость бумаги, руб.;</w:t>
      </w:r>
    </w:p>
    <w:p w:rsidR="00CB232C" w:rsidRDefault="00CB232C" w:rsidP="00CB232C">
      <w:pPr>
        <w:tabs>
          <w:tab w:val="left" w:pos="709"/>
          <w:tab w:val="left" w:pos="851"/>
        </w:tabs>
        <w:ind w:left="-198" w:right="142" w:firstLine="1220"/>
        <w:rPr>
          <w:szCs w:val="28"/>
        </w:rPr>
      </w:pPr>
      <w:proofErr w:type="spellStart"/>
      <w:r>
        <w:rPr>
          <w:szCs w:val="28"/>
        </w:rPr>
        <w:t>Ск</w:t>
      </w:r>
      <w:proofErr w:type="spellEnd"/>
      <w:r>
        <w:rPr>
          <w:szCs w:val="28"/>
        </w:rPr>
        <w:t xml:space="preserve"> – стоимость картриджа для принтера, руб.;</w:t>
      </w:r>
    </w:p>
    <w:p w:rsidR="00CB232C" w:rsidRDefault="00CB232C" w:rsidP="00CB232C">
      <w:pPr>
        <w:tabs>
          <w:tab w:val="left" w:pos="709"/>
          <w:tab w:val="left" w:pos="851"/>
        </w:tabs>
        <w:ind w:left="-198" w:right="142" w:firstLine="1220"/>
        <w:rPr>
          <w:szCs w:val="28"/>
        </w:rPr>
      </w:pPr>
      <w:proofErr w:type="spellStart"/>
      <w:r>
        <w:rPr>
          <w:szCs w:val="28"/>
        </w:rPr>
        <w:t>Сн</w:t>
      </w:r>
      <w:proofErr w:type="spellEnd"/>
      <w:r>
        <w:rPr>
          <w:szCs w:val="28"/>
        </w:rPr>
        <w:t xml:space="preserve"> – стоимость носителя информации, руб.</w: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t>Затраты на бумагу определяются по формуле:</w:t>
      </w:r>
    </w:p>
    <w:p w:rsidR="00CB232C" w:rsidRDefault="00CB232C" w:rsidP="00CB232C">
      <w:pPr>
        <w:ind w:left="-284"/>
        <w:rPr>
          <w:szCs w:val="28"/>
        </w:rPr>
      </w:pPr>
    </w:p>
    <w:p w:rsidR="00CB232C" w:rsidRDefault="00CB232C" w:rsidP="00CB232C">
      <w:pPr>
        <w:ind w:left="-227"/>
        <w:jc w:val="right"/>
        <w:rPr>
          <w:szCs w:val="28"/>
        </w:rPr>
      </w:pPr>
      <w:r>
        <w:rPr>
          <w:position w:val="-8"/>
          <w:szCs w:val="28"/>
        </w:rPr>
        <w:object w:dxaOrig="1425" w:dyaOrig="345">
          <v:shape id="_x0000_i1027" type="#_x0000_t75" style="width:71.15pt;height:16.75pt" o:ole="">
            <v:imagedata r:id="rId28" o:title=""/>
          </v:shape>
          <o:OLEObject Type="Embed" ProgID="Equation.3" ShapeID="_x0000_i1027" DrawAspect="Content" ObjectID="_1769277395" r:id="rId29"/>
        </w:object>
      </w:r>
      <w:r>
        <w:rPr>
          <w:bCs/>
          <w:szCs w:val="28"/>
        </w:rPr>
        <w:t>,</w:t>
      </w:r>
      <w:r>
        <w:rPr>
          <w:bCs/>
          <w:szCs w:val="28"/>
        </w:rPr>
        <w:tab/>
      </w:r>
      <w:r>
        <w:rPr>
          <w:bCs/>
          <w:szCs w:val="28"/>
        </w:rPr>
        <w:tab/>
      </w:r>
      <w:r>
        <w:rPr>
          <w:bCs/>
          <w:szCs w:val="28"/>
        </w:rPr>
        <w:tab/>
      </w:r>
      <w:r>
        <w:rPr>
          <w:bCs/>
          <w:szCs w:val="28"/>
        </w:rPr>
        <w:tab/>
      </w:r>
      <w:r>
        <w:rPr>
          <w:bCs/>
          <w:szCs w:val="28"/>
        </w:rPr>
        <w:tab/>
      </w:r>
      <w:r>
        <w:rPr>
          <w:bCs/>
          <w:szCs w:val="28"/>
        </w:rPr>
        <w:tab/>
      </w:r>
      <w:r>
        <w:rPr>
          <w:szCs w:val="28"/>
        </w:rPr>
        <w:t>(3)</w:t>
      </w: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Цб</w:t>
      </w:r>
      <w:proofErr w:type="spellEnd"/>
      <w:r>
        <w:rPr>
          <w:szCs w:val="28"/>
        </w:rPr>
        <w:t xml:space="preserve"> – цена за 1 лист бумаги, руб.;</w:t>
      </w:r>
    </w:p>
    <w:p w:rsidR="00CB232C" w:rsidRDefault="00CB232C" w:rsidP="00CB232C">
      <w:pPr>
        <w:tabs>
          <w:tab w:val="left" w:pos="709"/>
          <w:tab w:val="left" w:pos="851"/>
        </w:tabs>
        <w:ind w:left="-198" w:right="142" w:firstLine="1220"/>
        <w:rPr>
          <w:szCs w:val="28"/>
        </w:rPr>
      </w:pPr>
      <w:proofErr w:type="spellStart"/>
      <w:r>
        <w:rPr>
          <w:szCs w:val="28"/>
        </w:rPr>
        <w:t>Рб</w:t>
      </w:r>
      <w:proofErr w:type="spellEnd"/>
      <w:r>
        <w:rPr>
          <w:szCs w:val="28"/>
        </w:rPr>
        <w:t> – расход листов бумаги при разработке и печати программного продукта, шт.</w:t>
      </w:r>
    </w:p>
    <w:p w:rsidR="00CB232C" w:rsidRDefault="00CB232C" w:rsidP="00CB232C">
      <w:pPr>
        <w:ind w:left="-198"/>
        <w:rPr>
          <w:szCs w:val="28"/>
        </w:rPr>
      </w:pPr>
    </w:p>
    <w:p w:rsidR="00CB232C" w:rsidRDefault="00CB232C" w:rsidP="00CB232C">
      <w:pPr>
        <w:tabs>
          <w:tab w:val="left" w:pos="709"/>
          <w:tab w:val="left" w:pos="851"/>
        </w:tabs>
        <w:ind w:left="-227" w:right="142" w:firstLine="794"/>
        <w:rPr>
          <w:szCs w:val="28"/>
        </w:rPr>
      </w:pPr>
      <w:r>
        <w:rPr>
          <w:szCs w:val="28"/>
        </w:rPr>
        <w:t>Затраты на бумагу составят</w:t>
      </w:r>
    </w:p>
    <w:p w:rsidR="00CB232C" w:rsidRDefault="00CB232C" w:rsidP="00CB232C">
      <w:pPr>
        <w:ind w:left="-284"/>
        <w:rPr>
          <w:szCs w:val="28"/>
        </w:rPr>
      </w:pPr>
    </w:p>
    <w:p w:rsidR="00CB232C" w:rsidRDefault="00CB232C" w:rsidP="00CB232C">
      <w:pPr>
        <w:ind w:left="-227"/>
        <w:jc w:val="center"/>
        <w:rPr>
          <w:szCs w:val="28"/>
          <w:lang w:val="en-US"/>
        </w:rPr>
      </w:pPr>
      <w:r>
        <w:rPr>
          <w:position w:val="-24"/>
          <w:szCs w:val="28"/>
        </w:rPr>
        <w:object w:dxaOrig="3510" w:dyaOrig="705">
          <v:shape id="_x0000_i1028" type="#_x0000_t75" style="width:175.8pt;height:35.15pt" o:ole="">
            <v:imagedata r:id="rId30" o:title=""/>
          </v:shape>
          <o:OLEObject Type="Embed" ProgID="Equation.3" ShapeID="_x0000_i1028" DrawAspect="Content" ObjectID="_1769277396" r:id="rId31"/>
        </w:object>
      </w:r>
    </w:p>
    <w:p w:rsidR="00CB232C" w:rsidRDefault="00CB232C" w:rsidP="00CB232C">
      <w:pPr>
        <w:ind w:left="-312"/>
        <w:jc w:val="center"/>
        <w:rPr>
          <w:position w:val="-24"/>
          <w:szCs w:val="28"/>
        </w:rPr>
      </w:pPr>
      <w:r>
        <w:rPr>
          <w:position w:val="-24"/>
          <w:szCs w:val="28"/>
        </w:rPr>
        <w:object w:dxaOrig="3420" w:dyaOrig="705">
          <v:shape id="_x0000_i1029" type="#_x0000_t75" style="width:170.8pt;height:35.15pt" o:ole="">
            <v:imagedata r:id="rId32" o:title=""/>
          </v:shape>
          <o:OLEObject Type="Embed" ProgID="Equation.3" ShapeID="_x0000_i1029" DrawAspect="Content" ObjectID="_1769277397" r:id="rId33"/>
        </w:object>
      </w:r>
    </w:p>
    <w:p w:rsidR="00CB232C" w:rsidRDefault="00CB232C" w:rsidP="00CB232C">
      <w:pPr>
        <w:ind w:left="-312"/>
        <w:jc w:val="center"/>
        <w:rPr>
          <w:b/>
          <w:bCs/>
          <w:szCs w:val="28"/>
        </w:rPr>
      </w:pPr>
    </w:p>
    <w:p w:rsidR="00CB232C" w:rsidRDefault="00CB232C" w:rsidP="00CB232C">
      <w:pPr>
        <w:tabs>
          <w:tab w:val="left" w:pos="709"/>
          <w:tab w:val="left" w:pos="851"/>
        </w:tabs>
        <w:ind w:left="-227" w:right="142" w:firstLine="794"/>
        <w:rPr>
          <w:szCs w:val="28"/>
        </w:rPr>
      </w:pPr>
      <w:r>
        <w:rPr>
          <w:szCs w:val="28"/>
        </w:rPr>
        <w:t>Затраты на носители информации определяются по формуле</w:t>
      </w:r>
    </w:p>
    <w:p w:rsidR="00CB232C" w:rsidRDefault="00CB232C" w:rsidP="00CB232C">
      <w:pPr>
        <w:ind w:left="-284"/>
        <w:rPr>
          <w:szCs w:val="28"/>
        </w:rPr>
      </w:pPr>
    </w:p>
    <w:p w:rsidR="00CB232C" w:rsidRDefault="00CB232C" w:rsidP="00CB232C">
      <w:pPr>
        <w:ind w:left="-227"/>
        <w:jc w:val="right"/>
        <w:rPr>
          <w:szCs w:val="28"/>
        </w:rPr>
      </w:pPr>
      <w:r>
        <w:rPr>
          <w:position w:val="-8"/>
          <w:szCs w:val="28"/>
        </w:rPr>
        <w:object w:dxaOrig="1575" w:dyaOrig="375">
          <v:shape id="_x0000_i1030" type="#_x0000_t75" style="width:78.7pt;height:18.4pt" o:ole="">
            <v:imagedata r:id="rId34" o:title=""/>
          </v:shape>
          <o:OLEObject Type="Embed" ProgID="Equation.3" ShapeID="_x0000_i1030" DrawAspect="Content" ObjectID="_1769277398" r:id="rId35"/>
        </w:object>
      </w:r>
      <w:r>
        <w:rPr>
          <w:bCs/>
          <w:szCs w:val="28"/>
        </w:rPr>
        <w:t>,</w:t>
      </w:r>
      <w:r>
        <w:rPr>
          <w:bCs/>
          <w:szCs w:val="28"/>
        </w:rPr>
        <w:tab/>
      </w:r>
      <w:r>
        <w:rPr>
          <w:bCs/>
          <w:szCs w:val="28"/>
        </w:rPr>
        <w:tab/>
      </w:r>
      <w:r>
        <w:rPr>
          <w:bCs/>
          <w:szCs w:val="28"/>
        </w:rPr>
        <w:tab/>
      </w:r>
      <w:r>
        <w:rPr>
          <w:bCs/>
          <w:szCs w:val="28"/>
        </w:rPr>
        <w:tab/>
      </w:r>
      <w:r>
        <w:rPr>
          <w:bCs/>
          <w:szCs w:val="28"/>
        </w:rPr>
        <w:tab/>
      </w:r>
      <w:r>
        <w:rPr>
          <w:szCs w:val="28"/>
        </w:rPr>
        <w:t>(4)</w:t>
      </w: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Цн</w:t>
      </w:r>
      <w:proofErr w:type="spellEnd"/>
      <w:r>
        <w:rPr>
          <w:szCs w:val="28"/>
        </w:rPr>
        <w:t xml:space="preserve"> – цена носителя информации, руб.;</w:t>
      </w:r>
    </w:p>
    <w:p w:rsidR="00CB232C" w:rsidRDefault="00CB232C" w:rsidP="00CB232C">
      <w:pPr>
        <w:tabs>
          <w:tab w:val="left" w:pos="709"/>
          <w:tab w:val="left" w:pos="851"/>
        </w:tabs>
        <w:ind w:left="-198" w:right="142" w:firstLine="1220"/>
        <w:rPr>
          <w:szCs w:val="28"/>
        </w:rPr>
      </w:pPr>
      <w:proofErr w:type="spellStart"/>
      <w:r>
        <w:rPr>
          <w:szCs w:val="28"/>
        </w:rPr>
        <w:t>Рн</w:t>
      </w:r>
      <w:proofErr w:type="spellEnd"/>
      <w:r>
        <w:rPr>
          <w:szCs w:val="28"/>
        </w:rPr>
        <w:t xml:space="preserve"> – расход дискет, CD, CD-RW, шт.</w: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t>Затраты на носители информации составят</w:t>
      </w:r>
    </w:p>
    <w:p w:rsidR="00CB232C" w:rsidRDefault="00CB232C" w:rsidP="00CB232C">
      <w:pPr>
        <w:ind w:left="-284"/>
        <w:rPr>
          <w:szCs w:val="28"/>
        </w:rPr>
      </w:pPr>
    </w:p>
    <w:p w:rsidR="00CB232C" w:rsidRDefault="00CB232C" w:rsidP="00CB232C">
      <w:pPr>
        <w:ind w:left="-227"/>
        <w:jc w:val="center"/>
        <w:rPr>
          <w:position w:val="-14"/>
          <w:szCs w:val="28"/>
        </w:rPr>
      </w:pPr>
      <w:r>
        <w:rPr>
          <w:position w:val="-10"/>
          <w:szCs w:val="28"/>
        </w:rPr>
        <w:object w:dxaOrig="2445" w:dyaOrig="360">
          <v:shape id="_x0000_i1031" type="#_x0000_t75" style="width:122.25pt;height:17.6pt" o:ole="">
            <v:imagedata r:id="rId36" o:title=""/>
          </v:shape>
          <o:OLEObject Type="Embed" ProgID="Equation.3" ShapeID="_x0000_i1031" DrawAspect="Content" ObjectID="_1769277399" r:id="rId37"/>
        </w:object>
      </w:r>
    </w:p>
    <w:p w:rsidR="00CB232C" w:rsidRDefault="00CB232C" w:rsidP="00CB232C">
      <w:pPr>
        <w:tabs>
          <w:tab w:val="left" w:pos="709"/>
          <w:tab w:val="left" w:pos="851"/>
        </w:tabs>
        <w:ind w:left="-227" w:right="142" w:firstLine="794"/>
        <w:rPr>
          <w:szCs w:val="28"/>
        </w:rPr>
      </w:pPr>
      <w:r>
        <w:rPr>
          <w:szCs w:val="28"/>
        </w:rPr>
        <w:lastRenderedPageBreak/>
        <w:t>Стоимость расходных материалов составит</w:t>
      </w:r>
    </w:p>
    <w:p w:rsidR="00CB232C" w:rsidRDefault="00CB232C" w:rsidP="00CB232C">
      <w:pPr>
        <w:tabs>
          <w:tab w:val="left" w:pos="709"/>
          <w:tab w:val="left" w:pos="851"/>
        </w:tabs>
        <w:ind w:left="-227" w:right="142" w:firstLine="794"/>
        <w:rPr>
          <w:szCs w:val="28"/>
        </w:rPr>
      </w:pPr>
    </w:p>
    <w:p w:rsidR="00CB232C" w:rsidRDefault="00CB232C" w:rsidP="00CB232C">
      <w:pPr>
        <w:ind w:left="-227"/>
        <w:jc w:val="center"/>
        <w:rPr>
          <w:position w:val="-14"/>
          <w:szCs w:val="28"/>
        </w:rPr>
      </w:pPr>
      <w:r>
        <w:rPr>
          <w:position w:val="-14"/>
          <w:szCs w:val="28"/>
        </w:rPr>
        <w:object w:dxaOrig="4845" w:dyaOrig="420">
          <v:shape id="_x0000_i1032" type="#_x0000_t75" style="width:241.95pt;height:20.95pt" o:ole="">
            <v:imagedata r:id="rId38" o:title=""/>
          </v:shape>
          <o:OLEObject Type="Embed" ProgID="Equation.3" ShapeID="_x0000_i1032" DrawAspect="Content" ObjectID="_1769277400" r:id="rId39"/>
        </w:object>
      </w:r>
    </w:p>
    <w:p w:rsidR="00CB232C" w:rsidRDefault="00CB232C" w:rsidP="00CB232C">
      <w:pPr>
        <w:ind w:left="-227"/>
        <w:jc w:val="center"/>
        <w:rPr>
          <w:position w:val="-14"/>
          <w:szCs w:val="28"/>
        </w:rPr>
      </w:pPr>
      <w:r>
        <w:rPr>
          <w:position w:val="-12"/>
          <w:szCs w:val="28"/>
        </w:rPr>
        <w:object w:dxaOrig="4770" w:dyaOrig="405">
          <v:shape id="_x0000_i1033" type="#_x0000_t75" style="width:238.6pt;height:20.95pt" o:ole="">
            <v:imagedata r:id="rId40" o:title=""/>
          </v:shape>
          <o:OLEObject Type="Embed" ProgID="Equation.3" ShapeID="_x0000_i1033" DrawAspect="Content" ObjectID="_1769277401" r:id="rId41"/>
        </w:object>
      </w:r>
    </w:p>
    <w:p w:rsidR="00CB232C" w:rsidRDefault="00CB232C" w:rsidP="00CB232C">
      <w:pPr>
        <w:ind w:left="-227"/>
        <w:jc w:val="center"/>
        <w:rPr>
          <w:szCs w:val="28"/>
        </w:rPr>
      </w:pPr>
    </w:p>
    <w:p w:rsidR="00CB232C" w:rsidRDefault="00CB232C" w:rsidP="00CB232C">
      <w:pPr>
        <w:pStyle w:val="ad"/>
        <w:shd w:val="clear" w:color="auto" w:fill="FFFFFF"/>
        <w:spacing w:before="0" w:beforeAutospacing="0" w:after="0"/>
        <w:ind w:left="-284" w:firstLine="851"/>
        <w:jc w:val="both"/>
        <w:rPr>
          <w:sz w:val="28"/>
          <w:szCs w:val="28"/>
          <w:shd w:val="clear" w:color="auto" w:fill="FFFFFF"/>
        </w:rPr>
      </w:pPr>
      <w:r>
        <w:rPr>
          <w:sz w:val="28"/>
          <w:szCs w:val="28"/>
        </w:rPr>
        <w:t xml:space="preserve">Затраты на электроэнергию определяются исходя из загруженности персонального компьютера </w:t>
      </w:r>
      <w:r>
        <w:rPr>
          <w:sz w:val="28"/>
          <w:szCs w:val="28"/>
          <w:shd w:val="clear" w:color="auto" w:fill="FFFFFF"/>
        </w:rPr>
        <w:t>программиста и частичной занятости принтера за время разработки (учитывая, что при разработке программного продукта принтер используется меньше, чем персональный компьютер).</w:t>
      </w:r>
    </w:p>
    <w:p w:rsidR="00CB232C" w:rsidRDefault="00CB232C" w:rsidP="00CB232C">
      <w:pPr>
        <w:pStyle w:val="ad"/>
        <w:shd w:val="clear" w:color="auto" w:fill="FFFFFF"/>
        <w:spacing w:before="0" w:beforeAutospacing="0" w:after="0"/>
        <w:ind w:left="-284" w:firstLine="851"/>
        <w:jc w:val="both"/>
        <w:rPr>
          <w:color w:val="auto"/>
          <w:sz w:val="28"/>
          <w:szCs w:val="28"/>
          <w:lang w:val="x-none"/>
        </w:rPr>
      </w:pPr>
      <w:r>
        <w:rPr>
          <w:sz w:val="28"/>
          <w:szCs w:val="28"/>
          <w:shd w:val="clear" w:color="auto" w:fill="FFFFFF"/>
        </w:rPr>
        <w:t>Затраты на электроэнергию определяются</w:t>
      </w:r>
      <w:r>
        <w:rPr>
          <w:sz w:val="28"/>
          <w:szCs w:val="28"/>
        </w:rPr>
        <w:t xml:space="preserve"> по формуле</w:t>
      </w:r>
    </w:p>
    <w:p w:rsidR="00CB232C" w:rsidRDefault="00CB232C" w:rsidP="00CB232C">
      <w:pPr>
        <w:ind w:left="-284"/>
        <w:rPr>
          <w:szCs w:val="28"/>
        </w:rPr>
      </w:pPr>
    </w:p>
    <w:p w:rsidR="00CB232C" w:rsidRDefault="00CB232C" w:rsidP="00CB232C">
      <w:pPr>
        <w:ind w:left="-227"/>
        <w:jc w:val="right"/>
        <w:rPr>
          <w:szCs w:val="28"/>
        </w:rPr>
      </w:pPr>
      <w:proofErr w:type="spellStart"/>
      <w:r>
        <w:rPr>
          <w:szCs w:val="28"/>
        </w:rPr>
        <w:t>Сэн</w:t>
      </w:r>
      <w:proofErr w:type="spellEnd"/>
      <w:r>
        <w:rPr>
          <w:szCs w:val="28"/>
        </w:rPr>
        <w:t xml:space="preserve"> = </w:t>
      </w:r>
      <w:proofErr w:type="spellStart"/>
      <w:r>
        <w:rPr>
          <w:szCs w:val="28"/>
        </w:rPr>
        <w:t>Цэн</w:t>
      </w:r>
      <w:proofErr w:type="spellEnd"/>
      <w:r>
        <w:rPr>
          <w:szCs w:val="28"/>
        </w:rPr>
        <w:t xml:space="preserve"> × (</w:t>
      </w:r>
      <w:proofErr w:type="spellStart"/>
      <w:r>
        <w:rPr>
          <w:szCs w:val="28"/>
        </w:rPr>
        <w:t>Тпк</w:t>
      </w:r>
      <w:proofErr w:type="spellEnd"/>
      <w:r>
        <w:rPr>
          <w:szCs w:val="28"/>
        </w:rPr>
        <w:t xml:space="preserve"> × </w:t>
      </w:r>
      <w:proofErr w:type="gramStart"/>
      <w:r>
        <w:rPr>
          <w:szCs w:val="28"/>
          <w:lang w:val="en-US"/>
        </w:rPr>
        <w:t>W</w:t>
      </w:r>
      <w:proofErr w:type="spellStart"/>
      <w:proofErr w:type="gramEnd"/>
      <w:r>
        <w:rPr>
          <w:szCs w:val="28"/>
        </w:rPr>
        <w:t>пк</w:t>
      </w:r>
      <w:proofErr w:type="spellEnd"/>
      <w:r>
        <w:rPr>
          <w:szCs w:val="28"/>
        </w:rPr>
        <w:t xml:space="preserve"> + </w:t>
      </w:r>
      <w:proofErr w:type="spellStart"/>
      <w:r>
        <w:rPr>
          <w:szCs w:val="28"/>
        </w:rPr>
        <w:t>Тприн</w:t>
      </w:r>
      <w:proofErr w:type="spellEnd"/>
      <w:r>
        <w:rPr>
          <w:szCs w:val="28"/>
        </w:rPr>
        <w:t xml:space="preserve"> × </w:t>
      </w:r>
      <w:r>
        <w:rPr>
          <w:szCs w:val="28"/>
          <w:lang w:val="en-US"/>
        </w:rPr>
        <w:t>W</w:t>
      </w:r>
      <w:proofErr w:type="spellStart"/>
      <w:r>
        <w:rPr>
          <w:szCs w:val="28"/>
        </w:rPr>
        <w:t>прин</w:t>
      </w:r>
      <w:proofErr w:type="spellEnd"/>
      <w:r>
        <w:rPr>
          <w:szCs w:val="28"/>
        </w:rPr>
        <w:t>)</w:t>
      </w:r>
      <w:r>
        <w:rPr>
          <w:bCs/>
          <w:szCs w:val="28"/>
        </w:rPr>
        <w:t>,</w:t>
      </w:r>
      <w:r>
        <w:rPr>
          <w:bCs/>
          <w:szCs w:val="28"/>
        </w:rPr>
        <w:tab/>
      </w:r>
      <w:r>
        <w:rPr>
          <w:bCs/>
          <w:szCs w:val="28"/>
        </w:rPr>
        <w:tab/>
      </w:r>
      <w:r>
        <w:rPr>
          <w:bCs/>
          <w:szCs w:val="28"/>
        </w:rPr>
        <w:tab/>
      </w:r>
      <w:r>
        <w:rPr>
          <w:szCs w:val="28"/>
        </w:rPr>
        <w:t>(5)</w:t>
      </w:r>
    </w:p>
    <w:p w:rsidR="00CB232C" w:rsidRDefault="00CB232C" w:rsidP="00CB232C">
      <w:pPr>
        <w:ind w:left="-227"/>
        <w:jc w:val="right"/>
        <w:rPr>
          <w:szCs w:val="28"/>
        </w:rPr>
      </w:pP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Цэн</w:t>
      </w:r>
      <w:proofErr w:type="spellEnd"/>
      <w:r>
        <w:rPr>
          <w:szCs w:val="28"/>
        </w:rPr>
        <w:t xml:space="preserve"> – тариф за 1 </w:t>
      </w:r>
      <w:proofErr w:type="gramStart"/>
      <w:r>
        <w:rPr>
          <w:szCs w:val="28"/>
        </w:rPr>
        <w:t>кВт-ч</w:t>
      </w:r>
      <w:proofErr w:type="gramEnd"/>
      <w:r>
        <w:rPr>
          <w:szCs w:val="28"/>
        </w:rPr>
        <w:t xml:space="preserve"> электроэнергии, руб.;</w:t>
      </w:r>
    </w:p>
    <w:p w:rsidR="00CB232C" w:rsidRDefault="00CB232C" w:rsidP="00CB232C">
      <w:pPr>
        <w:tabs>
          <w:tab w:val="left" w:pos="709"/>
          <w:tab w:val="left" w:pos="851"/>
        </w:tabs>
        <w:ind w:left="-198" w:right="142" w:firstLine="1220"/>
        <w:rPr>
          <w:szCs w:val="28"/>
        </w:rPr>
      </w:pPr>
      <w:proofErr w:type="spellStart"/>
      <w:r>
        <w:rPr>
          <w:szCs w:val="28"/>
        </w:rPr>
        <w:t>Тпк</w:t>
      </w:r>
      <w:proofErr w:type="spellEnd"/>
      <w:r>
        <w:rPr>
          <w:szCs w:val="28"/>
        </w:rPr>
        <w:t xml:space="preserve"> – время работы персонального компьютера, </w:t>
      </w:r>
      <w:proofErr w:type="gramStart"/>
      <w:r>
        <w:rPr>
          <w:szCs w:val="28"/>
        </w:rPr>
        <w:t>ч</w:t>
      </w:r>
      <w:proofErr w:type="gramEnd"/>
      <w:r>
        <w:rPr>
          <w:szCs w:val="28"/>
        </w:rPr>
        <w:t>;</w:t>
      </w:r>
    </w:p>
    <w:p w:rsidR="00CB232C" w:rsidRDefault="00CB232C" w:rsidP="00CB232C">
      <w:pPr>
        <w:tabs>
          <w:tab w:val="left" w:pos="709"/>
          <w:tab w:val="left" w:pos="851"/>
        </w:tabs>
        <w:ind w:left="-198" w:right="142" w:firstLine="1220"/>
        <w:rPr>
          <w:szCs w:val="28"/>
        </w:rPr>
      </w:pPr>
      <w:proofErr w:type="spellStart"/>
      <w:r>
        <w:rPr>
          <w:szCs w:val="28"/>
        </w:rPr>
        <w:t>Тприн</w:t>
      </w:r>
      <w:proofErr w:type="spellEnd"/>
      <w:r>
        <w:rPr>
          <w:szCs w:val="28"/>
        </w:rPr>
        <w:t xml:space="preserve"> – время работы принтера, </w:t>
      </w:r>
      <w:proofErr w:type="gramStart"/>
      <w:r>
        <w:rPr>
          <w:szCs w:val="28"/>
        </w:rPr>
        <w:t>ч</w:t>
      </w:r>
      <w:proofErr w:type="gramEnd"/>
      <w:r>
        <w:rPr>
          <w:szCs w:val="28"/>
        </w:rPr>
        <w:t>;</w:t>
      </w:r>
    </w:p>
    <w:p w:rsidR="00CB232C" w:rsidRDefault="00CB232C" w:rsidP="00CB232C">
      <w:pPr>
        <w:tabs>
          <w:tab w:val="left" w:pos="709"/>
          <w:tab w:val="left" w:pos="851"/>
        </w:tabs>
        <w:ind w:left="-198" w:right="142" w:firstLine="1220"/>
        <w:rPr>
          <w:szCs w:val="28"/>
        </w:rPr>
      </w:pPr>
      <w:proofErr w:type="spellStart"/>
      <w:r>
        <w:rPr>
          <w:szCs w:val="28"/>
        </w:rPr>
        <w:t>Wпк</w:t>
      </w:r>
      <w:proofErr w:type="spellEnd"/>
      <w:r>
        <w:rPr>
          <w:szCs w:val="28"/>
        </w:rPr>
        <w:t xml:space="preserve"> – потребляемая мощность ПК, </w:t>
      </w:r>
      <w:proofErr w:type="gramStart"/>
      <w:r>
        <w:rPr>
          <w:szCs w:val="28"/>
        </w:rPr>
        <w:t>кВт-ч</w:t>
      </w:r>
      <w:proofErr w:type="gramEnd"/>
      <w:r>
        <w:rPr>
          <w:szCs w:val="28"/>
        </w:rPr>
        <w:t>;</w:t>
      </w:r>
    </w:p>
    <w:p w:rsidR="00CB232C" w:rsidRDefault="00CB232C" w:rsidP="00CB232C">
      <w:pPr>
        <w:tabs>
          <w:tab w:val="left" w:pos="709"/>
          <w:tab w:val="left" w:pos="851"/>
        </w:tabs>
        <w:ind w:left="-198" w:right="142" w:firstLine="1220"/>
        <w:rPr>
          <w:szCs w:val="28"/>
        </w:rPr>
      </w:pPr>
      <w:proofErr w:type="spellStart"/>
      <w:r>
        <w:rPr>
          <w:szCs w:val="28"/>
        </w:rPr>
        <w:t>Wприн</w:t>
      </w:r>
      <w:proofErr w:type="spellEnd"/>
      <w:r>
        <w:rPr>
          <w:szCs w:val="28"/>
        </w:rPr>
        <w:t xml:space="preserve"> – потребляемая мощность принтера, </w:t>
      </w:r>
      <w:proofErr w:type="gramStart"/>
      <w:r>
        <w:rPr>
          <w:szCs w:val="28"/>
        </w:rPr>
        <w:t>кВт-ч</w:t>
      </w:r>
      <w:proofErr w:type="gramEnd"/>
      <w:r>
        <w:rPr>
          <w:szCs w:val="28"/>
        </w:rPr>
        <w:t>.</w: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t>Затраты на электроэнергию составят</w:t>
      </w:r>
    </w:p>
    <w:p w:rsidR="00CB232C" w:rsidRDefault="00CB232C" w:rsidP="00CB232C">
      <w:pPr>
        <w:ind w:left="-284"/>
        <w:rPr>
          <w:szCs w:val="28"/>
        </w:rPr>
      </w:pPr>
    </w:p>
    <w:p w:rsidR="00CB232C" w:rsidRDefault="00CB232C" w:rsidP="00CB232C">
      <w:pPr>
        <w:ind w:left="-284"/>
        <w:jc w:val="center"/>
        <w:rPr>
          <w:szCs w:val="28"/>
        </w:rPr>
      </w:pPr>
      <w:r>
        <w:rPr>
          <w:position w:val="-10"/>
          <w:szCs w:val="28"/>
        </w:rPr>
        <w:object w:dxaOrig="5835" w:dyaOrig="360">
          <v:shape id="_x0000_i1034" type="#_x0000_t75" style="width:291.35pt;height:18.4pt" o:ole="">
            <v:imagedata r:id="rId42" o:title=""/>
          </v:shape>
          <o:OLEObject Type="Embed" ProgID="Equation.3" ShapeID="_x0000_i1034" DrawAspect="Content" ObjectID="_1769277402" r:id="rId43"/>
        </w:objec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t>Итого материальные затраты составят</w:t>
      </w:r>
    </w:p>
    <w:p w:rsidR="00CB232C" w:rsidRDefault="00CB232C" w:rsidP="00CB232C">
      <w:pPr>
        <w:ind w:left="-284"/>
        <w:rPr>
          <w:szCs w:val="28"/>
        </w:rPr>
      </w:pPr>
    </w:p>
    <w:p w:rsidR="00CB232C" w:rsidRDefault="00CB232C" w:rsidP="00CB232C">
      <w:pPr>
        <w:ind w:left="-227"/>
        <w:jc w:val="center"/>
        <w:rPr>
          <w:position w:val="-14"/>
          <w:szCs w:val="28"/>
        </w:rPr>
      </w:pPr>
      <w:r>
        <w:rPr>
          <w:position w:val="-14"/>
          <w:szCs w:val="28"/>
        </w:rPr>
        <w:object w:dxaOrig="4020" w:dyaOrig="435">
          <v:shape id="_x0000_i1035" type="#_x0000_t75" style="width:200.95pt;height:21.75pt" o:ole="">
            <v:imagedata r:id="rId44" o:title=""/>
          </v:shape>
          <o:OLEObject Type="Embed" ProgID="Equation.3" ShapeID="_x0000_i1035" DrawAspect="Content" ObjectID="_1769277403" r:id="rId45"/>
        </w:object>
      </w:r>
    </w:p>
    <w:p w:rsidR="00CB232C" w:rsidRDefault="00CB232C" w:rsidP="00CB232C">
      <w:pPr>
        <w:ind w:left="-227"/>
        <w:jc w:val="center"/>
        <w:rPr>
          <w:position w:val="-14"/>
          <w:szCs w:val="28"/>
        </w:rPr>
      </w:pPr>
      <w:r>
        <w:rPr>
          <w:position w:val="-12"/>
          <w:szCs w:val="28"/>
        </w:rPr>
        <w:object w:dxaOrig="4005" w:dyaOrig="420">
          <v:shape id="_x0000_i1036" type="#_x0000_t75" style="width:200.1pt;height:20.95pt" o:ole="">
            <v:imagedata r:id="rId46" o:title=""/>
          </v:shape>
          <o:OLEObject Type="Embed" ProgID="Equation.3" ShapeID="_x0000_i1036" DrawAspect="Content" ObjectID="_1769277404" r:id="rId47"/>
        </w:object>
      </w:r>
    </w:p>
    <w:p w:rsidR="00CB232C" w:rsidRDefault="00CB232C" w:rsidP="00CB232C">
      <w:pPr>
        <w:ind w:left="-284"/>
        <w:jc w:val="center"/>
        <w:rPr>
          <w:szCs w:val="28"/>
        </w:rPr>
      </w:pPr>
    </w:p>
    <w:p w:rsidR="00CB232C" w:rsidRDefault="00CB232C" w:rsidP="00CB232C">
      <w:pPr>
        <w:pStyle w:val="2"/>
      </w:pPr>
      <w:r>
        <w:t>7.2 Расчет затрат на оплату труда и отчислений на социальные нужды</w:t>
      </w:r>
    </w:p>
    <w:p w:rsidR="00CB232C" w:rsidRPr="00324BE6" w:rsidRDefault="00CB232C" w:rsidP="00CB232C">
      <w:pPr>
        <w:ind w:left="-284"/>
        <w:rPr>
          <w:color w:val="000000"/>
          <w:szCs w:val="28"/>
        </w:rPr>
      </w:pPr>
    </w:p>
    <w:p w:rsidR="00CB232C" w:rsidRPr="00324BE6" w:rsidRDefault="00CB232C" w:rsidP="00CB232C">
      <w:pPr>
        <w:ind w:firstLine="709"/>
        <w:rPr>
          <w:color w:val="000000"/>
          <w:szCs w:val="28"/>
        </w:rPr>
      </w:pPr>
      <w:r w:rsidRPr="00324BE6">
        <w:rPr>
          <w:color w:val="000000"/>
          <w:szCs w:val="28"/>
        </w:rPr>
        <w:t>Затраты на оплату труда программиста зависят от времени разработки программного продукта, т.е. ожидаемой трудоемкости и квалификации специалиста.</w:t>
      </w:r>
    </w:p>
    <w:p w:rsidR="00CB232C" w:rsidRPr="00324BE6" w:rsidRDefault="00CB232C" w:rsidP="00CB232C">
      <w:pPr>
        <w:ind w:firstLine="709"/>
        <w:rPr>
          <w:color w:val="000000"/>
          <w:szCs w:val="28"/>
        </w:rPr>
      </w:pPr>
      <w:r w:rsidRPr="00324BE6">
        <w:rPr>
          <w:color w:val="000000"/>
          <w:szCs w:val="28"/>
        </w:rPr>
        <w:t>Затраты на оплату труда программиста ФОТ, руб., состоят из двух частей - основная и дополнительная заработная плата и рассчитываются по формуле</w:t>
      </w:r>
    </w:p>
    <w:p w:rsidR="00CB232C" w:rsidRPr="00324BE6" w:rsidRDefault="00CB232C" w:rsidP="00CB232C">
      <w:pPr>
        <w:ind w:left="-284"/>
        <w:rPr>
          <w:color w:val="000000"/>
          <w:szCs w:val="28"/>
        </w:rPr>
      </w:pPr>
    </w:p>
    <w:p w:rsidR="00CB232C" w:rsidRPr="00324BE6" w:rsidRDefault="00CB232C" w:rsidP="00CB232C">
      <w:pPr>
        <w:ind w:firstLine="3261"/>
        <w:jc w:val="center"/>
        <w:rPr>
          <w:color w:val="000000"/>
          <w:szCs w:val="28"/>
        </w:rPr>
      </w:pPr>
      <w:r w:rsidRPr="00324BE6">
        <w:rPr>
          <w:color w:val="000000"/>
          <w:szCs w:val="28"/>
        </w:rPr>
        <w:t xml:space="preserve">ФОТ = </w:t>
      </w:r>
      <w:proofErr w:type="spellStart"/>
      <w:r w:rsidRPr="00324BE6">
        <w:rPr>
          <w:color w:val="000000"/>
          <w:szCs w:val="28"/>
        </w:rPr>
        <w:t>ЗПо</w:t>
      </w:r>
      <w:proofErr w:type="spellEnd"/>
      <w:r w:rsidRPr="00324BE6">
        <w:rPr>
          <w:color w:val="000000"/>
          <w:szCs w:val="28"/>
        </w:rPr>
        <w:t xml:space="preserve"> + </w:t>
      </w:r>
      <w:proofErr w:type="spellStart"/>
      <w:r w:rsidRPr="00324BE6">
        <w:rPr>
          <w:color w:val="000000"/>
          <w:szCs w:val="28"/>
        </w:rPr>
        <w:t>ЗПд</w:t>
      </w:r>
      <w:proofErr w:type="spellEnd"/>
      <w:r w:rsidRPr="00324BE6">
        <w:rPr>
          <w:color w:val="000000"/>
          <w:szCs w:val="28"/>
        </w:rPr>
        <w:t xml:space="preserve"> , </w:t>
      </w:r>
      <w:r w:rsidRPr="00324BE6">
        <w:rPr>
          <w:color w:val="000000"/>
          <w:szCs w:val="28"/>
        </w:rPr>
        <w:tab/>
      </w:r>
      <w:r w:rsidRPr="00324BE6">
        <w:rPr>
          <w:color w:val="000000"/>
          <w:szCs w:val="28"/>
        </w:rPr>
        <w:tab/>
      </w:r>
      <w:r w:rsidRPr="00324BE6">
        <w:rPr>
          <w:color w:val="000000"/>
          <w:szCs w:val="28"/>
        </w:rPr>
        <w:tab/>
      </w:r>
      <w:r w:rsidRPr="00324BE6">
        <w:rPr>
          <w:color w:val="000000"/>
          <w:szCs w:val="28"/>
        </w:rPr>
        <w:tab/>
        <w:t xml:space="preserve"> </w:t>
      </w:r>
      <w:r w:rsidRPr="00324BE6">
        <w:rPr>
          <w:color w:val="000000"/>
          <w:szCs w:val="28"/>
        </w:rPr>
        <w:tab/>
        <w:t xml:space="preserve"> </w:t>
      </w:r>
      <w:r w:rsidRPr="00324BE6">
        <w:rPr>
          <w:color w:val="000000"/>
          <w:szCs w:val="28"/>
        </w:rPr>
        <w:tab/>
        <w:t xml:space="preserve"> (6)</w:t>
      </w:r>
    </w:p>
    <w:p w:rsidR="00CB232C" w:rsidRPr="00324BE6" w:rsidRDefault="00CB232C" w:rsidP="00CB232C">
      <w:pPr>
        <w:ind w:left="-284"/>
        <w:rPr>
          <w:color w:val="000000"/>
          <w:szCs w:val="28"/>
        </w:rPr>
      </w:pPr>
      <w:r w:rsidRPr="00324BE6">
        <w:rPr>
          <w:color w:val="000000"/>
          <w:szCs w:val="28"/>
        </w:rPr>
        <w:t xml:space="preserve">где </w:t>
      </w:r>
      <w:proofErr w:type="spellStart"/>
      <w:r w:rsidRPr="00324BE6">
        <w:rPr>
          <w:color w:val="000000"/>
          <w:szCs w:val="28"/>
        </w:rPr>
        <w:t>ЗПо</w:t>
      </w:r>
      <w:proofErr w:type="spellEnd"/>
      <w:r w:rsidRPr="00324BE6">
        <w:rPr>
          <w:color w:val="000000"/>
          <w:szCs w:val="28"/>
        </w:rPr>
        <w:t xml:space="preserve"> – основная заработная плата программиста, руб.;</w:t>
      </w:r>
    </w:p>
    <w:p w:rsidR="00CB232C" w:rsidRPr="00324BE6" w:rsidRDefault="00CB232C" w:rsidP="00CB232C">
      <w:pPr>
        <w:ind w:left="-284"/>
        <w:rPr>
          <w:color w:val="000000"/>
          <w:szCs w:val="28"/>
        </w:rPr>
      </w:pPr>
      <w:r w:rsidRPr="00324BE6">
        <w:rPr>
          <w:color w:val="000000"/>
          <w:szCs w:val="28"/>
        </w:rPr>
        <w:t xml:space="preserve">      </w:t>
      </w:r>
      <w:proofErr w:type="spellStart"/>
      <w:r w:rsidRPr="00324BE6">
        <w:rPr>
          <w:color w:val="000000"/>
          <w:szCs w:val="28"/>
        </w:rPr>
        <w:t>ЗПд</w:t>
      </w:r>
      <w:proofErr w:type="spellEnd"/>
      <w:r w:rsidRPr="00324BE6">
        <w:rPr>
          <w:color w:val="000000"/>
          <w:szCs w:val="28"/>
        </w:rPr>
        <w:t xml:space="preserve"> – дополнительная заработная плата программиста, руб.</w:t>
      </w:r>
    </w:p>
    <w:p w:rsidR="00CB232C" w:rsidRPr="00324BE6" w:rsidRDefault="00CB232C" w:rsidP="00CB232C">
      <w:pPr>
        <w:ind w:left="-284"/>
        <w:rPr>
          <w:color w:val="000000"/>
          <w:szCs w:val="28"/>
        </w:rPr>
      </w:pPr>
    </w:p>
    <w:p w:rsidR="00CB232C" w:rsidRPr="00324BE6" w:rsidRDefault="00CB232C" w:rsidP="00CB232C">
      <w:pPr>
        <w:ind w:firstLine="709"/>
        <w:rPr>
          <w:color w:val="000000"/>
          <w:szCs w:val="28"/>
        </w:rPr>
      </w:pPr>
      <w:r w:rsidRPr="00324BE6">
        <w:rPr>
          <w:color w:val="000000"/>
          <w:szCs w:val="28"/>
        </w:rPr>
        <w:t>Статья «Основная заработная плата» включает заработную плату программиста, рассчитанную с учетом трудоемкости работ.</w:t>
      </w:r>
    </w:p>
    <w:p w:rsidR="00CB232C" w:rsidRPr="00324BE6" w:rsidRDefault="00CB232C" w:rsidP="00CB232C">
      <w:pPr>
        <w:ind w:left="-284"/>
        <w:rPr>
          <w:color w:val="000000"/>
          <w:szCs w:val="28"/>
        </w:rPr>
      </w:pPr>
      <w:r w:rsidRPr="00324BE6">
        <w:rPr>
          <w:color w:val="000000"/>
          <w:szCs w:val="28"/>
        </w:rPr>
        <w:t>Основная заработная плата определяется по формуле</w:t>
      </w:r>
    </w:p>
    <w:p w:rsidR="00CB232C" w:rsidRPr="00324BE6" w:rsidRDefault="00CB232C" w:rsidP="00CB232C">
      <w:pPr>
        <w:ind w:left="-284"/>
        <w:rPr>
          <w:color w:val="000000"/>
          <w:szCs w:val="28"/>
        </w:rPr>
      </w:pPr>
    </w:p>
    <w:p w:rsidR="00CB232C" w:rsidRPr="00324BE6" w:rsidRDefault="00CB232C" w:rsidP="00CB232C">
      <w:pPr>
        <w:ind w:left="-284" w:firstLine="3545"/>
        <w:jc w:val="center"/>
        <w:rPr>
          <w:color w:val="000000"/>
          <w:szCs w:val="28"/>
        </w:rPr>
      </w:pPr>
      <w:proofErr w:type="spellStart"/>
      <w:r w:rsidRPr="00324BE6">
        <w:rPr>
          <w:color w:val="000000"/>
          <w:szCs w:val="28"/>
        </w:rPr>
        <w:t>ЗПо</w:t>
      </w:r>
      <w:proofErr w:type="spellEnd"/>
      <w:r w:rsidRPr="00324BE6">
        <w:rPr>
          <w:color w:val="000000"/>
          <w:szCs w:val="28"/>
        </w:rPr>
        <w:t xml:space="preserve"> = Тст1 х</w:t>
      </w:r>
      <w:proofErr w:type="gramStart"/>
      <w:r w:rsidRPr="00324BE6">
        <w:rPr>
          <w:color w:val="000000"/>
          <w:szCs w:val="28"/>
        </w:rPr>
        <w:t xml:space="preserve"> Т</w:t>
      </w:r>
      <w:proofErr w:type="gramEnd"/>
      <w:r w:rsidRPr="00324BE6">
        <w:rPr>
          <w:color w:val="000000"/>
          <w:szCs w:val="28"/>
        </w:rPr>
        <w:t xml:space="preserve">е х </w:t>
      </w:r>
      <w:proofErr w:type="spellStart"/>
      <w:r w:rsidRPr="00324BE6">
        <w:rPr>
          <w:color w:val="000000"/>
          <w:szCs w:val="28"/>
        </w:rPr>
        <w:t>Кпр</w:t>
      </w:r>
      <w:proofErr w:type="spellEnd"/>
      <w:r w:rsidRPr="00324BE6">
        <w:rPr>
          <w:color w:val="000000"/>
          <w:szCs w:val="28"/>
        </w:rPr>
        <w:t xml:space="preserve"> , </w:t>
      </w:r>
      <w:r w:rsidRPr="00324BE6">
        <w:rPr>
          <w:color w:val="000000"/>
          <w:szCs w:val="28"/>
        </w:rPr>
        <w:tab/>
      </w:r>
      <w:r w:rsidRPr="00324BE6">
        <w:rPr>
          <w:color w:val="000000"/>
          <w:szCs w:val="28"/>
        </w:rPr>
        <w:tab/>
      </w:r>
      <w:r w:rsidRPr="00324BE6">
        <w:rPr>
          <w:color w:val="000000"/>
          <w:szCs w:val="28"/>
        </w:rPr>
        <w:tab/>
      </w:r>
      <w:r w:rsidRPr="00324BE6">
        <w:rPr>
          <w:color w:val="000000"/>
          <w:szCs w:val="28"/>
        </w:rPr>
        <w:tab/>
      </w:r>
      <w:r w:rsidRPr="00324BE6">
        <w:rPr>
          <w:color w:val="000000"/>
          <w:szCs w:val="28"/>
        </w:rPr>
        <w:tab/>
        <w:t>(7)</w:t>
      </w:r>
    </w:p>
    <w:p w:rsidR="00CB232C" w:rsidRPr="00324BE6" w:rsidRDefault="00CB232C" w:rsidP="00CB232C">
      <w:pPr>
        <w:tabs>
          <w:tab w:val="left" w:pos="4388"/>
        </w:tabs>
        <w:ind w:firstLine="709"/>
        <w:rPr>
          <w:color w:val="000000"/>
          <w:szCs w:val="28"/>
        </w:rPr>
      </w:pPr>
      <w:r w:rsidRPr="00324BE6">
        <w:rPr>
          <w:color w:val="000000"/>
          <w:szCs w:val="28"/>
        </w:rPr>
        <w:t>где Тст</w:t>
      </w:r>
      <w:proofErr w:type="gramStart"/>
      <w:r w:rsidRPr="00324BE6">
        <w:rPr>
          <w:color w:val="000000"/>
          <w:szCs w:val="28"/>
        </w:rPr>
        <w:t>1</w:t>
      </w:r>
      <w:proofErr w:type="gramEnd"/>
      <w:r w:rsidRPr="00324BE6">
        <w:rPr>
          <w:color w:val="000000"/>
          <w:szCs w:val="28"/>
        </w:rPr>
        <w:t xml:space="preserve"> – часовая тарифная ставка по разряду выполняемых работ с учетом повышающего коэффициента, руб.;</w:t>
      </w:r>
    </w:p>
    <w:p w:rsidR="00CB232C" w:rsidRDefault="00CB232C" w:rsidP="00CB232C">
      <w:pPr>
        <w:ind w:left="-284"/>
        <w:rPr>
          <w:color w:val="000000"/>
          <w:szCs w:val="28"/>
        </w:rPr>
      </w:pPr>
      <w:r>
        <w:rPr>
          <w:color w:val="000000"/>
          <w:szCs w:val="28"/>
        </w:rPr>
        <w:t xml:space="preserve">        Те</w:t>
      </w:r>
      <w:r w:rsidRPr="00324BE6">
        <w:rPr>
          <w:color w:val="000000"/>
          <w:szCs w:val="28"/>
        </w:rPr>
        <w:t xml:space="preserve"> – трудоемкость разработки программного продукта, </w:t>
      </w:r>
      <w:proofErr w:type="gramStart"/>
      <w:r w:rsidRPr="00324BE6">
        <w:rPr>
          <w:color w:val="000000"/>
          <w:szCs w:val="28"/>
        </w:rPr>
        <w:t>ч</w:t>
      </w:r>
      <w:proofErr w:type="gramEnd"/>
      <w:r w:rsidRPr="00324BE6">
        <w:rPr>
          <w:color w:val="000000"/>
          <w:szCs w:val="28"/>
        </w:rPr>
        <w:t xml:space="preserve">; </w:t>
      </w:r>
    </w:p>
    <w:p w:rsidR="00CB232C" w:rsidRDefault="00CB232C" w:rsidP="00CB232C">
      <w:pPr>
        <w:ind w:left="-284"/>
        <w:rPr>
          <w:color w:val="000000"/>
          <w:szCs w:val="28"/>
        </w:rPr>
      </w:pPr>
      <w:r>
        <w:rPr>
          <w:color w:val="000000"/>
          <w:szCs w:val="28"/>
        </w:rPr>
        <w:t xml:space="preserve">        </w:t>
      </w:r>
      <w:proofErr w:type="spellStart"/>
      <w:r w:rsidRPr="00324BE6">
        <w:rPr>
          <w:color w:val="000000"/>
          <w:szCs w:val="28"/>
        </w:rPr>
        <w:t>Кпр</w:t>
      </w:r>
      <w:proofErr w:type="spellEnd"/>
      <w:r w:rsidRPr="00324BE6">
        <w:rPr>
          <w:color w:val="000000"/>
          <w:szCs w:val="28"/>
        </w:rPr>
        <w:t xml:space="preserve"> – коэффициент премирования;</w:t>
      </w:r>
    </w:p>
    <w:p w:rsidR="00CB232C" w:rsidRPr="00324BE6" w:rsidRDefault="00CB232C" w:rsidP="00CB232C">
      <w:pPr>
        <w:ind w:left="-284"/>
        <w:rPr>
          <w:color w:val="000000"/>
          <w:szCs w:val="28"/>
        </w:rPr>
      </w:pPr>
    </w:p>
    <w:p w:rsidR="00CB232C" w:rsidRPr="00324BE6" w:rsidRDefault="00CB232C" w:rsidP="00CB232C">
      <w:pPr>
        <w:ind w:left="-284" w:firstLine="142"/>
        <w:jc w:val="center"/>
        <w:rPr>
          <w:color w:val="000000"/>
          <w:szCs w:val="28"/>
        </w:rPr>
      </w:pPr>
      <w:proofErr w:type="spellStart"/>
      <w:r w:rsidRPr="00324BE6">
        <w:rPr>
          <w:color w:val="000000"/>
          <w:szCs w:val="28"/>
        </w:rPr>
        <w:t>Кпр</w:t>
      </w:r>
      <w:proofErr w:type="spellEnd"/>
      <w:r w:rsidRPr="00324BE6">
        <w:rPr>
          <w:color w:val="000000"/>
          <w:szCs w:val="28"/>
        </w:rPr>
        <w:t xml:space="preserve"> = 1,2;</w:t>
      </w:r>
    </w:p>
    <w:p w:rsidR="00CB232C" w:rsidRPr="00324BE6" w:rsidRDefault="00CB232C" w:rsidP="00CB232C">
      <w:pPr>
        <w:ind w:left="-284" w:firstLine="4395"/>
        <w:rPr>
          <w:color w:val="000000"/>
          <w:szCs w:val="28"/>
        </w:rPr>
      </w:pPr>
      <w:proofErr w:type="spellStart"/>
      <w:r>
        <w:rPr>
          <w:color w:val="000000"/>
          <w:szCs w:val="28"/>
        </w:rPr>
        <w:t>Тст</w:t>
      </w:r>
      <w:proofErr w:type="spellEnd"/>
      <w:r>
        <w:rPr>
          <w:color w:val="000000"/>
          <w:szCs w:val="28"/>
        </w:rPr>
        <w:t xml:space="preserve"> </w:t>
      </w:r>
      <w:r w:rsidRPr="00324BE6">
        <w:rPr>
          <w:color w:val="000000"/>
          <w:szCs w:val="28"/>
        </w:rPr>
        <w:t>= 2,06 руб.;</w:t>
      </w:r>
    </w:p>
    <w:p w:rsidR="00CB232C" w:rsidRPr="00324BE6" w:rsidRDefault="00CB232C" w:rsidP="00CB232C">
      <w:pPr>
        <w:ind w:left="-284" w:firstLine="568"/>
        <w:jc w:val="center"/>
        <w:rPr>
          <w:color w:val="000000"/>
          <w:szCs w:val="28"/>
        </w:rPr>
      </w:pPr>
      <w:r w:rsidRPr="00324BE6">
        <w:rPr>
          <w:color w:val="000000"/>
          <w:szCs w:val="28"/>
        </w:rPr>
        <w:t>Те = 140,25 ч.</w:t>
      </w:r>
    </w:p>
    <w:p w:rsidR="00CB232C" w:rsidRPr="00324BE6" w:rsidRDefault="00CB232C" w:rsidP="00CB232C">
      <w:pPr>
        <w:ind w:left="-284"/>
        <w:rPr>
          <w:color w:val="000000"/>
          <w:szCs w:val="28"/>
        </w:rPr>
      </w:pPr>
    </w:p>
    <w:p w:rsidR="00CB232C" w:rsidRPr="00324BE6" w:rsidRDefault="00CB232C" w:rsidP="00CB232C">
      <w:pPr>
        <w:ind w:left="-284"/>
        <w:rPr>
          <w:color w:val="000000"/>
          <w:szCs w:val="28"/>
        </w:rPr>
      </w:pPr>
      <w:r w:rsidRPr="00324BE6">
        <w:rPr>
          <w:color w:val="000000"/>
          <w:szCs w:val="28"/>
        </w:rPr>
        <w:t>Основная заработная плата составит</w:t>
      </w:r>
    </w:p>
    <w:p w:rsidR="00CB232C" w:rsidRPr="00324BE6" w:rsidRDefault="00CB232C" w:rsidP="00CB232C">
      <w:pPr>
        <w:ind w:left="-284"/>
        <w:rPr>
          <w:color w:val="000000"/>
          <w:szCs w:val="28"/>
        </w:rPr>
      </w:pPr>
    </w:p>
    <w:p w:rsidR="00CB232C" w:rsidRPr="00324BE6" w:rsidRDefault="00CB232C" w:rsidP="00CB232C">
      <w:pPr>
        <w:ind w:left="-284"/>
        <w:jc w:val="center"/>
        <w:rPr>
          <w:color w:val="000000"/>
          <w:szCs w:val="28"/>
        </w:rPr>
      </w:pPr>
      <w:proofErr w:type="spellStart"/>
      <w:r w:rsidRPr="00324BE6">
        <w:rPr>
          <w:color w:val="000000"/>
          <w:szCs w:val="28"/>
        </w:rPr>
        <w:t>ЗПо</w:t>
      </w:r>
      <w:proofErr w:type="spellEnd"/>
      <w:r w:rsidRPr="00324BE6">
        <w:rPr>
          <w:color w:val="000000"/>
          <w:szCs w:val="28"/>
        </w:rPr>
        <w:t xml:space="preserve"> =</w:t>
      </w:r>
      <w:r>
        <w:rPr>
          <w:color w:val="000000"/>
          <w:szCs w:val="28"/>
        </w:rPr>
        <w:t>1,2</w:t>
      </w:r>
      <w:r>
        <w:rPr>
          <w:color w:val="000000"/>
          <w:szCs w:val="28"/>
          <w:lang w:val="en-US"/>
        </w:rPr>
        <w:t>x</w:t>
      </w:r>
      <w:r w:rsidRPr="00CB232C">
        <w:rPr>
          <w:color w:val="000000"/>
          <w:szCs w:val="28"/>
        </w:rPr>
        <w:t>2</w:t>
      </w:r>
      <w:r>
        <w:rPr>
          <w:color w:val="000000"/>
          <w:szCs w:val="28"/>
        </w:rPr>
        <w:t>,06</w:t>
      </w:r>
      <w:r>
        <w:rPr>
          <w:color w:val="000000"/>
          <w:szCs w:val="28"/>
          <w:lang w:val="en-US"/>
        </w:rPr>
        <w:t>x</w:t>
      </w:r>
      <w:r>
        <w:rPr>
          <w:color w:val="000000"/>
          <w:szCs w:val="28"/>
        </w:rPr>
        <w:t>140,25=346,7</w:t>
      </w:r>
      <w:r w:rsidRPr="00324BE6">
        <w:rPr>
          <w:color w:val="000000"/>
          <w:szCs w:val="28"/>
        </w:rPr>
        <w:t>руб.</w:t>
      </w:r>
    </w:p>
    <w:p w:rsidR="00CB232C" w:rsidRPr="00324BE6" w:rsidRDefault="00CB232C" w:rsidP="00CB232C">
      <w:pPr>
        <w:ind w:left="-284"/>
        <w:rPr>
          <w:color w:val="000000"/>
          <w:szCs w:val="28"/>
        </w:rPr>
      </w:pPr>
    </w:p>
    <w:p w:rsidR="00CB232C" w:rsidRDefault="00CB232C" w:rsidP="00CB232C">
      <w:pPr>
        <w:ind w:firstLine="709"/>
        <w:rPr>
          <w:color w:val="000000"/>
          <w:szCs w:val="28"/>
        </w:rPr>
      </w:pPr>
      <w:r w:rsidRPr="00324BE6">
        <w:rPr>
          <w:color w:val="000000"/>
          <w:szCs w:val="28"/>
        </w:rPr>
        <w:t>Статья «Дополнительная заработная плата» отражает выплаты, предусмотренные законодательством за непро</w:t>
      </w:r>
      <w:r>
        <w:rPr>
          <w:color w:val="000000"/>
          <w:szCs w:val="28"/>
        </w:rPr>
        <w:t>работанное в производстве время</w:t>
      </w:r>
      <w:r w:rsidRPr="00324BE6">
        <w:rPr>
          <w:color w:val="000000"/>
          <w:szCs w:val="28"/>
        </w:rPr>
        <w:t xml:space="preserve">. </w:t>
      </w:r>
    </w:p>
    <w:p w:rsidR="00CB232C" w:rsidRPr="00324BE6" w:rsidRDefault="00CB232C" w:rsidP="00CB232C">
      <w:pPr>
        <w:ind w:firstLine="709"/>
        <w:rPr>
          <w:color w:val="000000"/>
          <w:szCs w:val="28"/>
        </w:rPr>
      </w:pPr>
      <w:r w:rsidRPr="00324BE6">
        <w:rPr>
          <w:color w:val="000000"/>
          <w:szCs w:val="28"/>
        </w:rPr>
        <w:t>Размер выплат предусмотрен обычно в пределах до 15% от основной зарплаты.</w:t>
      </w:r>
    </w:p>
    <w:p w:rsidR="00CB232C" w:rsidRPr="00324BE6" w:rsidRDefault="00CB232C" w:rsidP="00CB232C">
      <w:pPr>
        <w:ind w:left="-284"/>
        <w:rPr>
          <w:color w:val="000000"/>
          <w:szCs w:val="28"/>
        </w:rPr>
      </w:pPr>
      <w:r w:rsidRPr="00324BE6">
        <w:rPr>
          <w:color w:val="000000"/>
          <w:szCs w:val="28"/>
        </w:rPr>
        <w:t>Дополнительная заработная плата определяется по формуле</w:t>
      </w:r>
    </w:p>
    <w:p w:rsidR="00CB232C" w:rsidRPr="00324BE6" w:rsidRDefault="00CB232C" w:rsidP="00CB232C">
      <w:pPr>
        <w:ind w:left="-284"/>
        <w:rPr>
          <w:color w:val="000000"/>
          <w:szCs w:val="28"/>
        </w:rPr>
      </w:pPr>
    </w:p>
    <w:p w:rsidR="00CB232C" w:rsidRPr="00324BE6" w:rsidRDefault="00CB232C" w:rsidP="00CB232C">
      <w:pPr>
        <w:ind w:left="-284" w:firstLine="3686"/>
        <w:jc w:val="center"/>
        <w:rPr>
          <w:color w:val="000000"/>
          <w:szCs w:val="28"/>
        </w:rPr>
      </w:pPr>
      <w:proofErr w:type="spellStart"/>
      <w:r>
        <w:rPr>
          <w:color w:val="000000"/>
          <w:szCs w:val="28"/>
        </w:rPr>
        <w:t>ЗПд</w:t>
      </w:r>
      <w:proofErr w:type="spellEnd"/>
      <w:r>
        <w:rPr>
          <w:color w:val="000000"/>
          <w:szCs w:val="28"/>
        </w:rPr>
        <w:t xml:space="preserve"> = </w:t>
      </w:r>
      <w:proofErr w:type="spellStart"/>
      <w:r>
        <w:rPr>
          <w:color w:val="000000"/>
          <w:szCs w:val="28"/>
        </w:rPr>
        <w:t>ЗПо</w:t>
      </w:r>
      <w:proofErr w:type="spellEnd"/>
      <w:r>
        <w:rPr>
          <w:color w:val="000000"/>
          <w:szCs w:val="28"/>
        </w:rPr>
        <w:t xml:space="preserve"> х Кд</w:t>
      </w:r>
      <w:proofErr w:type="gramStart"/>
      <w:r>
        <w:rPr>
          <w:color w:val="000000"/>
          <w:szCs w:val="28"/>
        </w:rPr>
        <w:t>.</w:t>
      </w:r>
      <w:r w:rsidRPr="00324BE6">
        <w:rPr>
          <w:color w:val="000000"/>
          <w:szCs w:val="28"/>
        </w:rPr>
        <w:t xml:space="preserve">, </w:t>
      </w:r>
      <w:r w:rsidRPr="00324BE6">
        <w:rPr>
          <w:color w:val="000000"/>
          <w:szCs w:val="28"/>
        </w:rPr>
        <w:tab/>
      </w:r>
      <w:r w:rsidRPr="00324BE6">
        <w:rPr>
          <w:color w:val="000000"/>
          <w:szCs w:val="28"/>
        </w:rPr>
        <w:tab/>
      </w:r>
      <w:r w:rsidRPr="00324BE6">
        <w:rPr>
          <w:color w:val="000000"/>
          <w:szCs w:val="28"/>
        </w:rPr>
        <w:tab/>
      </w:r>
      <w:r w:rsidRPr="00324BE6">
        <w:rPr>
          <w:color w:val="000000"/>
          <w:szCs w:val="28"/>
        </w:rPr>
        <w:tab/>
      </w:r>
      <w:r w:rsidRPr="00324BE6">
        <w:rPr>
          <w:color w:val="000000"/>
          <w:szCs w:val="28"/>
        </w:rPr>
        <w:tab/>
        <w:t>(</w:t>
      </w:r>
      <w:proofErr w:type="gramEnd"/>
      <w:r w:rsidRPr="00324BE6">
        <w:rPr>
          <w:color w:val="000000"/>
          <w:szCs w:val="28"/>
        </w:rPr>
        <w:t>8)</w:t>
      </w:r>
    </w:p>
    <w:p w:rsidR="00CB232C" w:rsidRDefault="00CB232C" w:rsidP="00CB232C">
      <w:pPr>
        <w:ind w:left="-284"/>
        <w:rPr>
          <w:color w:val="000000"/>
          <w:szCs w:val="28"/>
        </w:rPr>
      </w:pPr>
      <w:r>
        <w:rPr>
          <w:color w:val="000000"/>
          <w:szCs w:val="28"/>
        </w:rPr>
        <w:t>г</w:t>
      </w:r>
      <w:r w:rsidRPr="00324BE6">
        <w:rPr>
          <w:color w:val="000000"/>
          <w:szCs w:val="28"/>
        </w:rPr>
        <w:t>де Кд</w:t>
      </w:r>
      <w:proofErr w:type="gramStart"/>
      <w:r w:rsidRPr="00324BE6">
        <w:rPr>
          <w:color w:val="000000"/>
          <w:szCs w:val="28"/>
        </w:rPr>
        <w:t>.</w:t>
      </w:r>
      <w:proofErr w:type="gramEnd"/>
      <w:r w:rsidRPr="00324BE6">
        <w:rPr>
          <w:color w:val="000000"/>
          <w:szCs w:val="28"/>
        </w:rPr>
        <w:t xml:space="preserve"> - </w:t>
      </w:r>
      <w:proofErr w:type="gramStart"/>
      <w:r w:rsidRPr="00324BE6">
        <w:rPr>
          <w:color w:val="000000"/>
          <w:szCs w:val="28"/>
        </w:rPr>
        <w:t>к</w:t>
      </w:r>
      <w:proofErr w:type="gramEnd"/>
      <w:r w:rsidRPr="00324BE6">
        <w:rPr>
          <w:color w:val="000000"/>
          <w:szCs w:val="28"/>
        </w:rPr>
        <w:t xml:space="preserve">оэффициент дополнительной зарплаты; </w:t>
      </w:r>
    </w:p>
    <w:p w:rsidR="00CB232C" w:rsidRPr="00324BE6" w:rsidRDefault="00CB232C" w:rsidP="00CB232C">
      <w:pPr>
        <w:ind w:left="-284"/>
        <w:rPr>
          <w:color w:val="000000"/>
          <w:szCs w:val="28"/>
        </w:rPr>
      </w:pPr>
    </w:p>
    <w:p w:rsidR="00CB232C" w:rsidRPr="00324BE6" w:rsidRDefault="00CB232C" w:rsidP="00CB232C">
      <w:pPr>
        <w:ind w:left="-284"/>
        <w:jc w:val="center"/>
        <w:rPr>
          <w:color w:val="000000"/>
          <w:szCs w:val="28"/>
        </w:rPr>
      </w:pPr>
      <w:r w:rsidRPr="00324BE6">
        <w:rPr>
          <w:color w:val="000000"/>
          <w:szCs w:val="28"/>
        </w:rPr>
        <w:t>Кд. = 0,15</w:t>
      </w:r>
    </w:p>
    <w:p w:rsidR="00CB232C" w:rsidRPr="00324BE6" w:rsidRDefault="00CB232C" w:rsidP="00CB232C">
      <w:pPr>
        <w:ind w:left="-284"/>
        <w:rPr>
          <w:color w:val="000000"/>
          <w:szCs w:val="28"/>
        </w:rPr>
      </w:pPr>
    </w:p>
    <w:p w:rsidR="00CB232C" w:rsidRPr="00324BE6" w:rsidRDefault="00CB232C" w:rsidP="00CB232C">
      <w:pPr>
        <w:ind w:left="-284"/>
        <w:rPr>
          <w:color w:val="000000"/>
          <w:szCs w:val="28"/>
        </w:rPr>
      </w:pPr>
      <w:r w:rsidRPr="00324BE6">
        <w:rPr>
          <w:color w:val="000000"/>
          <w:szCs w:val="28"/>
        </w:rPr>
        <w:t xml:space="preserve">Дополнительная заработная плата составит </w:t>
      </w:r>
    </w:p>
    <w:p w:rsidR="00CB232C" w:rsidRPr="00324BE6" w:rsidRDefault="00CB232C" w:rsidP="00CB232C">
      <w:pPr>
        <w:ind w:left="-284"/>
        <w:rPr>
          <w:color w:val="000000"/>
          <w:szCs w:val="28"/>
        </w:rPr>
      </w:pPr>
    </w:p>
    <w:p w:rsidR="00CB232C" w:rsidRPr="00324BE6" w:rsidRDefault="00CB232C" w:rsidP="00CB232C">
      <w:pPr>
        <w:ind w:left="-284"/>
        <w:jc w:val="center"/>
        <w:rPr>
          <w:color w:val="000000"/>
          <w:szCs w:val="28"/>
        </w:rPr>
      </w:pPr>
      <w:proofErr w:type="spellStart"/>
      <w:r w:rsidRPr="00324BE6">
        <w:rPr>
          <w:color w:val="000000"/>
          <w:szCs w:val="28"/>
        </w:rPr>
        <w:t>ЗПд</w:t>
      </w:r>
      <w:proofErr w:type="spellEnd"/>
      <w:r w:rsidRPr="00324BE6">
        <w:rPr>
          <w:color w:val="000000"/>
          <w:szCs w:val="28"/>
        </w:rPr>
        <w:t xml:space="preserve"> =</w:t>
      </w:r>
      <w:r>
        <w:rPr>
          <w:color w:val="000000"/>
          <w:szCs w:val="28"/>
        </w:rPr>
        <w:t>346,7х</w:t>
      </w:r>
      <w:proofErr w:type="gramStart"/>
      <w:r>
        <w:rPr>
          <w:color w:val="000000"/>
          <w:szCs w:val="28"/>
        </w:rPr>
        <w:t>0</w:t>
      </w:r>
      <w:proofErr w:type="gramEnd"/>
      <w:r>
        <w:rPr>
          <w:color w:val="000000"/>
          <w:szCs w:val="28"/>
        </w:rPr>
        <w:t>,15=52,01</w:t>
      </w:r>
      <w:r w:rsidRPr="00324BE6">
        <w:rPr>
          <w:color w:val="000000"/>
          <w:szCs w:val="28"/>
        </w:rPr>
        <w:t xml:space="preserve"> руб.</w:t>
      </w:r>
    </w:p>
    <w:p w:rsidR="00CB232C" w:rsidRPr="00324BE6" w:rsidRDefault="00CB232C" w:rsidP="00CB232C">
      <w:pPr>
        <w:ind w:left="-284"/>
        <w:rPr>
          <w:color w:val="000000"/>
          <w:szCs w:val="28"/>
        </w:rPr>
      </w:pPr>
    </w:p>
    <w:p w:rsidR="00CB232C" w:rsidRPr="00324BE6" w:rsidRDefault="00CB232C" w:rsidP="00CB232C">
      <w:pPr>
        <w:ind w:left="-284"/>
        <w:rPr>
          <w:color w:val="000000"/>
          <w:szCs w:val="28"/>
        </w:rPr>
      </w:pPr>
      <w:r w:rsidRPr="00324BE6">
        <w:rPr>
          <w:color w:val="000000"/>
          <w:szCs w:val="28"/>
        </w:rPr>
        <w:t xml:space="preserve">Затраты на оплату труда программиста составят </w:t>
      </w:r>
    </w:p>
    <w:p w:rsidR="00CB232C" w:rsidRPr="00324BE6" w:rsidRDefault="00CB232C" w:rsidP="00CB232C">
      <w:pPr>
        <w:ind w:left="-284"/>
        <w:rPr>
          <w:color w:val="000000"/>
          <w:szCs w:val="28"/>
        </w:rPr>
      </w:pPr>
    </w:p>
    <w:p w:rsidR="00CB232C" w:rsidRPr="00324BE6" w:rsidRDefault="00CB232C" w:rsidP="00CB232C">
      <w:pPr>
        <w:ind w:left="-284"/>
        <w:jc w:val="center"/>
        <w:rPr>
          <w:color w:val="000000"/>
          <w:szCs w:val="28"/>
        </w:rPr>
      </w:pPr>
      <w:r w:rsidRPr="00324BE6">
        <w:rPr>
          <w:color w:val="000000"/>
          <w:szCs w:val="28"/>
        </w:rPr>
        <w:t>ФОТ =398,99 руб.</w:t>
      </w:r>
    </w:p>
    <w:p w:rsidR="00CB232C" w:rsidRPr="00324BE6" w:rsidRDefault="00CB232C" w:rsidP="00CB232C">
      <w:pPr>
        <w:ind w:left="-284"/>
        <w:rPr>
          <w:color w:val="000000"/>
          <w:szCs w:val="28"/>
        </w:rPr>
      </w:pPr>
    </w:p>
    <w:p w:rsidR="00CB232C" w:rsidRPr="00324BE6" w:rsidRDefault="00CB232C" w:rsidP="00CB232C">
      <w:pPr>
        <w:ind w:firstLine="709"/>
        <w:rPr>
          <w:color w:val="000000"/>
          <w:szCs w:val="28"/>
        </w:rPr>
      </w:pPr>
      <w:r w:rsidRPr="00324BE6">
        <w:rPr>
          <w:color w:val="000000"/>
          <w:szCs w:val="28"/>
        </w:rPr>
        <w:t xml:space="preserve">Отчисления на государственное социальное страхование </w:t>
      </w:r>
      <w:proofErr w:type="spellStart"/>
      <w:r w:rsidRPr="00324BE6">
        <w:rPr>
          <w:color w:val="000000"/>
          <w:szCs w:val="28"/>
        </w:rPr>
        <w:t>Ос</w:t>
      </w:r>
      <w:proofErr w:type="gramStart"/>
      <w:r w:rsidRPr="00324BE6">
        <w:rPr>
          <w:color w:val="000000"/>
          <w:szCs w:val="28"/>
        </w:rPr>
        <w:t>.с</w:t>
      </w:r>
      <w:proofErr w:type="spellEnd"/>
      <w:proofErr w:type="gramEnd"/>
      <w:r w:rsidRPr="00324BE6">
        <w:rPr>
          <w:color w:val="000000"/>
          <w:szCs w:val="28"/>
        </w:rPr>
        <w:t>., руб., в Фонд социальной защиты населения рассчитываются по формуле</w:t>
      </w:r>
    </w:p>
    <w:p w:rsidR="00CB232C" w:rsidRPr="00324BE6" w:rsidRDefault="00CB232C" w:rsidP="00CB232C">
      <w:pPr>
        <w:ind w:left="-284"/>
        <w:rPr>
          <w:color w:val="000000"/>
          <w:szCs w:val="28"/>
        </w:rPr>
      </w:pPr>
    </w:p>
    <w:p w:rsidR="00CB232C" w:rsidRPr="00324BE6" w:rsidRDefault="00CB232C" w:rsidP="00CB232C">
      <w:pPr>
        <w:ind w:left="-284" w:firstLine="3970"/>
        <w:jc w:val="center"/>
        <w:rPr>
          <w:color w:val="000000"/>
          <w:szCs w:val="28"/>
        </w:rPr>
      </w:pPr>
      <w:proofErr w:type="spellStart"/>
      <w:r>
        <w:rPr>
          <w:color w:val="000000"/>
          <w:szCs w:val="28"/>
        </w:rPr>
        <w:t>Ос</w:t>
      </w:r>
      <w:proofErr w:type="gramStart"/>
      <w:r>
        <w:rPr>
          <w:color w:val="000000"/>
          <w:szCs w:val="28"/>
        </w:rPr>
        <w:t>.н</w:t>
      </w:r>
      <w:proofErr w:type="spellEnd"/>
      <w:proofErr w:type="gramEnd"/>
      <w:r>
        <w:rPr>
          <w:color w:val="000000"/>
          <w:szCs w:val="28"/>
        </w:rPr>
        <w:t xml:space="preserve">. = </w:t>
      </w:r>
      <w:proofErr w:type="spellStart"/>
      <w:r>
        <w:rPr>
          <w:color w:val="000000"/>
          <w:szCs w:val="28"/>
        </w:rPr>
        <w:t>hс.с</w:t>
      </w:r>
      <w:proofErr w:type="spellEnd"/>
      <w:r>
        <w:rPr>
          <w:color w:val="000000"/>
          <w:szCs w:val="28"/>
        </w:rPr>
        <w:t>. х ФОТ / 100</w:t>
      </w:r>
      <w:r w:rsidRPr="00324BE6">
        <w:rPr>
          <w:color w:val="000000"/>
          <w:szCs w:val="28"/>
        </w:rPr>
        <w:t>,</w:t>
      </w:r>
      <w:r w:rsidRPr="00324BE6">
        <w:rPr>
          <w:color w:val="000000"/>
          <w:szCs w:val="28"/>
        </w:rPr>
        <w:tab/>
      </w:r>
      <w:r w:rsidRPr="00324BE6">
        <w:rPr>
          <w:color w:val="000000"/>
          <w:szCs w:val="28"/>
        </w:rPr>
        <w:tab/>
        <w:t xml:space="preserve"> </w:t>
      </w:r>
      <w:r w:rsidRPr="00324BE6">
        <w:rPr>
          <w:color w:val="000000"/>
          <w:szCs w:val="28"/>
        </w:rPr>
        <w:tab/>
        <w:t xml:space="preserve"> </w:t>
      </w:r>
      <w:r w:rsidRPr="00324BE6">
        <w:rPr>
          <w:color w:val="000000"/>
          <w:szCs w:val="28"/>
        </w:rPr>
        <w:tab/>
        <w:t xml:space="preserve"> (9)</w:t>
      </w:r>
    </w:p>
    <w:p w:rsidR="00CB232C" w:rsidRPr="00324BE6" w:rsidRDefault="00CB232C" w:rsidP="00CB232C">
      <w:pPr>
        <w:ind w:left="-284"/>
        <w:rPr>
          <w:color w:val="000000"/>
          <w:szCs w:val="28"/>
        </w:rPr>
      </w:pPr>
    </w:p>
    <w:p w:rsidR="00CB232C" w:rsidRDefault="00CB232C" w:rsidP="00CB232C">
      <w:pPr>
        <w:ind w:left="-284"/>
        <w:rPr>
          <w:color w:val="000000"/>
          <w:szCs w:val="28"/>
        </w:rPr>
      </w:pPr>
      <w:r w:rsidRPr="00324BE6">
        <w:rPr>
          <w:color w:val="000000"/>
          <w:szCs w:val="28"/>
        </w:rPr>
        <w:t xml:space="preserve">где </w:t>
      </w:r>
      <w:proofErr w:type="spellStart"/>
      <w:proofErr w:type="gramStart"/>
      <w:r w:rsidRPr="00324BE6">
        <w:rPr>
          <w:color w:val="000000"/>
          <w:szCs w:val="28"/>
        </w:rPr>
        <w:t>h</w:t>
      </w:r>
      <w:proofErr w:type="gramEnd"/>
      <w:r w:rsidRPr="00324BE6">
        <w:rPr>
          <w:color w:val="000000"/>
          <w:szCs w:val="28"/>
        </w:rPr>
        <w:t>с.с</w:t>
      </w:r>
      <w:proofErr w:type="spellEnd"/>
      <w:r w:rsidRPr="00324BE6">
        <w:rPr>
          <w:color w:val="000000"/>
          <w:szCs w:val="28"/>
        </w:rPr>
        <w:t>. - норматив отчислений на социальное страхование, 34%.</w:t>
      </w:r>
    </w:p>
    <w:p w:rsidR="00CB232C" w:rsidRPr="00324BE6" w:rsidRDefault="00CB232C" w:rsidP="00CB232C">
      <w:pPr>
        <w:ind w:left="-284"/>
        <w:rPr>
          <w:color w:val="000000"/>
          <w:szCs w:val="28"/>
        </w:rPr>
      </w:pPr>
    </w:p>
    <w:p w:rsidR="00CB232C" w:rsidRDefault="00CB232C" w:rsidP="00CB232C">
      <w:pPr>
        <w:ind w:left="-284"/>
        <w:jc w:val="center"/>
        <w:rPr>
          <w:color w:val="000000"/>
          <w:szCs w:val="28"/>
        </w:rPr>
      </w:pPr>
      <w:proofErr w:type="spellStart"/>
      <w:r w:rsidRPr="00324BE6">
        <w:rPr>
          <w:color w:val="000000"/>
          <w:szCs w:val="28"/>
        </w:rPr>
        <w:t>Ос</w:t>
      </w:r>
      <w:proofErr w:type="gramStart"/>
      <w:r w:rsidRPr="00324BE6">
        <w:rPr>
          <w:color w:val="000000"/>
          <w:szCs w:val="28"/>
        </w:rPr>
        <w:t>.н</w:t>
      </w:r>
      <w:proofErr w:type="spellEnd"/>
      <w:proofErr w:type="gramEnd"/>
      <w:r w:rsidRPr="00324BE6">
        <w:rPr>
          <w:color w:val="000000"/>
          <w:szCs w:val="28"/>
        </w:rPr>
        <w:t>. =</w:t>
      </w:r>
      <w:r>
        <w:rPr>
          <w:color w:val="000000"/>
          <w:szCs w:val="28"/>
        </w:rPr>
        <w:t>34%</w:t>
      </w:r>
      <w:r>
        <w:rPr>
          <w:color w:val="000000"/>
          <w:szCs w:val="28"/>
          <w:lang w:val="en-US"/>
        </w:rPr>
        <w:t>x</w:t>
      </w:r>
      <w:r w:rsidRPr="00D800DB">
        <w:rPr>
          <w:color w:val="000000"/>
          <w:szCs w:val="28"/>
        </w:rPr>
        <w:t>398</w:t>
      </w:r>
      <w:r>
        <w:rPr>
          <w:color w:val="000000"/>
          <w:szCs w:val="28"/>
        </w:rPr>
        <w:t>,99/100=</w:t>
      </w:r>
      <w:r w:rsidRPr="00324BE6">
        <w:rPr>
          <w:color w:val="000000"/>
          <w:szCs w:val="28"/>
        </w:rPr>
        <w:t>135,66 руб.</w:t>
      </w:r>
    </w:p>
    <w:p w:rsidR="00CB232C" w:rsidRDefault="00CB232C" w:rsidP="00CB232C">
      <w:pPr>
        <w:pStyle w:val="2"/>
      </w:pPr>
      <w:r>
        <w:t>7.3 Расчет себестоимости разработки программного продукта</w:t>
      </w:r>
    </w:p>
    <w:p w:rsidR="00CB232C" w:rsidRDefault="00CB232C" w:rsidP="00CB232C">
      <w:pPr>
        <w:ind w:left="-284"/>
        <w:rPr>
          <w:bCs/>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Себестоимость разработки программного продукта </w:t>
      </w:r>
      <w:proofErr w:type="spellStart"/>
      <w:r>
        <w:rPr>
          <w:sz w:val="28"/>
          <w:szCs w:val="28"/>
        </w:rPr>
        <w:t>Спол</w:t>
      </w:r>
      <w:proofErr w:type="spellEnd"/>
      <w:r>
        <w:rPr>
          <w:sz w:val="28"/>
          <w:szCs w:val="28"/>
        </w:rPr>
        <w:t xml:space="preserve">, руб., </w:t>
      </w:r>
      <w:r>
        <w:rPr>
          <w:sz w:val="28"/>
          <w:szCs w:val="28"/>
          <w:shd w:val="clear" w:color="auto" w:fill="FFFFFF"/>
        </w:rPr>
        <w:t>рассчитывается</w:t>
      </w:r>
      <w:r>
        <w:rPr>
          <w:sz w:val="28"/>
          <w:szCs w:val="28"/>
        </w:rPr>
        <w:t xml:space="preserve"> по формуле</w:t>
      </w:r>
    </w:p>
    <w:p w:rsidR="00CB232C" w:rsidRDefault="00CB232C" w:rsidP="00CB232C">
      <w:pPr>
        <w:ind w:left="-284"/>
        <w:rPr>
          <w:szCs w:val="28"/>
        </w:rPr>
      </w:pPr>
    </w:p>
    <w:p w:rsidR="00CB232C" w:rsidRPr="00A73EE4" w:rsidRDefault="00CB232C" w:rsidP="00CB232C">
      <w:pPr>
        <w:ind w:left="-227"/>
        <w:jc w:val="right"/>
        <w:rPr>
          <w:bCs/>
          <w:szCs w:val="28"/>
        </w:rPr>
      </w:pPr>
      <w:r>
        <w:rPr>
          <w:position w:val="-10"/>
          <w:szCs w:val="28"/>
        </w:rPr>
        <w:object w:dxaOrig="4410" w:dyaOrig="405">
          <v:shape id="_x0000_i1037" type="#_x0000_t75" style="width:220.2pt;height:20.1pt" o:ole="">
            <v:imagedata r:id="rId48" o:title=""/>
          </v:shape>
          <o:OLEObject Type="Embed" ProgID="Equation.3" ShapeID="_x0000_i1037" DrawAspect="Content" ObjectID="_1769277405" r:id="rId49"/>
        </w:object>
      </w:r>
      <w:r>
        <w:rPr>
          <w:szCs w:val="28"/>
        </w:rPr>
        <w:t>,</w:t>
      </w:r>
      <w:r>
        <w:rPr>
          <w:szCs w:val="28"/>
        </w:rPr>
        <w:tab/>
      </w:r>
      <w:r>
        <w:rPr>
          <w:szCs w:val="28"/>
        </w:rPr>
        <w:tab/>
      </w:r>
      <w:r>
        <w:rPr>
          <w:szCs w:val="28"/>
        </w:rPr>
        <w:tab/>
      </w:r>
      <w:r>
        <w:rPr>
          <w:szCs w:val="28"/>
        </w:rPr>
        <w:tab/>
      </w:r>
      <w:r>
        <w:rPr>
          <w:bCs/>
          <w:szCs w:val="28"/>
        </w:rPr>
        <w:t>(6)</w:t>
      </w:r>
    </w:p>
    <w:p w:rsidR="00CB232C" w:rsidRPr="00A73EE4" w:rsidRDefault="00CB232C" w:rsidP="00CB232C">
      <w:pPr>
        <w:ind w:left="-227"/>
        <w:jc w:val="right"/>
        <w:rPr>
          <w:bCs/>
          <w:szCs w:val="28"/>
        </w:rPr>
      </w:pP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Ао</w:t>
      </w:r>
      <w:proofErr w:type="spellEnd"/>
      <w:r>
        <w:rPr>
          <w:szCs w:val="28"/>
        </w:rPr>
        <w:t xml:space="preserve"> – амортизационные отчисления основных средств и </w:t>
      </w:r>
      <w:proofErr w:type="spellStart"/>
      <w:r>
        <w:rPr>
          <w:szCs w:val="28"/>
        </w:rPr>
        <w:t>нематериаль</w:t>
      </w:r>
      <w:proofErr w:type="spellEnd"/>
      <w:r>
        <w:rPr>
          <w:szCs w:val="28"/>
        </w:rPr>
        <w:t>-</w:t>
      </w:r>
    </w:p>
    <w:p w:rsidR="00CB232C" w:rsidRDefault="00CB232C" w:rsidP="00CB232C">
      <w:pPr>
        <w:tabs>
          <w:tab w:val="left" w:pos="709"/>
          <w:tab w:val="left" w:pos="851"/>
        </w:tabs>
        <w:ind w:left="-198" w:right="142" w:firstLine="1899"/>
        <w:rPr>
          <w:szCs w:val="28"/>
        </w:rPr>
      </w:pPr>
      <w:proofErr w:type="spellStart"/>
      <w:r>
        <w:rPr>
          <w:szCs w:val="28"/>
        </w:rPr>
        <w:t>ных</w:t>
      </w:r>
      <w:proofErr w:type="spellEnd"/>
      <w:r>
        <w:rPr>
          <w:szCs w:val="28"/>
        </w:rPr>
        <w:t xml:space="preserve"> активов, руб.;</w:t>
      </w:r>
    </w:p>
    <w:p w:rsidR="00CB232C" w:rsidRDefault="00CB232C" w:rsidP="00CB232C">
      <w:pPr>
        <w:tabs>
          <w:tab w:val="left" w:pos="709"/>
          <w:tab w:val="left" w:pos="851"/>
        </w:tabs>
        <w:ind w:left="-198" w:right="142" w:firstLine="1220"/>
        <w:rPr>
          <w:szCs w:val="28"/>
        </w:rPr>
      </w:pPr>
      <w:proofErr w:type="spellStart"/>
      <w:r>
        <w:rPr>
          <w:szCs w:val="28"/>
        </w:rPr>
        <w:t>Зпр</w:t>
      </w:r>
      <w:proofErr w:type="spellEnd"/>
      <w:r>
        <w:rPr>
          <w:szCs w:val="28"/>
        </w:rPr>
        <w:t xml:space="preserve"> – прочие затраты, руб.</w:t>
      </w:r>
    </w:p>
    <w:p w:rsidR="00CB232C" w:rsidRDefault="00CB232C" w:rsidP="00CB232C">
      <w:pPr>
        <w:tabs>
          <w:tab w:val="left" w:pos="709"/>
          <w:tab w:val="left" w:pos="851"/>
        </w:tabs>
        <w:ind w:left="-198" w:right="142" w:firstLine="1220"/>
        <w:rPr>
          <w:szCs w:val="28"/>
        </w:rPr>
      </w:pPr>
    </w:p>
    <w:p w:rsidR="00CB232C" w:rsidRDefault="00CB232C" w:rsidP="00CB232C">
      <w:pPr>
        <w:pStyle w:val="ad"/>
        <w:shd w:val="clear" w:color="auto" w:fill="FFFFFF"/>
        <w:spacing w:before="0" w:beforeAutospacing="0" w:after="0"/>
        <w:ind w:left="-306" w:firstLine="868"/>
        <w:jc w:val="both"/>
        <w:rPr>
          <w:sz w:val="28"/>
          <w:szCs w:val="28"/>
        </w:rPr>
      </w:pPr>
      <w:r>
        <w:rPr>
          <w:sz w:val="28"/>
          <w:szCs w:val="28"/>
          <w:shd w:val="clear" w:color="auto" w:fill="FFFFFF"/>
        </w:rPr>
        <w:t>Амортизационные</w:t>
      </w:r>
      <w:r>
        <w:rPr>
          <w:sz w:val="28"/>
          <w:szCs w:val="28"/>
        </w:rPr>
        <w:t xml:space="preserve"> отчисления рассчитываются по формуле</w:t>
      </w:r>
    </w:p>
    <w:p w:rsidR="00CB232C" w:rsidRDefault="00CB232C" w:rsidP="00CB232C">
      <w:pPr>
        <w:tabs>
          <w:tab w:val="left" w:pos="709"/>
          <w:tab w:val="left" w:pos="851"/>
        </w:tabs>
        <w:ind w:left="-227" w:right="142" w:firstLine="794"/>
        <w:rPr>
          <w:szCs w:val="28"/>
        </w:rPr>
      </w:pPr>
    </w:p>
    <w:p w:rsidR="00CB232C" w:rsidRDefault="00CB232C" w:rsidP="00CB232C">
      <w:pPr>
        <w:ind w:firstLine="4253"/>
        <w:jc w:val="right"/>
        <w:rPr>
          <w:b/>
          <w:bCs/>
          <w:szCs w:val="28"/>
        </w:rPr>
      </w:pPr>
      <w:r>
        <w:rPr>
          <w:position w:val="-20"/>
          <w:szCs w:val="28"/>
        </w:rPr>
        <w:object w:dxaOrig="1410" w:dyaOrig="735">
          <v:shape id="_x0000_i1038" type="#_x0000_t75" style="width:70.35pt;height:36.85pt" o:ole="">
            <v:imagedata r:id="rId50" o:title=""/>
          </v:shape>
          <o:OLEObject Type="Embed" ProgID="Equation.3" ShapeID="_x0000_i1038" DrawAspect="Content" ObjectID="_1769277406" r:id="rId51"/>
        </w:object>
      </w:r>
      <w:r>
        <w:rPr>
          <w:b/>
          <w:bCs/>
          <w:szCs w:val="28"/>
        </w:rPr>
        <w:tab/>
      </w:r>
      <w:r>
        <w:rPr>
          <w:b/>
          <w:bCs/>
          <w:szCs w:val="28"/>
        </w:rPr>
        <w:tab/>
      </w:r>
      <w:r>
        <w:rPr>
          <w:b/>
          <w:bCs/>
          <w:szCs w:val="28"/>
        </w:rPr>
        <w:tab/>
      </w:r>
      <w:r>
        <w:rPr>
          <w:b/>
          <w:bCs/>
          <w:szCs w:val="28"/>
        </w:rPr>
        <w:tab/>
      </w:r>
      <w:r>
        <w:rPr>
          <w:b/>
          <w:bCs/>
          <w:szCs w:val="28"/>
        </w:rPr>
        <w:tab/>
      </w:r>
      <w:r>
        <w:rPr>
          <w:b/>
          <w:bCs/>
          <w:szCs w:val="28"/>
        </w:rPr>
        <w:tab/>
      </w:r>
      <w:r>
        <w:rPr>
          <w:bCs/>
          <w:szCs w:val="28"/>
        </w:rPr>
        <w:t>(7)</w:t>
      </w:r>
    </w:p>
    <w:p w:rsidR="00CB232C" w:rsidRDefault="00CB232C" w:rsidP="00CB232C">
      <w:pPr>
        <w:ind w:firstLine="3686"/>
        <w:jc w:val="center"/>
        <w:rPr>
          <w:b/>
          <w:bCs/>
          <w:szCs w:val="28"/>
        </w:rPr>
      </w:pPr>
      <w:r>
        <w:rPr>
          <w:position w:val="-22"/>
          <w:szCs w:val="28"/>
        </w:rPr>
        <w:object w:dxaOrig="825" w:dyaOrig="765">
          <v:shape id="_x0000_i1039" type="#_x0000_t75" style="width:41pt;height:38.5pt" o:ole="">
            <v:imagedata r:id="rId52" o:title=""/>
          </v:shape>
          <o:OLEObject Type="Embed" ProgID="Equation.3" ShapeID="_x0000_i1039" DrawAspect="Content" ObjectID="_1769277407" r:id="rId53"/>
        </w:object>
      </w:r>
      <w:r>
        <w:rPr>
          <w:b/>
          <w:bCs/>
          <w:szCs w:val="28"/>
        </w:rPr>
        <w:tab/>
      </w:r>
      <w:r>
        <w:rPr>
          <w:b/>
          <w:bCs/>
          <w:szCs w:val="28"/>
        </w:rPr>
        <w:tab/>
      </w:r>
      <w:r>
        <w:rPr>
          <w:b/>
          <w:bCs/>
          <w:szCs w:val="28"/>
        </w:rPr>
        <w:tab/>
      </w:r>
      <w:r>
        <w:rPr>
          <w:b/>
          <w:bCs/>
          <w:szCs w:val="28"/>
        </w:rPr>
        <w:tab/>
      </w:r>
      <w:r>
        <w:rPr>
          <w:b/>
          <w:bCs/>
          <w:szCs w:val="28"/>
        </w:rPr>
        <w:tab/>
      </w:r>
      <w:r>
        <w:rPr>
          <w:bCs/>
          <w:szCs w:val="28"/>
        </w:rPr>
        <w:t>(8)</w:t>
      </w:r>
    </w:p>
    <w:p w:rsidR="00CB232C" w:rsidRDefault="00CB232C" w:rsidP="00CB232C">
      <w:pPr>
        <w:ind w:firstLine="4253"/>
        <w:jc w:val="right"/>
        <w:rPr>
          <w:bCs/>
          <w:szCs w:val="28"/>
        </w:rPr>
      </w:pPr>
      <w:r>
        <w:rPr>
          <w:position w:val="-20"/>
          <w:szCs w:val="28"/>
        </w:rPr>
        <w:object w:dxaOrig="2265" w:dyaOrig="810">
          <v:shape id="_x0000_i1040" type="#_x0000_t75" style="width:113pt;height:40.2pt" o:ole="">
            <v:imagedata r:id="rId54" o:title=""/>
          </v:shape>
          <o:OLEObject Type="Embed" ProgID="Equation.3" ShapeID="_x0000_i1040" DrawAspect="Content" ObjectID="_1769277408" r:id="rId55"/>
        </w:object>
      </w:r>
      <w:r>
        <w:rPr>
          <w:b/>
          <w:bCs/>
          <w:szCs w:val="28"/>
        </w:rPr>
        <w:tab/>
      </w:r>
      <w:r>
        <w:rPr>
          <w:b/>
          <w:bCs/>
          <w:szCs w:val="28"/>
        </w:rPr>
        <w:tab/>
      </w:r>
      <w:r>
        <w:rPr>
          <w:b/>
          <w:bCs/>
          <w:szCs w:val="28"/>
        </w:rPr>
        <w:tab/>
      </w:r>
      <w:r>
        <w:rPr>
          <w:b/>
          <w:bCs/>
          <w:szCs w:val="28"/>
        </w:rPr>
        <w:tab/>
      </w:r>
      <w:r>
        <w:rPr>
          <w:bCs/>
          <w:szCs w:val="28"/>
        </w:rPr>
        <w:t>(9)</w:t>
      </w:r>
    </w:p>
    <w:p w:rsidR="00CB232C" w:rsidRDefault="00CB232C" w:rsidP="00CB232C">
      <w:pPr>
        <w:tabs>
          <w:tab w:val="left" w:pos="709"/>
          <w:tab w:val="left" w:pos="851"/>
        </w:tabs>
        <w:ind w:left="-227" w:right="142" w:firstLine="794"/>
        <w:rPr>
          <w:szCs w:val="28"/>
        </w:rPr>
      </w:pPr>
      <w:r>
        <w:rPr>
          <w:szCs w:val="28"/>
        </w:rPr>
        <w:t>где ОС – стоимость основных средств и нематериальных активов, руб.;</w:t>
      </w:r>
    </w:p>
    <w:p w:rsidR="00CB232C" w:rsidRDefault="00CB232C" w:rsidP="00CB232C">
      <w:pPr>
        <w:tabs>
          <w:tab w:val="left" w:pos="709"/>
          <w:tab w:val="left" w:pos="851"/>
        </w:tabs>
        <w:ind w:left="-198" w:right="142" w:firstLine="1220"/>
        <w:rPr>
          <w:szCs w:val="28"/>
        </w:rPr>
      </w:pPr>
      <w:proofErr w:type="spellStart"/>
      <w:r>
        <w:rPr>
          <w:szCs w:val="28"/>
        </w:rPr>
        <w:t>Тн</w:t>
      </w:r>
      <w:proofErr w:type="spellEnd"/>
      <w:r>
        <w:rPr>
          <w:szCs w:val="28"/>
        </w:rPr>
        <w:t xml:space="preserve"> – нормативный срок службы, лет;</w:t>
      </w:r>
    </w:p>
    <w:p w:rsidR="00CB232C" w:rsidRDefault="00CB232C" w:rsidP="00CB232C">
      <w:pPr>
        <w:tabs>
          <w:tab w:val="left" w:pos="709"/>
          <w:tab w:val="left" w:pos="851"/>
        </w:tabs>
        <w:ind w:left="-198" w:right="142" w:firstLine="1220"/>
        <w:rPr>
          <w:szCs w:val="28"/>
        </w:rPr>
      </w:pPr>
      <w:r>
        <w:rPr>
          <w:szCs w:val="28"/>
        </w:rPr>
        <w:t>k – коэффициент, учитывающий долю занятости ПЭВМ;</w:t>
      </w:r>
    </w:p>
    <w:p w:rsidR="00CB232C" w:rsidRDefault="00CB232C" w:rsidP="00CB232C">
      <w:pPr>
        <w:tabs>
          <w:tab w:val="left" w:pos="709"/>
          <w:tab w:val="left" w:pos="851"/>
        </w:tabs>
        <w:ind w:left="-198" w:right="142" w:firstLine="1220"/>
        <w:rPr>
          <w:szCs w:val="28"/>
        </w:rPr>
      </w:pPr>
      <w:proofErr w:type="spellStart"/>
      <w:r>
        <w:rPr>
          <w:szCs w:val="28"/>
        </w:rPr>
        <w:t>Фд</w:t>
      </w:r>
      <w:proofErr w:type="spellEnd"/>
      <w:r>
        <w:rPr>
          <w:szCs w:val="28"/>
        </w:rPr>
        <w:t xml:space="preserve"> – действительный фонд времени работы ПЭВМ, </w:t>
      </w:r>
      <w:proofErr w:type="gramStart"/>
      <w:r>
        <w:rPr>
          <w:szCs w:val="28"/>
        </w:rPr>
        <w:t>ч</w:t>
      </w:r>
      <w:proofErr w:type="gramEnd"/>
      <w:r>
        <w:rPr>
          <w:szCs w:val="28"/>
        </w:rPr>
        <w:t>;</w:t>
      </w:r>
    </w:p>
    <w:p w:rsidR="00CB232C" w:rsidRDefault="00CB232C" w:rsidP="00CB232C">
      <w:pPr>
        <w:tabs>
          <w:tab w:val="left" w:pos="709"/>
          <w:tab w:val="left" w:pos="851"/>
        </w:tabs>
        <w:ind w:left="-198" w:right="142" w:firstLine="1220"/>
        <w:rPr>
          <w:szCs w:val="28"/>
        </w:rPr>
      </w:pPr>
      <w:proofErr w:type="spellStart"/>
      <w:r>
        <w:rPr>
          <w:szCs w:val="28"/>
        </w:rPr>
        <w:t>Фн</w:t>
      </w:r>
      <w:proofErr w:type="spellEnd"/>
      <w:r>
        <w:rPr>
          <w:szCs w:val="28"/>
        </w:rPr>
        <w:t xml:space="preserve"> – утвержденный номинальный годовой фонд, </w:t>
      </w:r>
      <w:proofErr w:type="gramStart"/>
      <w:r>
        <w:rPr>
          <w:szCs w:val="28"/>
        </w:rPr>
        <w:t>ч</w:t>
      </w:r>
      <w:proofErr w:type="gramEnd"/>
      <w:r>
        <w:rPr>
          <w:szCs w:val="28"/>
        </w:rPr>
        <w:t>;</w:t>
      </w:r>
    </w:p>
    <w:p w:rsidR="00CB232C" w:rsidRDefault="00CB232C" w:rsidP="00CB232C">
      <w:pPr>
        <w:tabs>
          <w:tab w:val="left" w:pos="709"/>
          <w:tab w:val="left" w:pos="851"/>
        </w:tabs>
        <w:ind w:left="-198" w:right="142" w:firstLine="1220"/>
        <w:rPr>
          <w:szCs w:val="28"/>
        </w:rPr>
      </w:pPr>
      <w:r>
        <w:rPr>
          <w:szCs w:val="28"/>
        </w:rPr>
        <w:t>%</w:t>
      </w:r>
      <w:proofErr w:type="gramStart"/>
      <w:r>
        <w:rPr>
          <w:szCs w:val="28"/>
        </w:rPr>
        <w:t>П–</w:t>
      </w:r>
      <w:proofErr w:type="gramEnd"/>
      <w:r>
        <w:rPr>
          <w:szCs w:val="28"/>
        </w:rPr>
        <w:t xml:space="preserve"> процент простоя оборудования в ремонте, %.</w:t>
      </w:r>
    </w:p>
    <w:p w:rsidR="00CB232C" w:rsidRDefault="00CB232C" w:rsidP="00CB232C">
      <w:pPr>
        <w:ind w:left="-284"/>
        <w:rPr>
          <w:szCs w:val="28"/>
        </w:rPr>
      </w:pPr>
      <w:r>
        <w:rPr>
          <w:szCs w:val="28"/>
        </w:rPr>
        <w:t xml:space="preserve">    </w:t>
      </w:r>
    </w:p>
    <w:p w:rsidR="00CB232C" w:rsidRDefault="00CB232C" w:rsidP="00CB232C">
      <w:pPr>
        <w:pStyle w:val="ad"/>
        <w:shd w:val="clear" w:color="auto" w:fill="FFFFFF"/>
        <w:spacing w:before="0" w:beforeAutospacing="0" w:after="0"/>
        <w:ind w:left="-306" w:firstLine="868"/>
        <w:jc w:val="both"/>
        <w:rPr>
          <w:sz w:val="28"/>
          <w:szCs w:val="28"/>
        </w:rPr>
      </w:pPr>
      <w:r>
        <w:rPr>
          <w:sz w:val="28"/>
          <w:szCs w:val="28"/>
          <w:shd w:val="clear" w:color="auto" w:fill="FFFFFF"/>
        </w:rPr>
        <w:t>Действительный</w:t>
      </w:r>
      <w:r>
        <w:rPr>
          <w:sz w:val="28"/>
          <w:szCs w:val="28"/>
        </w:rPr>
        <w:t xml:space="preserve"> фонд времени работы ПЭВМ составляет</w:t>
      </w:r>
    </w:p>
    <w:p w:rsidR="00CB232C" w:rsidRDefault="00CB232C" w:rsidP="00CB232C">
      <w:pPr>
        <w:ind w:left="-284"/>
        <w:rPr>
          <w:szCs w:val="28"/>
        </w:rPr>
      </w:pPr>
    </w:p>
    <w:p w:rsidR="00CB232C" w:rsidRDefault="00CB232C" w:rsidP="00CB232C">
      <w:pPr>
        <w:tabs>
          <w:tab w:val="left" w:pos="2552"/>
        </w:tabs>
        <w:ind w:left="-227"/>
        <w:jc w:val="center"/>
        <w:rPr>
          <w:position w:val="-10"/>
          <w:szCs w:val="28"/>
        </w:rPr>
      </w:pPr>
      <w:r>
        <w:rPr>
          <w:color w:val="FF0000"/>
          <w:position w:val="-22"/>
          <w:szCs w:val="28"/>
        </w:rPr>
        <w:object w:dxaOrig="3945" w:dyaOrig="690">
          <v:shape id="_x0000_i1041" type="#_x0000_t75" style="width:197.6pt;height:34.35pt" o:ole="">
            <v:imagedata r:id="rId56" o:title=""/>
          </v:shape>
          <o:OLEObject Type="Embed" ProgID="Equation.3" ShapeID="_x0000_i1041" DrawAspect="Content" ObjectID="_1769277409" r:id="rId57"/>
        </w:object>
      </w:r>
    </w:p>
    <w:p w:rsidR="00CB232C" w:rsidRDefault="00CB232C" w:rsidP="00CB232C">
      <w:pPr>
        <w:ind w:left="-284"/>
        <w:rPr>
          <w:szCs w:val="28"/>
        </w:rPr>
      </w:pPr>
    </w:p>
    <w:p w:rsidR="00CB232C" w:rsidRDefault="00CB232C" w:rsidP="00CB232C">
      <w:pPr>
        <w:pStyle w:val="ad"/>
        <w:shd w:val="clear" w:color="auto" w:fill="FFFFFF"/>
        <w:spacing w:before="0" w:beforeAutospacing="0" w:after="0"/>
        <w:ind w:left="-306" w:firstLine="868"/>
        <w:jc w:val="both"/>
        <w:rPr>
          <w:sz w:val="28"/>
          <w:szCs w:val="28"/>
        </w:rPr>
      </w:pPr>
      <w:r>
        <w:rPr>
          <w:sz w:val="28"/>
          <w:szCs w:val="28"/>
        </w:rPr>
        <w:t xml:space="preserve">Коэффициент, </w:t>
      </w:r>
      <w:r>
        <w:rPr>
          <w:sz w:val="28"/>
          <w:szCs w:val="28"/>
          <w:shd w:val="clear" w:color="auto" w:fill="FFFFFF"/>
        </w:rPr>
        <w:t>учитывающий</w:t>
      </w:r>
      <w:r>
        <w:rPr>
          <w:sz w:val="28"/>
          <w:szCs w:val="28"/>
        </w:rPr>
        <w:t xml:space="preserve"> долю занятости ПЭВМ равен</w:t>
      </w:r>
    </w:p>
    <w:p w:rsidR="00CB232C" w:rsidRDefault="00CB232C" w:rsidP="00CB232C">
      <w:pPr>
        <w:ind w:left="-284"/>
        <w:rPr>
          <w:szCs w:val="28"/>
        </w:rPr>
      </w:pPr>
    </w:p>
    <w:p w:rsidR="00CB232C" w:rsidRDefault="00CB232C" w:rsidP="00CB232C">
      <w:pPr>
        <w:ind w:left="-227"/>
        <w:jc w:val="center"/>
        <w:rPr>
          <w:szCs w:val="28"/>
        </w:rPr>
      </w:pPr>
      <w:r>
        <w:rPr>
          <w:position w:val="-28"/>
          <w:szCs w:val="28"/>
        </w:rPr>
        <w:object w:dxaOrig="2280" w:dyaOrig="660">
          <v:shape id="_x0000_i1042" type="#_x0000_t75" style="width:113.85pt;height:32.65pt" o:ole="">
            <v:imagedata r:id="rId58" o:title=""/>
          </v:shape>
          <o:OLEObject Type="Embed" ProgID="Equation.3" ShapeID="_x0000_i1042" DrawAspect="Content" ObjectID="_1769277410" r:id="rId59"/>
        </w:objec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t>Амортизационные отчисления составят</w:t>
      </w:r>
    </w:p>
    <w:p w:rsidR="00CB232C" w:rsidRDefault="00CB232C" w:rsidP="00CB232C">
      <w:pPr>
        <w:ind w:left="-284"/>
        <w:rPr>
          <w:szCs w:val="28"/>
        </w:rPr>
      </w:pPr>
    </w:p>
    <w:p w:rsidR="00CB232C" w:rsidRDefault="00CB232C" w:rsidP="00CB232C">
      <w:pPr>
        <w:ind w:left="-227"/>
        <w:jc w:val="center"/>
        <w:rPr>
          <w:szCs w:val="28"/>
          <w:lang w:val="en-US"/>
        </w:rPr>
      </w:pPr>
      <w:r>
        <w:rPr>
          <w:position w:val="-24"/>
          <w:szCs w:val="28"/>
        </w:rPr>
        <w:object w:dxaOrig="3795" w:dyaOrig="630">
          <v:shape id="_x0000_i1043" type="#_x0000_t75" style="width:190.05pt;height:31.8pt" o:ole="">
            <v:imagedata r:id="rId60" o:title=""/>
          </v:shape>
          <o:OLEObject Type="Embed" ProgID="Equation.3" ShapeID="_x0000_i1043" DrawAspect="Content" ObjectID="_1769277411" r:id="rId61"/>
        </w:object>
      </w:r>
    </w:p>
    <w:p w:rsidR="00CB232C" w:rsidRDefault="00CB232C" w:rsidP="00CB232C">
      <w:pPr>
        <w:ind w:left="-284"/>
        <w:rPr>
          <w:szCs w:val="28"/>
          <w:lang w:val="en-US"/>
        </w:rPr>
      </w:pPr>
    </w:p>
    <w:p w:rsidR="00CB232C" w:rsidRDefault="00CB232C" w:rsidP="00CB232C">
      <w:pPr>
        <w:pStyle w:val="ad"/>
        <w:shd w:val="clear" w:color="auto" w:fill="FFFFFF"/>
        <w:spacing w:before="0" w:beforeAutospacing="0" w:after="0"/>
        <w:ind w:firstLine="709"/>
        <w:jc w:val="both"/>
        <w:rPr>
          <w:sz w:val="28"/>
          <w:szCs w:val="28"/>
          <w:lang w:val="x-none"/>
        </w:rPr>
      </w:pPr>
      <w:proofErr w:type="gramStart"/>
      <w:r>
        <w:rPr>
          <w:sz w:val="28"/>
          <w:szCs w:val="28"/>
        </w:rPr>
        <w:t xml:space="preserve">Прочие затраты включают оплату услуг связи, ВЦ, банков, сигнализаций, консультаций, аудиторских и рекламных услуг, за охрану; вознаграждения работникам за изобретение и рационализаторские предложения; арендная плата за имущество; плата по процентам за краткосрочный и долгосрочный кредиты под пополнение </w:t>
      </w:r>
      <w:r>
        <w:rPr>
          <w:sz w:val="28"/>
          <w:szCs w:val="28"/>
          <w:shd w:val="clear" w:color="auto" w:fill="FFFFFF"/>
        </w:rPr>
        <w:t>оборотных</w:t>
      </w:r>
      <w:r>
        <w:rPr>
          <w:sz w:val="28"/>
          <w:szCs w:val="28"/>
        </w:rPr>
        <w:t xml:space="preserve"> средств; земельный налог; налог за пользование природными ресурсами и другие налоги, включаемые в себестоимость, рассчитываются по формуле.</w:t>
      </w:r>
      <w:proofErr w:type="gramEnd"/>
    </w:p>
    <w:p w:rsidR="00CB232C" w:rsidRDefault="00CB232C" w:rsidP="00CB232C">
      <w:pPr>
        <w:ind w:left="-284"/>
        <w:rPr>
          <w:szCs w:val="28"/>
        </w:rPr>
      </w:pPr>
    </w:p>
    <w:p w:rsidR="00CB232C" w:rsidRDefault="00CB232C" w:rsidP="00CB232C">
      <w:pPr>
        <w:ind w:firstLine="3261"/>
        <w:jc w:val="center"/>
        <w:rPr>
          <w:bCs/>
          <w:szCs w:val="28"/>
        </w:rPr>
      </w:pPr>
      <w:r>
        <w:rPr>
          <w:position w:val="-20"/>
          <w:szCs w:val="28"/>
        </w:rPr>
        <w:object w:dxaOrig="2145" w:dyaOrig="780">
          <v:shape id="_x0000_i1044" type="#_x0000_t75" style="width:107.15pt;height:39.35pt" o:ole="">
            <v:imagedata r:id="rId62" o:title=""/>
          </v:shape>
          <o:OLEObject Type="Embed" ProgID="Equation.3" ShapeID="_x0000_i1044" DrawAspect="Content" ObjectID="_1769277412" r:id="rId63"/>
        </w:object>
      </w:r>
      <w:r>
        <w:rPr>
          <w:b/>
          <w:bCs/>
          <w:szCs w:val="28"/>
        </w:rPr>
        <w:tab/>
      </w:r>
      <w:r>
        <w:rPr>
          <w:b/>
          <w:bCs/>
          <w:szCs w:val="28"/>
        </w:rPr>
        <w:tab/>
      </w:r>
      <w:r>
        <w:rPr>
          <w:b/>
          <w:bCs/>
          <w:szCs w:val="28"/>
        </w:rPr>
        <w:tab/>
      </w:r>
      <w:r>
        <w:rPr>
          <w:b/>
          <w:bCs/>
          <w:szCs w:val="28"/>
        </w:rPr>
        <w:tab/>
      </w:r>
      <w:r>
        <w:rPr>
          <w:b/>
          <w:bCs/>
          <w:szCs w:val="28"/>
        </w:rPr>
        <w:tab/>
      </w:r>
      <w:r>
        <w:rPr>
          <w:bCs/>
          <w:szCs w:val="28"/>
        </w:rPr>
        <w:t>(10)</w:t>
      </w:r>
    </w:p>
    <w:p w:rsidR="00CB232C" w:rsidRDefault="00CB232C" w:rsidP="00CB232C">
      <w:pPr>
        <w:ind w:left="-227"/>
        <w:jc w:val="right"/>
        <w:rPr>
          <w:bCs/>
          <w:szCs w:val="28"/>
        </w:rPr>
      </w:pP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Зпр</w:t>
      </w:r>
      <w:proofErr w:type="spellEnd"/>
      <w:r>
        <w:rPr>
          <w:szCs w:val="28"/>
        </w:rPr>
        <w:t xml:space="preserve"> – процент прочих затрат, %.</w: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t>Прочие затраты по вариантам составят</w:t>
      </w:r>
    </w:p>
    <w:p w:rsidR="00CB232C" w:rsidRDefault="00CB232C" w:rsidP="00CB232C">
      <w:pPr>
        <w:tabs>
          <w:tab w:val="left" w:pos="2800"/>
        </w:tabs>
        <w:ind w:left="-227" w:firstLine="787"/>
        <w:jc w:val="center"/>
        <w:rPr>
          <w:szCs w:val="28"/>
        </w:rPr>
      </w:pPr>
      <w:r>
        <w:rPr>
          <w:position w:val="-24"/>
          <w:szCs w:val="28"/>
        </w:rPr>
        <w:object w:dxaOrig="4080" w:dyaOrig="675">
          <v:shape id="_x0000_i1045" type="#_x0000_t75" style="width:204.3pt;height:33.5pt" o:ole="">
            <v:imagedata r:id="rId64" o:title=""/>
          </v:shape>
          <o:OLEObject Type="Embed" ProgID="Equation.3" ShapeID="_x0000_i1045" DrawAspect="Content" ObjectID="_1769277413" r:id="rId65"/>
        </w:object>
      </w:r>
    </w:p>
    <w:p w:rsidR="00CB232C" w:rsidRDefault="00CB232C" w:rsidP="00CB232C">
      <w:pPr>
        <w:ind w:left="-284"/>
        <w:rPr>
          <w:szCs w:val="28"/>
        </w:rPr>
      </w:pPr>
      <w:r>
        <w:rPr>
          <w:sz w:val="20"/>
          <w:szCs w:val="20"/>
        </w:rPr>
        <w:pict>
          <v:shape id="_x0000_s1029" type="#_x0000_t75" style="position:absolute;left:0;text-align:left;margin-left:148.5pt;margin-top:.3pt;width:213.4pt;height:34.5pt;z-index:251659264">
            <v:imagedata r:id="rId66" o:title=""/>
            <w10:wrap type="square" side="right"/>
          </v:shape>
          <o:OLEObject Type="Embed" ProgID="Equation.3" ShapeID="_x0000_s1029" DrawAspect="Content" ObjectID="_1769277436" r:id="rId67"/>
        </w:pict>
      </w:r>
      <w:r>
        <w:rPr>
          <w:szCs w:val="28"/>
          <w:lang w:val="en-US"/>
        </w:rPr>
        <w:br w:type="textWrapping" w:clear="all"/>
      </w:r>
    </w:p>
    <w:p w:rsidR="00CB232C" w:rsidRDefault="00CB232C" w:rsidP="00CB232C">
      <w:pPr>
        <w:tabs>
          <w:tab w:val="left" w:pos="709"/>
          <w:tab w:val="left" w:pos="851"/>
        </w:tabs>
        <w:ind w:left="-227" w:right="142" w:firstLine="794"/>
        <w:rPr>
          <w:bCs/>
          <w:szCs w:val="28"/>
        </w:rPr>
      </w:pPr>
      <w:r>
        <w:rPr>
          <w:szCs w:val="28"/>
        </w:rPr>
        <w:t>Итого полная себестоимость составит</w:t>
      </w:r>
    </w:p>
    <w:p w:rsidR="00CB232C" w:rsidRDefault="00CB232C" w:rsidP="00CB232C">
      <w:pPr>
        <w:ind w:left="-284"/>
        <w:rPr>
          <w:bCs/>
          <w:szCs w:val="28"/>
        </w:rPr>
      </w:pPr>
    </w:p>
    <w:p w:rsidR="00CB232C" w:rsidRDefault="00CB232C" w:rsidP="00CB232C">
      <w:pPr>
        <w:ind w:left="-284"/>
        <w:jc w:val="center"/>
        <w:rPr>
          <w:szCs w:val="28"/>
        </w:rPr>
      </w:pPr>
      <w:r>
        <w:rPr>
          <w:bCs/>
          <w:position w:val="-24"/>
          <w:szCs w:val="28"/>
        </w:rPr>
        <w:object w:dxaOrig="8055" w:dyaOrig="555">
          <v:shape id="_x0000_i1046" type="#_x0000_t75" style="width:402.7pt;height:27.65pt" o:ole="">
            <v:imagedata r:id="rId68" o:title=""/>
          </v:shape>
          <o:OLEObject Type="Embed" ProgID="Equation.3" ShapeID="_x0000_i1046" DrawAspect="Content" ObjectID="_1769277414" r:id="rId69"/>
        </w:object>
      </w:r>
    </w:p>
    <w:p w:rsidR="00CB232C" w:rsidRDefault="00CB232C" w:rsidP="00CB232C">
      <w:pPr>
        <w:ind w:left="-284"/>
        <w:rPr>
          <w:bCs/>
          <w:position w:val="-12"/>
          <w:szCs w:val="28"/>
        </w:rPr>
      </w:pPr>
      <w:r>
        <w:rPr>
          <w:bCs/>
          <w:position w:val="-12"/>
          <w:szCs w:val="28"/>
        </w:rPr>
        <w:t xml:space="preserve">              </w:t>
      </w:r>
      <w:r>
        <w:rPr>
          <w:bCs/>
          <w:position w:val="-20"/>
          <w:szCs w:val="28"/>
        </w:rPr>
        <w:object w:dxaOrig="7125" w:dyaOrig="510">
          <v:shape id="_x0000_i1047" type="#_x0000_t75" style="width:356.65pt;height:25.1pt" o:ole="">
            <v:imagedata r:id="rId70" o:title=""/>
          </v:shape>
          <o:OLEObject Type="Embed" ProgID="Equation.3" ShapeID="_x0000_i1047" DrawAspect="Content" ObjectID="_1769277415" r:id="rId71"/>
        </w:object>
      </w:r>
    </w:p>
    <w:p w:rsidR="00CB232C" w:rsidRDefault="00CB232C" w:rsidP="00CB232C">
      <w:pPr>
        <w:ind w:left="-284"/>
        <w:jc w:val="center"/>
        <w:rPr>
          <w:szCs w:val="28"/>
        </w:rPr>
      </w:pPr>
    </w:p>
    <w:p w:rsidR="00CB232C" w:rsidRDefault="00CB232C" w:rsidP="00CB232C">
      <w:pPr>
        <w:spacing w:line="360" w:lineRule="auto"/>
        <w:ind w:left="-284"/>
        <w:rPr>
          <w:szCs w:val="28"/>
        </w:rPr>
      </w:pPr>
      <w:r>
        <w:rPr>
          <w:szCs w:val="28"/>
        </w:rPr>
        <w:t>Таблица 2 – Смета затрат себестоимости разработки программного продукта</w:t>
      </w:r>
    </w:p>
    <w:tbl>
      <w:tblPr>
        <w:tblW w:w="9945"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70"/>
        <w:gridCol w:w="1674"/>
        <w:gridCol w:w="1702"/>
        <w:gridCol w:w="1418"/>
        <w:gridCol w:w="1581"/>
      </w:tblGrid>
      <w:tr w:rsidR="00CB232C" w:rsidTr="0046569E">
        <w:trPr>
          <w:trHeight w:val="329"/>
        </w:trPr>
        <w:tc>
          <w:tcPr>
            <w:tcW w:w="3569" w:type="dxa"/>
            <w:vMerge w:val="restart"/>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560"/>
                <w:tab w:val="left" w:pos="784"/>
                <w:tab w:val="left" w:pos="9520"/>
              </w:tabs>
              <w:ind w:left="-48" w:right="-161"/>
              <w:jc w:val="center"/>
            </w:pPr>
            <w:r>
              <w:t>Наименование элементов</w:t>
            </w:r>
          </w:p>
          <w:p w:rsidR="00CB232C" w:rsidRDefault="00CB232C" w:rsidP="0046569E">
            <w:pPr>
              <w:tabs>
                <w:tab w:val="left" w:pos="560"/>
                <w:tab w:val="left" w:pos="784"/>
                <w:tab w:val="left" w:pos="9520"/>
              </w:tabs>
              <w:ind w:left="-48" w:right="-161"/>
              <w:jc w:val="center"/>
            </w:pPr>
            <w:r>
              <w:t>затрат</w:t>
            </w:r>
          </w:p>
        </w:tc>
        <w:tc>
          <w:tcPr>
            <w:tcW w:w="3374" w:type="dxa"/>
            <w:gridSpan w:val="2"/>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Сумма, руб.</w:t>
            </w:r>
          </w:p>
        </w:tc>
        <w:tc>
          <w:tcPr>
            <w:tcW w:w="2997" w:type="dxa"/>
            <w:gridSpan w:val="2"/>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Отклонение</w:t>
            </w:r>
          </w:p>
        </w:tc>
      </w:tr>
      <w:tr w:rsidR="00CB232C" w:rsidTr="0046569E">
        <w:trPr>
          <w:trHeight w:val="271"/>
        </w:trPr>
        <w:tc>
          <w:tcPr>
            <w:tcW w:w="3569" w:type="dxa"/>
            <w:vMerge/>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tc>
        <w:tc>
          <w:tcPr>
            <w:tcW w:w="1673"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проект.</w:t>
            </w:r>
          </w:p>
        </w:tc>
        <w:tc>
          <w:tcPr>
            <w:tcW w:w="1701"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базов.</w:t>
            </w:r>
          </w:p>
        </w:tc>
        <w:tc>
          <w:tcPr>
            <w:tcW w:w="1417"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руб.</w:t>
            </w:r>
          </w:p>
        </w:tc>
        <w:tc>
          <w:tcPr>
            <w:tcW w:w="1580"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w:t>
            </w:r>
          </w:p>
        </w:tc>
      </w:tr>
      <w:tr w:rsidR="00CB232C" w:rsidTr="0046569E">
        <w:trPr>
          <w:trHeight w:val="279"/>
        </w:trPr>
        <w:tc>
          <w:tcPr>
            <w:tcW w:w="3569"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1</w:t>
            </w:r>
          </w:p>
        </w:tc>
        <w:tc>
          <w:tcPr>
            <w:tcW w:w="1673"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2</w:t>
            </w:r>
          </w:p>
        </w:tc>
        <w:tc>
          <w:tcPr>
            <w:tcW w:w="1701"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3</w:t>
            </w:r>
          </w:p>
        </w:tc>
        <w:tc>
          <w:tcPr>
            <w:tcW w:w="1417"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4</w:t>
            </w:r>
          </w:p>
        </w:tc>
        <w:tc>
          <w:tcPr>
            <w:tcW w:w="1580"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5</w:t>
            </w:r>
          </w:p>
        </w:tc>
      </w:tr>
      <w:tr w:rsidR="00CB232C" w:rsidTr="0046569E">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tabs>
                <w:tab w:val="left" w:pos="246"/>
                <w:tab w:val="left" w:pos="784"/>
                <w:tab w:val="left" w:pos="9520"/>
              </w:tabs>
            </w:pPr>
            <w:r>
              <w:t xml:space="preserve">1 Материальные затраты </w:t>
            </w:r>
          </w:p>
          <w:p w:rsidR="00CB232C" w:rsidRDefault="00CB232C" w:rsidP="0046569E">
            <w:pPr>
              <w:tabs>
                <w:tab w:val="left" w:pos="246"/>
                <w:tab w:val="left" w:pos="784"/>
                <w:tab w:val="left" w:pos="9520"/>
              </w:tabs>
              <w:ind w:firstLine="176"/>
            </w:pPr>
            <w:proofErr w:type="gramStart"/>
            <w:r>
              <w:t xml:space="preserve">(за вычетом стоимости </w:t>
            </w:r>
            <w:proofErr w:type="gramEnd"/>
          </w:p>
          <w:p w:rsidR="00CB232C" w:rsidRDefault="00CB232C" w:rsidP="0046569E">
            <w:pPr>
              <w:tabs>
                <w:tab w:val="left" w:pos="246"/>
                <w:tab w:val="left" w:pos="784"/>
                <w:tab w:val="left" w:pos="9520"/>
              </w:tabs>
              <w:ind w:firstLine="176"/>
            </w:pPr>
            <w:r>
              <w:t>возвратных отходов)</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176" w:right="281"/>
              <w:jc w:val="right"/>
            </w:pPr>
            <w:r>
              <w:t>51,86</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ind w:left="-52" w:right="422"/>
              <w:jc w:val="right"/>
              <w:rPr>
                <w:lang w:val="en-US"/>
              </w:rPr>
            </w:pPr>
            <w:r>
              <w:t>52,</w:t>
            </w:r>
            <w:r>
              <w:rPr>
                <w:lang w:val="en-US"/>
              </w:rPr>
              <w:t>42</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422"/>
              <w:jc w:val="right"/>
            </w:pPr>
            <w:r>
              <w:t>+0,56</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251"/>
              <w:jc w:val="right"/>
            </w:pPr>
            <w:r>
              <w:t>+1,06</w:t>
            </w:r>
          </w:p>
        </w:tc>
      </w:tr>
      <w:tr w:rsidR="00CB232C" w:rsidTr="0046569E">
        <w:trPr>
          <w:trHeight w:val="357"/>
        </w:trPr>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tabs>
                <w:tab w:val="left" w:pos="246"/>
                <w:tab w:val="left" w:pos="784"/>
                <w:tab w:val="left" w:pos="9520"/>
              </w:tabs>
            </w:pPr>
            <w:r>
              <w:t>2 Затраты на оплату труда</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176" w:right="281"/>
              <w:jc w:val="right"/>
            </w:pPr>
            <w:r>
              <w:t>367,57</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ind w:left="-52" w:right="422"/>
              <w:jc w:val="right"/>
            </w:pPr>
            <w:r>
              <w:t>433,81</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422"/>
              <w:jc w:val="right"/>
            </w:pPr>
            <w:r>
              <w:t>+66,24</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251"/>
              <w:jc w:val="right"/>
            </w:pPr>
            <w:r>
              <w:t>+15,26</w:t>
            </w:r>
          </w:p>
        </w:tc>
      </w:tr>
      <w:tr w:rsidR="00CB232C" w:rsidTr="0046569E">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pStyle w:val="ab"/>
              <w:tabs>
                <w:tab w:val="left" w:pos="246"/>
                <w:tab w:val="left" w:pos="784"/>
                <w:tab w:val="left" w:pos="9520"/>
              </w:tabs>
              <w:spacing w:after="0"/>
              <w:ind w:left="178" w:hanging="178"/>
              <w:rPr>
                <w:sz w:val="24"/>
                <w:szCs w:val="24"/>
              </w:rPr>
            </w:pPr>
            <w:r>
              <w:rPr>
                <w:sz w:val="24"/>
                <w:szCs w:val="24"/>
              </w:rPr>
              <w:lastRenderedPageBreak/>
              <w:t>3 Отчисления на социальные нужды</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176" w:right="281"/>
              <w:jc w:val="right"/>
            </w:pPr>
            <w:r>
              <w:t>124,98</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ind w:left="-52" w:right="422"/>
              <w:jc w:val="right"/>
            </w:pPr>
            <w:r>
              <w:t>147,50</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422"/>
              <w:jc w:val="right"/>
            </w:pPr>
            <w:r>
              <w:t>+22,52</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251"/>
              <w:jc w:val="right"/>
            </w:pPr>
            <w:r>
              <w:t>+15,26</w:t>
            </w:r>
          </w:p>
        </w:tc>
      </w:tr>
      <w:tr w:rsidR="00CB232C" w:rsidTr="0046569E">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pStyle w:val="ab"/>
              <w:tabs>
                <w:tab w:val="left" w:pos="246"/>
                <w:tab w:val="left" w:pos="784"/>
                <w:tab w:val="left" w:pos="9520"/>
              </w:tabs>
              <w:spacing w:after="0"/>
              <w:ind w:left="178" w:hanging="178"/>
              <w:rPr>
                <w:sz w:val="24"/>
                <w:szCs w:val="24"/>
              </w:rPr>
            </w:pPr>
            <w:r>
              <w:rPr>
                <w:sz w:val="24"/>
                <w:szCs w:val="24"/>
              </w:rPr>
              <w:t>4 Амортизация основных средств и нематериальных активов, используемых в предпринимательской деятельности</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spacing w:line="360" w:lineRule="auto"/>
              <w:ind w:left="176" w:right="281"/>
              <w:jc w:val="right"/>
              <w:rPr>
                <w:lang w:val="en-US"/>
              </w:rPr>
            </w:pPr>
            <w:r>
              <w:t>11,</w:t>
            </w:r>
            <w:r>
              <w:rPr>
                <w:lang w:val="en-US"/>
              </w:rPr>
              <w:t>28</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spacing w:line="360" w:lineRule="auto"/>
              <w:ind w:left="-52" w:right="-145"/>
              <w:jc w:val="center"/>
            </w:pPr>
            <w:r>
              <w:t>–</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spacing w:line="360" w:lineRule="auto"/>
              <w:ind w:left="-52" w:right="-3"/>
              <w:jc w:val="center"/>
            </w:pPr>
            <w:r>
              <w:t>–</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spacing w:line="360" w:lineRule="auto"/>
              <w:ind w:left="-52" w:right="-174"/>
              <w:jc w:val="center"/>
            </w:pPr>
            <w:r>
              <w:t>–</w:t>
            </w:r>
          </w:p>
        </w:tc>
      </w:tr>
      <w:tr w:rsidR="00CB232C" w:rsidTr="0046569E">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pStyle w:val="ab"/>
              <w:tabs>
                <w:tab w:val="left" w:pos="246"/>
                <w:tab w:val="left" w:pos="784"/>
                <w:tab w:val="left" w:pos="9520"/>
              </w:tabs>
              <w:spacing w:after="0"/>
              <w:ind w:left="178" w:hanging="178"/>
              <w:rPr>
                <w:sz w:val="24"/>
                <w:szCs w:val="24"/>
              </w:rPr>
            </w:pPr>
            <w:r>
              <w:rPr>
                <w:sz w:val="24"/>
                <w:szCs w:val="24"/>
              </w:rPr>
              <w:t>5</w:t>
            </w:r>
            <w:proofErr w:type="gramStart"/>
            <w:r>
              <w:rPr>
                <w:sz w:val="24"/>
                <w:szCs w:val="24"/>
              </w:rPr>
              <w:t xml:space="preserve"> П</w:t>
            </w:r>
            <w:proofErr w:type="gramEnd"/>
            <w:r>
              <w:rPr>
                <w:sz w:val="24"/>
                <w:szCs w:val="24"/>
              </w:rPr>
              <w:t xml:space="preserve">рочие затраты </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176" w:right="281"/>
              <w:jc w:val="right"/>
            </w:pPr>
            <w:r>
              <w:t>958,89</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ind w:left="-52" w:right="422"/>
              <w:jc w:val="right"/>
            </w:pPr>
            <w:r>
              <w:t>1131,69</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422"/>
              <w:jc w:val="right"/>
            </w:pPr>
            <w:r>
              <w:t>+172,8</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251"/>
              <w:jc w:val="right"/>
            </w:pPr>
            <w:r>
              <w:t>+15,26</w:t>
            </w:r>
          </w:p>
        </w:tc>
      </w:tr>
      <w:tr w:rsidR="00CB232C" w:rsidTr="0046569E">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pStyle w:val="ab"/>
              <w:tabs>
                <w:tab w:val="left" w:pos="38"/>
                <w:tab w:val="left" w:pos="784"/>
                <w:tab w:val="left" w:pos="9520"/>
              </w:tabs>
              <w:spacing w:after="0"/>
              <w:ind w:left="38"/>
              <w:rPr>
                <w:sz w:val="24"/>
                <w:szCs w:val="24"/>
              </w:rPr>
            </w:pPr>
            <w:r>
              <w:rPr>
                <w:sz w:val="24"/>
                <w:szCs w:val="24"/>
              </w:rPr>
              <w:t>Итого затрат на производство и реализации продукции</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176" w:right="281"/>
              <w:jc w:val="right"/>
              <w:rPr>
                <w:lang w:val="en-US"/>
              </w:rPr>
            </w:pPr>
            <w:r>
              <w:t>1514,</w:t>
            </w:r>
            <w:r>
              <w:rPr>
                <w:lang w:val="en-US"/>
              </w:rPr>
              <w:t>58</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ind w:left="-52" w:right="422"/>
              <w:jc w:val="right"/>
              <w:rPr>
                <w:lang w:val="en-US"/>
              </w:rPr>
            </w:pPr>
            <w:r>
              <w:t>17</w:t>
            </w:r>
            <w:r>
              <w:rPr>
                <w:lang w:val="en-US"/>
              </w:rPr>
              <w:t>65</w:t>
            </w:r>
            <w:r>
              <w:t>,</w:t>
            </w:r>
            <w:r>
              <w:rPr>
                <w:lang w:val="en-US"/>
              </w:rPr>
              <w:t>42</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422"/>
              <w:jc w:val="right"/>
            </w:pPr>
            <w:r>
              <w:t>+250,84</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251"/>
              <w:jc w:val="right"/>
            </w:pPr>
            <w:r>
              <w:t>+14,20</w:t>
            </w:r>
          </w:p>
        </w:tc>
      </w:tr>
    </w:tbl>
    <w:p w:rsidR="00CB232C" w:rsidRDefault="00CB232C" w:rsidP="00CB232C">
      <w:pPr>
        <w:ind w:left="-284"/>
        <w:rPr>
          <w:b/>
          <w:bCs/>
          <w:szCs w:val="28"/>
        </w:rPr>
      </w:pPr>
    </w:p>
    <w:p w:rsidR="00CB232C" w:rsidRDefault="00CB232C" w:rsidP="00CB232C">
      <w:pPr>
        <w:tabs>
          <w:tab w:val="left" w:pos="1368"/>
          <w:tab w:val="left" w:pos="1560"/>
        </w:tabs>
        <w:ind w:left="-227" w:right="142" w:firstLine="794"/>
        <w:rPr>
          <w:szCs w:val="28"/>
        </w:rPr>
      </w:pPr>
      <w:r>
        <w:rPr>
          <w:b/>
          <w:szCs w:val="28"/>
        </w:rPr>
        <w:t>7.4 Расчет отпускной цены разработки программного продукта</w:t>
      </w:r>
    </w:p>
    <w:p w:rsidR="00CB232C" w:rsidRDefault="00CB232C" w:rsidP="00CB232C">
      <w:pPr>
        <w:ind w:left="-284"/>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Отпускная цена разработки программного продукта без учета НДС </w:t>
      </w:r>
      <w:proofErr w:type="gramStart"/>
      <w:r>
        <w:rPr>
          <w:sz w:val="28"/>
          <w:szCs w:val="28"/>
        </w:rPr>
        <w:t>Ц</w:t>
      </w:r>
      <w:proofErr w:type="gramEnd"/>
      <w:r>
        <w:rPr>
          <w:sz w:val="28"/>
          <w:szCs w:val="28"/>
        </w:rPr>
        <w:t>, руб., рассчитывается по формуле</w:t>
      </w:r>
    </w:p>
    <w:p w:rsidR="00CB232C" w:rsidRDefault="00CB232C" w:rsidP="00CB232C">
      <w:pPr>
        <w:tabs>
          <w:tab w:val="left" w:pos="1036"/>
        </w:tabs>
        <w:ind w:right="142" w:firstLine="567"/>
        <w:rPr>
          <w:szCs w:val="28"/>
        </w:rPr>
      </w:pPr>
    </w:p>
    <w:p w:rsidR="00CB232C" w:rsidRDefault="00CB232C" w:rsidP="00CB232C">
      <w:pPr>
        <w:ind w:left="-227"/>
        <w:jc w:val="right"/>
        <w:rPr>
          <w:b/>
          <w:szCs w:val="28"/>
        </w:rPr>
      </w:pPr>
      <w:r>
        <w:rPr>
          <w:position w:val="-10"/>
          <w:szCs w:val="28"/>
        </w:rPr>
        <w:object w:dxaOrig="1725" w:dyaOrig="390">
          <v:shape id="_x0000_i1048" type="#_x0000_t75" style="width:86.25pt;height:19.25pt" o:ole="">
            <v:imagedata r:id="rId72" o:title=""/>
          </v:shape>
          <o:OLEObject Type="Embed" ProgID="Equation.3" ShapeID="_x0000_i1048" DrawAspect="Content" ObjectID="_1769277416" r:id="rId73"/>
        </w:object>
      </w:r>
      <w:r>
        <w:rPr>
          <w:b/>
          <w:szCs w:val="28"/>
        </w:rPr>
        <w:tab/>
      </w:r>
      <w:r>
        <w:rPr>
          <w:b/>
          <w:szCs w:val="28"/>
        </w:rPr>
        <w:tab/>
      </w:r>
      <w:r>
        <w:rPr>
          <w:b/>
          <w:szCs w:val="28"/>
        </w:rPr>
        <w:tab/>
      </w:r>
      <w:r>
        <w:rPr>
          <w:b/>
          <w:szCs w:val="28"/>
        </w:rPr>
        <w:tab/>
      </w:r>
      <w:r>
        <w:rPr>
          <w:b/>
          <w:szCs w:val="28"/>
        </w:rPr>
        <w:tab/>
      </w:r>
      <w:r>
        <w:rPr>
          <w:szCs w:val="28"/>
        </w:rPr>
        <w:t>(11)</w:t>
      </w:r>
    </w:p>
    <w:p w:rsidR="00CB232C" w:rsidRDefault="00CB232C" w:rsidP="00CB232C">
      <w:pPr>
        <w:tabs>
          <w:tab w:val="left" w:pos="1036"/>
        </w:tabs>
        <w:ind w:right="142" w:firstLine="600"/>
        <w:outlineLvl w:val="0"/>
        <w:rPr>
          <w:bCs/>
          <w:szCs w:val="28"/>
        </w:rPr>
      </w:pPr>
    </w:p>
    <w:p w:rsidR="00CB232C" w:rsidRDefault="00CB232C" w:rsidP="00CB232C">
      <w:pPr>
        <w:tabs>
          <w:tab w:val="left" w:pos="709"/>
          <w:tab w:val="left" w:pos="851"/>
        </w:tabs>
        <w:ind w:left="-227" w:right="142" w:firstLine="794"/>
        <w:rPr>
          <w:szCs w:val="28"/>
        </w:rPr>
      </w:pPr>
      <w:r>
        <w:rPr>
          <w:szCs w:val="28"/>
        </w:rPr>
        <w:t>Прибыль рассчитывается по формуле</w:t>
      </w:r>
    </w:p>
    <w:p w:rsidR="00CB232C" w:rsidRDefault="00CB232C" w:rsidP="00CB232C">
      <w:pPr>
        <w:tabs>
          <w:tab w:val="left" w:pos="1036"/>
        </w:tabs>
        <w:ind w:right="142" w:firstLine="704"/>
        <w:rPr>
          <w:szCs w:val="28"/>
        </w:rPr>
      </w:pPr>
    </w:p>
    <w:p w:rsidR="00CB232C" w:rsidRDefault="00CB232C" w:rsidP="00CB232C">
      <w:pPr>
        <w:ind w:left="-227"/>
        <w:jc w:val="right"/>
        <w:rPr>
          <w:szCs w:val="28"/>
        </w:rPr>
      </w:pPr>
      <w:r>
        <w:rPr>
          <w:position w:val="-10"/>
          <w:szCs w:val="28"/>
        </w:rPr>
        <w:object w:dxaOrig="2070" w:dyaOrig="750">
          <v:shape id="_x0000_i1049" type="#_x0000_t75" style="width:103.8pt;height:37.65pt" o:ole="">
            <v:imagedata r:id="rId74" o:title=""/>
          </v:shape>
          <o:OLEObject Type="Embed" ProgID="Equation.3" ShapeID="_x0000_i1049" DrawAspect="Content" ObjectID="_1769277417" r:id="rId75"/>
        </w:object>
      </w:r>
      <w:r>
        <w:rPr>
          <w:szCs w:val="28"/>
        </w:rPr>
        <w:tab/>
      </w:r>
      <w:r>
        <w:rPr>
          <w:b/>
          <w:szCs w:val="28"/>
        </w:rPr>
        <w:tab/>
      </w:r>
      <w:r>
        <w:rPr>
          <w:b/>
          <w:szCs w:val="28"/>
        </w:rPr>
        <w:tab/>
      </w:r>
      <w:r>
        <w:rPr>
          <w:b/>
          <w:szCs w:val="28"/>
        </w:rPr>
        <w:tab/>
      </w:r>
      <w:r>
        <w:rPr>
          <w:b/>
          <w:szCs w:val="28"/>
        </w:rPr>
        <w:tab/>
      </w:r>
      <w:r>
        <w:rPr>
          <w:szCs w:val="28"/>
        </w:rPr>
        <w:t>(12)</w:t>
      </w:r>
    </w:p>
    <w:p w:rsidR="00CB232C" w:rsidRDefault="00CB232C" w:rsidP="00CB232C">
      <w:pPr>
        <w:ind w:left="-227"/>
        <w:jc w:val="right"/>
        <w:rPr>
          <w:b/>
          <w:szCs w:val="28"/>
        </w:rPr>
      </w:pP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Нр</w:t>
      </w:r>
      <w:proofErr w:type="spellEnd"/>
      <w:r>
        <w:rPr>
          <w:szCs w:val="28"/>
        </w:rPr>
        <w:t xml:space="preserve"> – норматив рентабельности, %.</w:t>
      </w:r>
    </w:p>
    <w:p w:rsidR="00CB232C" w:rsidRDefault="00CB232C" w:rsidP="00CB232C">
      <w:pPr>
        <w:tabs>
          <w:tab w:val="left" w:pos="1036"/>
        </w:tabs>
        <w:ind w:left="-227" w:right="142"/>
        <w:jc w:val="center"/>
        <w:rPr>
          <w:position w:val="-10"/>
          <w:szCs w:val="28"/>
        </w:rPr>
      </w:pPr>
      <w:r>
        <w:rPr>
          <w:position w:val="-20"/>
          <w:szCs w:val="28"/>
        </w:rPr>
        <w:object w:dxaOrig="3990" w:dyaOrig="555">
          <v:shape id="_x0000_i1050" type="#_x0000_t75" style="width:199.25pt;height:27.65pt" o:ole="">
            <v:imagedata r:id="rId76" o:title=""/>
          </v:shape>
          <o:OLEObject Type="Embed" ProgID="Equation.3" ShapeID="_x0000_i1050" DrawAspect="Content" ObjectID="_1769277418" r:id="rId77"/>
        </w:object>
      </w:r>
    </w:p>
    <w:p w:rsidR="00CB232C" w:rsidRDefault="00CB232C" w:rsidP="00CB232C">
      <w:pPr>
        <w:tabs>
          <w:tab w:val="left" w:pos="709"/>
          <w:tab w:val="left" w:pos="851"/>
        </w:tabs>
        <w:ind w:left="-227" w:right="142" w:firstLine="794"/>
        <w:rPr>
          <w:position w:val="-10"/>
          <w:szCs w:val="28"/>
        </w:rPr>
      </w:pPr>
      <w:r>
        <w:rPr>
          <w:szCs w:val="28"/>
        </w:rPr>
        <w:t>Отпускная цена разработки программного продукта составляет</w:t>
      </w:r>
    </w:p>
    <w:p w:rsidR="00CB232C" w:rsidRDefault="00CB232C" w:rsidP="00CB232C">
      <w:pPr>
        <w:tabs>
          <w:tab w:val="left" w:pos="1036"/>
        </w:tabs>
        <w:ind w:right="142" w:firstLine="600"/>
        <w:outlineLvl w:val="0"/>
        <w:rPr>
          <w:position w:val="-10"/>
          <w:szCs w:val="28"/>
        </w:rPr>
      </w:pPr>
    </w:p>
    <w:p w:rsidR="00CB232C" w:rsidRDefault="00CB232C" w:rsidP="00CB232C">
      <w:pPr>
        <w:tabs>
          <w:tab w:val="left" w:pos="1036"/>
        </w:tabs>
        <w:ind w:left="-227" w:right="142"/>
        <w:jc w:val="center"/>
        <w:rPr>
          <w:position w:val="-10"/>
          <w:szCs w:val="28"/>
        </w:rPr>
      </w:pPr>
      <w:r>
        <w:rPr>
          <w:position w:val="-10"/>
          <w:szCs w:val="28"/>
        </w:rPr>
        <w:object w:dxaOrig="3960" w:dyaOrig="375">
          <v:shape id="_x0000_i1051" type="#_x0000_t75" style="width:198.4pt;height:18.4pt" o:ole="">
            <v:imagedata r:id="rId78" o:title=""/>
          </v:shape>
          <o:OLEObject Type="Embed" ProgID="Equation.3" ShapeID="_x0000_i1051" DrawAspect="Content" ObjectID="_1769277419" r:id="rId79"/>
        </w:object>
      </w:r>
    </w:p>
    <w:p w:rsidR="00CB232C" w:rsidRDefault="00CB232C" w:rsidP="00CB232C">
      <w:pPr>
        <w:tabs>
          <w:tab w:val="left" w:pos="1036"/>
        </w:tabs>
        <w:ind w:left="-227" w:right="142"/>
        <w:jc w:val="center"/>
        <w:rPr>
          <w:position w:val="-10"/>
          <w:szCs w:val="28"/>
        </w:rPr>
      </w:pPr>
    </w:p>
    <w:p w:rsidR="00CB232C" w:rsidRDefault="00CB232C" w:rsidP="00CB232C">
      <w:pPr>
        <w:pStyle w:val="ad"/>
        <w:shd w:val="clear" w:color="auto" w:fill="FFFFFF"/>
        <w:spacing w:before="0" w:beforeAutospacing="0" w:after="0"/>
        <w:ind w:left="-306" w:firstLine="868"/>
        <w:jc w:val="both"/>
        <w:rPr>
          <w:sz w:val="28"/>
          <w:szCs w:val="28"/>
        </w:rPr>
      </w:pPr>
      <w:r>
        <w:rPr>
          <w:sz w:val="28"/>
          <w:szCs w:val="28"/>
        </w:rPr>
        <w:t xml:space="preserve">Цена отпускная с учетом НДС </w:t>
      </w:r>
      <w:proofErr w:type="spellStart"/>
      <w:r>
        <w:rPr>
          <w:sz w:val="28"/>
          <w:szCs w:val="28"/>
        </w:rPr>
        <w:t>Цотп</w:t>
      </w:r>
      <w:proofErr w:type="spellEnd"/>
      <w:r>
        <w:rPr>
          <w:sz w:val="28"/>
          <w:szCs w:val="28"/>
        </w:rPr>
        <w:t>, руб., рассчитывается по формуле</w:t>
      </w:r>
    </w:p>
    <w:p w:rsidR="00CB232C" w:rsidRDefault="00CB232C" w:rsidP="00CB232C">
      <w:pPr>
        <w:tabs>
          <w:tab w:val="left" w:pos="1036"/>
        </w:tabs>
        <w:ind w:right="142" w:firstLine="704"/>
        <w:rPr>
          <w:szCs w:val="28"/>
        </w:rPr>
      </w:pPr>
    </w:p>
    <w:p w:rsidR="00CB232C" w:rsidRDefault="00CB232C" w:rsidP="00CB232C">
      <w:pPr>
        <w:ind w:left="-227"/>
        <w:jc w:val="right"/>
        <w:rPr>
          <w:szCs w:val="28"/>
        </w:rPr>
      </w:pPr>
      <w:r>
        <w:rPr>
          <w:position w:val="-8"/>
          <w:szCs w:val="28"/>
        </w:rPr>
        <w:object w:dxaOrig="2220" w:dyaOrig="360">
          <v:shape id="_x0000_i1052" type="#_x0000_t75" style="width:111.35pt;height:18.4pt" o:ole="">
            <v:imagedata r:id="rId80" o:title=""/>
          </v:shape>
          <o:OLEObject Type="Embed" ProgID="Equation.3" ShapeID="_x0000_i1052" DrawAspect="Content" ObjectID="_1769277420" r:id="rId81"/>
        </w:object>
      </w:r>
      <w:r>
        <w:rPr>
          <w:szCs w:val="28"/>
        </w:rPr>
        <w:tab/>
      </w:r>
      <w:r>
        <w:rPr>
          <w:szCs w:val="28"/>
        </w:rPr>
        <w:tab/>
      </w:r>
      <w:r>
        <w:rPr>
          <w:szCs w:val="28"/>
        </w:rPr>
        <w:tab/>
      </w:r>
      <w:r>
        <w:rPr>
          <w:szCs w:val="28"/>
        </w:rPr>
        <w:tab/>
        <w:t>(13)</w:t>
      </w:r>
    </w:p>
    <w:p w:rsidR="00CB232C" w:rsidRDefault="00CB232C" w:rsidP="00CB232C">
      <w:pPr>
        <w:ind w:left="-227"/>
        <w:jc w:val="right"/>
      </w:pPr>
    </w:p>
    <w:p w:rsidR="00CB232C" w:rsidRDefault="00CB232C" w:rsidP="00CB232C">
      <w:pPr>
        <w:ind w:left="-227"/>
        <w:jc w:val="right"/>
        <w:rPr>
          <w:szCs w:val="28"/>
        </w:rPr>
      </w:pPr>
      <w:r>
        <w:rPr>
          <w:position w:val="-20"/>
          <w:szCs w:val="28"/>
        </w:rPr>
        <w:object w:dxaOrig="1725" w:dyaOrig="765">
          <v:shape id="_x0000_i1053" type="#_x0000_t75" style="width:86.25pt;height:38.5pt" o:ole="">
            <v:imagedata r:id="rId82" o:title=""/>
          </v:shape>
          <o:OLEObject Type="Embed" ProgID="Equation.3" ShapeID="_x0000_i1053" DrawAspect="Content" ObjectID="_1769277421" r:id="rId83"/>
        </w:object>
      </w:r>
      <w:r>
        <w:rPr>
          <w:szCs w:val="28"/>
        </w:rPr>
        <w:tab/>
      </w:r>
      <w:r>
        <w:rPr>
          <w:szCs w:val="28"/>
        </w:rPr>
        <w:tab/>
      </w:r>
      <w:r>
        <w:rPr>
          <w:szCs w:val="28"/>
        </w:rPr>
        <w:tab/>
      </w:r>
      <w:r>
        <w:rPr>
          <w:szCs w:val="28"/>
        </w:rPr>
        <w:tab/>
      </w:r>
      <w:r>
        <w:rPr>
          <w:szCs w:val="28"/>
        </w:rPr>
        <w:tab/>
        <w:t>(14)</w:t>
      </w:r>
    </w:p>
    <w:p w:rsidR="00CB232C" w:rsidRDefault="00CB232C" w:rsidP="00CB232C">
      <w:pPr>
        <w:ind w:left="-227"/>
        <w:jc w:val="right"/>
        <w:rPr>
          <w:szCs w:val="28"/>
        </w:rPr>
      </w:pPr>
    </w:p>
    <w:p w:rsidR="00CB232C" w:rsidRDefault="00CB232C" w:rsidP="00CB232C">
      <w:pPr>
        <w:tabs>
          <w:tab w:val="left" w:pos="709"/>
          <w:tab w:val="left" w:pos="851"/>
        </w:tabs>
        <w:ind w:left="-227" w:right="142" w:firstLine="794"/>
        <w:rPr>
          <w:szCs w:val="28"/>
        </w:rPr>
      </w:pPr>
      <w:r>
        <w:rPr>
          <w:szCs w:val="28"/>
        </w:rPr>
        <w:t>где НДС – налог на добавленную стоимость, руб.;</w:t>
      </w:r>
    </w:p>
    <w:p w:rsidR="00CB232C" w:rsidRDefault="00CB232C" w:rsidP="00CB232C">
      <w:pPr>
        <w:tabs>
          <w:tab w:val="left" w:pos="709"/>
          <w:tab w:val="left" w:pos="851"/>
        </w:tabs>
        <w:ind w:left="-198" w:right="142" w:firstLine="1220"/>
        <w:rPr>
          <w:szCs w:val="28"/>
        </w:rPr>
      </w:pPr>
      <w:proofErr w:type="spellStart"/>
      <w:proofErr w:type="gramStart"/>
      <w:r>
        <w:rPr>
          <w:szCs w:val="28"/>
        </w:rPr>
        <w:t>h</w:t>
      </w:r>
      <w:proofErr w:type="gramEnd"/>
      <w:r>
        <w:rPr>
          <w:szCs w:val="28"/>
        </w:rPr>
        <w:t>ндс</w:t>
      </w:r>
      <w:proofErr w:type="spellEnd"/>
      <w:r>
        <w:rPr>
          <w:szCs w:val="28"/>
        </w:rPr>
        <w:t xml:space="preserve"> – ставка налога на добавленную стоимость, %.</w:t>
      </w:r>
    </w:p>
    <w:p w:rsidR="00CB232C" w:rsidRDefault="00CB232C" w:rsidP="00CB232C">
      <w:pPr>
        <w:tabs>
          <w:tab w:val="left" w:pos="1036"/>
        </w:tabs>
        <w:ind w:left="-227" w:right="142"/>
        <w:jc w:val="center"/>
        <w:rPr>
          <w:position w:val="-10"/>
          <w:szCs w:val="28"/>
        </w:rPr>
      </w:pPr>
      <w:r>
        <w:rPr>
          <w:position w:val="-24"/>
          <w:szCs w:val="28"/>
        </w:rPr>
        <w:object w:dxaOrig="3870" w:dyaOrig="690">
          <v:shape id="_x0000_i1054" type="#_x0000_t75" style="width:193.4pt;height:34.35pt" o:ole="">
            <v:imagedata r:id="rId84" o:title=""/>
          </v:shape>
          <o:OLEObject Type="Embed" ProgID="Equation.3" ShapeID="_x0000_i1054" DrawAspect="Content" ObjectID="_1769277422" r:id="rId85"/>
        </w:object>
      </w:r>
    </w:p>
    <w:p w:rsidR="00CB232C" w:rsidRDefault="00CB232C" w:rsidP="00CB232C">
      <w:pPr>
        <w:ind w:left="-227" w:right="142"/>
        <w:jc w:val="center"/>
        <w:rPr>
          <w:szCs w:val="28"/>
        </w:rPr>
      </w:pPr>
      <w:r>
        <w:rPr>
          <w:position w:val="-10"/>
          <w:szCs w:val="28"/>
        </w:rPr>
        <w:object w:dxaOrig="4545" w:dyaOrig="375">
          <v:shape id="_x0000_i1055" type="#_x0000_t75" style="width:226.9pt;height:18.4pt" o:ole="">
            <v:imagedata r:id="rId86" o:title=""/>
          </v:shape>
          <o:OLEObject Type="Embed" ProgID="Equation.3" ShapeID="_x0000_i1055" DrawAspect="Content" ObjectID="_1769277423" r:id="rId87"/>
        </w:object>
      </w:r>
    </w:p>
    <w:p w:rsidR="00CB232C" w:rsidRDefault="00CB232C" w:rsidP="00CB232C">
      <w:pPr>
        <w:pStyle w:val="ab"/>
        <w:spacing w:after="0"/>
        <w:ind w:left="-284" w:right="142" w:firstLine="709"/>
        <w:rPr>
          <w:sz w:val="24"/>
          <w:szCs w:val="24"/>
        </w:rPr>
      </w:pPr>
    </w:p>
    <w:p w:rsidR="00CB232C" w:rsidRDefault="00CB232C" w:rsidP="00CB232C">
      <w:pPr>
        <w:tabs>
          <w:tab w:val="left" w:pos="709"/>
          <w:tab w:val="left" w:pos="851"/>
        </w:tabs>
        <w:ind w:left="-227" w:right="142" w:firstLine="794"/>
        <w:rPr>
          <w:szCs w:val="28"/>
        </w:rPr>
      </w:pPr>
      <w:r>
        <w:rPr>
          <w:szCs w:val="28"/>
        </w:rPr>
        <w:lastRenderedPageBreak/>
        <w:t>Результаты расчетов представлены в таблице 3.</w:t>
      </w:r>
    </w:p>
    <w:p w:rsidR="00CB232C" w:rsidRDefault="00CB232C" w:rsidP="00CB232C">
      <w:pPr>
        <w:ind w:left="-284" w:right="142" w:firstLine="709"/>
      </w:pPr>
    </w:p>
    <w:p w:rsidR="00CB232C" w:rsidRDefault="00CB232C" w:rsidP="00CB232C">
      <w:pPr>
        <w:pStyle w:val="ab"/>
        <w:spacing w:after="100"/>
        <w:ind w:left="-284" w:right="142"/>
        <w:rPr>
          <w:sz w:val="28"/>
          <w:szCs w:val="28"/>
        </w:rPr>
      </w:pPr>
      <w:r>
        <w:rPr>
          <w:sz w:val="28"/>
          <w:szCs w:val="28"/>
        </w:rPr>
        <w:t>Таблица 3 – Калькуляция отпускной цены разработки программного продукта</w:t>
      </w:r>
    </w:p>
    <w:tbl>
      <w:tblPr>
        <w:tblW w:w="10035" w:type="dxa"/>
        <w:tblInd w:w="-18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7806"/>
        <w:gridCol w:w="2229"/>
      </w:tblGrid>
      <w:tr w:rsidR="00CB232C" w:rsidTr="0046569E">
        <w:trPr>
          <w:cantSplit/>
          <w:trHeight w:val="276"/>
        </w:trPr>
        <w:tc>
          <w:tcPr>
            <w:tcW w:w="7807"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ind w:left="-284" w:right="142" w:firstLine="709"/>
              <w:jc w:val="center"/>
            </w:pPr>
            <w:r>
              <w:t>Наименование статей калькуляции</w:t>
            </w:r>
          </w:p>
        </w:tc>
        <w:tc>
          <w:tcPr>
            <w:tcW w:w="222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tabs>
                <w:tab w:val="left" w:pos="1482"/>
                <w:tab w:val="left" w:pos="1512"/>
              </w:tabs>
              <w:overflowPunct w:val="0"/>
              <w:autoSpaceDE w:val="0"/>
              <w:autoSpaceDN w:val="0"/>
              <w:adjustRightInd w:val="0"/>
              <w:ind w:left="-310" w:right="142" w:firstLine="399"/>
              <w:jc w:val="center"/>
            </w:pPr>
            <w:r>
              <w:t>Сумма, руб.</w:t>
            </w:r>
          </w:p>
        </w:tc>
      </w:tr>
      <w:tr w:rsidR="00CB232C" w:rsidTr="0046569E">
        <w:trPr>
          <w:cantSplit/>
          <w:trHeight w:val="266"/>
        </w:trPr>
        <w:tc>
          <w:tcPr>
            <w:tcW w:w="7807" w:type="dxa"/>
            <w:tcBorders>
              <w:top w:val="single" w:sz="4" w:space="0" w:color="auto"/>
              <w:left w:val="single" w:sz="4" w:space="0" w:color="auto"/>
              <w:bottom w:val="nil"/>
              <w:right w:val="single" w:sz="4" w:space="0" w:color="auto"/>
            </w:tcBorders>
            <w:hideMark/>
          </w:tcPr>
          <w:p w:rsidR="00CB232C" w:rsidRDefault="00CB232C" w:rsidP="00CB232C">
            <w:pPr>
              <w:numPr>
                <w:ilvl w:val="0"/>
                <w:numId w:val="17"/>
              </w:numPr>
              <w:ind w:left="300" w:hanging="243"/>
            </w:pPr>
            <w:r>
              <w:t xml:space="preserve">Стоимость расходных материалов </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564"/>
                <w:tab w:val="left" w:pos="743"/>
              </w:tabs>
              <w:overflowPunct w:val="0"/>
              <w:autoSpaceDE w:val="0"/>
              <w:autoSpaceDN w:val="0"/>
              <w:adjustRightInd w:val="0"/>
              <w:ind w:firstLine="425"/>
              <w:jc w:val="center"/>
            </w:pPr>
            <w:r>
              <w:t>34,44</w:t>
            </w:r>
          </w:p>
        </w:tc>
      </w:tr>
      <w:tr w:rsidR="00CB232C" w:rsidTr="0046569E">
        <w:trPr>
          <w:cantSplit/>
          <w:trHeight w:val="276"/>
        </w:trPr>
        <w:tc>
          <w:tcPr>
            <w:tcW w:w="7807" w:type="dxa"/>
            <w:tcBorders>
              <w:top w:val="single" w:sz="4" w:space="0" w:color="auto"/>
              <w:left w:val="single" w:sz="4" w:space="0" w:color="auto"/>
              <w:bottom w:val="nil"/>
              <w:right w:val="single" w:sz="4" w:space="0" w:color="auto"/>
            </w:tcBorders>
            <w:hideMark/>
          </w:tcPr>
          <w:p w:rsidR="00CB232C" w:rsidRDefault="00CB232C" w:rsidP="00CB232C">
            <w:pPr>
              <w:numPr>
                <w:ilvl w:val="0"/>
                <w:numId w:val="17"/>
              </w:numPr>
              <w:ind w:left="300" w:hanging="243"/>
            </w:pPr>
            <w:r>
              <w:t>Стоимость электроэнергии</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107"/>
              </w:tabs>
              <w:overflowPunct w:val="0"/>
              <w:autoSpaceDE w:val="0"/>
              <w:autoSpaceDN w:val="0"/>
              <w:adjustRightInd w:val="0"/>
              <w:ind w:firstLine="399"/>
              <w:jc w:val="center"/>
            </w:pPr>
            <w:r>
              <w:t>17,42</w:t>
            </w:r>
          </w:p>
        </w:tc>
      </w:tr>
      <w:tr w:rsidR="00CB232C" w:rsidTr="0046569E">
        <w:trPr>
          <w:cantSplit/>
          <w:trHeight w:val="266"/>
        </w:trPr>
        <w:tc>
          <w:tcPr>
            <w:tcW w:w="7807" w:type="dxa"/>
            <w:tcBorders>
              <w:top w:val="single" w:sz="4" w:space="0" w:color="auto"/>
              <w:left w:val="single" w:sz="4" w:space="0" w:color="auto"/>
              <w:bottom w:val="single" w:sz="4" w:space="0" w:color="auto"/>
              <w:right w:val="single" w:sz="4" w:space="0" w:color="auto"/>
            </w:tcBorders>
            <w:hideMark/>
          </w:tcPr>
          <w:p w:rsidR="00CB232C" w:rsidRDefault="00CB232C" w:rsidP="0046569E">
            <w:pPr>
              <w:ind w:left="44"/>
              <w:rPr>
                <w:bCs/>
              </w:rPr>
            </w:pPr>
            <w:r>
              <w:t>Итого материальные затраты</w:t>
            </w:r>
          </w:p>
        </w:tc>
        <w:tc>
          <w:tcPr>
            <w:tcW w:w="222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107"/>
              </w:tabs>
              <w:ind w:firstLine="399"/>
              <w:jc w:val="center"/>
              <w:outlineLvl w:val="0"/>
            </w:pPr>
            <w:r>
              <w:t>51,86</w:t>
            </w:r>
          </w:p>
        </w:tc>
      </w:tr>
      <w:tr w:rsidR="00CB232C" w:rsidTr="0046569E">
        <w:trPr>
          <w:cantSplit/>
          <w:trHeight w:val="283"/>
        </w:trPr>
        <w:tc>
          <w:tcPr>
            <w:tcW w:w="7807" w:type="dxa"/>
            <w:tcBorders>
              <w:top w:val="single" w:sz="4" w:space="0" w:color="auto"/>
              <w:left w:val="single" w:sz="4" w:space="0" w:color="auto"/>
              <w:bottom w:val="nil"/>
              <w:right w:val="single" w:sz="4" w:space="0" w:color="auto"/>
            </w:tcBorders>
            <w:hideMark/>
          </w:tcPr>
          <w:p w:rsidR="00CB232C" w:rsidRDefault="00CB232C" w:rsidP="00CB232C">
            <w:pPr>
              <w:numPr>
                <w:ilvl w:val="0"/>
                <w:numId w:val="17"/>
              </w:numPr>
              <w:ind w:left="300" w:hanging="243"/>
            </w:pPr>
            <w:r>
              <w:t>Затраты на оплату труда</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107"/>
              </w:tabs>
              <w:ind w:firstLine="202"/>
              <w:jc w:val="center"/>
              <w:outlineLvl w:val="0"/>
            </w:pPr>
            <w:r>
              <w:t>367,57</w:t>
            </w:r>
          </w:p>
        </w:tc>
      </w:tr>
      <w:tr w:rsidR="00CB232C" w:rsidTr="0046569E">
        <w:trPr>
          <w:cantSplit/>
          <w:trHeight w:val="283"/>
        </w:trPr>
        <w:tc>
          <w:tcPr>
            <w:tcW w:w="7807" w:type="dxa"/>
            <w:tcBorders>
              <w:top w:val="single" w:sz="4" w:space="0" w:color="auto"/>
              <w:left w:val="single" w:sz="4" w:space="0" w:color="auto"/>
              <w:bottom w:val="nil"/>
              <w:right w:val="single" w:sz="4" w:space="0" w:color="auto"/>
            </w:tcBorders>
            <w:hideMark/>
          </w:tcPr>
          <w:p w:rsidR="00CB232C" w:rsidRDefault="00CB232C" w:rsidP="00CB232C">
            <w:pPr>
              <w:numPr>
                <w:ilvl w:val="0"/>
                <w:numId w:val="17"/>
              </w:numPr>
              <w:ind w:left="300" w:hanging="243"/>
            </w:pPr>
            <w:r>
              <w:t>Отчисления на социальные нужды</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107"/>
              </w:tabs>
              <w:ind w:firstLine="399"/>
              <w:outlineLvl w:val="0"/>
            </w:pPr>
            <w:r>
              <w:t xml:space="preserve">       </w:t>
            </w:r>
            <w:r>
              <w:rPr>
                <w:lang w:val="en-US"/>
              </w:rPr>
              <w:t>1</w:t>
            </w:r>
            <w:r>
              <w:t>24,98</w:t>
            </w:r>
          </w:p>
        </w:tc>
      </w:tr>
      <w:tr w:rsidR="00CB232C" w:rsidTr="0046569E">
        <w:trPr>
          <w:cantSplit/>
          <w:trHeight w:val="283"/>
        </w:trPr>
        <w:tc>
          <w:tcPr>
            <w:tcW w:w="7807" w:type="dxa"/>
            <w:tcBorders>
              <w:top w:val="single" w:sz="4" w:space="0" w:color="auto"/>
              <w:left w:val="single" w:sz="4" w:space="0" w:color="auto"/>
              <w:bottom w:val="single" w:sz="4" w:space="0" w:color="auto"/>
              <w:right w:val="single" w:sz="4" w:space="0" w:color="auto"/>
            </w:tcBorders>
            <w:hideMark/>
          </w:tcPr>
          <w:p w:rsidR="00CB232C" w:rsidRDefault="00CB232C" w:rsidP="00CB232C">
            <w:pPr>
              <w:numPr>
                <w:ilvl w:val="0"/>
                <w:numId w:val="17"/>
              </w:numPr>
              <w:ind w:left="300" w:hanging="243"/>
            </w:pPr>
            <w:r>
              <w:t>Амортизация основных средств и нематериальных активов, используемых в предпринимательской деятельности</w:t>
            </w:r>
          </w:p>
        </w:tc>
        <w:tc>
          <w:tcPr>
            <w:tcW w:w="222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107"/>
              </w:tabs>
              <w:ind w:left="-176" w:right="-5" w:firstLine="399"/>
              <w:jc w:val="center"/>
              <w:outlineLvl w:val="0"/>
            </w:pPr>
            <w:r>
              <w:rPr>
                <w:lang w:val="en-US"/>
              </w:rPr>
              <w:t>11,28</w:t>
            </w:r>
          </w:p>
        </w:tc>
      </w:tr>
      <w:tr w:rsidR="00CB232C" w:rsidTr="0046569E">
        <w:trPr>
          <w:cantSplit/>
          <w:trHeight w:val="276"/>
        </w:trPr>
        <w:tc>
          <w:tcPr>
            <w:tcW w:w="7807" w:type="dxa"/>
            <w:tcBorders>
              <w:top w:val="single" w:sz="4" w:space="0" w:color="auto"/>
              <w:left w:val="single" w:sz="4" w:space="0" w:color="auto"/>
              <w:bottom w:val="single" w:sz="4" w:space="0" w:color="auto"/>
              <w:right w:val="single" w:sz="4" w:space="0" w:color="auto"/>
            </w:tcBorders>
            <w:hideMark/>
          </w:tcPr>
          <w:p w:rsidR="00CB232C" w:rsidRDefault="00CB232C" w:rsidP="00CB232C">
            <w:pPr>
              <w:numPr>
                <w:ilvl w:val="0"/>
                <w:numId w:val="17"/>
              </w:numPr>
              <w:ind w:left="300" w:hanging="243"/>
            </w:pPr>
            <w:r>
              <w:t>Прочие затраты</w:t>
            </w:r>
          </w:p>
        </w:tc>
        <w:tc>
          <w:tcPr>
            <w:tcW w:w="222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107"/>
                <w:tab w:val="left" w:pos="1205"/>
              </w:tabs>
              <w:ind w:right="-5"/>
              <w:jc w:val="center"/>
              <w:outlineLvl w:val="0"/>
            </w:pPr>
            <w:r>
              <w:rPr>
                <w:lang w:val="en-US"/>
              </w:rPr>
              <w:t>958,89</w:t>
            </w:r>
          </w:p>
        </w:tc>
      </w:tr>
      <w:tr w:rsidR="00CB232C" w:rsidTr="0046569E">
        <w:trPr>
          <w:cantSplit/>
          <w:trHeight w:val="266"/>
        </w:trPr>
        <w:tc>
          <w:tcPr>
            <w:tcW w:w="7807" w:type="dxa"/>
            <w:tcBorders>
              <w:top w:val="single" w:sz="4" w:space="0" w:color="auto"/>
              <w:left w:val="single" w:sz="4" w:space="0" w:color="auto"/>
              <w:bottom w:val="nil"/>
              <w:right w:val="single" w:sz="4" w:space="0" w:color="auto"/>
            </w:tcBorders>
            <w:hideMark/>
          </w:tcPr>
          <w:p w:rsidR="00CB232C" w:rsidRDefault="00CB232C" w:rsidP="0046569E">
            <w:pPr>
              <w:overflowPunct w:val="0"/>
              <w:autoSpaceDE w:val="0"/>
              <w:autoSpaceDN w:val="0"/>
              <w:adjustRightInd w:val="0"/>
              <w:ind w:left="44" w:right="142"/>
            </w:pPr>
            <w:r>
              <w:t>Итого полная себестоимость</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107"/>
              </w:tabs>
              <w:ind w:right="-5"/>
              <w:jc w:val="center"/>
              <w:outlineLvl w:val="0"/>
              <w:rPr>
                <w:lang w:val="en-US"/>
              </w:rPr>
            </w:pPr>
            <w:r>
              <w:rPr>
                <w:lang w:val="en-US"/>
              </w:rPr>
              <w:t>1 </w:t>
            </w:r>
            <w:r>
              <w:t>514,</w:t>
            </w:r>
            <w:r>
              <w:rPr>
                <w:lang w:val="en-US"/>
              </w:rPr>
              <w:t>58</w:t>
            </w:r>
          </w:p>
        </w:tc>
      </w:tr>
      <w:tr w:rsidR="00CB232C" w:rsidTr="0046569E">
        <w:trPr>
          <w:cantSplit/>
          <w:trHeight w:val="276"/>
        </w:trPr>
        <w:tc>
          <w:tcPr>
            <w:tcW w:w="7807" w:type="dxa"/>
            <w:tcBorders>
              <w:top w:val="single" w:sz="4" w:space="0" w:color="auto"/>
              <w:left w:val="single" w:sz="4" w:space="0" w:color="auto"/>
              <w:bottom w:val="nil"/>
              <w:right w:val="single" w:sz="4" w:space="0" w:color="auto"/>
            </w:tcBorders>
            <w:hideMark/>
          </w:tcPr>
          <w:p w:rsidR="00CB232C" w:rsidRDefault="00CB232C" w:rsidP="00CB232C">
            <w:pPr>
              <w:numPr>
                <w:ilvl w:val="0"/>
                <w:numId w:val="17"/>
              </w:numPr>
              <w:ind w:left="300" w:hanging="243"/>
            </w:pPr>
            <w:r>
              <w:t>Прибыль</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026"/>
              </w:tabs>
              <w:ind w:left="-283" w:right="-5" w:firstLine="344"/>
              <w:jc w:val="center"/>
              <w:outlineLvl w:val="0"/>
              <w:rPr>
                <w:lang w:val="en-US"/>
              </w:rPr>
            </w:pPr>
            <w:r>
              <w:rPr>
                <w:lang w:val="en-US"/>
              </w:rPr>
              <w:t xml:space="preserve">  </w:t>
            </w:r>
            <w:r>
              <w:t>302,9</w:t>
            </w:r>
            <w:r>
              <w:rPr>
                <w:lang w:val="en-US"/>
              </w:rPr>
              <w:t>1</w:t>
            </w:r>
          </w:p>
        </w:tc>
      </w:tr>
      <w:tr w:rsidR="00CB232C" w:rsidTr="0046569E">
        <w:trPr>
          <w:cantSplit/>
          <w:trHeight w:val="266"/>
        </w:trPr>
        <w:tc>
          <w:tcPr>
            <w:tcW w:w="7807" w:type="dxa"/>
            <w:tcBorders>
              <w:top w:val="single" w:sz="4" w:space="0" w:color="auto"/>
              <w:left w:val="single" w:sz="4" w:space="0" w:color="auto"/>
              <w:bottom w:val="nil"/>
              <w:right w:val="single" w:sz="4" w:space="0" w:color="auto"/>
            </w:tcBorders>
            <w:hideMark/>
          </w:tcPr>
          <w:p w:rsidR="00CB232C" w:rsidRDefault="00CB232C" w:rsidP="0046569E">
            <w:pPr>
              <w:overflowPunct w:val="0"/>
              <w:autoSpaceDE w:val="0"/>
              <w:autoSpaceDN w:val="0"/>
              <w:adjustRightInd w:val="0"/>
              <w:ind w:left="44" w:right="142"/>
            </w:pPr>
            <w:r>
              <w:t>Отпускная цена без учета НДС</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107"/>
              </w:tabs>
              <w:ind w:right="-5"/>
              <w:jc w:val="center"/>
              <w:outlineLvl w:val="0"/>
            </w:pPr>
            <w:r>
              <w:t>1 817,49</w:t>
            </w:r>
          </w:p>
        </w:tc>
      </w:tr>
      <w:tr w:rsidR="00CB232C" w:rsidTr="0046569E">
        <w:trPr>
          <w:cantSplit/>
          <w:trHeight w:val="276"/>
        </w:trPr>
        <w:tc>
          <w:tcPr>
            <w:tcW w:w="7807" w:type="dxa"/>
            <w:tcBorders>
              <w:top w:val="single" w:sz="4" w:space="0" w:color="auto"/>
              <w:left w:val="single" w:sz="4" w:space="0" w:color="auto"/>
              <w:bottom w:val="single" w:sz="4" w:space="0" w:color="auto"/>
              <w:right w:val="single" w:sz="4" w:space="0" w:color="auto"/>
            </w:tcBorders>
            <w:hideMark/>
          </w:tcPr>
          <w:p w:rsidR="00CB232C" w:rsidRDefault="00CB232C" w:rsidP="00CB232C">
            <w:pPr>
              <w:numPr>
                <w:ilvl w:val="0"/>
                <w:numId w:val="17"/>
              </w:numPr>
              <w:ind w:left="300" w:hanging="243"/>
            </w:pPr>
            <w:r>
              <w:t>Налог на добавленную стоимость</w:t>
            </w:r>
          </w:p>
        </w:tc>
        <w:tc>
          <w:tcPr>
            <w:tcW w:w="222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026"/>
              </w:tabs>
              <w:ind w:left="-312" w:right="-5" w:firstLine="346"/>
              <w:jc w:val="center"/>
              <w:outlineLvl w:val="0"/>
            </w:pPr>
            <w:r>
              <w:rPr>
                <w:lang w:val="en-US"/>
              </w:rPr>
              <w:t xml:space="preserve">  </w:t>
            </w:r>
            <w:r>
              <w:t>363,49</w:t>
            </w:r>
          </w:p>
        </w:tc>
      </w:tr>
      <w:tr w:rsidR="00CB232C" w:rsidTr="0046569E">
        <w:trPr>
          <w:cantSplit/>
          <w:trHeight w:val="287"/>
        </w:trPr>
        <w:tc>
          <w:tcPr>
            <w:tcW w:w="7807" w:type="dxa"/>
            <w:tcBorders>
              <w:top w:val="single" w:sz="4" w:space="0" w:color="auto"/>
              <w:left w:val="single" w:sz="4" w:space="0" w:color="auto"/>
              <w:bottom w:val="single" w:sz="4" w:space="0" w:color="auto"/>
              <w:right w:val="single" w:sz="4" w:space="0" w:color="auto"/>
            </w:tcBorders>
            <w:hideMark/>
          </w:tcPr>
          <w:p w:rsidR="00CB232C" w:rsidRDefault="00CB232C" w:rsidP="0046569E">
            <w:pPr>
              <w:overflowPunct w:val="0"/>
              <w:autoSpaceDE w:val="0"/>
              <w:autoSpaceDN w:val="0"/>
              <w:adjustRightInd w:val="0"/>
              <w:ind w:left="44" w:right="142"/>
            </w:pPr>
            <w:r>
              <w:t>Итого цена отпускная с учетом НДС</w:t>
            </w:r>
          </w:p>
        </w:tc>
        <w:tc>
          <w:tcPr>
            <w:tcW w:w="222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249"/>
                <w:tab w:val="left" w:pos="1026"/>
              </w:tabs>
              <w:ind w:left="-310" w:right="-5" w:firstLine="61"/>
              <w:jc w:val="center"/>
              <w:outlineLvl w:val="0"/>
            </w:pPr>
            <w:r>
              <w:t xml:space="preserve">    </w:t>
            </w:r>
            <w:r>
              <w:rPr>
                <w:lang w:val="en-US"/>
              </w:rPr>
              <w:t>2 </w:t>
            </w:r>
            <w:r>
              <w:t>180,49</w:t>
            </w:r>
          </w:p>
        </w:tc>
      </w:tr>
    </w:tbl>
    <w:p w:rsidR="00CB232C" w:rsidRDefault="00CB232C" w:rsidP="00CB232C">
      <w:pPr>
        <w:tabs>
          <w:tab w:val="left" w:pos="560"/>
          <w:tab w:val="left" w:pos="980"/>
          <w:tab w:val="left" w:pos="9520"/>
        </w:tabs>
        <w:ind w:left="-284" w:right="-161" w:firstLine="858"/>
        <w:rPr>
          <w:b/>
          <w:szCs w:val="28"/>
        </w:rPr>
      </w:pPr>
    </w:p>
    <w:p w:rsidR="00CB232C" w:rsidRDefault="00CB232C" w:rsidP="00CB232C">
      <w:pPr>
        <w:tabs>
          <w:tab w:val="left" w:pos="560"/>
          <w:tab w:val="left" w:pos="980"/>
          <w:tab w:val="left" w:pos="9520"/>
        </w:tabs>
        <w:ind w:left="-284" w:right="-161" w:firstLine="858"/>
        <w:rPr>
          <w:b/>
          <w:bCs/>
          <w:szCs w:val="28"/>
        </w:rPr>
      </w:pPr>
      <w:r>
        <w:rPr>
          <w:b/>
          <w:szCs w:val="28"/>
        </w:rPr>
        <w:t>7.5</w:t>
      </w:r>
      <w:r>
        <w:rPr>
          <w:b/>
          <w:szCs w:val="28"/>
        </w:rPr>
        <w:tab/>
        <w:t xml:space="preserve"> </w:t>
      </w:r>
      <w:r>
        <w:rPr>
          <w:b/>
          <w:bCs/>
          <w:szCs w:val="28"/>
        </w:rPr>
        <w:t>Сравнение вариантов по разработке программного продукта</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9520"/>
        </w:tabs>
        <w:ind w:left="-284" w:right="-161" w:firstLine="858"/>
        <w:rPr>
          <w:szCs w:val="28"/>
        </w:rPr>
      </w:pPr>
      <w:r>
        <w:rPr>
          <w:szCs w:val="28"/>
        </w:rPr>
        <w:t>Отклонения рассчитываются следующим образом:</w:t>
      </w:r>
    </w:p>
    <w:p w:rsidR="00CB232C" w:rsidRDefault="00CB232C" w:rsidP="00CB232C">
      <w:pPr>
        <w:tabs>
          <w:tab w:val="left" w:pos="560"/>
          <w:tab w:val="left" w:pos="784"/>
          <w:tab w:val="left" w:pos="9520"/>
        </w:tabs>
        <w:ind w:left="-284" w:right="-161" w:firstLine="858"/>
        <w:rPr>
          <w:szCs w:val="28"/>
        </w:rPr>
      </w:pPr>
      <w:r>
        <w:rPr>
          <w:szCs w:val="28"/>
        </w:rPr>
        <w:t>а) в абсолютном выражении, руб.</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8789"/>
          <w:tab w:val="left" w:pos="9520"/>
        </w:tabs>
        <w:ind w:left="-284" w:right="-104"/>
        <w:jc w:val="right"/>
        <w:rPr>
          <w:szCs w:val="28"/>
        </w:rPr>
      </w:pPr>
      <w:r>
        <w:rPr>
          <w:szCs w:val="28"/>
        </w:rPr>
        <w:t>∆ = базовое значение элемента – проектируемое значение элемента;</w:t>
      </w:r>
      <w:r>
        <w:rPr>
          <w:szCs w:val="28"/>
        </w:rPr>
        <w:tab/>
        <w:t>(17)</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9520"/>
        </w:tabs>
        <w:ind w:left="-284" w:right="-161" w:firstLine="858"/>
        <w:rPr>
          <w:szCs w:val="28"/>
        </w:rPr>
      </w:pPr>
      <w:r>
        <w:rPr>
          <w:szCs w:val="28"/>
        </w:rPr>
        <w:t>б) в относительном выражении, %</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8505"/>
          <w:tab w:val="left" w:pos="9520"/>
        </w:tabs>
        <w:ind w:left="-284" w:right="-104" w:firstLine="858"/>
        <w:jc w:val="right"/>
        <w:rPr>
          <w:szCs w:val="28"/>
        </w:rPr>
      </w:pPr>
      <w:r>
        <w:rPr>
          <w:position w:val="-24"/>
          <w:szCs w:val="28"/>
        </w:rPr>
        <w:object w:dxaOrig="7065" w:dyaOrig="600">
          <v:shape id="_x0000_i1056" type="#_x0000_t75" style="width:353.3pt;height:30.15pt" o:ole="">
            <v:imagedata r:id="rId88" o:title=""/>
          </v:shape>
          <o:OLEObject Type="Embed" ProgID="Equation.3" ShapeID="_x0000_i1056" DrawAspect="Content" ObjectID="_1769277424" r:id="rId89"/>
        </w:object>
      </w:r>
      <w:r>
        <w:rPr>
          <w:position w:val="-24"/>
          <w:szCs w:val="28"/>
        </w:rPr>
        <w:t xml:space="preserve">  </w:t>
      </w:r>
      <w:r>
        <w:rPr>
          <w:szCs w:val="28"/>
        </w:rPr>
        <w:t>(18)</w:t>
      </w:r>
    </w:p>
    <w:p w:rsidR="00CB232C" w:rsidRDefault="00CB232C" w:rsidP="00CB232C">
      <w:pPr>
        <w:tabs>
          <w:tab w:val="left" w:pos="560"/>
          <w:tab w:val="left" w:pos="784"/>
          <w:tab w:val="left" w:pos="9520"/>
        </w:tabs>
        <w:ind w:left="-284" w:right="-161" w:firstLine="858"/>
        <w:jc w:val="center"/>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Рассчитаем отклонения в абсолютном выражении по материальным затратам </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9520"/>
        </w:tabs>
        <w:ind w:right="-104" w:firstLine="858"/>
        <w:jc w:val="center"/>
        <w:rPr>
          <w:szCs w:val="28"/>
        </w:rPr>
      </w:pPr>
      <w:r>
        <w:rPr>
          <w:szCs w:val="28"/>
        </w:rPr>
        <w:sym w:font="Symbol" w:char="F044"/>
      </w:r>
      <w:r>
        <w:rPr>
          <w:szCs w:val="28"/>
        </w:rPr>
        <w:t>МЗ =52,</w:t>
      </w:r>
      <w:r w:rsidRPr="00A73EE4">
        <w:rPr>
          <w:szCs w:val="28"/>
        </w:rPr>
        <w:t>42</w:t>
      </w:r>
      <w:r>
        <w:rPr>
          <w:szCs w:val="28"/>
        </w:rPr>
        <w:t xml:space="preserve"> – 51,86= 0,56 руб.</w:t>
      </w:r>
    </w:p>
    <w:p w:rsidR="00CB232C" w:rsidRDefault="00CB232C" w:rsidP="00CB232C">
      <w:pPr>
        <w:tabs>
          <w:tab w:val="left" w:pos="560"/>
          <w:tab w:val="left" w:pos="784"/>
          <w:tab w:val="left" w:pos="9520"/>
        </w:tabs>
        <w:ind w:left="-284" w:right="-161" w:firstLine="858"/>
        <w:jc w:val="center"/>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Рассчитаем отклонения в относительном выражении по материальным затратам</w:t>
      </w:r>
    </w:p>
    <w:p w:rsidR="00CB232C" w:rsidRDefault="00CB232C" w:rsidP="00CB232C">
      <w:pPr>
        <w:tabs>
          <w:tab w:val="left" w:pos="560"/>
          <w:tab w:val="left" w:pos="784"/>
          <w:tab w:val="left" w:pos="9520"/>
        </w:tabs>
        <w:ind w:left="-284" w:right="-104" w:firstLine="858"/>
        <w:rPr>
          <w:szCs w:val="28"/>
        </w:rPr>
      </w:pPr>
    </w:p>
    <w:p w:rsidR="00CB232C" w:rsidRDefault="00CB232C" w:rsidP="00CB232C">
      <w:pPr>
        <w:tabs>
          <w:tab w:val="left" w:pos="560"/>
          <w:tab w:val="left" w:pos="784"/>
          <w:tab w:val="left" w:pos="9520"/>
        </w:tabs>
        <w:ind w:left="-284" w:right="-161" w:firstLine="858"/>
        <w:jc w:val="center"/>
        <w:rPr>
          <w:szCs w:val="28"/>
        </w:rPr>
      </w:pPr>
      <w:r>
        <w:rPr>
          <w:position w:val="-24"/>
          <w:szCs w:val="28"/>
        </w:rPr>
        <w:object w:dxaOrig="3615" w:dyaOrig="795">
          <v:shape id="_x0000_i1057" type="#_x0000_t75" style="width:180.85pt;height:39.35pt" o:ole="">
            <v:imagedata r:id="rId90" o:title=""/>
          </v:shape>
          <o:OLEObject Type="Embed" ProgID="Equation.3" ShapeID="_x0000_i1057" DrawAspect="Content" ObjectID="_1769277425" r:id="rId91"/>
        </w:object>
      </w:r>
    </w:p>
    <w:p w:rsidR="00CB232C" w:rsidRDefault="00CB232C" w:rsidP="00CB232C">
      <w:pPr>
        <w:tabs>
          <w:tab w:val="left" w:pos="560"/>
          <w:tab w:val="left" w:pos="784"/>
          <w:tab w:val="left" w:pos="9520"/>
        </w:tabs>
        <w:ind w:left="-284" w:right="-161" w:firstLine="858"/>
        <w:jc w:val="center"/>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Годовой экономический эффект</w:t>
      </w:r>
      <w:proofErr w:type="gramStart"/>
      <w:r>
        <w:rPr>
          <w:sz w:val="28"/>
          <w:szCs w:val="28"/>
        </w:rPr>
        <w:t xml:space="preserve"> Э</w:t>
      </w:r>
      <w:proofErr w:type="gramEnd"/>
      <w:r>
        <w:rPr>
          <w:sz w:val="28"/>
          <w:szCs w:val="28"/>
        </w:rPr>
        <w:t>, руб., рассчитывается по формуле</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6096"/>
          <w:tab w:val="left" w:pos="9520"/>
        </w:tabs>
        <w:ind w:left="-284" w:right="-104" w:firstLine="858"/>
        <w:jc w:val="right"/>
        <w:rPr>
          <w:szCs w:val="28"/>
        </w:rPr>
      </w:pPr>
      <w:r>
        <w:rPr>
          <w:szCs w:val="28"/>
        </w:rPr>
        <w:t>Э= (</w:t>
      </w:r>
      <w:proofErr w:type="spellStart"/>
      <w:r>
        <w:rPr>
          <w:szCs w:val="28"/>
        </w:rPr>
        <w:t>Спол</w:t>
      </w:r>
      <w:proofErr w:type="gramStart"/>
      <w:r>
        <w:rPr>
          <w:szCs w:val="28"/>
        </w:rPr>
        <w:t>.б</w:t>
      </w:r>
      <w:proofErr w:type="gramEnd"/>
      <w:r>
        <w:rPr>
          <w:szCs w:val="28"/>
        </w:rPr>
        <w:t>аз</w:t>
      </w:r>
      <w:proofErr w:type="spellEnd"/>
      <w:r>
        <w:rPr>
          <w:szCs w:val="28"/>
        </w:rPr>
        <w:t xml:space="preserve"> – </w:t>
      </w:r>
      <w:proofErr w:type="spellStart"/>
      <w:r>
        <w:rPr>
          <w:szCs w:val="28"/>
        </w:rPr>
        <w:t>Спол.пр</w:t>
      </w:r>
      <w:proofErr w:type="spellEnd"/>
      <w:r>
        <w:rPr>
          <w:szCs w:val="28"/>
        </w:rPr>
        <w:t xml:space="preserve">) </w:t>
      </w:r>
      <w:r>
        <w:rPr>
          <w:position w:val="-4"/>
          <w:szCs w:val="28"/>
        </w:rPr>
        <w:object w:dxaOrig="180" w:dyaOrig="180">
          <v:shape id="_x0000_i1058" type="#_x0000_t75" style="width:9.2pt;height:9.2pt" o:ole="">
            <v:imagedata r:id="rId92" o:title=""/>
          </v:shape>
          <o:OLEObject Type="Embed" ProgID="Equation.3" ShapeID="_x0000_i1058" DrawAspect="Content" ObjectID="_1769277426" r:id="rId93"/>
        </w:object>
      </w:r>
      <w:r>
        <w:rPr>
          <w:szCs w:val="28"/>
        </w:rPr>
        <w:t>В</w:t>
      </w:r>
      <w:r>
        <w:rPr>
          <w:b/>
          <w:szCs w:val="28"/>
        </w:rPr>
        <w:tab/>
      </w:r>
      <w:r>
        <w:rPr>
          <w:szCs w:val="28"/>
        </w:rPr>
        <w:t>(19)</w:t>
      </w:r>
    </w:p>
    <w:p w:rsidR="00CB232C" w:rsidRDefault="00CB232C" w:rsidP="00CB232C">
      <w:pPr>
        <w:tabs>
          <w:tab w:val="left" w:pos="560"/>
          <w:tab w:val="left" w:pos="784"/>
          <w:tab w:val="left" w:pos="6096"/>
          <w:tab w:val="left" w:pos="9520"/>
        </w:tabs>
        <w:ind w:left="-284" w:right="-104" w:firstLine="858"/>
        <w:jc w:val="right"/>
        <w:rPr>
          <w:szCs w:val="28"/>
        </w:rPr>
      </w:pPr>
    </w:p>
    <w:p w:rsidR="00CB232C" w:rsidRDefault="00CB232C" w:rsidP="00CB232C">
      <w:pPr>
        <w:tabs>
          <w:tab w:val="left" w:pos="560"/>
          <w:tab w:val="left" w:pos="784"/>
          <w:tab w:val="left" w:pos="9520"/>
        </w:tabs>
        <w:ind w:left="2058" w:right="-161" w:hanging="1207"/>
        <w:outlineLvl w:val="0"/>
        <w:rPr>
          <w:szCs w:val="28"/>
        </w:rPr>
      </w:pPr>
      <w:r>
        <w:rPr>
          <w:szCs w:val="28"/>
        </w:rPr>
        <w:t xml:space="preserve">где </w:t>
      </w:r>
      <w:proofErr w:type="spellStart"/>
      <w:r>
        <w:rPr>
          <w:szCs w:val="28"/>
        </w:rPr>
        <w:t>Спол</w:t>
      </w:r>
      <w:proofErr w:type="spellEnd"/>
      <w:r>
        <w:rPr>
          <w:szCs w:val="28"/>
        </w:rPr>
        <w:t xml:space="preserve">. </w:t>
      </w:r>
      <w:proofErr w:type="spellStart"/>
      <w:proofErr w:type="gramStart"/>
      <w:r>
        <w:rPr>
          <w:szCs w:val="28"/>
        </w:rPr>
        <w:t>пр</w:t>
      </w:r>
      <w:proofErr w:type="spellEnd"/>
      <w:proofErr w:type="gramEnd"/>
      <w:r>
        <w:rPr>
          <w:szCs w:val="28"/>
        </w:rPr>
        <w:t xml:space="preserve"> – полная себестоимость создания продукта по </w:t>
      </w:r>
      <w:proofErr w:type="spellStart"/>
      <w:r>
        <w:rPr>
          <w:szCs w:val="28"/>
        </w:rPr>
        <w:t>проектруе</w:t>
      </w:r>
      <w:proofErr w:type="spellEnd"/>
      <w:r>
        <w:rPr>
          <w:szCs w:val="28"/>
        </w:rPr>
        <w:t>-</w:t>
      </w:r>
    </w:p>
    <w:p w:rsidR="00CB232C" w:rsidRDefault="00CB232C" w:rsidP="00CB232C">
      <w:pPr>
        <w:tabs>
          <w:tab w:val="left" w:pos="560"/>
          <w:tab w:val="left" w:pos="784"/>
          <w:tab w:val="left" w:pos="9520"/>
        </w:tabs>
        <w:ind w:left="2127" w:right="-161" w:firstLine="494"/>
        <w:outlineLvl w:val="0"/>
        <w:rPr>
          <w:szCs w:val="28"/>
        </w:rPr>
      </w:pPr>
      <w:proofErr w:type="spellStart"/>
      <w:r>
        <w:rPr>
          <w:szCs w:val="28"/>
        </w:rPr>
        <w:t>мому</w:t>
      </w:r>
      <w:proofErr w:type="spellEnd"/>
      <w:r>
        <w:rPr>
          <w:szCs w:val="28"/>
        </w:rPr>
        <w:t xml:space="preserve"> варианту, руб.;</w:t>
      </w:r>
    </w:p>
    <w:p w:rsidR="00CB232C" w:rsidRDefault="00CB232C" w:rsidP="00CB232C">
      <w:pPr>
        <w:tabs>
          <w:tab w:val="left" w:pos="560"/>
          <w:tab w:val="left" w:pos="784"/>
          <w:tab w:val="left" w:pos="9520"/>
        </w:tabs>
        <w:ind w:left="-284" w:right="-161" w:firstLine="1560"/>
        <w:outlineLvl w:val="0"/>
        <w:rPr>
          <w:szCs w:val="28"/>
        </w:rPr>
      </w:pPr>
      <w:proofErr w:type="spellStart"/>
      <w:r>
        <w:rPr>
          <w:szCs w:val="28"/>
        </w:rPr>
        <w:t>Спол</w:t>
      </w:r>
      <w:proofErr w:type="spellEnd"/>
      <w:r>
        <w:rPr>
          <w:szCs w:val="28"/>
        </w:rPr>
        <w:t xml:space="preserve">. баз – полная себестоимость создания продукта по </w:t>
      </w:r>
      <w:proofErr w:type="gramStart"/>
      <w:r>
        <w:rPr>
          <w:szCs w:val="28"/>
        </w:rPr>
        <w:t>базовому</w:t>
      </w:r>
      <w:proofErr w:type="gramEnd"/>
    </w:p>
    <w:p w:rsidR="00CB232C" w:rsidRDefault="00CB232C" w:rsidP="00CB232C">
      <w:pPr>
        <w:tabs>
          <w:tab w:val="left" w:pos="560"/>
          <w:tab w:val="left" w:pos="784"/>
          <w:tab w:val="left" w:pos="9520"/>
        </w:tabs>
        <w:ind w:left="-284" w:right="-161" w:firstLine="2978"/>
        <w:outlineLvl w:val="0"/>
        <w:rPr>
          <w:szCs w:val="28"/>
        </w:rPr>
      </w:pPr>
      <w:r>
        <w:rPr>
          <w:szCs w:val="28"/>
        </w:rPr>
        <w:t>варианту, руб.</w:t>
      </w:r>
    </w:p>
    <w:p w:rsidR="00CB232C" w:rsidRDefault="00CB232C" w:rsidP="00CB232C">
      <w:pPr>
        <w:ind w:left="-284"/>
        <w:jc w:val="center"/>
        <w:rPr>
          <w:b/>
          <w:szCs w:val="28"/>
        </w:rPr>
      </w:pPr>
      <w:r>
        <w:rPr>
          <w:szCs w:val="28"/>
        </w:rPr>
        <w:t>Э = (1765,42-151</w:t>
      </w:r>
      <w:r w:rsidRPr="00A73EE4">
        <w:rPr>
          <w:szCs w:val="28"/>
        </w:rPr>
        <w:t>4</w:t>
      </w:r>
      <w:r>
        <w:rPr>
          <w:szCs w:val="28"/>
        </w:rPr>
        <w:t>,</w:t>
      </w:r>
      <w:r w:rsidRPr="00A73EE4">
        <w:rPr>
          <w:szCs w:val="28"/>
        </w:rPr>
        <w:t>58</w:t>
      </w:r>
      <w:r>
        <w:rPr>
          <w:szCs w:val="28"/>
        </w:rPr>
        <w:t xml:space="preserve">) </w:t>
      </w:r>
      <w:r>
        <w:rPr>
          <w:position w:val="-4"/>
          <w:szCs w:val="28"/>
        </w:rPr>
        <w:object w:dxaOrig="180" w:dyaOrig="180">
          <v:shape id="_x0000_i1059" type="#_x0000_t75" style="width:9.2pt;height:9.2pt" o:ole="">
            <v:imagedata r:id="rId94" o:title=""/>
          </v:shape>
          <o:OLEObject Type="Embed" ProgID="Equation.3" ShapeID="_x0000_i1059" DrawAspect="Content" ObjectID="_1769277427" r:id="rId95"/>
        </w:object>
      </w:r>
      <w:r>
        <w:rPr>
          <w:szCs w:val="28"/>
        </w:rPr>
        <w:t>1 = 250,84 руб.</w:t>
      </w:r>
    </w:p>
    <w:p w:rsidR="00CB232C" w:rsidRDefault="00CB232C" w:rsidP="00CB232C">
      <w:pPr>
        <w:tabs>
          <w:tab w:val="left" w:pos="7200"/>
        </w:tabs>
        <w:ind w:left="-284"/>
        <w:rPr>
          <w:b/>
          <w:szCs w:val="28"/>
        </w:rPr>
      </w:pPr>
    </w:p>
    <w:p w:rsidR="00CB232C" w:rsidRDefault="00CB232C" w:rsidP="00CB232C">
      <w:pPr>
        <w:pStyle w:val="a9"/>
        <w:tabs>
          <w:tab w:val="left" w:pos="560"/>
          <w:tab w:val="left" w:pos="709"/>
          <w:tab w:val="left" w:pos="784"/>
          <w:tab w:val="left" w:pos="9520"/>
        </w:tabs>
        <w:ind w:left="-227" w:right="-161" w:firstLine="794"/>
        <w:rPr>
          <w:b/>
          <w:sz w:val="28"/>
          <w:szCs w:val="28"/>
        </w:rPr>
      </w:pPr>
      <w:r>
        <w:rPr>
          <w:b/>
          <w:sz w:val="28"/>
          <w:szCs w:val="28"/>
        </w:rPr>
        <w:t>7.6 Расчет технико-экономических показателей</w:t>
      </w:r>
    </w:p>
    <w:p w:rsidR="00CB232C" w:rsidRDefault="00CB232C" w:rsidP="00CB232C">
      <w:pPr>
        <w:ind w:left="-284"/>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Эффективность разработки программного продукта подтверждается технико-экономическими показателями:</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трудоемкость разработки программного продукта;</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полная себестоимость;</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прибыль;</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отпускная цена;</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рентабельность продукта;</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материалоемкость;</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удельный вес топливно-энергетических ресурсов в себестоимости;</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затраты на 1 рубль реализованной продукции.</w:t>
      </w: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Рентабельность продукта </w:t>
      </w:r>
      <w:proofErr w:type="spellStart"/>
      <w:proofErr w:type="gramStart"/>
      <w:r>
        <w:rPr>
          <w:sz w:val="28"/>
          <w:szCs w:val="28"/>
        </w:rPr>
        <w:t>R</w:t>
      </w:r>
      <w:proofErr w:type="gramEnd"/>
      <w:r>
        <w:rPr>
          <w:sz w:val="28"/>
          <w:szCs w:val="28"/>
        </w:rPr>
        <w:t>и</w:t>
      </w:r>
      <w:proofErr w:type="spellEnd"/>
      <w:r>
        <w:rPr>
          <w:sz w:val="28"/>
          <w:szCs w:val="28"/>
        </w:rPr>
        <w:t>, %, – показатель оценки эффективного использования текущих затрат на разработку программного продукта и рассчитывается по формуле</w:t>
      </w:r>
    </w:p>
    <w:p w:rsidR="00CB232C" w:rsidRDefault="00CB232C" w:rsidP="00CB232C">
      <w:pPr>
        <w:ind w:firstLine="2977"/>
        <w:jc w:val="center"/>
        <w:rPr>
          <w:szCs w:val="28"/>
        </w:rPr>
      </w:pPr>
      <w:r w:rsidRPr="004B38AD">
        <w:rPr>
          <w:position w:val="-20"/>
          <w:szCs w:val="28"/>
        </w:rPr>
        <w:object w:dxaOrig="1500" w:dyaOrig="580">
          <v:shape id="_x0000_i1060" type="#_x0000_t75" style="width:75.35pt;height:29.3pt" o:ole="">
            <v:imagedata r:id="rId96" o:title=""/>
          </v:shape>
          <o:OLEObject Type="Embed" ProgID="Equation.3" ShapeID="_x0000_i1060" DrawAspect="Content" ObjectID="_1769277428" r:id="rId97"/>
        </w:object>
      </w:r>
      <w:r>
        <w:rPr>
          <w:b/>
          <w:szCs w:val="28"/>
        </w:rPr>
        <w:tab/>
      </w:r>
      <w:r>
        <w:rPr>
          <w:b/>
          <w:szCs w:val="28"/>
        </w:rPr>
        <w:tab/>
      </w:r>
      <w:r>
        <w:rPr>
          <w:b/>
          <w:szCs w:val="28"/>
        </w:rPr>
        <w:tab/>
      </w:r>
      <w:r>
        <w:rPr>
          <w:b/>
          <w:szCs w:val="28"/>
        </w:rPr>
        <w:tab/>
      </w:r>
      <w:r>
        <w:rPr>
          <w:b/>
          <w:szCs w:val="28"/>
        </w:rPr>
        <w:tab/>
      </w:r>
      <w:r>
        <w:rPr>
          <w:szCs w:val="28"/>
        </w:rPr>
        <w:t>(18)</w:t>
      </w:r>
    </w:p>
    <w:p w:rsidR="00CB232C" w:rsidRDefault="00CB232C" w:rsidP="00CB232C">
      <w:pPr>
        <w:jc w:val="center"/>
        <w:rPr>
          <w:szCs w:val="28"/>
        </w:rPr>
      </w:pPr>
      <w:r>
        <w:rPr>
          <w:position w:val="-28"/>
          <w:szCs w:val="28"/>
          <w:lang w:val="en-US"/>
        </w:rPr>
        <w:object w:dxaOrig="2560" w:dyaOrig="660">
          <v:shape id="_x0000_i1061" type="#_x0000_t75" style="width:128.1pt;height:32.65pt" o:ole="">
            <v:imagedata r:id="rId98" o:title=""/>
          </v:shape>
          <o:OLEObject Type="Embed" ProgID="Equation.3" ShapeID="_x0000_i1061" DrawAspect="Content" ObjectID="_1769277429" r:id="rId99"/>
        </w:object>
      </w:r>
    </w:p>
    <w:p w:rsidR="00CB232C" w:rsidRDefault="00CB232C" w:rsidP="00CB232C">
      <w:pPr>
        <w:ind w:left="-284"/>
        <w:rPr>
          <w:bCs/>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Материалоемкость </w:t>
      </w:r>
      <w:proofErr w:type="spellStart"/>
      <w:r>
        <w:rPr>
          <w:sz w:val="28"/>
          <w:szCs w:val="28"/>
        </w:rPr>
        <w:t>Ме</w:t>
      </w:r>
      <w:proofErr w:type="spellEnd"/>
      <w:r>
        <w:rPr>
          <w:sz w:val="28"/>
          <w:szCs w:val="28"/>
        </w:rPr>
        <w:t>, руб./руб., – показывает долю материальных затрат в себестоимости продукции и рассчитывается по формуле</w:t>
      </w:r>
    </w:p>
    <w:p w:rsidR="00CB232C" w:rsidRDefault="00CB232C" w:rsidP="00CB232C">
      <w:pPr>
        <w:pStyle w:val="ad"/>
        <w:shd w:val="clear" w:color="auto" w:fill="FFFFFF"/>
        <w:spacing w:before="0" w:beforeAutospacing="0" w:after="0"/>
        <w:ind w:firstLine="709"/>
        <w:jc w:val="both"/>
        <w:rPr>
          <w:sz w:val="28"/>
          <w:szCs w:val="28"/>
        </w:rPr>
      </w:pPr>
    </w:p>
    <w:p w:rsidR="00CB232C" w:rsidRDefault="00CB232C" w:rsidP="00CB232C">
      <w:pPr>
        <w:ind w:left="-227" w:right="-97"/>
        <w:jc w:val="right"/>
        <w:rPr>
          <w:szCs w:val="28"/>
        </w:rPr>
      </w:pPr>
      <w:r>
        <w:rPr>
          <w:position w:val="-24"/>
          <w:szCs w:val="28"/>
        </w:rPr>
        <w:object w:dxaOrig="1320" w:dyaOrig="840">
          <v:shape id="_x0000_i1062" type="#_x0000_t75" style="width:66.15pt;height:41.85pt" o:ole="">
            <v:imagedata r:id="rId100" o:title=""/>
          </v:shape>
          <o:OLEObject Type="Embed" ProgID="Equation.3" ShapeID="_x0000_i1062" DrawAspect="Content" ObjectID="_1769277430" r:id="rId101"/>
        </w:object>
      </w:r>
      <w:r>
        <w:rPr>
          <w:szCs w:val="28"/>
        </w:rPr>
        <w:t xml:space="preserve"> </w:t>
      </w:r>
      <w:r>
        <w:rPr>
          <w:szCs w:val="28"/>
        </w:rPr>
        <w:tab/>
      </w:r>
      <w:r>
        <w:rPr>
          <w:szCs w:val="28"/>
        </w:rPr>
        <w:tab/>
      </w:r>
      <w:r>
        <w:rPr>
          <w:szCs w:val="28"/>
        </w:rPr>
        <w:tab/>
      </w:r>
      <w:r>
        <w:rPr>
          <w:szCs w:val="28"/>
        </w:rPr>
        <w:tab/>
      </w:r>
      <w:r>
        <w:rPr>
          <w:szCs w:val="28"/>
        </w:rPr>
        <w:tab/>
      </w:r>
      <w:r>
        <w:rPr>
          <w:szCs w:val="28"/>
        </w:rPr>
        <w:tab/>
      </w:r>
      <w:r>
        <w:rPr>
          <w:bCs/>
          <w:szCs w:val="28"/>
        </w:rPr>
        <w:t>(19)</w:t>
      </w:r>
    </w:p>
    <w:p w:rsidR="00CB232C" w:rsidRDefault="00CB232C" w:rsidP="00CB232C">
      <w:pPr>
        <w:ind w:left="-227" w:right="-69" w:firstLine="794"/>
        <w:jc w:val="center"/>
        <w:rPr>
          <w:bCs/>
          <w:szCs w:val="28"/>
        </w:rPr>
      </w:pPr>
      <w:r>
        <w:rPr>
          <w:bCs/>
          <w:position w:val="-28"/>
          <w:szCs w:val="28"/>
        </w:rPr>
        <w:object w:dxaOrig="3255" w:dyaOrig="645">
          <v:shape id="_x0000_i1063" type="#_x0000_t75" style="width:162.4pt;height:32.65pt" o:ole="">
            <v:imagedata r:id="rId102" o:title=""/>
          </v:shape>
          <o:OLEObject Type="Embed" ProgID="Equation.3" ShapeID="_x0000_i1063" DrawAspect="Content" ObjectID="_1769277431" r:id="rId103"/>
        </w:object>
      </w:r>
    </w:p>
    <w:p w:rsidR="00CB232C" w:rsidRDefault="00CB232C" w:rsidP="00CB232C">
      <w:pPr>
        <w:ind w:left="-284"/>
        <w:rPr>
          <w:bCs/>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Удельный вес топливно-энергетических ресурсов в себестоимости  </w:t>
      </w:r>
      <w:proofErr w:type="spellStart"/>
      <w:r>
        <w:rPr>
          <w:sz w:val="28"/>
          <w:szCs w:val="28"/>
        </w:rPr>
        <w:t>Удтэр</w:t>
      </w:r>
      <w:proofErr w:type="spellEnd"/>
      <w:r>
        <w:rPr>
          <w:sz w:val="28"/>
          <w:szCs w:val="28"/>
        </w:rPr>
        <w:t xml:space="preserve">, %, - показывает долю топливно-энергетических затрат в себестоимости продукции и рассчитывается по формуле </w:t>
      </w:r>
    </w:p>
    <w:p w:rsidR="00CB232C" w:rsidRDefault="00CB232C" w:rsidP="00CB232C">
      <w:pPr>
        <w:ind w:left="-284"/>
        <w:rPr>
          <w:szCs w:val="28"/>
        </w:rPr>
      </w:pPr>
    </w:p>
    <w:p w:rsidR="00CB232C" w:rsidRDefault="00CB232C" w:rsidP="00CB232C">
      <w:pPr>
        <w:ind w:left="-227" w:right="-97" w:firstLine="794"/>
        <w:jc w:val="center"/>
        <w:rPr>
          <w:sz w:val="20"/>
          <w:szCs w:val="20"/>
        </w:rPr>
      </w:pPr>
      <w:r>
        <w:rPr>
          <w:position w:val="-24"/>
          <w:sz w:val="20"/>
          <w:szCs w:val="28"/>
        </w:rPr>
        <w:object w:dxaOrig="2460" w:dyaOrig="675">
          <v:shape id="_x0000_i1064" type="#_x0000_t75" style="width:123.05pt;height:33.5pt" o:ole="">
            <v:imagedata r:id="rId104" o:title=""/>
          </v:shape>
          <o:OLEObject Type="Embed" ProgID="Equation.3" ShapeID="_x0000_i1064" DrawAspect="Content" ObjectID="_1769277432" r:id="rId105"/>
        </w:object>
      </w:r>
      <w:r>
        <w:rPr>
          <w:bCs/>
        </w:rPr>
        <w:t xml:space="preserve"> </w:t>
      </w:r>
      <w:r>
        <w:rPr>
          <w:bCs/>
        </w:rPr>
        <w:tab/>
      </w:r>
      <w:r>
        <w:rPr>
          <w:bCs/>
        </w:rPr>
        <w:tab/>
      </w:r>
      <w:r>
        <w:rPr>
          <w:szCs w:val="28"/>
        </w:rPr>
        <w:t>(20)</w:t>
      </w:r>
    </w:p>
    <w:p w:rsidR="00CB232C" w:rsidRDefault="00CB232C" w:rsidP="00CB232C">
      <w:pPr>
        <w:ind w:left="-284" w:firstLine="142"/>
        <w:jc w:val="center"/>
        <w:rPr>
          <w:b/>
          <w:bCs/>
        </w:rPr>
      </w:pPr>
      <w:r>
        <w:rPr>
          <w:position w:val="-38"/>
          <w:szCs w:val="28"/>
        </w:rPr>
        <w:object w:dxaOrig="3375" w:dyaOrig="750">
          <v:shape id="_x0000_i1065" type="#_x0000_t75" style="width:169.1pt;height:37.65pt" o:ole="">
            <v:imagedata r:id="rId106" o:title=""/>
          </v:shape>
          <o:OLEObject Type="Embed" ProgID="Equation.3" ShapeID="_x0000_i1065" DrawAspect="Content" ObjectID="_1769277433" r:id="rId107"/>
        </w:object>
      </w:r>
    </w:p>
    <w:p w:rsidR="00CB232C" w:rsidRDefault="00CB232C" w:rsidP="00CB232C">
      <w:pPr>
        <w:ind w:left="-284"/>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Затраты на 1 рубль реализованной продукции </w:t>
      </w:r>
      <w:proofErr w:type="spellStart"/>
      <w:r>
        <w:rPr>
          <w:sz w:val="28"/>
          <w:szCs w:val="28"/>
        </w:rPr>
        <w:t>Зреал</w:t>
      </w:r>
      <w:proofErr w:type="spellEnd"/>
      <w:r>
        <w:rPr>
          <w:sz w:val="28"/>
          <w:szCs w:val="28"/>
        </w:rPr>
        <w:t>, руб./руб., – это один из показателей эффективности производства и определяется по формуле</w:t>
      </w:r>
    </w:p>
    <w:p w:rsidR="00CB232C" w:rsidRDefault="00CB232C" w:rsidP="00CB232C">
      <w:pPr>
        <w:ind w:left="-284"/>
        <w:rPr>
          <w:szCs w:val="28"/>
        </w:rPr>
      </w:pPr>
    </w:p>
    <w:p w:rsidR="00CB232C" w:rsidRDefault="00CB232C" w:rsidP="00CB232C">
      <w:pPr>
        <w:ind w:left="-227" w:right="-97" w:firstLine="2921"/>
        <w:rPr>
          <w:b/>
          <w:szCs w:val="28"/>
        </w:rPr>
      </w:pPr>
      <w:r>
        <w:rPr>
          <w:position w:val="-24"/>
          <w:szCs w:val="28"/>
        </w:rPr>
        <w:object w:dxaOrig="1830" w:dyaOrig="825">
          <v:shape id="_x0000_i1066" type="#_x0000_t75" style="width:91.25pt;height:41pt" o:ole="">
            <v:imagedata r:id="rId108" o:title=""/>
          </v:shape>
          <o:OLEObject Type="Embed" ProgID="Equation.3" ShapeID="_x0000_i1066" DrawAspect="Content" ObjectID="_1769277434" r:id="rId109"/>
        </w:object>
      </w:r>
      <w:r>
        <w:rPr>
          <w:b/>
          <w:szCs w:val="28"/>
        </w:rPr>
        <w:tab/>
      </w:r>
      <w:r>
        <w:rPr>
          <w:b/>
          <w:szCs w:val="28"/>
        </w:rPr>
        <w:tab/>
      </w:r>
      <w:r>
        <w:rPr>
          <w:b/>
          <w:szCs w:val="28"/>
        </w:rPr>
        <w:tab/>
      </w:r>
      <w:r>
        <w:rPr>
          <w:b/>
          <w:szCs w:val="28"/>
        </w:rPr>
        <w:tab/>
      </w:r>
      <w:r>
        <w:rPr>
          <w:szCs w:val="28"/>
        </w:rPr>
        <w:t>(22)</w:t>
      </w:r>
    </w:p>
    <w:p w:rsidR="00CB232C" w:rsidRDefault="00CB232C" w:rsidP="00CB232C">
      <w:pPr>
        <w:ind w:left="-227"/>
        <w:jc w:val="center"/>
        <w:rPr>
          <w:szCs w:val="28"/>
        </w:rPr>
      </w:pPr>
      <w:r>
        <w:rPr>
          <w:position w:val="-28"/>
          <w:szCs w:val="28"/>
        </w:rPr>
        <w:object w:dxaOrig="4125" w:dyaOrig="750">
          <v:shape id="_x0000_i1067" type="#_x0000_t75" style="width:205.95pt;height:37.65pt" o:ole="">
            <v:imagedata r:id="rId110" o:title=""/>
          </v:shape>
          <o:OLEObject Type="Embed" ProgID="Equation.3" ShapeID="_x0000_i1067" DrawAspect="Content" ObjectID="_1769277435" r:id="rId111"/>
        </w:object>
      </w:r>
    </w:p>
    <w:p w:rsidR="00CB232C" w:rsidRDefault="00CB232C" w:rsidP="00CB232C">
      <w:pPr>
        <w:ind w:left="-284"/>
        <w:rPr>
          <w:szCs w:val="28"/>
        </w:rPr>
      </w:pPr>
    </w:p>
    <w:p w:rsidR="00CB232C" w:rsidRDefault="00CB232C" w:rsidP="00CB232C">
      <w:pPr>
        <w:ind w:firstLine="709"/>
        <w:rPr>
          <w:szCs w:val="28"/>
        </w:rPr>
      </w:pPr>
      <w:r>
        <w:rPr>
          <w:szCs w:val="28"/>
        </w:rPr>
        <w:t>Технико-экономические показатели сведены в таблицу 4.</w:t>
      </w:r>
    </w:p>
    <w:p w:rsidR="00CB232C" w:rsidRDefault="00CB232C" w:rsidP="00CB232C">
      <w:pPr>
        <w:ind w:left="-284"/>
        <w:rPr>
          <w:szCs w:val="28"/>
        </w:rPr>
      </w:pPr>
    </w:p>
    <w:p w:rsidR="00CB232C" w:rsidRDefault="00CB232C" w:rsidP="00CB232C">
      <w:pPr>
        <w:ind w:left="-284"/>
        <w:rPr>
          <w:szCs w:val="28"/>
        </w:rPr>
      </w:pPr>
      <w:r>
        <w:rPr>
          <w:szCs w:val="28"/>
        </w:rPr>
        <w:t>Таблица 4– Технико-экономические показатели</w:t>
      </w:r>
    </w:p>
    <w:p w:rsidR="00CB232C" w:rsidRDefault="00CB232C" w:rsidP="00CB232C">
      <w:pPr>
        <w:ind w:left="-284"/>
        <w:rPr>
          <w:sz w:val="12"/>
          <w:szCs w:val="12"/>
        </w:rPr>
      </w:pPr>
    </w:p>
    <w:tbl>
      <w:tblPr>
        <w:tblW w:w="10020" w:type="dxa"/>
        <w:tblInd w:w="-21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821"/>
        <w:gridCol w:w="1260"/>
        <w:gridCol w:w="1819"/>
        <w:gridCol w:w="1819"/>
        <w:gridCol w:w="1301"/>
      </w:tblGrid>
      <w:tr w:rsidR="00CB232C" w:rsidTr="0046569E">
        <w:trPr>
          <w:cantSplit/>
        </w:trPr>
        <w:tc>
          <w:tcPr>
            <w:tcW w:w="3821" w:type="dxa"/>
            <w:vMerge w:val="restart"/>
            <w:tcBorders>
              <w:top w:val="single" w:sz="2" w:space="0" w:color="auto"/>
              <w:left w:val="single" w:sz="2" w:space="0" w:color="auto"/>
              <w:bottom w:val="single" w:sz="2" w:space="0" w:color="auto"/>
              <w:right w:val="single" w:sz="2" w:space="0" w:color="auto"/>
            </w:tcBorders>
            <w:hideMark/>
          </w:tcPr>
          <w:p w:rsidR="00CB232C" w:rsidRPr="00FD6E75" w:rsidRDefault="00CB232C" w:rsidP="0046569E">
            <w:pPr>
              <w:pStyle w:val="9"/>
              <w:tabs>
                <w:tab w:val="left" w:pos="560"/>
                <w:tab w:val="left" w:pos="784"/>
                <w:tab w:val="left" w:pos="3431"/>
              </w:tabs>
              <w:ind w:right="-161"/>
              <w:rPr>
                <w:rFonts w:ascii="Times New Roman" w:hAnsi="Times New Roman"/>
                <w:sz w:val="24"/>
                <w:szCs w:val="24"/>
              </w:rPr>
            </w:pPr>
            <w:r w:rsidRPr="00FD6E75">
              <w:rPr>
                <w:rFonts w:ascii="Times New Roman" w:hAnsi="Times New Roman"/>
                <w:sz w:val="24"/>
                <w:szCs w:val="24"/>
              </w:rPr>
              <w:t>Наименование  показателей</w:t>
            </w:r>
          </w:p>
        </w:tc>
        <w:tc>
          <w:tcPr>
            <w:tcW w:w="1260" w:type="dxa"/>
            <w:vMerge w:val="restart"/>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pPr>
            <w:r>
              <w:t>Ед. изм.</w:t>
            </w:r>
          </w:p>
        </w:tc>
        <w:tc>
          <w:tcPr>
            <w:tcW w:w="3638" w:type="dxa"/>
            <w:gridSpan w:val="2"/>
            <w:tcBorders>
              <w:top w:val="single" w:sz="2" w:space="0" w:color="auto"/>
              <w:left w:val="single" w:sz="2" w:space="0" w:color="auto"/>
              <w:bottom w:val="single" w:sz="2" w:space="0" w:color="auto"/>
              <w:right w:val="single" w:sz="2" w:space="0" w:color="auto"/>
            </w:tcBorders>
            <w:hideMark/>
          </w:tcPr>
          <w:p w:rsidR="00CB232C" w:rsidRPr="00FD6E75" w:rsidRDefault="00CB232C" w:rsidP="0046569E">
            <w:pPr>
              <w:pStyle w:val="8"/>
              <w:tabs>
                <w:tab w:val="left" w:pos="560"/>
                <w:tab w:val="left" w:pos="784"/>
                <w:tab w:val="left" w:pos="9520"/>
              </w:tabs>
              <w:jc w:val="center"/>
              <w:rPr>
                <w:rFonts w:ascii="Times New Roman" w:hAnsi="Times New Roman"/>
                <w:i w:val="0"/>
              </w:rPr>
            </w:pPr>
            <w:r w:rsidRPr="00FD6E75">
              <w:rPr>
                <w:rFonts w:ascii="Times New Roman" w:hAnsi="Times New Roman"/>
                <w:i w:val="0"/>
              </w:rPr>
              <w:t>Варианты</w:t>
            </w:r>
          </w:p>
        </w:tc>
        <w:tc>
          <w:tcPr>
            <w:tcW w:w="1301" w:type="dxa"/>
            <w:vMerge w:val="restart"/>
            <w:tcBorders>
              <w:top w:val="single" w:sz="2" w:space="0" w:color="auto"/>
              <w:left w:val="single" w:sz="2" w:space="0" w:color="auto"/>
              <w:bottom w:val="single" w:sz="2" w:space="0" w:color="auto"/>
              <w:right w:val="single" w:sz="2" w:space="0" w:color="auto"/>
            </w:tcBorders>
            <w:hideMark/>
          </w:tcPr>
          <w:p w:rsidR="00CB232C" w:rsidRPr="00FD6E75" w:rsidRDefault="00CB232C" w:rsidP="0046569E">
            <w:pPr>
              <w:pStyle w:val="7"/>
              <w:tabs>
                <w:tab w:val="left" w:pos="560"/>
                <w:tab w:val="left" w:pos="784"/>
                <w:tab w:val="left" w:pos="9520"/>
              </w:tabs>
              <w:jc w:val="center"/>
              <w:rPr>
                <w:rFonts w:ascii="Times New Roman" w:hAnsi="Times New Roman"/>
              </w:rPr>
            </w:pPr>
            <w:r w:rsidRPr="00FD6E75">
              <w:rPr>
                <w:rFonts w:ascii="Times New Roman" w:hAnsi="Times New Roman"/>
              </w:rPr>
              <w:t>Проект к базе, %</w:t>
            </w:r>
          </w:p>
        </w:tc>
      </w:tr>
      <w:tr w:rsidR="00CB232C" w:rsidTr="0046569E">
        <w:trPr>
          <w:cantSplit/>
        </w:trPr>
        <w:tc>
          <w:tcPr>
            <w:tcW w:w="3821" w:type="dxa"/>
            <w:vMerge/>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pPr>
              <w:rPr>
                <w:lang w:val="x-none" w:eastAsia="x-none"/>
              </w:rPr>
            </w:pPr>
          </w:p>
        </w:tc>
        <w:tc>
          <w:tcPr>
            <w:tcW w:w="1260" w:type="dxa"/>
            <w:vMerge/>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tc>
        <w:tc>
          <w:tcPr>
            <w:tcW w:w="1819"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jc w:val="center"/>
            </w:pPr>
            <w:r>
              <w:t>проект.</w:t>
            </w:r>
          </w:p>
        </w:tc>
        <w:tc>
          <w:tcPr>
            <w:tcW w:w="1819"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jc w:val="center"/>
            </w:pPr>
            <w:r>
              <w:t>базов.</w:t>
            </w:r>
          </w:p>
        </w:tc>
        <w:tc>
          <w:tcPr>
            <w:tcW w:w="1301" w:type="dxa"/>
            <w:vMerge/>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pPr>
              <w:rPr>
                <w:lang w:val="x-none" w:eastAsia="x-none"/>
              </w:rPr>
            </w:pPr>
          </w:p>
        </w:tc>
      </w:tr>
      <w:tr w:rsidR="00CB232C" w:rsidTr="0046569E">
        <w:trPr>
          <w:cantSplit/>
        </w:trPr>
        <w:tc>
          <w:tcPr>
            <w:tcW w:w="3821" w:type="dxa"/>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pPr>
              <w:tabs>
                <w:tab w:val="left" w:pos="560"/>
                <w:tab w:val="left" w:pos="784"/>
                <w:tab w:val="left" w:pos="9520"/>
              </w:tabs>
              <w:ind w:left="-284" w:right="-161" w:firstLine="29"/>
              <w:jc w:val="center"/>
            </w:pPr>
            <w:r>
              <w:t>1</w:t>
            </w:r>
          </w:p>
        </w:tc>
        <w:tc>
          <w:tcPr>
            <w:tcW w:w="1260" w:type="dxa"/>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pPr>
              <w:tabs>
                <w:tab w:val="left" w:pos="560"/>
                <w:tab w:val="left" w:pos="784"/>
                <w:tab w:val="left" w:pos="9520"/>
              </w:tabs>
              <w:ind w:left="-284" w:right="-161" w:firstLine="29"/>
              <w:jc w:val="center"/>
            </w:pPr>
            <w:r>
              <w:t>2</w:t>
            </w:r>
          </w:p>
        </w:tc>
        <w:tc>
          <w:tcPr>
            <w:tcW w:w="1819"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firstLine="29"/>
              <w:jc w:val="center"/>
            </w:pPr>
            <w:r>
              <w:t>3</w:t>
            </w:r>
          </w:p>
        </w:tc>
        <w:tc>
          <w:tcPr>
            <w:tcW w:w="1819"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firstLine="29"/>
              <w:jc w:val="center"/>
            </w:pPr>
            <w:r>
              <w:t>4</w:t>
            </w:r>
          </w:p>
        </w:tc>
        <w:tc>
          <w:tcPr>
            <w:tcW w:w="1301" w:type="dxa"/>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pPr>
              <w:tabs>
                <w:tab w:val="left" w:pos="1020"/>
                <w:tab w:val="left" w:pos="9520"/>
              </w:tabs>
              <w:ind w:left="-146" w:hanging="4"/>
              <w:jc w:val="center"/>
            </w:pPr>
            <w:r>
              <w:t>5</w:t>
            </w:r>
          </w:p>
        </w:tc>
      </w:tr>
      <w:tr w:rsidR="00CB232C" w:rsidTr="0046569E">
        <w:tc>
          <w:tcPr>
            <w:tcW w:w="3821"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39"/>
                <w:tab w:val="left" w:pos="784"/>
                <w:tab w:val="left" w:pos="9520"/>
              </w:tabs>
              <w:ind w:right="-161"/>
            </w:pPr>
            <w:r>
              <w:t xml:space="preserve">1 Трудоемкость  разработки </w:t>
            </w:r>
          </w:p>
          <w:p w:rsidR="00CB232C" w:rsidRDefault="00CB232C" w:rsidP="0046569E">
            <w:pPr>
              <w:tabs>
                <w:tab w:val="left" w:pos="560"/>
                <w:tab w:val="left" w:pos="739"/>
                <w:tab w:val="left" w:pos="784"/>
                <w:tab w:val="left" w:pos="9520"/>
              </w:tabs>
              <w:ind w:right="-161" w:firstLine="172"/>
            </w:pPr>
            <w:r>
              <w:t xml:space="preserve"> программного продукта</w:t>
            </w:r>
          </w:p>
        </w:tc>
        <w:tc>
          <w:tcPr>
            <w:tcW w:w="1260"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jc w:val="center"/>
            </w:pPr>
            <w:proofErr w:type="gramStart"/>
            <w:r>
              <w:t>ч</w:t>
            </w:r>
            <w:proofErr w:type="gramEnd"/>
            <w:r>
              <w:t>.</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ind w:right="32"/>
              <w:jc w:val="center"/>
            </w:pPr>
            <w:r>
              <w:t>129,3</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jc w:val="center"/>
            </w:pPr>
            <w:r>
              <w:t>152,6</w:t>
            </w:r>
          </w:p>
        </w:tc>
        <w:tc>
          <w:tcPr>
            <w:tcW w:w="1301"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74"/>
                <w:tab w:val="left" w:pos="9520"/>
              </w:tabs>
              <w:ind w:left="-18"/>
              <w:jc w:val="center"/>
            </w:pPr>
            <w:r>
              <w:t>84,73</w:t>
            </w:r>
          </w:p>
        </w:tc>
      </w:tr>
      <w:tr w:rsidR="00CB232C" w:rsidTr="0046569E">
        <w:tc>
          <w:tcPr>
            <w:tcW w:w="3821"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39"/>
                <w:tab w:val="left" w:pos="784"/>
                <w:tab w:val="left" w:pos="9520"/>
              </w:tabs>
              <w:ind w:right="-161"/>
            </w:pPr>
            <w:r>
              <w:t>2 Полная себестоимость</w:t>
            </w:r>
          </w:p>
        </w:tc>
        <w:tc>
          <w:tcPr>
            <w:tcW w:w="1260"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jc w:val="center"/>
            </w:pPr>
            <w:r>
              <w:t>руб.</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ind w:left="-52" w:right="46"/>
              <w:jc w:val="center"/>
              <w:rPr>
                <w:lang w:val="en-US"/>
              </w:rPr>
            </w:pPr>
            <w:r>
              <w:t>1514,</w:t>
            </w:r>
            <w:r>
              <w:rPr>
                <w:lang w:val="en-US"/>
              </w:rPr>
              <w:t>58</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1445"/>
                <w:tab w:val="left" w:pos="9520"/>
              </w:tabs>
              <w:ind w:left="-52" w:right="46"/>
              <w:jc w:val="center"/>
            </w:pPr>
            <w:r>
              <w:t>1765,</w:t>
            </w:r>
            <w:r>
              <w:rPr>
                <w:lang w:val="en-US"/>
              </w:rPr>
              <w:t>4</w:t>
            </w:r>
            <w:r>
              <w:t>2</w:t>
            </w:r>
          </w:p>
        </w:tc>
        <w:tc>
          <w:tcPr>
            <w:tcW w:w="1301"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74"/>
                <w:tab w:val="left" w:pos="9520"/>
              </w:tabs>
              <w:ind w:left="-18"/>
              <w:jc w:val="center"/>
            </w:pPr>
            <w:r>
              <w:t>85,79</w:t>
            </w:r>
          </w:p>
        </w:tc>
      </w:tr>
      <w:tr w:rsidR="00CB232C" w:rsidTr="0046569E">
        <w:tc>
          <w:tcPr>
            <w:tcW w:w="3821"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39"/>
                <w:tab w:val="left" w:pos="784"/>
                <w:tab w:val="left" w:pos="9520"/>
              </w:tabs>
              <w:ind w:right="-161"/>
            </w:pPr>
            <w:r>
              <w:t>3 Прибыль</w:t>
            </w:r>
          </w:p>
        </w:tc>
        <w:tc>
          <w:tcPr>
            <w:tcW w:w="1260"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jc w:val="center"/>
            </w:pPr>
            <w:r>
              <w:t>руб.</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ind w:right="32"/>
              <w:jc w:val="center"/>
              <w:rPr>
                <w:bCs/>
              </w:rPr>
            </w:pPr>
            <w:r>
              <w:rPr>
                <w:bCs/>
              </w:rPr>
              <w:t>272,00</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1138"/>
                <w:tab w:val="left" w:pos="1963"/>
                <w:tab w:val="left" w:pos="2323"/>
                <w:tab w:val="left" w:pos="9520"/>
              </w:tabs>
              <w:overflowPunct w:val="0"/>
              <w:autoSpaceDE w:val="0"/>
              <w:autoSpaceDN w:val="0"/>
              <w:adjustRightInd w:val="0"/>
              <w:ind w:right="172" w:firstLine="10"/>
              <w:jc w:val="center"/>
              <w:rPr>
                <w:bCs/>
              </w:rPr>
            </w:pPr>
            <w:r>
              <w:rPr>
                <w:bCs/>
              </w:rPr>
              <w:t>–</w:t>
            </w:r>
          </w:p>
        </w:tc>
        <w:tc>
          <w:tcPr>
            <w:tcW w:w="1301"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2" w:space="0" w:color="auto"/>
              <w:left w:val="single" w:sz="2" w:space="0" w:color="auto"/>
              <w:bottom w:val="single" w:sz="4" w:space="0" w:color="auto"/>
              <w:right w:val="single" w:sz="2" w:space="0" w:color="auto"/>
            </w:tcBorders>
            <w:hideMark/>
          </w:tcPr>
          <w:p w:rsidR="00CB232C" w:rsidRDefault="00CB232C" w:rsidP="0046569E">
            <w:pPr>
              <w:tabs>
                <w:tab w:val="left" w:pos="314"/>
                <w:tab w:val="left" w:pos="739"/>
                <w:tab w:val="left" w:pos="784"/>
                <w:tab w:val="left" w:pos="9520"/>
              </w:tabs>
              <w:ind w:left="360" w:right="-161" w:hanging="360"/>
            </w:pPr>
            <w:r>
              <w:t>4 Рентабельность</w:t>
            </w:r>
          </w:p>
          <w:p w:rsidR="00CB232C" w:rsidRDefault="00CB232C" w:rsidP="0046569E">
            <w:pPr>
              <w:tabs>
                <w:tab w:val="left" w:pos="560"/>
                <w:tab w:val="left" w:pos="739"/>
                <w:tab w:val="left" w:pos="784"/>
                <w:tab w:val="left" w:pos="9520"/>
              </w:tabs>
              <w:ind w:right="-161" w:firstLine="172"/>
            </w:pPr>
            <w:r>
              <w:t xml:space="preserve"> продукта</w:t>
            </w:r>
          </w:p>
        </w:tc>
        <w:tc>
          <w:tcPr>
            <w:tcW w:w="1260" w:type="dxa"/>
            <w:tcBorders>
              <w:top w:val="single" w:sz="2" w:space="0" w:color="auto"/>
              <w:left w:val="single" w:sz="2" w:space="0" w:color="auto"/>
              <w:bottom w:val="single" w:sz="4" w:space="0" w:color="auto"/>
              <w:right w:val="single" w:sz="2" w:space="0" w:color="auto"/>
            </w:tcBorders>
            <w:hideMark/>
          </w:tcPr>
          <w:p w:rsidR="00CB232C" w:rsidRDefault="00CB232C" w:rsidP="0046569E">
            <w:pPr>
              <w:tabs>
                <w:tab w:val="left" w:pos="560"/>
                <w:tab w:val="left" w:pos="784"/>
                <w:tab w:val="left" w:pos="9520"/>
              </w:tabs>
              <w:ind w:right="-161"/>
              <w:jc w:val="center"/>
            </w:pPr>
            <w:r>
              <w:t>%</w:t>
            </w:r>
          </w:p>
        </w:tc>
        <w:tc>
          <w:tcPr>
            <w:tcW w:w="1819" w:type="dxa"/>
            <w:tcBorders>
              <w:top w:val="single" w:sz="2" w:space="0" w:color="auto"/>
              <w:left w:val="single" w:sz="2" w:space="0" w:color="auto"/>
              <w:bottom w:val="single" w:sz="4" w:space="0" w:color="auto"/>
              <w:right w:val="single" w:sz="2" w:space="0" w:color="auto"/>
            </w:tcBorders>
            <w:vAlign w:val="bottom"/>
            <w:hideMark/>
          </w:tcPr>
          <w:p w:rsidR="00CB232C" w:rsidRDefault="00CB232C" w:rsidP="0046569E">
            <w:pPr>
              <w:tabs>
                <w:tab w:val="left" w:pos="560"/>
                <w:tab w:val="left" w:pos="784"/>
                <w:tab w:val="left" w:pos="9520"/>
              </w:tabs>
              <w:ind w:right="32"/>
              <w:jc w:val="center"/>
            </w:pPr>
            <w:r>
              <w:t>20,00</w:t>
            </w:r>
          </w:p>
        </w:tc>
        <w:tc>
          <w:tcPr>
            <w:tcW w:w="1819" w:type="dxa"/>
            <w:tcBorders>
              <w:top w:val="single" w:sz="2" w:space="0" w:color="auto"/>
              <w:left w:val="single" w:sz="2" w:space="0" w:color="auto"/>
              <w:bottom w:val="single" w:sz="4" w:space="0" w:color="auto"/>
              <w:right w:val="single" w:sz="2" w:space="0" w:color="auto"/>
            </w:tcBorders>
            <w:vAlign w:val="bottom"/>
            <w:hideMark/>
          </w:tcPr>
          <w:p w:rsidR="00CB232C" w:rsidRDefault="00CB232C" w:rsidP="0046569E">
            <w:pPr>
              <w:tabs>
                <w:tab w:val="left" w:pos="560"/>
                <w:tab w:val="left" w:pos="784"/>
                <w:tab w:val="left" w:pos="9520"/>
              </w:tabs>
              <w:ind w:right="172" w:firstLine="11"/>
              <w:jc w:val="center"/>
            </w:pPr>
            <w:r>
              <w:t>–</w:t>
            </w:r>
          </w:p>
        </w:tc>
        <w:tc>
          <w:tcPr>
            <w:tcW w:w="1301" w:type="dxa"/>
            <w:tcBorders>
              <w:top w:val="single" w:sz="2" w:space="0" w:color="auto"/>
              <w:left w:val="single" w:sz="2" w:space="0" w:color="auto"/>
              <w:bottom w:val="single" w:sz="4" w:space="0" w:color="auto"/>
              <w:right w:val="single" w:sz="2"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784"/>
                <w:tab w:val="left" w:pos="881"/>
                <w:tab w:val="left" w:pos="1165"/>
                <w:tab w:val="left" w:pos="9520"/>
              </w:tabs>
              <w:ind w:right="-161"/>
            </w:pPr>
            <w:r>
              <w:t>5 Отпускная цена</w:t>
            </w:r>
          </w:p>
        </w:tc>
        <w:tc>
          <w:tcPr>
            <w:tcW w:w="1260"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560"/>
                <w:tab w:val="left" w:pos="784"/>
                <w:tab w:val="left" w:pos="9520"/>
              </w:tabs>
              <w:ind w:right="-161"/>
              <w:jc w:val="center"/>
            </w:pPr>
            <w:r>
              <w:t>руб.</w:t>
            </w:r>
          </w:p>
        </w:tc>
        <w:tc>
          <w:tcPr>
            <w:tcW w:w="181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right="32"/>
              <w:jc w:val="center"/>
              <w:rPr>
                <w:bCs/>
              </w:rPr>
            </w:pPr>
            <w:r>
              <w:rPr>
                <w:bCs/>
              </w:rPr>
              <w:t>2180,49</w:t>
            </w:r>
          </w:p>
        </w:tc>
        <w:tc>
          <w:tcPr>
            <w:tcW w:w="181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overflowPunct w:val="0"/>
              <w:autoSpaceDE w:val="0"/>
              <w:autoSpaceDN w:val="0"/>
              <w:adjustRightInd w:val="0"/>
              <w:ind w:right="172" w:firstLine="11"/>
              <w:jc w:val="center"/>
            </w:pPr>
            <w:r>
              <w:t>–</w:t>
            </w:r>
          </w:p>
        </w:tc>
        <w:tc>
          <w:tcPr>
            <w:tcW w:w="13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4" w:space="0" w:color="auto"/>
              <w:left w:val="single" w:sz="4" w:space="0" w:color="auto"/>
              <w:bottom w:val="nil"/>
              <w:right w:val="single" w:sz="4" w:space="0" w:color="auto"/>
            </w:tcBorders>
          </w:tcPr>
          <w:p w:rsidR="00CB232C" w:rsidRDefault="00CB232C" w:rsidP="0046569E">
            <w:pPr>
              <w:tabs>
                <w:tab w:val="left" w:pos="452"/>
                <w:tab w:val="left" w:pos="1165"/>
                <w:tab w:val="left" w:pos="1306"/>
                <w:tab w:val="left" w:pos="9520"/>
              </w:tabs>
              <w:ind w:right="-161"/>
            </w:pPr>
            <w:r>
              <w:t>6 Материалоемкость</w:t>
            </w:r>
          </w:p>
          <w:p w:rsidR="00CB232C" w:rsidRDefault="00CB232C" w:rsidP="0046569E">
            <w:pPr>
              <w:tabs>
                <w:tab w:val="left" w:pos="452"/>
                <w:tab w:val="left" w:pos="1165"/>
                <w:tab w:val="left" w:pos="1306"/>
                <w:tab w:val="left" w:pos="9520"/>
              </w:tabs>
              <w:ind w:right="-161"/>
            </w:pPr>
          </w:p>
        </w:tc>
        <w:tc>
          <w:tcPr>
            <w:tcW w:w="1260" w:type="dxa"/>
            <w:tcBorders>
              <w:top w:val="single" w:sz="4" w:space="0" w:color="auto"/>
              <w:left w:val="single" w:sz="4" w:space="0" w:color="auto"/>
              <w:bottom w:val="nil"/>
              <w:right w:val="single" w:sz="4" w:space="0" w:color="auto"/>
            </w:tcBorders>
            <w:hideMark/>
          </w:tcPr>
          <w:p w:rsidR="00CB232C" w:rsidRDefault="00CB232C" w:rsidP="0046569E">
            <w:pPr>
              <w:tabs>
                <w:tab w:val="left" w:pos="560"/>
                <w:tab w:val="left" w:pos="784"/>
                <w:tab w:val="left" w:pos="9520"/>
              </w:tabs>
              <w:ind w:left="-56" w:right="-161"/>
              <w:jc w:val="center"/>
            </w:pPr>
            <w:r>
              <w:t>руб./руб.</w:t>
            </w:r>
          </w:p>
        </w:tc>
        <w:tc>
          <w:tcPr>
            <w:tcW w:w="181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560"/>
                <w:tab w:val="left" w:pos="784"/>
                <w:tab w:val="left" w:pos="9520"/>
              </w:tabs>
              <w:ind w:right="32"/>
              <w:jc w:val="center"/>
            </w:pPr>
            <w:r>
              <w:t>0,02</w:t>
            </w:r>
          </w:p>
        </w:tc>
        <w:tc>
          <w:tcPr>
            <w:tcW w:w="181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560"/>
                <w:tab w:val="left" w:pos="784"/>
                <w:tab w:val="left" w:pos="9520"/>
              </w:tabs>
              <w:ind w:right="172" w:firstLine="11"/>
              <w:jc w:val="center"/>
            </w:pPr>
            <w:r>
              <w:t>–</w:t>
            </w:r>
          </w:p>
        </w:tc>
        <w:tc>
          <w:tcPr>
            <w:tcW w:w="1301" w:type="dxa"/>
            <w:tcBorders>
              <w:top w:val="single" w:sz="4" w:space="0" w:color="auto"/>
              <w:left w:val="single" w:sz="4" w:space="0" w:color="auto"/>
              <w:bottom w:val="nil"/>
              <w:right w:val="single" w:sz="4"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560"/>
                <w:tab w:val="left" w:pos="739"/>
                <w:tab w:val="left" w:pos="784"/>
                <w:tab w:val="left" w:pos="9520"/>
              </w:tabs>
            </w:pPr>
            <w:r>
              <w:t>7 Удельный вес топливно-</w:t>
            </w:r>
          </w:p>
          <w:p w:rsidR="00CB232C" w:rsidRDefault="00CB232C" w:rsidP="0046569E">
            <w:pPr>
              <w:tabs>
                <w:tab w:val="left" w:pos="560"/>
                <w:tab w:val="left" w:pos="739"/>
                <w:tab w:val="left" w:pos="784"/>
                <w:tab w:val="left" w:pos="9520"/>
              </w:tabs>
              <w:ind w:firstLine="179"/>
            </w:pPr>
            <w:r>
              <w:t xml:space="preserve"> энергетических ресурсов </w:t>
            </w:r>
            <w:proofErr w:type="gramStart"/>
            <w:r>
              <w:t>в</w:t>
            </w:r>
            <w:proofErr w:type="gramEnd"/>
            <w:r>
              <w:t xml:space="preserve"> </w:t>
            </w:r>
          </w:p>
          <w:p w:rsidR="00CB232C" w:rsidRDefault="00CB232C" w:rsidP="0046569E">
            <w:pPr>
              <w:tabs>
                <w:tab w:val="left" w:pos="560"/>
                <w:tab w:val="left" w:pos="739"/>
                <w:tab w:val="left" w:pos="784"/>
                <w:tab w:val="left" w:pos="9520"/>
              </w:tabs>
              <w:ind w:firstLine="179"/>
            </w:pPr>
            <w:r>
              <w:t xml:space="preserve"> себестоимости</w:t>
            </w:r>
          </w:p>
        </w:tc>
        <w:tc>
          <w:tcPr>
            <w:tcW w:w="1260" w:type="dxa"/>
            <w:tcBorders>
              <w:top w:val="single" w:sz="4" w:space="0" w:color="auto"/>
              <w:left w:val="single" w:sz="4" w:space="0" w:color="auto"/>
              <w:bottom w:val="single" w:sz="4" w:space="0" w:color="auto"/>
              <w:right w:val="single" w:sz="4" w:space="0" w:color="auto"/>
            </w:tcBorders>
          </w:tcPr>
          <w:p w:rsidR="00CB232C" w:rsidRDefault="00CB232C" w:rsidP="0046569E">
            <w:pPr>
              <w:tabs>
                <w:tab w:val="left" w:pos="560"/>
                <w:tab w:val="left" w:pos="784"/>
                <w:tab w:val="left" w:pos="9520"/>
              </w:tabs>
              <w:ind w:right="-161"/>
              <w:jc w:val="center"/>
            </w:pPr>
            <w:r>
              <w:t>%</w:t>
            </w:r>
          </w:p>
          <w:p w:rsidR="00CB232C" w:rsidRDefault="00CB232C" w:rsidP="0046569E">
            <w:pPr>
              <w:tabs>
                <w:tab w:val="left" w:pos="560"/>
                <w:tab w:val="left" w:pos="784"/>
                <w:tab w:val="left" w:pos="9520"/>
              </w:tabs>
              <w:ind w:right="-161"/>
              <w:jc w:val="center"/>
            </w:pPr>
          </w:p>
        </w:tc>
        <w:tc>
          <w:tcPr>
            <w:tcW w:w="181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right="32"/>
              <w:jc w:val="center"/>
            </w:pPr>
            <w:r>
              <w:t>1,15</w:t>
            </w:r>
          </w:p>
        </w:tc>
        <w:tc>
          <w:tcPr>
            <w:tcW w:w="181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right="172" w:firstLine="11"/>
              <w:jc w:val="center"/>
            </w:pPr>
            <w:r>
              <w:t>–</w:t>
            </w:r>
          </w:p>
        </w:tc>
        <w:tc>
          <w:tcPr>
            <w:tcW w:w="13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4" w:space="0" w:color="auto"/>
              <w:left w:val="single" w:sz="4" w:space="0" w:color="auto"/>
              <w:bottom w:val="nil"/>
              <w:right w:val="single" w:sz="2" w:space="0" w:color="auto"/>
            </w:tcBorders>
            <w:hideMark/>
          </w:tcPr>
          <w:p w:rsidR="00CB232C" w:rsidRDefault="00CB232C" w:rsidP="0046569E">
            <w:pPr>
              <w:tabs>
                <w:tab w:val="left" w:pos="560"/>
                <w:tab w:val="left" w:pos="739"/>
                <w:tab w:val="left" w:pos="784"/>
                <w:tab w:val="left" w:pos="9520"/>
              </w:tabs>
              <w:ind w:right="-161"/>
            </w:pPr>
            <w:r>
              <w:t xml:space="preserve">8 Затраты на 1 рубль </w:t>
            </w:r>
          </w:p>
          <w:p w:rsidR="00CB232C" w:rsidRDefault="00CB232C" w:rsidP="0046569E">
            <w:pPr>
              <w:tabs>
                <w:tab w:val="left" w:pos="560"/>
                <w:tab w:val="left" w:pos="739"/>
                <w:tab w:val="left" w:pos="784"/>
                <w:tab w:val="left" w:pos="9520"/>
              </w:tabs>
              <w:ind w:right="-161"/>
            </w:pPr>
            <w:r>
              <w:t xml:space="preserve"> реализованной </w:t>
            </w:r>
          </w:p>
          <w:p w:rsidR="00CB232C" w:rsidRDefault="00CB232C" w:rsidP="0046569E">
            <w:pPr>
              <w:tabs>
                <w:tab w:val="left" w:pos="560"/>
                <w:tab w:val="left" w:pos="739"/>
                <w:tab w:val="left" w:pos="784"/>
                <w:tab w:val="left" w:pos="9520"/>
              </w:tabs>
              <w:ind w:right="-161"/>
            </w:pPr>
            <w:r>
              <w:t xml:space="preserve"> продукции</w:t>
            </w:r>
          </w:p>
        </w:tc>
        <w:tc>
          <w:tcPr>
            <w:tcW w:w="1260" w:type="dxa"/>
            <w:tcBorders>
              <w:top w:val="single" w:sz="4" w:space="0" w:color="auto"/>
              <w:left w:val="single" w:sz="2" w:space="0" w:color="auto"/>
              <w:bottom w:val="nil"/>
              <w:right w:val="single" w:sz="2" w:space="0" w:color="auto"/>
            </w:tcBorders>
            <w:hideMark/>
          </w:tcPr>
          <w:p w:rsidR="00CB232C" w:rsidRDefault="00CB232C" w:rsidP="0046569E">
            <w:pPr>
              <w:tabs>
                <w:tab w:val="left" w:pos="560"/>
                <w:tab w:val="left" w:pos="784"/>
                <w:tab w:val="left" w:pos="9520"/>
              </w:tabs>
              <w:ind w:right="-161"/>
              <w:jc w:val="center"/>
            </w:pPr>
            <w:r>
              <w:t>руб./руб.</w:t>
            </w:r>
          </w:p>
        </w:tc>
        <w:tc>
          <w:tcPr>
            <w:tcW w:w="1819" w:type="dxa"/>
            <w:tcBorders>
              <w:top w:val="single" w:sz="4" w:space="0" w:color="auto"/>
              <w:left w:val="single" w:sz="2" w:space="0" w:color="auto"/>
              <w:bottom w:val="nil"/>
              <w:right w:val="single" w:sz="2" w:space="0" w:color="auto"/>
            </w:tcBorders>
            <w:vAlign w:val="bottom"/>
            <w:hideMark/>
          </w:tcPr>
          <w:p w:rsidR="00CB232C" w:rsidRDefault="00CB232C" w:rsidP="0046569E">
            <w:pPr>
              <w:tabs>
                <w:tab w:val="left" w:pos="560"/>
                <w:tab w:val="left" w:pos="784"/>
                <w:tab w:val="left" w:pos="9520"/>
              </w:tabs>
              <w:ind w:right="32"/>
              <w:jc w:val="center"/>
            </w:pPr>
            <w:r>
              <w:t>0,69</w:t>
            </w:r>
          </w:p>
        </w:tc>
        <w:tc>
          <w:tcPr>
            <w:tcW w:w="1819" w:type="dxa"/>
            <w:tcBorders>
              <w:top w:val="single" w:sz="4" w:space="0" w:color="auto"/>
              <w:left w:val="single" w:sz="2" w:space="0" w:color="auto"/>
              <w:bottom w:val="nil"/>
              <w:right w:val="single" w:sz="2" w:space="0" w:color="auto"/>
            </w:tcBorders>
            <w:vAlign w:val="bottom"/>
            <w:hideMark/>
          </w:tcPr>
          <w:p w:rsidR="00CB232C" w:rsidRDefault="00CB232C" w:rsidP="0046569E">
            <w:pPr>
              <w:tabs>
                <w:tab w:val="left" w:pos="560"/>
                <w:tab w:val="left" w:pos="784"/>
                <w:tab w:val="left" w:pos="9520"/>
              </w:tabs>
              <w:ind w:right="172" w:firstLine="11"/>
              <w:jc w:val="center"/>
            </w:pPr>
            <w:r>
              <w:t>–</w:t>
            </w:r>
          </w:p>
        </w:tc>
        <w:tc>
          <w:tcPr>
            <w:tcW w:w="1301" w:type="dxa"/>
            <w:tcBorders>
              <w:top w:val="single" w:sz="4" w:space="0" w:color="auto"/>
              <w:left w:val="single" w:sz="2" w:space="0" w:color="auto"/>
              <w:bottom w:val="nil"/>
              <w:right w:val="single" w:sz="4"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39"/>
                <w:tab w:val="left" w:pos="784"/>
                <w:tab w:val="left" w:pos="9520"/>
              </w:tabs>
              <w:ind w:right="-161"/>
            </w:pPr>
            <w:r>
              <w:t>9 Годовой экономический</w:t>
            </w:r>
          </w:p>
          <w:p w:rsidR="00CB232C" w:rsidRDefault="00CB232C" w:rsidP="0046569E">
            <w:pPr>
              <w:tabs>
                <w:tab w:val="left" w:pos="560"/>
                <w:tab w:val="left" w:pos="739"/>
                <w:tab w:val="left" w:pos="784"/>
                <w:tab w:val="left" w:pos="9520"/>
              </w:tabs>
              <w:ind w:right="-161" w:firstLine="172"/>
            </w:pPr>
            <w:r>
              <w:t xml:space="preserve"> эффект</w:t>
            </w:r>
          </w:p>
        </w:tc>
        <w:tc>
          <w:tcPr>
            <w:tcW w:w="1260"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left="-56" w:right="-161"/>
              <w:jc w:val="center"/>
            </w:pPr>
            <w:r>
              <w:t>руб.</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ind w:right="32"/>
              <w:jc w:val="center"/>
            </w:pPr>
            <w:r>
              <w:t>250,84</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ind w:right="172" w:firstLine="11"/>
              <w:jc w:val="center"/>
            </w:pPr>
            <w:r>
              <w:t>–</w:t>
            </w:r>
          </w:p>
        </w:tc>
        <w:tc>
          <w:tcPr>
            <w:tcW w:w="1301"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ind w:left="-39" w:right="-38" w:firstLine="24"/>
              <w:jc w:val="center"/>
            </w:pPr>
            <w:r>
              <w:t>–</w:t>
            </w:r>
          </w:p>
        </w:tc>
      </w:tr>
    </w:tbl>
    <w:p w:rsidR="00CB232C" w:rsidRDefault="00CB232C" w:rsidP="00CB232C">
      <w:pPr>
        <w:ind w:left="-284"/>
        <w:rPr>
          <w:szCs w:val="28"/>
          <w:lang w:val="en-US"/>
        </w:rPr>
      </w:pPr>
    </w:p>
    <w:p w:rsidR="00CB232C" w:rsidRDefault="00CB232C" w:rsidP="00CB232C">
      <w:pPr>
        <w:pStyle w:val="ad"/>
        <w:shd w:val="clear" w:color="auto" w:fill="FFFFFF"/>
        <w:spacing w:before="0" w:beforeAutospacing="0" w:after="0"/>
        <w:ind w:firstLine="709"/>
        <w:jc w:val="both"/>
        <w:rPr>
          <w:sz w:val="28"/>
          <w:szCs w:val="28"/>
          <w:lang w:val="x-none"/>
        </w:rPr>
      </w:pPr>
      <w:r>
        <w:rPr>
          <w:sz w:val="28"/>
          <w:szCs w:val="28"/>
        </w:rPr>
        <w:lastRenderedPageBreak/>
        <w:t>Сделав анализ полученных данных, нужно отметить, что материальные затраты в проектируемом варианте меньше, чем в базовом на 0,69 руб. Отпускная цена разработки программного продукта составит 2180,49 руб.</w:t>
      </w:r>
    </w:p>
    <w:p w:rsidR="00CB232C" w:rsidRDefault="00CB232C" w:rsidP="00CB232C">
      <w:pPr>
        <w:pStyle w:val="ad"/>
        <w:shd w:val="clear" w:color="auto" w:fill="FFFFFF"/>
        <w:spacing w:before="0" w:beforeAutospacing="0" w:after="0"/>
        <w:ind w:firstLine="709"/>
        <w:jc w:val="both"/>
        <w:rPr>
          <w:sz w:val="28"/>
          <w:szCs w:val="28"/>
        </w:rPr>
      </w:pPr>
      <w:r>
        <w:rPr>
          <w:sz w:val="28"/>
          <w:szCs w:val="28"/>
        </w:rPr>
        <w:t>Удельный вес топливно-энергетических ресурсов в себестоимости показывает долю топливно-энергетических затрат в себестоимости продукции и составляет 1,15%. Все это позволяет сказать о том, что продукт соответствует всем требованиям ресурсосбережения. Также следует обратить внимание на то, что годовой экономический эффект составил 250,84 руб.</w:t>
      </w: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На основании </w:t>
      </w:r>
      <w:r w:rsidRPr="0046569E">
        <w:rPr>
          <w:sz w:val="28"/>
          <w:szCs w:val="28"/>
          <w:highlight w:val="yellow"/>
        </w:rPr>
        <w:t xml:space="preserve">вышеизложенных фактов можно сделать вывод, что использование разработанного </w:t>
      </w:r>
      <w:proofErr w:type="gramStart"/>
      <w:r w:rsidRPr="0046569E">
        <w:rPr>
          <w:sz w:val="28"/>
          <w:szCs w:val="28"/>
          <w:highlight w:val="yellow"/>
        </w:rPr>
        <w:t>интернет-магазина</w:t>
      </w:r>
      <w:proofErr w:type="gramEnd"/>
      <w:r w:rsidRPr="0046569E">
        <w:rPr>
          <w:sz w:val="28"/>
          <w:szCs w:val="28"/>
          <w:highlight w:val="yellow"/>
        </w:rPr>
        <w:t xml:space="preserve"> «Сладости» экономически целесообразно.</w:t>
      </w:r>
    </w:p>
    <w:p w:rsidR="00C24AF4" w:rsidRDefault="00C24AF4" w:rsidP="00C24AF4"/>
    <w:p w:rsidR="00C24AF4" w:rsidRDefault="00C24AF4" w:rsidP="00C24AF4"/>
    <w:p w:rsidR="00C24AF4" w:rsidRPr="00C24AF4" w:rsidRDefault="00C24AF4" w:rsidP="00C24AF4"/>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0E3BF1" w:rsidP="007D32E3">
      <w:pPr>
        <w:pStyle w:val="1"/>
        <w:spacing w:line="480" w:lineRule="auto"/>
      </w:pPr>
      <w:bookmarkStart w:id="19" w:name="_Toc158641842"/>
      <w:r>
        <w:rPr>
          <w:rStyle w:val="3"/>
          <w:b/>
          <w:bCs/>
          <w:color w:val="000000"/>
          <w:lang w:val="ru-RU"/>
        </w:rPr>
        <w:lastRenderedPageBreak/>
        <w:t xml:space="preserve">ГЛАВА </w:t>
      </w:r>
      <w:r w:rsidR="00C24AF4">
        <w:rPr>
          <w:rStyle w:val="3"/>
          <w:b/>
          <w:bCs/>
          <w:color w:val="000000"/>
        </w:rPr>
        <w:t>8</w:t>
      </w:r>
      <w:r>
        <w:rPr>
          <w:rStyle w:val="3"/>
          <w:b/>
          <w:bCs/>
          <w:color w:val="000000"/>
          <w:lang w:val="ru-RU"/>
        </w:rPr>
        <w:br/>
      </w:r>
      <w:r w:rsidR="007D32E3">
        <w:rPr>
          <w:rStyle w:val="3"/>
          <w:b/>
          <w:bCs/>
          <w:color w:val="000000"/>
          <w:lang w:val="ru-RU"/>
        </w:rPr>
        <w:t xml:space="preserve">         </w:t>
      </w:r>
      <w:r w:rsidR="00DB20D7">
        <w:rPr>
          <w:rStyle w:val="3"/>
          <w:b/>
          <w:bCs/>
          <w:color w:val="000000"/>
        </w:rPr>
        <w:t>Охрана труда</w:t>
      </w:r>
      <w:bookmarkEnd w:id="19"/>
    </w:p>
    <w:p w:rsidR="00024C0A" w:rsidRPr="00375654" w:rsidRDefault="00024C0A" w:rsidP="0001202B">
      <w:pPr>
        <w:pStyle w:val="2"/>
        <w:spacing w:before="0"/>
        <w:rPr>
          <w:rStyle w:val="3"/>
          <w:rFonts w:cstheme="majorBidi"/>
          <w:b/>
          <w:bCs/>
          <w:shd w:val="clear" w:color="auto" w:fill="auto"/>
        </w:rPr>
      </w:pPr>
      <w:r w:rsidRPr="00375654">
        <w:rPr>
          <w:rStyle w:val="3"/>
          <w:rFonts w:cstheme="majorBidi"/>
          <w:b/>
          <w:bCs/>
          <w:shd w:val="clear" w:color="auto" w:fill="auto"/>
        </w:rPr>
        <w:t>8.1 Идентификация и анализ вредных и опасных факторов в проектируемом объекте.</w:t>
      </w:r>
    </w:p>
    <w:p w:rsidR="00024C0A" w:rsidRPr="00024C0A" w:rsidRDefault="00024C0A" w:rsidP="00024C0A">
      <w:pPr>
        <w:spacing w:line="276" w:lineRule="auto"/>
        <w:rPr>
          <w:rStyle w:val="3"/>
          <w:b w:val="0"/>
          <w:bCs w:val="0"/>
          <w:color w:val="000000"/>
        </w:rPr>
      </w:pPr>
      <w:r w:rsidRPr="00024C0A">
        <w:rPr>
          <w:rStyle w:val="3"/>
          <w:b w:val="0"/>
          <w:bCs w:val="0"/>
          <w:color w:val="000000"/>
        </w:rPr>
        <w:t>Целью дипломного проекта является автоматизация формирования карт резки изделий из листового стекла. Инженер конструкто</w:t>
      </w:r>
      <w:r w:rsidR="007D32E3">
        <w:rPr>
          <w:rStyle w:val="3"/>
          <w:b w:val="0"/>
          <w:bCs w:val="0"/>
          <w:color w:val="000000"/>
        </w:rPr>
        <w:t xml:space="preserve">р </w:t>
      </w:r>
      <w:r w:rsidRPr="00024C0A">
        <w:rPr>
          <w:rStyle w:val="3"/>
          <w:b w:val="0"/>
          <w:bCs w:val="0"/>
          <w:color w:val="000000"/>
        </w:rPr>
        <w:t>формирует карты резки для минимизации отходов. При работе на ПЭВМ он сталкиваются с физическими и психофизиологическими факторами риска, которые описаны в ГОСТ 12.0.003-74 ССБТ «Опасные и вредные производственные факторы. Классификация».</w:t>
      </w:r>
    </w:p>
    <w:p w:rsidR="00024C0A" w:rsidRPr="00024C0A" w:rsidRDefault="00024C0A" w:rsidP="00024C0A">
      <w:pPr>
        <w:spacing w:line="276" w:lineRule="auto"/>
        <w:rPr>
          <w:rStyle w:val="3"/>
          <w:b w:val="0"/>
          <w:bCs w:val="0"/>
          <w:color w:val="000000"/>
        </w:rPr>
      </w:pPr>
      <w:proofErr w:type="gramStart"/>
      <w:r w:rsidRPr="00024C0A">
        <w:rPr>
          <w:rStyle w:val="3"/>
          <w:b w:val="0"/>
          <w:bCs w:val="0"/>
          <w:color w:val="000000"/>
        </w:rPr>
        <w:t>К физическим опасным и вредным производственным факторам относятся: повышенный уровень ультрафиолетового и инфракрасного излучения, повышенный уровень рентгеновского излучения повышенная или пониженная температура воздуха рабочей зоны, повышенная или пониженная влажность воздуха, повышенная или пониженная подвижность воздуха, повышенное значение напряжения в электрической цепи, замыкание которой может пройти через тело человека, повышенный уровень шума на рабочем месте, повышенный уровень статического электричества, повышенный уровень</w:t>
      </w:r>
      <w:proofErr w:type="gramEnd"/>
      <w:r w:rsidRPr="00024C0A">
        <w:rPr>
          <w:rStyle w:val="3"/>
          <w:b w:val="0"/>
          <w:bCs w:val="0"/>
          <w:color w:val="000000"/>
        </w:rPr>
        <w:t xml:space="preserve"> электромагнитных излучений, повышенная напряженность электрического поля, пониженная или повышенная освещенность рабочей зоны.</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Повышенная или пониженная температура воздуха рабочей зоны. Повышенная температура воздуха рабочей зоны способствует нарушению обменных процессов в организме человека, потоотделению, что приводит к дискомфорту, утомлению, при низкой температуре замедляется частота пульса и дыхания, повышается кровяное давление, что приводит к различным острым и хроническим простудным заболеваниям, что негативно влияет на выполнение работы.</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Повышенная или пониженная влажность воздуха. Во влажном помещении человек начинает поглощать больше влаги, а терять меньше. В итоге, в организме накапливаются излишки влаги, что негативно влияет на самочувствие. При пониженной влажности воздуха - возникает неприятное ощущение сухости слизистых оболочек дыхательных путей, затрудняется дыхание, возникает чувство дискомфорта, ухудшение самочувствия, что негативно влияет на выполнение работы.</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Повышенная или пониженная подвижность воздуха. Повышенная подвижность воздуха вызывает потерю организмом тепла и может быть </w:t>
      </w:r>
      <w:r w:rsidRPr="00024C0A">
        <w:rPr>
          <w:rStyle w:val="3"/>
          <w:b w:val="0"/>
          <w:bCs w:val="0"/>
          <w:color w:val="000000"/>
        </w:rPr>
        <w:lastRenderedPageBreak/>
        <w:t>причиной простудных заболеваний. Пониженная подвижность воздуха способствует повышенному содержанию в воздухе пыли, что вызывает повышенную утомляемость, головокружение, аллергические заболевания, что негативно влияет на выполнение работы. Возникают термические ожоги и поражение сердечной возбудимости и проводимости, что приводит к остановке сердца и смерти.</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Повышенное значение напряжения в электрической цепи, замыкание которой может пройти через тело человека. Электрические установки, к которым относятся и ЭВМ представляют для человека большую потенциальную опасность, так как в процессе эксплуатации человек может коснуться частей, находящихся под напряжением. Проходя через организм, электрический ток оказывает термическое, электролитическое и биологическое воздействие.</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Повышенный уровень шума на рабочем месте. Источниками шума при работе на компьютере являются вентиляторы, находящиеся в системном блоке, привод CD, периферийные устройства, такие принтер, факс. Шум является общебиологическим раздражителем и оказывает влияние не только на слух, но и на структуру головного мозга, вызывая сдвиги в различных функциональных системах организма. Шум негативно воздействует на нервную систему человека, вызывая бессонницу, неспособность сосредоточиться. Под воздействием шума происходит повышение кровяного давления, снижается острота слуха. Это приводит к хроническому стрессу и снижению работоспособности.</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Повышенный уровень статистического электричества. У людей, работающих в зоне воздействия электростатического поля, наблюдается раздражительность, головная боль, нарушение сна и др. Статическое электричество является причиной неприятных ощущений в области сердца, головной боли, поражения кожи и развития вегетососудистой дистонии, что приводит к нарушению работоспособности.</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Повышенный уровень электромагнитных излучений. Наиболее характерными при воздействии радиоволн всех диапазонов являются отклонения от нормального состояния центральной нервной системы и </w:t>
      </w:r>
      <w:proofErr w:type="gramStart"/>
      <w:r w:rsidRPr="00024C0A">
        <w:rPr>
          <w:rStyle w:val="3"/>
          <w:b w:val="0"/>
          <w:bCs w:val="0"/>
          <w:color w:val="000000"/>
        </w:rPr>
        <w:t>сердечно-сосудистой</w:t>
      </w:r>
      <w:proofErr w:type="gramEnd"/>
      <w:r w:rsidRPr="00024C0A">
        <w:rPr>
          <w:rStyle w:val="3"/>
          <w:b w:val="0"/>
          <w:bCs w:val="0"/>
          <w:color w:val="000000"/>
        </w:rPr>
        <w:t xml:space="preserve"> </w:t>
      </w:r>
      <w:r>
        <w:rPr>
          <w:rStyle w:val="3"/>
          <w:b w:val="0"/>
          <w:bCs w:val="0"/>
          <w:color w:val="000000"/>
        </w:rPr>
        <w:t>системы человека. Появляются жа</w:t>
      </w:r>
      <w:r w:rsidRPr="00024C0A">
        <w:rPr>
          <w:rStyle w:val="3"/>
          <w:b w:val="0"/>
          <w:bCs w:val="0"/>
          <w:color w:val="000000"/>
        </w:rPr>
        <w:t>лобы на частую головную боль, сонливость или общую бессонницу, утомляемость, слабость, повышенную потливость, снижение памяти, рассеянность, головокружение, потемнение в глазах, что негативно влияет на выполнение работы.</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Повышенная напряженность электрического поля. Повышенная напряженность проявляется в повышении температуры тела, повышенной утомляемости, головной боли, раздражительности, одышке, сонливости, </w:t>
      </w:r>
      <w:r w:rsidRPr="00024C0A">
        <w:rPr>
          <w:rStyle w:val="3"/>
          <w:b w:val="0"/>
          <w:bCs w:val="0"/>
          <w:color w:val="000000"/>
        </w:rPr>
        <w:lastRenderedPageBreak/>
        <w:t>ухудшении зрения. Постоянное воздействие электрического поля ведет к функциональным расстройствам нервной, эндокринной и сердечно-сосудистой систем, у человека понижается кровяное давление, тормозятся рефлексы</w:t>
      </w:r>
      <w:proofErr w:type="gramStart"/>
      <w:r w:rsidRPr="00024C0A">
        <w:rPr>
          <w:rStyle w:val="3"/>
          <w:b w:val="0"/>
          <w:bCs w:val="0"/>
          <w:color w:val="000000"/>
        </w:rPr>
        <w:t>.</w:t>
      </w:r>
      <w:proofErr w:type="gramEnd"/>
      <w:r w:rsidRPr="00024C0A">
        <w:rPr>
          <w:rStyle w:val="3"/>
          <w:b w:val="0"/>
          <w:bCs w:val="0"/>
          <w:color w:val="000000"/>
        </w:rPr>
        <w:t xml:space="preserve"> </w:t>
      </w:r>
      <w:proofErr w:type="gramStart"/>
      <w:r w:rsidRPr="00024C0A">
        <w:rPr>
          <w:rStyle w:val="3"/>
          <w:b w:val="0"/>
          <w:bCs w:val="0"/>
          <w:color w:val="000000"/>
        </w:rPr>
        <w:t>и</w:t>
      </w:r>
      <w:proofErr w:type="gramEnd"/>
      <w:r w:rsidRPr="00024C0A">
        <w:rPr>
          <w:rStyle w:val="3"/>
          <w:b w:val="0"/>
          <w:bCs w:val="0"/>
          <w:color w:val="000000"/>
        </w:rPr>
        <w:t>зменяется состав крови. Возникают соматические нарушения систем организма, что негативно влияет на выполнение работы.</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Повышенный или пониженный уровень освещенности. Следствием работы в плохих условиях освещения (недостаточные уровни, различные отвлекающие внимание помехи и т.п.), а также в результате утомления из-за прилагаемых усилий для опознания недостаточно четких или сомнительных объектов, сигналов может быть зрительная усталость, снижение работоспособности органа зрения. Повышенная освещенность рабочей зоны негативно влияет на органы зрения, возникают головные боли, ухудшается продуктивность труда.</w:t>
      </w:r>
    </w:p>
    <w:p w:rsidR="00C24AF4" w:rsidRDefault="00024C0A" w:rsidP="00024C0A">
      <w:pPr>
        <w:spacing w:line="276" w:lineRule="auto"/>
        <w:rPr>
          <w:rStyle w:val="3"/>
          <w:b w:val="0"/>
          <w:bCs w:val="0"/>
          <w:color w:val="000000"/>
        </w:rPr>
      </w:pPr>
      <w:r w:rsidRPr="00024C0A">
        <w:rPr>
          <w:rStyle w:val="3"/>
          <w:b w:val="0"/>
          <w:bCs w:val="0"/>
          <w:color w:val="000000"/>
        </w:rPr>
        <w:t>К психофизиологическим опасным и вредным производственным факторам относится перенапряжение анализаторов (зрительного аппарата). Напряжение зрения и</w:t>
      </w:r>
      <w:r>
        <w:rPr>
          <w:rStyle w:val="3"/>
          <w:b w:val="0"/>
          <w:bCs w:val="0"/>
          <w:color w:val="000000"/>
        </w:rPr>
        <w:t xml:space="preserve"> </w:t>
      </w:r>
      <w:r w:rsidRPr="00024C0A">
        <w:rPr>
          <w:rStyle w:val="3"/>
          <w:b w:val="0"/>
          <w:bCs w:val="0"/>
          <w:color w:val="000000"/>
        </w:rPr>
        <w:t>напряжение внимания, связанное с обработкой большого количества информации, в течение продолжительного времени сопровождается утомлением организма, проявляемым в снижении работоспособности человека</w:t>
      </w:r>
    </w:p>
    <w:p w:rsidR="00024C0A" w:rsidRPr="00024C0A" w:rsidRDefault="00024C0A" w:rsidP="00024C0A">
      <w:pPr>
        <w:spacing w:line="276" w:lineRule="auto"/>
        <w:rPr>
          <w:rStyle w:val="3"/>
          <w:b w:val="0"/>
          <w:bCs w:val="0"/>
          <w:color w:val="000000"/>
        </w:rPr>
      </w:pPr>
      <w:r w:rsidRPr="00024C0A">
        <w:rPr>
          <w:rStyle w:val="3"/>
          <w:b w:val="0"/>
          <w:bCs w:val="0"/>
          <w:color w:val="000000"/>
        </w:rPr>
        <w:t>Пожарная опасность. Источниками зажигания в помещениях, где находится компьютер, являются его электронные схемы,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электрические искры и дуги, способные вызвать загорания горючих материалов. Последствиями пожара являются уничтожение материальных ценностей, опасность жизни и здоровью людей.</w:t>
      </w:r>
    </w:p>
    <w:p w:rsidR="00024C0A" w:rsidRPr="00375654" w:rsidRDefault="00024C0A" w:rsidP="00375654">
      <w:pPr>
        <w:pStyle w:val="2"/>
        <w:rPr>
          <w:rStyle w:val="3"/>
          <w:rFonts w:cstheme="majorBidi"/>
          <w:b/>
          <w:bCs/>
          <w:shd w:val="clear" w:color="auto" w:fill="auto"/>
        </w:rPr>
      </w:pPr>
      <w:r w:rsidRPr="00375654">
        <w:rPr>
          <w:rStyle w:val="3"/>
          <w:rFonts w:cstheme="majorBidi"/>
          <w:b/>
          <w:bCs/>
          <w:shd w:val="clear" w:color="auto" w:fill="auto"/>
        </w:rPr>
        <w:t>8.2 Технические, технологические, организационные решения по устранению опасных и вредных факторов, разработка защитных средств.</w:t>
      </w:r>
    </w:p>
    <w:p w:rsidR="00024C0A" w:rsidRPr="00024C0A" w:rsidRDefault="00024C0A" w:rsidP="00024C0A">
      <w:pPr>
        <w:spacing w:line="276" w:lineRule="auto"/>
        <w:rPr>
          <w:rStyle w:val="3"/>
          <w:b w:val="0"/>
          <w:bCs w:val="0"/>
          <w:color w:val="000000"/>
        </w:rPr>
      </w:pPr>
      <w:r w:rsidRPr="00024C0A">
        <w:rPr>
          <w:rStyle w:val="3"/>
          <w:b w:val="0"/>
          <w:bCs w:val="0"/>
          <w:color w:val="000000"/>
        </w:rPr>
        <w:t>Параметры факторов производственной среды на рабочих местах с использованием ЭВМ регламентируются в Санитарных нормах и правилах «Требования при работе с видеодисплейными терминалами и электронно-вычислительными машинами» и Гигиеническом Нормативе «Предельно допустимые уровни нормируемых параметров при работе с видеодисплейными терминалами и электронно-вычислительными машинами» утв. Постановлением Министерства здравоохранения Республики Беларусь от 28 июня 2013 г. №59.</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Так как в данном случае проводятся работы категории 1а, то оптимальными пара-метрами микроклимата являются следующие: скорость </w:t>
      </w:r>
      <w:r w:rsidRPr="00024C0A">
        <w:rPr>
          <w:rStyle w:val="3"/>
          <w:b w:val="0"/>
          <w:bCs w:val="0"/>
          <w:color w:val="000000"/>
        </w:rPr>
        <w:lastRenderedPageBreak/>
        <w:t>движения воздуха 0,1 м/с. температура воздуха рабочей зоны в холодное время составляет 22-24</w:t>
      </w:r>
      <w:proofErr w:type="gramStart"/>
      <w:r w:rsidRPr="00024C0A">
        <w:rPr>
          <w:rStyle w:val="3"/>
          <w:b w:val="0"/>
          <w:bCs w:val="0"/>
          <w:color w:val="000000"/>
        </w:rPr>
        <w:t xml:space="preserve"> °С</w:t>
      </w:r>
      <w:proofErr w:type="gramEnd"/>
      <w:r w:rsidRPr="00024C0A">
        <w:rPr>
          <w:rStyle w:val="3"/>
          <w:b w:val="0"/>
          <w:bCs w:val="0"/>
          <w:color w:val="000000"/>
        </w:rPr>
        <w:t>, в теплое время - 23- 25 °С, относительная влажность воздуха в пределах 40-60 %. Способами нормализации микроклимата является кондиционирование воздуха в теплое время, отопление в холодное время, вентиляция помещений, регулярная влажная уборка.</w:t>
      </w:r>
    </w:p>
    <w:p w:rsidR="00024C0A" w:rsidRPr="00024C0A" w:rsidRDefault="00024C0A" w:rsidP="00024C0A">
      <w:pPr>
        <w:spacing w:line="276" w:lineRule="auto"/>
        <w:rPr>
          <w:rStyle w:val="3"/>
          <w:b w:val="0"/>
          <w:bCs w:val="0"/>
          <w:color w:val="000000"/>
        </w:rPr>
      </w:pPr>
      <w:r w:rsidRPr="00024C0A">
        <w:rPr>
          <w:rStyle w:val="3"/>
          <w:b w:val="0"/>
          <w:bCs w:val="0"/>
          <w:color w:val="000000"/>
        </w:rPr>
        <w:t>Для ослабления уровня электромагнитного излучения, излучаемого монитором, на рабочем месте используются жидкокристаллические дисплеи. Суммарное излучение от жидкокристаллического монитора даже ниже уровня силовой проводки, от которой питаются бытовые электроприборы. Интенсивность электромагнитного излучения от монитора не превышает 25</w:t>
      </w:r>
      <w:proofErr w:type="gramStart"/>
      <w:r w:rsidRPr="00024C0A">
        <w:rPr>
          <w:rStyle w:val="3"/>
          <w:b w:val="0"/>
          <w:bCs w:val="0"/>
          <w:color w:val="000000"/>
        </w:rPr>
        <w:t xml:space="preserve"> В</w:t>
      </w:r>
      <w:proofErr w:type="gramEnd"/>
      <w:r w:rsidRPr="00024C0A">
        <w:rPr>
          <w:rStyle w:val="3"/>
          <w:b w:val="0"/>
          <w:bCs w:val="0"/>
          <w:color w:val="000000"/>
        </w:rPr>
        <w:t>/м в диапазоне частот 0,3-300 кГц, 15 В/м в диапазоне частот 0.3- 3 МГц, 10 В/м в диапазоне частот 3-30 МГц. 3 В/м в диапазоне частот 30-300 МГц. 10 мкВт/см2 в диапазоне частот 0,3-300 ГГц.</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Допустимые уровни напряженности электрического поля тока промышленной частоты 50 Гц, создаваемые монитором, системным блоком, клавиатурой, изделием в целом не превышают 0,5 </w:t>
      </w:r>
      <w:proofErr w:type="spellStart"/>
      <w:r w:rsidRPr="00024C0A">
        <w:rPr>
          <w:rStyle w:val="3"/>
          <w:b w:val="0"/>
          <w:bCs w:val="0"/>
          <w:color w:val="000000"/>
        </w:rPr>
        <w:t>кВ</w:t>
      </w:r>
      <w:proofErr w:type="spellEnd"/>
      <w:r w:rsidRPr="00024C0A">
        <w:rPr>
          <w:rStyle w:val="3"/>
          <w:b w:val="0"/>
          <w:bCs w:val="0"/>
          <w:color w:val="000000"/>
        </w:rPr>
        <w:t>/м.</w:t>
      </w:r>
    </w:p>
    <w:p w:rsidR="00024C0A" w:rsidRPr="00024C0A" w:rsidRDefault="00024C0A" w:rsidP="00024C0A">
      <w:pPr>
        <w:spacing w:line="276" w:lineRule="auto"/>
        <w:rPr>
          <w:rStyle w:val="3"/>
          <w:b w:val="0"/>
          <w:bCs w:val="0"/>
          <w:color w:val="000000"/>
        </w:rPr>
      </w:pPr>
      <w:r w:rsidRPr="00024C0A">
        <w:rPr>
          <w:rStyle w:val="3"/>
          <w:b w:val="0"/>
          <w:bCs w:val="0"/>
          <w:color w:val="000000"/>
        </w:rPr>
        <w:t>Для снижения величин токов статического электричества используются нейтрализаторы зарядов путем ионизации воздуха, местное и общее увлажнение воздуха, использование покрытия полов с антистатической пропиткой.</w:t>
      </w:r>
    </w:p>
    <w:p w:rsidR="00024C0A" w:rsidRPr="00024C0A" w:rsidRDefault="00024C0A" w:rsidP="00024C0A">
      <w:pPr>
        <w:spacing w:line="276" w:lineRule="auto"/>
        <w:rPr>
          <w:rStyle w:val="3"/>
          <w:b w:val="0"/>
          <w:bCs w:val="0"/>
          <w:color w:val="000000"/>
        </w:rPr>
      </w:pPr>
      <w:r w:rsidRPr="00024C0A">
        <w:rPr>
          <w:rStyle w:val="3"/>
          <w:b w:val="0"/>
          <w:bCs w:val="0"/>
          <w:color w:val="000000"/>
        </w:rPr>
        <w:t>Шум. В помещениях уровень шума не превышает 50 дБ, что соответствует ПДУ ГН.</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Повышенное значение напряжения в электрической цепи, замыкание которой может произойти через тело человека. Питание модуля управления осуществляется от</w:t>
      </w:r>
      <w:r>
        <w:rPr>
          <w:rStyle w:val="3"/>
          <w:b w:val="0"/>
          <w:bCs w:val="0"/>
          <w:color w:val="000000"/>
        </w:rPr>
        <w:t xml:space="preserve"> </w:t>
      </w:r>
      <w:r w:rsidRPr="00024C0A">
        <w:rPr>
          <w:rStyle w:val="3"/>
          <w:b w:val="0"/>
          <w:bCs w:val="0"/>
          <w:color w:val="000000"/>
        </w:rPr>
        <w:t>напряжения 220</w:t>
      </w:r>
      <w:proofErr w:type="gramStart"/>
      <w:r w:rsidRPr="00024C0A">
        <w:rPr>
          <w:rStyle w:val="3"/>
          <w:b w:val="0"/>
          <w:bCs w:val="0"/>
          <w:color w:val="000000"/>
        </w:rPr>
        <w:t xml:space="preserve"> В</w:t>
      </w:r>
      <w:proofErr w:type="gramEnd"/>
      <w:r w:rsidRPr="00024C0A">
        <w:rPr>
          <w:rStyle w:val="3"/>
          <w:b w:val="0"/>
          <w:bCs w:val="0"/>
          <w:color w:val="000000"/>
        </w:rPr>
        <w:t xml:space="preserve"> с частотой 50 Гц. Для обеспечения электробезопасности применяется защитное заземление (ГОСТ 12.1.030-81 Защитное заземление, зануление)</w:t>
      </w:r>
    </w:p>
    <w:p w:rsidR="00C24AF4" w:rsidRDefault="00024C0A" w:rsidP="00024C0A">
      <w:pPr>
        <w:spacing w:line="276" w:lineRule="auto"/>
        <w:rPr>
          <w:rStyle w:val="3"/>
          <w:b w:val="0"/>
          <w:bCs w:val="0"/>
          <w:color w:val="000000"/>
        </w:rPr>
      </w:pPr>
      <w:r w:rsidRPr="00024C0A">
        <w:rPr>
          <w:rStyle w:val="3"/>
          <w:b w:val="0"/>
          <w:bCs w:val="0"/>
          <w:color w:val="000000"/>
        </w:rPr>
        <w:t xml:space="preserve">Освещенность рабочей зоны. Согласно СанПиН от 28.06.2013 № 59 естественное освещение на рабочих местах с ВДТ. ЭВМ и ПЭВМ осуществляется через световые проемы, ориентированные преимущественно на север и обеспечивают коэффициент естественной освещенности не ниже 1,5 %. Искусственное освещение в помещениях для эксплуатации ВДТ, ЭВМ и ПЭВМ осуществляется системой общего равномерного освещения. Освещенность на поверхности стола в зоне размещения рабочего документа находиться в диапазоне 300-500 люкс. Освещенность поверхности экрана не превышает 300 люкс. </w:t>
      </w:r>
      <w:proofErr w:type="gramStart"/>
      <w:r w:rsidRPr="00024C0A">
        <w:rPr>
          <w:rStyle w:val="3"/>
          <w:b w:val="0"/>
          <w:bCs w:val="0"/>
          <w:color w:val="000000"/>
        </w:rPr>
        <w:t>Ограничена</w:t>
      </w:r>
      <w:proofErr w:type="gramEnd"/>
      <w:r w:rsidRPr="00024C0A">
        <w:rPr>
          <w:rStyle w:val="3"/>
          <w:b w:val="0"/>
          <w:bCs w:val="0"/>
          <w:color w:val="000000"/>
        </w:rPr>
        <w:t xml:space="preserve"> отраженная блесткость на рабочих поверхностях за счет правильного выбора типов светильников и расположения рабочих мест по отношению к источникам естественного и </w:t>
      </w:r>
      <w:r w:rsidRPr="00024C0A">
        <w:rPr>
          <w:rStyle w:val="3"/>
          <w:b w:val="0"/>
          <w:bCs w:val="0"/>
          <w:color w:val="000000"/>
        </w:rPr>
        <w:lastRenderedPageBreak/>
        <w:t>искусственного освещения (мониторы компьютеров направлены в противоположную сторону от окна).</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Правильное оформление рабочих мест может снизить напряжение зрительного аппарата. Экран видеомонитора находится на расстоянии 600-700 мм от глаз пользователя, так, чтобы уровень глаз при вертикально расположенном экране видеомонитора приходился на центр или 2/3 высоты экрана. Линия взора должна быть перпендикулярна центру экрана. Оптимальное ее отклонение от перпендикуляра, проходящего через центр экрана в вертикальной плоскости, не должно превышать +/-5 градусов. </w:t>
      </w:r>
      <w:proofErr w:type="gramStart"/>
      <w:r w:rsidRPr="00024C0A">
        <w:rPr>
          <w:rStyle w:val="3"/>
          <w:b w:val="0"/>
          <w:bCs w:val="0"/>
          <w:color w:val="000000"/>
        </w:rPr>
        <w:t>Допустимое</w:t>
      </w:r>
      <w:proofErr w:type="gramEnd"/>
      <w:r w:rsidRPr="00024C0A">
        <w:rPr>
          <w:rStyle w:val="3"/>
          <w:b w:val="0"/>
          <w:bCs w:val="0"/>
          <w:color w:val="000000"/>
        </w:rPr>
        <w:t xml:space="preserve"> +/-10 градусов. Возможные мешающие отражения и отблески на экране видеомонитора и другом оборудовании устраняются путем соответствующего их размещения, использования регулируемых жалюзи.</w:t>
      </w:r>
    </w:p>
    <w:p w:rsidR="00024C0A" w:rsidRPr="00024C0A" w:rsidRDefault="00024C0A" w:rsidP="00024C0A">
      <w:pPr>
        <w:spacing w:line="276" w:lineRule="auto"/>
        <w:rPr>
          <w:rStyle w:val="3"/>
          <w:b w:val="0"/>
          <w:bCs w:val="0"/>
          <w:color w:val="000000"/>
        </w:rPr>
      </w:pPr>
      <w:r w:rsidRPr="00024C0A">
        <w:rPr>
          <w:rStyle w:val="3"/>
          <w:b w:val="0"/>
          <w:bCs w:val="0"/>
          <w:color w:val="000000"/>
        </w:rPr>
        <w:t>Организация рабочего места. Согласно СанПиН, площадь одного рабочего места для пользователей ВДТ, ЭВМ и ПЭВМ на базе плоских дискретных экранов (жидкокристаллические, плазменные и другое) составляет 15 м</w:t>
      </w:r>
      <w:proofErr w:type="gramStart"/>
      <w:r w:rsidRPr="00024C0A">
        <w:rPr>
          <w:rStyle w:val="3"/>
          <w:b w:val="0"/>
          <w:bCs w:val="0"/>
          <w:color w:val="000000"/>
        </w:rPr>
        <w:t>2</w:t>
      </w:r>
      <w:proofErr w:type="gramEnd"/>
      <w:r w:rsidRPr="00024C0A">
        <w:rPr>
          <w:rStyle w:val="3"/>
          <w:b w:val="0"/>
          <w:bCs w:val="0"/>
          <w:color w:val="000000"/>
        </w:rPr>
        <w:t>, что соответствует нормативу (не менее 4,5 м2).</w:t>
      </w:r>
    </w:p>
    <w:p w:rsidR="00024C0A" w:rsidRPr="00024C0A" w:rsidRDefault="00024C0A" w:rsidP="00024C0A">
      <w:pPr>
        <w:spacing w:line="276" w:lineRule="auto"/>
        <w:rPr>
          <w:rStyle w:val="3"/>
          <w:b w:val="0"/>
          <w:bCs w:val="0"/>
          <w:color w:val="000000"/>
        </w:rPr>
      </w:pPr>
      <w:r w:rsidRPr="00024C0A">
        <w:rPr>
          <w:rStyle w:val="3"/>
          <w:b w:val="0"/>
          <w:bCs w:val="0"/>
          <w:color w:val="000000"/>
        </w:rPr>
        <w:t>Противопожарная защита. Основы противопожарной защиты определены стандартами: ГОСТ 12.1.004-85. «ССБТ. Пожарная безопасность. Общие требования» и СТБ 11.0.02-95 «Пожарная безопасность. Общие термины и определения</w:t>
      </w:r>
      <w:proofErr w:type="gramStart"/>
      <w:r w:rsidRPr="00024C0A">
        <w:rPr>
          <w:rStyle w:val="3"/>
          <w:b w:val="0"/>
          <w:bCs w:val="0"/>
          <w:color w:val="000000"/>
        </w:rPr>
        <w:t xml:space="preserve">.» </w:t>
      </w:r>
      <w:proofErr w:type="gramEnd"/>
      <w:r w:rsidRPr="00024C0A">
        <w:rPr>
          <w:rStyle w:val="3"/>
          <w:b w:val="0"/>
          <w:bCs w:val="0"/>
          <w:color w:val="000000"/>
        </w:rPr>
        <w:t>В помещении, где</w:t>
      </w:r>
      <w:r>
        <w:rPr>
          <w:rStyle w:val="3"/>
          <w:b w:val="0"/>
          <w:bCs w:val="0"/>
          <w:color w:val="000000"/>
        </w:rPr>
        <w:t xml:space="preserve"> </w:t>
      </w:r>
      <w:r w:rsidRPr="00024C0A">
        <w:rPr>
          <w:rStyle w:val="3"/>
          <w:b w:val="0"/>
          <w:bCs w:val="0"/>
          <w:color w:val="000000"/>
        </w:rPr>
        <w:t>установлена разработанная система, применяются углекислотные огнетушители ОУ-5. Этот огнетушитель предназначен для жидких и газообразных веществ, электроустановок до 1000В на производстве в лабораториях, производственных и складских помещениях.</w:t>
      </w:r>
    </w:p>
    <w:p w:rsidR="00024C0A" w:rsidRPr="00024C0A" w:rsidRDefault="00024C0A" w:rsidP="00024C0A">
      <w:pPr>
        <w:spacing w:line="276" w:lineRule="auto"/>
        <w:rPr>
          <w:rStyle w:val="3"/>
          <w:b w:val="0"/>
          <w:bCs w:val="0"/>
          <w:color w:val="000000"/>
        </w:rPr>
      </w:pPr>
      <w:r w:rsidRPr="00024C0A">
        <w:rPr>
          <w:rStyle w:val="3"/>
          <w:b w:val="0"/>
          <w:bCs w:val="0"/>
          <w:color w:val="000000"/>
        </w:rPr>
        <w:t>Для эффективного обнаружения начальной стадии загорания и оповещения службы пожарной охраны используется система автоматической пожарной сигнализации (АПС).</w:t>
      </w:r>
    </w:p>
    <w:p w:rsidR="00C24AF4" w:rsidRDefault="00024C0A" w:rsidP="00024C0A">
      <w:pPr>
        <w:spacing w:line="276" w:lineRule="auto"/>
        <w:rPr>
          <w:rStyle w:val="3"/>
          <w:b w:val="0"/>
          <w:bCs w:val="0"/>
          <w:color w:val="000000"/>
        </w:rPr>
      </w:pPr>
      <w:r w:rsidRPr="00024C0A">
        <w:rPr>
          <w:rStyle w:val="3"/>
          <w:b w:val="0"/>
          <w:bCs w:val="0"/>
          <w:color w:val="000000"/>
        </w:rPr>
        <w:t>В помещении имеется план эвакуации на случай возникновения пожара.</w:t>
      </w:r>
    </w:p>
    <w:p w:rsidR="00AA346F" w:rsidRPr="002B5F4C" w:rsidRDefault="00AA346F" w:rsidP="00375654">
      <w:pPr>
        <w:pStyle w:val="2"/>
        <w:rPr>
          <w:rStyle w:val="3"/>
          <w:bCs/>
          <w:color w:val="000000"/>
        </w:rPr>
      </w:pPr>
      <w:r w:rsidRPr="002B5F4C">
        <w:rPr>
          <w:rStyle w:val="3"/>
          <w:bCs/>
          <w:color w:val="000000"/>
        </w:rPr>
        <w:t>8.3 Разработка мер безопасности при эксплуатации объекта проектирования.</w:t>
      </w:r>
    </w:p>
    <w:p w:rsidR="00AA346F" w:rsidRDefault="00AA346F" w:rsidP="00AA346F">
      <w:pPr>
        <w:spacing w:line="276" w:lineRule="auto"/>
        <w:rPr>
          <w:rStyle w:val="3"/>
          <w:b w:val="0"/>
          <w:bCs w:val="0"/>
          <w:color w:val="000000"/>
        </w:rPr>
      </w:pPr>
      <w:r w:rsidRPr="00AA346F">
        <w:rPr>
          <w:rStyle w:val="3"/>
          <w:b w:val="0"/>
          <w:bCs w:val="0"/>
          <w:color w:val="000000"/>
        </w:rPr>
        <w:t>Для безопасной эксплуатации ПЭВМ разработана «Инструкция по охране труда при работе с персональными электронными вычислительными машинами».</w:t>
      </w:r>
    </w:p>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0E3BF1" w:rsidP="00C24AF4">
      <w:pPr>
        <w:pStyle w:val="1"/>
      </w:pPr>
      <w:bookmarkStart w:id="20" w:name="_Toc158641843"/>
      <w:r>
        <w:rPr>
          <w:rStyle w:val="3"/>
          <w:b/>
          <w:bCs/>
          <w:color w:val="000000"/>
          <w:lang w:val="ru-RU"/>
        </w:rPr>
        <w:lastRenderedPageBreak/>
        <w:t xml:space="preserve">ГЛАВА </w:t>
      </w:r>
      <w:r w:rsidR="00C24AF4">
        <w:rPr>
          <w:rStyle w:val="3"/>
          <w:b/>
          <w:bCs/>
          <w:color w:val="000000"/>
        </w:rPr>
        <w:t>9</w:t>
      </w:r>
      <w:r>
        <w:rPr>
          <w:rStyle w:val="3"/>
          <w:b/>
          <w:bCs/>
          <w:color w:val="000000"/>
          <w:lang w:val="ru-RU"/>
        </w:rPr>
        <w:br/>
      </w:r>
      <w:proofErr w:type="spellStart"/>
      <w:r w:rsidR="00DB20D7">
        <w:rPr>
          <w:rStyle w:val="3"/>
          <w:b/>
          <w:bCs/>
          <w:color w:val="000000"/>
        </w:rPr>
        <w:t>Энерго</w:t>
      </w:r>
      <w:proofErr w:type="spellEnd"/>
      <w:r w:rsidR="00DB20D7">
        <w:rPr>
          <w:rStyle w:val="3"/>
          <w:b/>
          <w:bCs/>
          <w:color w:val="000000"/>
        </w:rPr>
        <w:t xml:space="preserve"> - и ресурсосбережения</w:t>
      </w:r>
      <w:bookmarkEnd w:id="20"/>
    </w:p>
    <w:p w:rsidR="00C24AF4" w:rsidRDefault="00C24AF4" w:rsidP="00BC614E">
      <w:pPr>
        <w:spacing w:after="200" w:line="276" w:lineRule="auto"/>
        <w:rPr>
          <w:rStyle w:val="3"/>
          <w:b w:val="0"/>
          <w:bCs w:val="0"/>
          <w:color w:val="000000"/>
        </w:rPr>
      </w:pPr>
    </w:p>
    <w:p w:rsidR="00C24AF4" w:rsidRDefault="00C24AF4" w:rsidP="00BC614E">
      <w:pPr>
        <w:spacing w:after="200" w:line="276" w:lineRule="auto"/>
        <w:rPr>
          <w:rStyle w:val="3"/>
          <w:b w:val="0"/>
          <w:bCs w:val="0"/>
          <w:color w:val="000000"/>
        </w:rPr>
      </w:pPr>
    </w:p>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DB20D7" w:rsidP="00C24AF4">
      <w:pPr>
        <w:pStyle w:val="1"/>
        <w:rPr>
          <w:rStyle w:val="3"/>
          <w:b/>
          <w:bCs/>
          <w:color w:val="000000"/>
        </w:rPr>
      </w:pPr>
      <w:bookmarkStart w:id="21" w:name="_Toc158641844"/>
      <w:r>
        <w:rPr>
          <w:rStyle w:val="3"/>
          <w:b/>
          <w:bCs/>
          <w:color w:val="000000"/>
        </w:rPr>
        <w:lastRenderedPageBreak/>
        <w:t>Заключение по проекту</w:t>
      </w:r>
      <w:bookmarkEnd w:id="21"/>
    </w:p>
    <w:p w:rsidR="00C24AF4" w:rsidRDefault="00C24AF4" w:rsidP="00C24AF4">
      <w:pPr>
        <w:rPr>
          <w:lang w:eastAsia="en-US"/>
        </w:rPr>
      </w:pPr>
    </w:p>
    <w:p w:rsidR="00C24AF4" w:rsidRPr="00C24AF4" w:rsidRDefault="00C24AF4" w:rsidP="00C24AF4">
      <w:pPr>
        <w:rPr>
          <w:lang w:eastAsia="en-US"/>
        </w:rPr>
      </w:pPr>
    </w:p>
    <w:p w:rsidR="00DB20D7" w:rsidRDefault="00DB20D7" w:rsidP="00BC614E">
      <w:pPr>
        <w:spacing w:after="200" w:line="276" w:lineRule="auto"/>
        <w:rPr>
          <w:rStyle w:val="3"/>
          <w:b w:val="0"/>
          <w:bCs w:val="0"/>
          <w:color w:val="000000"/>
        </w:rPr>
      </w:pPr>
      <w:r>
        <w:rPr>
          <w:rStyle w:val="3"/>
          <w:b w:val="0"/>
          <w:bCs w:val="0"/>
          <w:color w:val="000000"/>
        </w:rPr>
        <w:br w:type="page"/>
      </w:r>
    </w:p>
    <w:p w:rsidR="00AA346F" w:rsidRDefault="00AA346F" w:rsidP="00AA346F">
      <w:pPr>
        <w:pStyle w:val="1"/>
        <w:spacing w:line="480" w:lineRule="auto"/>
      </w:pPr>
      <w:bookmarkStart w:id="22" w:name="_Toc158641845"/>
      <w:r>
        <w:rPr>
          <w:rStyle w:val="5"/>
          <w:b/>
          <w:bCs/>
          <w:color w:val="000000"/>
        </w:rPr>
        <w:lastRenderedPageBreak/>
        <w:t>Список использованных источников</w:t>
      </w:r>
      <w:bookmarkEnd w:id="22"/>
    </w:p>
    <w:p w:rsidR="00AA346F" w:rsidRPr="00AA346F" w:rsidRDefault="00AA346F" w:rsidP="00AA346F">
      <w:pPr>
        <w:pStyle w:val="51"/>
        <w:numPr>
          <w:ilvl w:val="0"/>
          <w:numId w:val="15"/>
        </w:numPr>
        <w:shd w:val="clear" w:color="auto" w:fill="auto"/>
        <w:tabs>
          <w:tab w:val="left" w:pos="1583"/>
        </w:tabs>
        <w:spacing w:after="0" w:line="341" w:lineRule="exact"/>
        <w:ind w:right="140" w:firstLine="720"/>
        <w:rPr>
          <w:sz w:val="28"/>
          <w:szCs w:val="28"/>
        </w:rPr>
      </w:pPr>
      <w:r w:rsidRPr="00AA346F">
        <w:rPr>
          <w:rStyle w:val="5"/>
          <w:bCs/>
          <w:color w:val="000000"/>
          <w:sz w:val="28"/>
          <w:szCs w:val="28"/>
        </w:rPr>
        <w:t xml:space="preserve">Новиков. Ф. Моделирование на </w:t>
      </w:r>
      <w:r w:rsidRPr="00AA346F">
        <w:rPr>
          <w:rStyle w:val="5"/>
          <w:bCs/>
          <w:color w:val="000000"/>
          <w:sz w:val="28"/>
          <w:szCs w:val="28"/>
          <w:lang w:val="en-US"/>
        </w:rPr>
        <w:t>UML</w:t>
      </w:r>
      <w:proofErr w:type="gramStart"/>
      <w:r w:rsidRPr="00AA346F">
        <w:rPr>
          <w:rStyle w:val="5"/>
          <w:bCs/>
          <w:color w:val="000000"/>
          <w:sz w:val="28"/>
          <w:szCs w:val="28"/>
        </w:rPr>
        <w:t xml:space="preserve"> :</w:t>
      </w:r>
      <w:proofErr w:type="gramEnd"/>
      <w:r w:rsidRPr="00AA346F">
        <w:rPr>
          <w:rStyle w:val="5"/>
          <w:bCs/>
          <w:color w:val="000000"/>
          <w:sz w:val="28"/>
          <w:szCs w:val="28"/>
        </w:rPr>
        <w:t xml:space="preserve"> теория, практика, видеокурс / Ф. Нови</w:t>
      </w:r>
      <w:r w:rsidRPr="00AA346F">
        <w:rPr>
          <w:rStyle w:val="5"/>
          <w:bCs/>
          <w:color w:val="000000"/>
          <w:sz w:val="28"/>
          <w:szCs w:val="28"/>
        </w:rPr>
        <w:softHyphen/>
        <w:t>ков. Д. Иванов.— Санкт-Петербург</w:t>
      </w:r>
      <w:proofErr w:type="gramStart"/>
      <w:r w:rsidRPr="00AA346F">
        <w:rPr>
          <w:rStyle w:val="5"/>
          <w:bCs/>
          <w:color w:val="000000"/>
          <w:sz w:val="28"/>
          <w:szCs w:val="28"/>
        </w:rPr>
        <w:t xml:space="preserve"> :</w:t>
      </w:r>
      <w:proofErr w:type="gramEnd"/>
      <w:r w:rsidRPr="00AA346F">
        <w:rPr>
          <w:rStyle w:val="5"/>
          <w:bCs/>
          <w:color w:val="000000"/>
          <w:sz w:val="28"/>
          <w:szCs w:val="28"/>
        </w:rPr>
        <w:t xml:space="preserve"> Профессиональная литература. 2010. —640 с.</w:t>
      </w:r>
    </w:p>
    <w:p w:rsidR="00AA346F" w:rsidRPr="00AA346F" w:rsidRDefault="00AA346F" w:rsidP="00AA346F">
      <w:pPr>
        <w:pStyle w:val="51"/>
        <w:numPr>
          <w:ilvl w:val="0"/>
          <w:numId w:val="15"/>
        </w:numPr>
        <w:shd w:val="clear" w:color="auto" w:fill="auto"/>
        <w:tabs>
          <w:tab w:val="left" w:pos="1597"/>
        </w:tabs>
        <w:spacing w:after="0" w:line="341" w:lineRule="exact"/>
        <w:ind w:firstLine="720"/>
        <w:rPr>
          <w:sz w:val="28"/>
          <w:szCs w:val="28"/>
        </w:rPr>
      </w:pPr>
      <w:r w:rsidRPr="00AA346F">
        <w:rPr>
          <w:rStyle w:val="5"/>
          <w:bCs/>
          <w:color w:val="000000"/>
          <w:sz w:val="28"/>
          <w:szCs w:val="28"/>
        </w:rPr>
        <w:t xml:space="preserve">Использование </w:t>
      </w:r>
      <w:r w:rsidRPr="00AA346F">
        <w:rPr>
          <w:rStyle w:val="5"/>
          <w:bCs/>
          <w:color w:val="000000"/>
          <w:sz w:val="28"/>
          <w:szCs w:val="28"/>
          <w:lang w:val="en-US"/>
        </w:rPr>
        <w:t>UML</w:t>
      </w:r>
      <w:r w:rsidRPr="00AA346F">
        <w:rPr>
          <w:rStyle w:val="5"/>
          <w:bCs/>
          <w:color w:val="000000"/>
          <w:sz w:val="28"/>
          <w:szCs w:val="28"/>
        </w:rPr>
        <w:t xml:space="preserve"> и </w:t>
      </w:r>
      <w:r w:rsidRPr="00AA346F">
        <w:rPr>
          <w:rStyle w:val="5"/>
          <w:bCs/>
          <w:color w:val="000000"/>
          <w:sz w:val="28"/>
          <w:szCs w:val="28"/>
          <w:lang w:val="en-US"/>
        </w:rPr>
        <w:t>IBM</w:t>
      </w:r>
      <w:r w:rsidRPr="00AA346F">
        <w:rPr>
          <w:rStyle w:val="5"/>
          <w:bCs/>
          <w:color w:val="000000"/>
          <w:sz w:val="28"/>
          <w:szCs w:val="28"/>
        </w:rPr>
        <w:t xml:space="preserve"> </w:t>
      </w:r>
      <w:proofErr w:type="spellStart"/>
      <w:r w:rsidRPr="00AA346F">
        <w:rPr>
          <w:rStyle w:val="5"/>
          <w:bCs/>
          <w:color w:val="000000"/>
          <w:sz w:val="28"/>
          <w:szCs w:val="28"/>
          <w:lang w:val="en-US"/>
        </w:rPr>
        <w:t>RationalRose</w:t>
      </w:r>
      <w:proofErr w:type="spellEnd"/>
      <w:r w:rsidRPr="00AA346F">
        <w:rPr>
          <w:rStyle w:val="5"/>
          <w:bCs/>
          <w:color w:val="000000"/>
          <w:sz w:val="28"/>
          <w:szCs w:val="28"/>
        </w:rPr>
        <w:t>: учебное пособие /' А. В. Леоненков.</w:t>
      </w:r>
    </w:p>
    <w:p w:rsidR="00AA346F" w:rsidRPr="00AA346F" w:rsidRDefault="00AA346F" w:rsidP="00AA346F">
      <w:pPr>
        <w:pStyle w:val="51"/>
        <w:numPr>
          <w:ilvl w:val="0"/>
          <w:numId w:val="16"/>
        </w:numPr>
        <w:shd w:val="clear" w:color="auto" w:fill="auto"/>
        <w:tabs>
          <w:tab w:val="left" w:pos="969"/>
        </w:tabs>
        <w:spacing w:after="0" w:line="341" w:lineRule="exact"/>
        <w:rPr>
          <w:sz w:val="28"/>
          <w:szCs w:val="28"/>
        </w:rPr>
      </w:pPr>
      <w:r w:rsidRPr="00AA346F">
        <w:rPr>
          <w:rStyle w:val="5"/>
          <w:bCs/>
          <w:color w:val="000000"/>
          <w:sz w:val="28"/>
          <w:szCs w:val="28"/>
        </w:rPr>
        <w:t>Москва</w:t>
      </w:r>
      <w:proofErr w:type="gramStart"/>
      <w:r w:rsidRPr="00AA346F">
        <w:rPr>
          <w:rStyle w:val="5"/>
          <w:bCs/>
          <w:color w:val="000000"/>
          <w:sz w:val="28"/>
          <w:szCs w:val="28"/>
        </w:rPr>
        <w:t xml:space="preserve"> :</w:t>
      </w:r>
      <w:proofErr w:type="gramEnd"/>
      <w:r w:rsidRPr="00AA346F">
        <w:rPr>
          <w:rStyle w:val="5"/>
          <w:bCs/>
          <w:color w:val="000000"/>
          <w:sz w:val="28"/>
          <w:szCs w:val="28"/>
        </w:rPr>
        <w:t xml:space="preserve"> Интернет-Университет Информационных Технологий. 2006. — 320 с.: ил.</w:t>
      </w:r>
    </w:p>
    <w:p w:rsidR="00AA346F" w:rsidRPr="00AA346F" w:rsidRDefault="00AA346F" w:rsidP="00AA346F">
      <w:pPr>
        <w:pStyle w:val="51"/>
        <w:numPr>
          <w:ilvl w:val="0"/>
          <w:numId w:val="15"/>
        </w:numPr>
        <w:shd w:val="clear" w:color="auto" w:fill="auto"/>
        <w:tabs>
          <w:tab w:val="left" w:pos="1588"/>
        </w:tabs>
        <w:spacing w:after="0" w:line="341" w:lineRule="exact"/>
        <w:ind w:right="140" w:firstLine="720"/>
        <w:rPr>
          <w:sz w:val="28"/>
          <w:szCs w:val="28"/>
        </w:rPr>
      </w:pPr>
      <w:r w:rsidRPr="00AA346F">
        <w:rPr>
          <w:rStyle w:val="5"/>
          <w:bCs/>
          <w:color w:val="000000"/>
          <w:sz w:val="28"/>
          <w:szCs w:val="28"/>
        </w:rPr>
        <w:t xml:space="preserve">Применение </w:t>
      </w:r>
      <w:r w:rsidRPr="00AA346F">
        <w:rPr>
          <w:rStyle w:val="5"/>
          <w:bCs/>
          <w:color w:val="000000"/>
          <w:sz w:val="28"/>
          <w:szCs w:val="28"/>
          <w:lang w:val="en-US"/>
        </w:rPr>
        <w:t>UML</w:t>
      </w:r>
      <w:r w:rsidRPr="00AA346F">
        <w:rPr>
          <w:rStyle w:val="5"/>
          <w:bCs/>
          <w:color w:val="000000"/>
          <w:sz w:val="28"/>
          <w:szCs w:val="28"/>
        </w:rPr>
        <w:t xml:space="preserve"> и шаблонов проектирования: введение в объектно- ориентированный анализ и проектирование / </w:t>
      </w:r>
      <w:proofErr w:type="spellStart"/>
      <w:r w:rsidRPr="00AA346F">
        <w:rPr>
          <w:rStyle w:val="5"/>
          <w:bCs/>
          <w:color w:val="000000"/>
          <w:sz w:val="28"/>
          <w:szCs w:val="28"/>
        </w:rPr>
        <w:t>КрэгЛарман</w:t>
      </w:r>
      <w:proofErr w:type="spellEnd"/>
      <w:r w:rsidRPr="00AA346F">
        <w:rPr>
          <w:rStyle w:val="5"/>
          <w:bCs/>
          <w:color w:val="000000"/>
          <w:sz w:val="28"/>
          <w:szCs w:val="28"/>
        </w:rPr>
        <w:t xml:space="preserve">— </w:t>
      </w:r>
      <w:proofErr w:type="gramStart"/>
      <w:r w:rsidRPr="00AA346F">
        <w:rPr>
          <w:rStyle w:val="5"/>
          <w:bCs/>
          <w:color w:val="000000"/>
          <w:sz w:val="28"/>
          <w:szCs w:val="28"/>
        </w:rPr>
        <w:t>Мо</w:t>
      </w:r>
      <w:proofErr w:type="gramEnd"/>
      <w:r w:rsidRPr="00AA346F">
        <w:rPr>
          <w:rStyle w:val="5"/>
          <w:bCs/>
          <w:color w:val="000000"/>
          <w:sz w:val="28"/>
          <w:szCs w:val="28"/>
        </w:rPr>
        <w:t xml:space="preserve">сква : Вильямс, 2001. — 496 с. </w:t>
      </w:r>
      <w:proofErr w:type="gramStart"/>
      <w:r w:rsidRPr="00AA346F">
        <w:rPr>
          <w:rStyle w:val="5"/>
          <w:bCs/>
          <w:color w:val="000000"/>
          <w:sz w:val="28"/>
          <w:szCs w:val="28"/>
        </w:rPr>
        <w:t>:и</w:t>
      </w:r>
      <w:proofErr w:type="gramEnd"/>
      <w:r w:rsidRPr="00AA346F">
        <w:rPr>
          <w:rStyle w:val="5"/>
          <w:bCs/>
          <w:color w:val="000000"/>
          <w:sz w:val="28"/>
          <w:szCs w:val="28"/>
        </w:rPr>
        <w:t>л.</w:t>
      </w:r>
    </w:p>
    <w:p w:rsidR="00AA346F" w:rsidRPr="00AA346F" w:rsidRDefault="00AA346F" w:rsidP="00AA346F">
      <w:pPr>
        <w:pStyle w:val="51"/>
        <w:numPr>
          <w:ilvl w:val="0"/>
          <w:numId w:val="15"/>
        </w:numPr>
        <w:shd w:val="clear" w:color="auto" w:fill="auto"/>
        <w:tabs>
          <w:tab w:val="left" w:pos="1588"/>
        </w:tabs>
        <w:spacing w:after="0" w:line="341" w:lineRule="exact"/>
        <w:ind w:right="140" w:firstLine="720"/>
        <w:rPr>
          <w:sz w:val="28"/>
          <w:szCs w:val="28"/>
        </w:rPr>
      </w:pPr>
      <w:proofErr w:type="gramStart"/>
      <w:r w:rsidRPr="00AA346F">
        <w:rPr>
          <w:rStyle w:val="5"/>
          <w:bCs/>
          <w:color w:val="000000"/>
          <w:sz w:val="28"/>
          <w:szCs w:val="28"/>
        </w:rPr>
        <w:t>Буч</w:t>
      </w:r>
      <w:proofErr w:type="gramEnd"/>
      <w:r w:rsidRPr="00AA346F">
        <w:rPr>
          <w:rStyle w:val="5"/>
          <w:bCs/>
          <w:color w:val="000000"/>
          <w:sz w:val="28"/>
          <w:szCs w:val="28"/>
        </w:rPr>
        <w:t xml:space="preserve">, Г. Язык </w:t>
      </w:r>
      <w:r w:rsidRPr="00AA346F">
        <w:rPr>
          <w:rStyle w:val="5"/>
          <w:bCs/>
          <w:color w:val="000000"/>
          <w:sz w:val="28"/>
          <w:szCs w:val="28"/>
          <w:lang w:val="en-US"/>
        </w:rPr>
        <w:t>UML</w:t>
      </w:r>
      <w:r w:rsidRPr="00AA346F">
        <w:rPr>
          <w:rStyle w:val="5"/>
          <w:bCs/>
          <w:color w:val="000000"/>
          <w:sz w:val="28"/>
          <w:szCs w:val="28"/>
        </w:rPr>
        <w:t xml:space="preserve"> руководство пользователя / Г. Буч, Д. </w:t>
      </w:r>
      <w:proofErr w:type="spellStart"/>
      <w:r w:rsidRPr="00AA346F">
        <w:rPr>
          <w:rStyle w:val="5"/>
          <w:bCs/>
          <w:color w:val="000000"/>
          <w:sz w:val="28"/>
          <w:szCs w:val="28"/>
        </w:rPr>
        <w:t>Рамбо</w:t>
      </w:r>
      <w:proofErr w:type="spellEnd"/>
      <w:r w:rsidRPr="00AA346F">
        <w:rPr>
          <w:rStyle w:val="5"/>
          <w:bCs/>
          <w:color w:val="000000"/>
          <w:sz w:val="28"/>
          <w:szCs w:val="28"/>
        </w:rPr>
        <w:t>, И. Якобсон. — 2-е издание. — Москва</w:t>
      </w:r>
      <w:proofErr w:type="gramStart"/>
      <w:r w:rsidRPr="00AA346F">
        <w:rPr>
          <w:rStyle w:val="5"/>
          <w:bCs/>
          <w:color w:val="000000"/>
          <w:sz w:val="28"/>
          <w:szCs w:val="28"/>
        </w:rPr>
        <w:t xml:space="preserve"> :</w:t>
      </w:r>
      <w:proofErr w:type="gramEnd"/>
      <w:r w:rsidRPr="00AA346F">
        <w:rPr>
          <w:rStyle w:val="5"/>
          <w:bCs/>
          <w:color w:val="000000"/>
          <w:sz w:val="28"/>
          <w:szCs w:val="28"/>
        </w:rPr>
        <w:t xml:space="preserve"> ДМК Пресс, 2007. — 496с.</w:t>
      </w:r>
    </w:p>
    <w:p w:rsidR="00AA346F" w:rsidRPr="00AA346F" w:rsidRDefault="00AA346F" w:rsidP="00AA346F">
      <w:pPr>
        <w:pStyle w:val="51"/>
        <w:numPr>
          <w:ilvl w:val="0"/>
          <w:numId w:val="15"/>
        </w:numPr>
        <w:shd w:val="clear" w:color="auto" w:fill="auto"/>
        <w:tabs>
          <w:tab w:val="left" w:pos="1602"/>
        </w:tabs>
        <w:spacing w:after="0" w:line="341" w:lineRule="exact"/>
        <w:ind w:right="140" w:firstLine="720"/>
        <w:rPr>
          <w:sz w:val="28"/>
          <w:szCs w:val="28"/>
        </w:rPr>
      </w:pPr>
      <w:r w:rsidRPr="00AA346F">
        <w:rPr>
          <w:rStyle w:val="5"/>
          <w:bCs/>
          <w:color w:val="000000"/>
          <w:sz w:val="28"/>
          <w:szCs w:val="28"/>
        </w:rPr>
        <w:t xml:space="preserve">Леоненков, А. В. Самоучитель </w:t>
      </w:r>
      <w:r w:rsidRPr="00AA346F">
        <w:rPr>
          <w:rStyle w:val="5"/>
          <w:bCs/>
          <w:color w:val="000000"/>
          <w:sz w:val="28"/>
          <w:szCs w:val="28"/>
          <w:lang w:val="en-US"/>
        </w:rPr>
        <w:t>UML</w:t>
      </w:r>
      <w:r w:rsidRPr="00AA346F">
        <w:rPr>
          <w:rStyle w:val="5"/>
          <w:bCs/>
          <w:color w:val="000000"/>
          <w:sz w:val="28"/>
          <w:szCs w:val="28"/>
        </w:rPr>
        <w:t xml:space="preserve"> / А. В. Леоненков. — 2-е издание, перерабо</w:t>
      </w:r>
      <w:r w:rsidRPr="00AA346F">
        <w:rPr>
          <w:rStyle w:val="5"/>
          <w:bCs/>
          <w:color w:val="000000"/>
          <w:sz w:val="28"/>
          <w:szCs w:val="28"/>
        </w:rPr>
        <w:softHyphen/>
        <w:t xml:space="preserve">танное и дополненное. — Санкт-Петербург: БХВ-Петербург, 2004. — 432с. Леоненков. А. В. Самоучитель </w:t>
      </w:r>
      <w:r w:rsidRPr="00AA346F">
        <w:rPr>
          <w:rStyle w:val="5"/>
          <w:bCs/>
          <w:color w:val="000000"/>
          <w:sz w:val="28"/>
          <w:szCs w:val="28"/>
          <w:lang w:val="en-US"/>
        </w:rPr>
        <w:t>UML</w:t>
      </w:r>
      <w:r w:rsidRPr="00AA346F">
        <w:rPr>
          <w:rStyle w:val="5"/>
          <w:bCs/>
          <w:color w:val="000000"/>
          <w:sz w:val="28"/>
          <w:szCs w:val="28"/>
        </w:rPr>
        <w:t xml:space="preserve"> / А. В. Леоненков. - 2-е изд., </w:t>
      </w:r>
      <w:proofErr w:type="spellStart"/>
      <w:r w:rsidRPr="00AA346F">
        <w:rPr>
          <w:rStyle w:val="5"/>
          <w:bCs/>
          <w:color w:val="000000"/>
          <w:sz w:val="28"/>
          <w:szCs w:val="28"/>
        </w:rPr>
        <w:t>перераб</w:t>
      </w:r>
      <w:proofErr w:type="spellEnd"/>
      <w:r w:rsidRPr="00AA346F">
        <w:rPr>
          <w:rStyle w:val="5"/>
          <w:bCs/>
          <w:color w:val="000000"/>
          <w:sz w:val="28"/>
          <w:szCs w:val="28"/>
        </w:rPr>
        <w:t>. и доп. - СПб. : БХ</w:t>
      </w:r>
      <w:proofErr w:type="gramStart"/>
      <w:r w:rsidRPr="00AA346F">
        <w:rPr>
          <w:rStyle w:val="5"/>
          <w:bCs/>
          <w:color w:val="000000"/>
          <w:sz w:val="28"/>
          <w:szCs w:val="28"/>
        </w:rPr>
        <w:t>В-</w:t>
      </w:r>
      <w:proofErr w:type="gramEnd"/>
      <w:r w:rsidRPr="00AA346F">
        <w:rPr>
          <w:rStyle w:val="5"/>
          <w:bCs/>
          <w:color w:val="000000"/>
          <w:sz w:val="28"/>
          <w:szCs w:val="28"/>
        </w:rPr>
        <w:t xml:space="preserve"> Петербург, 2004. - 432 с.</w:t>
      </w:r>
    </w:p>
    <w:p w:rsidR="00AA346F" w:rsidRPr="00AA346F" w:rsidRDefault="00AA346F" w:rsidP="00AA346F">
      <w:pPr>
        <w:pStyle w:val="51"/>
        <w:numPr>
          <w:ilvl w:val="0"/>
          <w:numId w:val="15"/>
        </w:numPr>
        <w:shd w:val="clear" w:color="auto" w:fill="auto"/>
        <w:tabs>
          <w:tab w:val="left" w:pos="1593"/>
        </w:tabs>
        <w:spacing w:after="0" w:line="341" w:lineRule="exact"/>
        <w:ind w:right="140" w:firstLine="720"/>
        <w:rPr>
          <w:sz w:val="28"/>
          <w:szCs w:val="28"/>
        </w:rPr>
      </w:pPr>
      <w:proofErr w:type="spellStart"/>
      <w:r w:rsidRPr="00AA346F">
        <w:rPr>
          <w:rStyle w:val="5"/>
          <w:bCs/>
          <w:color w:val="000000"/>
          <w:sz w:val="28"/>
          <w:szCs w:val="28"/>
        </w:rPr>
        <w:t>Рамбо</w:t>
      </w:r>
      <w:proofErr w:type="spellEnd"/>
      <w:r w:rsidRPr="00AA346F">
        <w:rPr>
          <w:rStyle w:val="5"/>
          <w:bCs/>
          <w:color w:val="000000"/>
          <w:sz w:val="28"/>
          <w:szCs w:val="28"/>
        </w:rPr>
        <w:t xml:space="preserve">, Дж. </w:t>
      </w:r>
      <w:r w:rsidRPr="00AA346F">
        <w:rPr>
          <w:rStyle w:val="5"/>
          <w:bCs/>
          <w:color w:val="000000"/>
          <w:sz w:val="28"/>
          <w:szCs w:val="28"/>
          <w:lang w:val="en-US"/>
        </w:rPr>
        <w:t>UML</w:t>
      </w:r>
      <w:r w:rsidRPr="00AA346F">
        <w:rPr>
          <w:rStyle w:val="5"/>
          <w:bCs/>
          <w:color w:val="000000"/>
          <w:sz w:val="28"/>
          <w:szCs w:val="28"/>
        </w:rPr>
        <w:t xml:space="preserve"> 2.0. Объектно-ориентированное моделирование и разработка / Дж. </w:t>
      </w:r>
      <w:proofErr w:type="spellStart"/>
      <w:r w:rsidRPr="00AA346F">
        <w:rPr>
          <w:rStyle w:val="5"/>
          <w:bCs/>
          <w:color w:val="000000"/>
          <w:sz w:val="28"/>
          <w:szCs w:val="28"/>
        </w:rPr>
        <w:t>Рамбо</w:t>
      </w:r>
      <w:proofErr w:type="spellEnd"/>
      <w:r w:rsidRPr="00AA346F">
        <w:rPr>
          <w:rStyle w:val="5"/>
          <w:bCs/>
          <w:color w:val="000000"/>
          <w:sz w:val="28"/>
          <w:szCs w:val="28"/>
        </w:rPr>
        <w:t xml:space="preserve">, М. </w:t>
      </w:r>
      <w:proofErr w:type="spellStart"/>
      <w:r w:rsidRPr="00AA346F">
        <w:rPr>
          <w:rStyle w:val="5"/>
          <w:bCs/>
          <w:color w:val="000000"/>
          <w:sz w:val="28"/>
          <w:szCs w:val="28"/>
        </w:rPr>
        <w:t>Блаха</w:t>
      </w:r>
      <w:proofErr w:type="spellEnd"/>
      <w:r w:rsidRPr="00AA346F">
        <w:rPr>
          <w:rStyle w:val="5"/>
          <w:bCs/>
          <w:color w:val="000000"/>
          <w:sz w:val="28"/>
          <w:szCs w:val="28"/>
        </w:rPr>
        <w:t>. - 2-е изд. - СПб: Питер, 2007. - 544 с.</w:t>
      </w:r>
    </w:p>
    <w:p w:rsidR="00AA346F" w:rsidRPr="00AA346F" w:rsidRDefault="00AA346F" w:rsidP="00AA346F">
      <w:pPr>
        <w:pStyle w:val="51"/>
        <w:numPr>
          <w:ilvl w:val="0"/>
          <w:numId w:val="15"/>
        </w:numPr>
        <w:shd w:val="clear" w:color="auto" w:fill="auto"/>
        <w:tabs>
          <w:tab w:val="left" w:pos="1597"/>
        </w:tabs>
        <w:spacing w:after="0" w:line="341" w:lineRule="exact"/>
        <w:ind w:right="140" w:firstLine="720"/>
        <w:rPr>
          <w:sz w:val="28"/>
          <w:szCs w:val="28"/>
        </w:rPr>
      </w:pPr>
      <w:r w:rsidRPr="00AA346F">
        <w:rPr>
          <w:rStyle w:val="5"/>
          <w:bCs/>
          <w:color w:val="000000"/>
          <w:sz w:val="28"/>
          <w:szCs w:val="28"/>
        </w:rPr>
        <w:t>Данилов, Н. И. «Основы энергосбережения» / Н. И. Данилов. Я. М. Щелоков. — Москва,2006. — 569 с.</w:t>
      </w:r>
    </w:p>
    <w:p w:rsidR="00AA346F" w:rsidRPr="00AA346F" w:rsidRDefault="00AA346F" w:rsidP="00AA346F">
      <w:pPr>
        <w:pStyle w:val="51"/>
        <w:numPr>
          <w:ilvl w:val="0"/>
          <w:numId w:val="15"/>
        </w:numPr>
        <w:shd w:val="clear" w:color="auto" w:fill="auto"/>
        <w:tabs>
          <w:tab w:val="left" w:pos="1602"/>
          <w:tab w:val="left" w:pos="9222"/>
        </w:tabs>
        <w:spacing w:after="0" w:line="341" w:lineRule="exact"/>
        <w:ind w:firstLine="720"/>
        <w:rPr>
          <w:sz w:val="28"/>
          <w:szCs w:val="28"/>
        </w:rPr>
      </w:pPr>
      <w:r w:rsidRPr="00AA346F">
        <w:rPr>
          <w:rStyle w:val="5"/>
          <w:bCs/>
          <w:color w:val="000000"/>
          <w:sz w:val="28"/>
          <w:szCs w:val="28"/>
        </w:rPr>
        <w:t>Сокол, Т. С. Охрана труда / Т. С. Сокол. — Издание 2-е. —</w:t>
      </w:r>
      <w:r w:rsidRPr="00AA346F">
        <w:rPr>
          <w:rStyle w:val="5"/>
          <w:bCs/>
          <w:color w:val="000000"/>
          <w:sz w:val="28"/>
          <w:szCs w:val="28"/>
        </w:rPr>
        <w:tab/>
        <w:t xml:space="preserve">Минск: </w:t>
      </w:r>
      <w:proofErr w:type="spellStart"/>
      <w:r w:rsidRPr="00AA346F">
        <w:rPr>
          <w:rStyle w:val="5"/>
          <w:bCs/>
          <w:color w:val="000000"/>
          <w:sz w:val="28"/>
          <w:szCs w:val="28"/>
        </w:rPr>
        <w:t>Ди</w:t>
      </w:r>
      <w:proofErr w:type="spellEnd"/>
      <w:r w:rsidRPr="00AA346F">
        <w:rPr>
          <w:rStyle w:val="5"/>
          <w:bCs/>
          <w:color w:val="000000"/>
          <w:sz w:val="28"/>
          <w:szCs w:val="28"/>
        </w:rPr>
        <w:t>-</w:t>
      </w:r>
    </w:p>
    <w:p w:rsidR="00AA346F" w:rsidRPr="00AA346F" w:rsidRDefault="00AA346F" w:rsidP="00AA346F">
      <w:pPr>
        <w:pStyle w:val="51"/>
        <w:shd w:val="clear" w:color="auto" w:fill="auto"/>
        <w:spacing w:after="0" w:line="341" w:lineRule="exact"/>
        <w:rPr>
          <w:sz w:val="28"/>
          <w:szCs w:val="28"/>
        </w:rPr>
      </w:pPr>
      <w:proofErr w:type="spellStart"/>
      <w:r w:rsidRPr="00AA346F">
        <w:rPr>
          <w:rStyle w:val="5"/>
          <w:bCs/>
          <w:color w:val="000000"/>
          <w:sz w:val="28"/>
          <w:szCs w:val="28"/>
        </w:rPr>
        <w:t>зайнПРО</w:t>
      </w:r>
      <w:proofErr w:type="spellEnd"/>
      <w:r w:rsidRPr="00AA346F">
        <w:rPr>
          <w:rStyle w:val="5"/>
          <w:bCs/>
          <w:color w:val="000000"/>
          <w:sz w:val="28"/>
          <w:szCs w:val="28"/>
        </w:rPr>
        <w:t>, 2006. — 309 с.</w:t>
      </w:r>
    </w:p>
    <w:p w:rsidR="00AA346F" w:rsidRPr="00AA346F" w:rsidRDefault="00AA346F" w:rsidP="00AA346F">
      <w:pPr>
        <w:pStyle w:val="51"/>
        <w:numPr>
          <w:ilvl w:val="0"/>
          <w:numId w:val="15"/>
        </w:numPr>
        <w:shd w:val="clear" w:color="auto" w:fill="auto"/>
        <w:tabs>
          <w:tab w:val="left" w:pos="1588"/>
        </w:tabs>
        <w:spacing w:after="0" w:line="341" w:lineRule="exact"/>
        <w:ind w:right="140" w:firstLine="720"/>
        <w:rPr>
          <w:sz w:val="28"/>
          <w:szCs w:val="28"/>
        </w:rPr>
      </w:pPr>
      <w:r w:rsidRPr="00AA346F">
        <w:rPr>
          <w:rStyle w:val="5"/>
          <w:bCs/>
          <w:color w:val="000000"/>
          <w:sz w:val="28"/>
          <w:szCs w:val="28"/>
        </w:rPr>
        <w:t>Экономика и организация производства в дипломных проектах: учебное пособие для машиностроительных вузов /К. М. Великанов, Э.Г. Васильева, В.Д. Власов и др. — 4- е издание, переработанное и дополненное. — Ленинград</w:t>
      </w:r>
      <w:proofErr w:type="gramStart"/>
      <w:r w:rsidRPr="00AA346F">
        <w:rPr>
          <w:rStyle w:val="5"/>
          <w:bCs/>
          <w:color w:val="000000"/>
          <w:sz w:val="28"/>
          <w:szCs w:val="28"/>
        </w:rPr>
        <w:t xml:space="preserve"> :</w:t>
      </w:r>
      <w:proofErr w:type="gramEnd"/>
      <w:r w:rsidRPr="00AA346F">
        <w:rPr>
          <w:rStyle w:val="5"/>
          <w:bCs/>
          <w:color w:val="000000"/>
          <w:sz w:val="28"/>
          <w:szCs w:val="28"/>
        </w:rPr>
        <w:t xml:space="preserve"> Машиностроение. 1986. — 285 с.</w:t>
      </w:r>
    </w:p>
    <w:p w:rsidR="00AA346F" w:rsidRPr="00AA346F" w:rsidRDefault="00AA346F" w:rsidP="00AA346F">
      <w:pPr>
        <w:pStyle w:val="51"/>
        <w:numPr>
          <w:ilvl w:val="0"/>
          <w:numId w:val="15"/>
        </w:numPr>
        <w:shd w:val="clear" w:color="auto" w:fill="auto"/>
        <w:tabs>
          <w:tab w:val="left" w:pos="1717"/>
        </w:tabs>
        <w:spacing w:after="0" w:line="341" w:lineRule="exact"/>
        <w:ind w:right="140" w:firstLine="720"/>
        <w:rPr>
          <w:sz w:val="28"/>
          <w:szCs w:val="28"/>
        </w:rPr>
      </w:pPr>
      <w:r w:rsidRPr="00AA346F">
        <w:rPr>
          <w:rStyle w:val="5"/>
          <w:bCs/>
          <w:color w:val="000000"/>
          <w:sz w:val="28"/>
          <w:szCs w:val="28"/>
        </w:rPr>
        <w:t>Белов, С. В. Безопасность жизнедеятельности и зашита окружающей среды (</w:t>
      </w:r>
      <w:proofErr w:type="spellStart"/>
      <w:r w:rsidRPr="00AA346F">
        <w:rPr>
          <w:rStyle w:val="5"/>
          <w:bCs/>
          <w:color w:val="000000"/>
          <w:sz w:val="28"/>
          <w:szCs w:val="28"/>
        </w:rPr>
        <w:t>техносферная</w:t>
      </w:r>
      <w:proofErr w:type="spellEnd"/>
      <w:r w:rsidRPr="00AA346F">
        <w:rPr>
          <w:rStyle w:val="5"/>
          <w:bCs/>
          <w:color w:val="000000"/>
          <w:sz w:val="28"/>
          <w:szCs w:val="28"/>
        </w:rPr>
        <w:t xml:space="preserve"> безопасность): учебник / С. </w:t>
      </w:r>
      <w:proofErr w:type="gramStart"/>
      <w:r w:rsidRPr="00AA346F">
        <w:rPr>
          <w:rStyle w:val="5"/>
          <w:bCs/>
          <w:color w:val="000000"/>
          <w:sz w:val="28"/>
          <w:szCs w:val="28"/>
        </w:rPr>
        <w:t>В</w:t>
      </w:r>
      <w:proofErr w:type="gramEnd"/>
      <w:r w:rsidRPr="00AA346F">
        <w:rPr>
          <w:rStyle w:val="5"/>
          <w:bCs/>
          <w:color w:val="000000"/>
          <w:sz w:val="28"/>
          <w:szCs w:val="28"/>
        </w:rPr>
        <w:t xml:space="preserve">, </w:t>
      </w:r>
      <w:proofErr w:type="gramStart"/>
      <w:r w:rsidRPr="00AA346F">
        <w:rPr>
          <w:rStyle w:val="5"/>
          <w:bCs/>
          <w:color w:val="000000"/>
          <w:sz w:val="28"/>
          <w:szCs w:val="28"/>
        </w:rPr>
        <w:t>Белов</w:t>
      </w:r>
      <w:proofErr w:type="gramEnd"/>
      <w:r w:rsidRPr="00AA346F">
        <w:rPr>
          <w:rStyle w:val="5"/>
          <w:bCs/>
          <w:color w:val="000000"/>
          <w:sz w:val="28"/>
          <w:szCs w:val="28"/>
        </w:rPr>
        <w:t xml:space="preserve">. - 2-е изд., </w:t>
      </w:r>
      <w:proofErr w:type="spellStart"/>
      <w:r w:rsidRPr="00AA346F">
        <w:rPr>
          <w:rStyle w:val="5"/>
          <w:bCs/>
          <w:color w:val="000000"/>
          <w:sz w:val="28"/>
          <w:szCs w:val="28"/>
        </w:rPr>
        <w:t>испр</w:t>
      </w:r>
      <w:proofErr w:type="spellEnd"/>
      <w:r w:rsidRPr="00AA346F">
        <w:rPr>
          <w:rStyle w:val="5"/>
          <w:bCs/>
          <w:color w:val="000000"/>
          <w:sz w:val="28"/>
          <w:szCs w:val="28"/>
        </w:rPr>
        <w:t>. и доп.: - М.: Изда</w:t>
      </w:r>
      <w:r w:rsidRPr="00AA346F">
        <w:rPr>
          <w:rStyle w:val="5"/>
          <w:bCs/>
          <w:color w:val="000000"/>
          <w:sz w:val="28"/>
          <w:szCs w:val="28"/>
        </w:rPr>
        <w:softHyphen/>
        <w:t xml:space="preserve">тельство </w:t>
      </w:r>
      <w:proofErr w:type="spellStart"/>
      <w:r w:rsidRPr="00AA346F">
        <w:rPr>
          <w:rStyle w:val="5"/>
          <w:bCs/>
          <w:color w:val="000000"/>
          <w:sz w:val="28"/>
          <w:szCs w:val="28"/>
        </w:rPr>
        <w:t>Юрайт</w:t>
      </w:r>
      <w:proofErr w:type="spellEnd"/>
      <w:r w:rsidRPr="00AA346F">
        <w:rPr>
          <w:rStyle w:val="5"/>
          <w:bCs/>
          <w:color w:val="000000"/>
          <w:sz w:val="28"/>
          <w:szCs w:val="28"/>
        </w:rPr>
        <w:t xml:space="preserve">; ИД </w:t>
      </w:r>
      <w:proofErr w:type="spellStart"/>
      <w:r w:rsidRPr="00AA346F">
        <w:rPr>
          <w:rStyle w:val="5"/>
          <w:bCs/>
          <w:color w:val="000000"/>
          <w:sz w:val="28"/>
          <w:szCs w:val="28"/>
        </w:rPr>
        <w:t>Юрайт</w:t>
      </w:r>
      <w:proofErr w:type="spellEnd"/>
      <w:r w:rsidRPr="00AA346F">
        <w:rPr>
          <w:rStyle w:val="5"/>
          <w:bCs/>
          <w:color w:val="000000"/>
          <w:sz w:val="28"/>
          <w:szCs w:val="28"/>
        </w:rPr>
        <w:t>, 2011. - 680 с.</w:t>
      </w:r>
    </w:p>
    <w:p w:rsidR="00AA346F" w:rsidRPr="00AA346F" w:rsidRDefault="00AA346F" w:rsidP="00AA346F">
      <w:pPr>
        <w:pStyle w:val="51"/>
        <w:numPr>
          <w:ilvl w:val="0"/>
          <w:numId w:val="15"/>
        </w:numPr>
        <w:shd w:val="clear" w:color="auto" w:fill="auto"/>
        <w:tabs>
          <w:tab w:val="left" w:pos="1713"/>
        </w:tabs>
        <w:spacing w:after="0" w:line="341" w:lineRule="exact"/>
        <w:ind w:right="140" w:firstLine="720"/>
        <w:rPr>
          <w:sz w:val="28"/>
          <w:szCs w:val="28"/>
        </w:rPr>
      </w:pPr>
      <w:proofErr w:type="spellStart"/>
      <w:r w:rsidRPr="00AA346F">
        <w:rPr>
          <w:rStyle w:val="5"/>
          <w:bCs/>
          <w:color w:val="000000"/>
          <w:sz w:val="28"/>
          <w:szCs w:val="28"/>
        </w:rPr>
        <w:t>Девисилов</w:t>
      </w:r>
      <w:proofErr w:type="spellEnd"/>
      <w:r w:rsidRPr="00AA346F">
        <w:rPr>
          <w:rStyle w:val="5"/>
          <w:bCs/>
          <w:color w:val="000000"/>
          <w:sz w:val="28"/>
          <w:szCs w:val="28"/>
        </w:rPr>
        <w:t xml:space="preserve">, В. А. Охрана труда: учебник / В. А. </w:t>
      </w:r>
      <w:proofErr w:type="spellStart"/>
      <w:r w:rsidRPr="00AA346F">
        <w:rPr>
          <w:rStyle w:val="5"/>
          <w:bCs/>
          <w:color w:val="000000"/>
          <w:sz w:val="28"/>
          <w:szCs w:val="28"/>
        </w:rPr>
        <w:t>Девисилов</w:t>
      </w:r>
      <w:proofErr w:type="spellEnd"/>
      <w:r w:rsidRPr="00AA346F">
        <w:rPr>
          <w:rStyle w:val="5"/>
          <w:bCs/>
          <w:color w:val="000000"/>
          <w:sz w:val="28"/>
          <w:szCs w:val="28"/>
        </w:rPr>
        <w:t>. - 4-е изд</w:t>
      </w:r>
      <w:proofErr w:type="gramStart"/>
      <w:r w:rsidRPr="00AA346F">
        <w:rPr>
          <w:rStyle w:val="5"/>
          <w:bCs/>
          <w:color w:val="000000"/>
          <w:sz w:val="28"/>
          <w:szCs w:val="28"/>
        </w:rPr>
        <w:t xml:space="preserve">.. </w:t>
      </w:r>
      <w:proofErr w:type="spellStart"/>
      <w:proofErr w:type="gramEnd"/>
      <w:r w:rsidRPr="00AA346F">
        <w:rPr>
          <w:rStyle w:val="5"/>
          <w:bCs/>
          <w:color w:val="000000"/>
          <w:sz w:val="28"/>
          <w:szCs w:val="28"/>
        </w:rPr>
        <w:t>перераб</w:t>
      </w:r>
      <w:proofErr w:type="spellEnd"/>
      <w:r w:rsidRPr="00AA346F">
        <w:rPr>
          <w:rStyle w:val="5"/>
          <w:bCs/>
          <w:color w:val="000000"/>
          <w:sz w:val="28"/>
          <w:szCs w:val="28"/>
        </w:rPr>
        <w:t>. и доп. - М.: ФОРУМ, 2009. - 496 с.: ил.</w:t>
      </w:r>
    </w:p>
    <w:p w:rsidR="00C24AF4" w:rsidRDefault="00AA346F" w:rsidP="00BC614E">
      <w:pPr>
        <w:pStyle w:val="51"/>
        <w:numPr>
          <w:ilvl w:val="0"/>
          <w:numId w:val="15"/>
        </w:numPr>
        <w:shd w:val="clear" w:color="auto" w:fill="auto"/>
        <w:tabs>
          <w:tab w:val="left" w:pos="1713"/>
        </w:tabs>
        <w:spacing w:after="0" w:line="341" w:lineRule="exact"/>
        <w:ind w:right="140" w:firstLine="720"/>
      </w:pPr>
      <w:r w:rsidRPr="007D32E3">
        <w:rPr>
          <w:rStyle w:val="5"/>
          <w:color w:val="000000"/>
          <w:sz w:val="28"/>
          <w:szCs w:val="28"/>
        </w:rPr>
        <w:t>Хрусталева Е. Ю. Разработка сложных отчетов в «1С</w:t>
      </w:r>
      <w:proofErr w:type="gramStart"/>
      <w:r w:rsidRPr="007D32E3">
        <w:rPr>
          <w:rStyle w:val="5"/>
          <w:color w:val="000000"/>
          <w:sz w:val="28"/>
          <w:szCs w:val="28"/>
        </w:rPr>
        <w:t>:П</w:t>
      </w:r>
      <w:proofErr w:type="gramEnd"/>
      <w:r w:rsidRPr="007D32E3">
        <w:rPr>
          <w:rStyle w:val="5"/>
          <w:color w:val="000000"/>
          <w:sz w:val="28"/>
          <w:szCs w:val="28"/>
        </w:rPr>
        <w:t>редприятии 8». Система компоновки данных / Е. Ю. Хрусталева. - 2-е изд. - М.: 1 С-</w:t>
      </w:r>
      <w:proofErr w:type="spellStart"/>
      <w:r w:rsidRPr="007D32E3">
        <w:rPr>
          <w:rStyle w:val="5"/>
          <w:color w:val="000000"/>
          <w:sz w:val="28"/>
          <w:szCs w:val="28"/>
        </w:rPr>
        <w:t>Паблишинг</w:t>
      </w:r>
      <w:proofErr w:type="spellEnd"/>
      <w:r w:rsidRPr="007D32E3">
        <w:rPr>
          <w:rStyle w:val="5"/>
          <w:color w:val="000000"/>
          <w:sz w:val="28"/>
          <w:szCs w:val="28"/>
        </w:rPr>
        <w:t>, 2012. - 484 с.: ил</w:t>
      </w:r>
      <w:proofErr w:type="gramStart"/>
      <w:r w:rsidRPr="007D32E3">
        <w:rPr>
          <w:rStyle w:val="5"/>
          <w:color w:val="000000"/>
          <w:sz w:val="28"/>
          <w:szCs w:val="28"/>
        </w:rPr>
        <w:t>.(</w:t>
      </w:r>
      <w:proofErr w:type="gramEnd"/>
      <w:r w:rsidRPr="007D32E3">
        <w:rPr>
          <w:rStyle w:val="5"/>
          <w:color w:val="000000"/>
          <w:sz w:val="28"/>
          <w:szCs w:val="28"/>
        </w:rPr>
        <w:t>Библиотека разработчика).</w:t>
      </w:r>
    </w:p>
    <w:sectPr w:rsidR="00C24A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rbel">
    <w:panose1 w:val="020B0503020204020204"/>
    <w:charset w:val="CC"/>
    <w:family w:val="swiss"/>
    <w:pitch w:val="variable"/>
    <w:sig w:usb0="A00002EF" w:usb1="4000A44B" w:usb2="00000000"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A"/>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1">
    <w:nsid w:val="0000000D"/>
    <w:multiLevelType w:val="multilevel"/>
    <w:tmpl w:val="0000000C"/>
    <w:lvl w:ilvl="0">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2">
    <w:nsid w:val="0000002B"/>
    <w:multiLevelType w:val="multilevel"/>
    <w:tmpl w:val="0000002A"/>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3">
    <w:nsid w:val="0000002D"/>
    <w:multiLevelType w:val="multilevel"/>
    <w:tmpl w:val="0000002C"/>
    <w:lvl w:ilvl="0">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4">
    <w:nsid w:val="016065D4"/>
    <w:multiLevelType w:val="hybridMultilevel"/>
    <w:tmpl w:val="875EBB4E"/>
    <w:lvl w:ilvl="0" w:tplc="BC76ABC0">
      <w:start w:val="1"/>
      <w:numFmt w:val="decimal"/>
      <w:lvlText w:val="%1"/>
      <w:lvlJc w:val="left"/>
      <w:pPr>
        <w:ind w:left="720" w:hanging="360"/>
      </w:pPr>
      <w:rPr>
        <w:rFonts w:ascii="Times New Roman" w:hAnsi="Times New Roman" w:cs="Times New Roman" w:hint="default"/>
        <w:b w:val="0"/>
        <w:i w:val="0"/>
        <w:sz w:val="24"/>
        <w:szCs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070F7A7B"/>
    <w:multiLevelType w:val="hybridMultilevel"/>
    <w:tmpl w:val="39D4FBA2"/>
    <w:lvl w:ilvl="0" w:tplc="9F54D662">
      <w:start w:val="1"/>
      <w:numFmt w:val="bullet"/>
      <w:lvlText w:val="−"/>
      <w:lvlJc w:val="left"/>
      <w:pPr>
        <w:ind w:left="1304" w:hanging="360"/>
      </w:pPr>
      <w:rPr>
        <w:rFonts w:ascii="Times New Roman" w:hAnsi="Times New Roman" w:cs="Times New Roman" w:hint="default"/>
      </w:rPr>
    </w:lvl>
    <w:lvl w:ilvl="1" w:tplc="04190003">
      <w:start w:val="1"/>
      <w:numFmt w:val="bullet"/>
      <w:lvlText w:val="o"/>
      <w:lvlJc w:val="left"/>
      <w:pPr>
        <w:ind w:left="2024" w:hanging="360"/>
      </w:pPr>
      <w:rPr>
        <w:rFonts w:ascii="Courier New" w:hAnsi="Courier New" w:cs="Courier New" w:hint="default"/>
      </w:rPr>
    </w:lvl>
    <w:lvl w:ilvl="2" w:tplc="04190005">
      <w:start w:val="1"/>
      <w:numFmt w:val="bullet"/>
      <w:lvlText w:val=""/>
      <w:lvlJc w:val="left"/>
      <w:pPr>
        <w:ind w:left="2744" w:hanging="360"/>
      </w:pPr>
      <w:rPr>
        <w:rFonts w:ascii="Wingdings" w:hAnsi="Wingdings" w:hint="default"/>
      </w:rPr>
    </w:lvl>
    <w:lvl w:ilvl="3" w:tplc="04190001">
      <w:start w:val="1"/>
      <w:numFmt w:val="bullet"/>
      <w:lvlText w:val=""/>
      <w:lvlJc w:val="left"/>
      <w:pPr>
        <w:ind w:left="3464" w:hanging="360"/>
      </w:pPr>
      <w:rPr>
        <w:rFonts w:ascii="Symbol" w:hAnsi="Symbol" w:hint="default"/>
      </w:rPr>
    </w:lvl>
    <w:lvl w:ilvl="4" w:tplc="04190003">
      <w:start w:val="1"/>
      <w:numFmt w:val="bullet"/>
      <w:lvlText w:val="o"/>
      <w:lvlJc w:val="left"/>
      <w:pPr>
        <w:ind w:left="4184" w:hanging="360"/>
      </w:pPr>
      <w:rPr>
        <w:rFonts w:ascii="Courier New" w:hAnsi="Courier New" w:cs="Courier New" w:hint="default"/>
      </w:rPr>
    </w:lvl>
    <w:lvl w:ilvl="5" w:tplc="04190005">
      <w:start w:val="1"/>
      <w:numFmt w:val="bullet"/>
      <w:lvlText w:val=""/>
      <w:lvlJc w:val="left"/>
      <w:pPr>
        <w:ind w:left="4904" w:hanging="360"/>
      </w:pPr>
      <w:rPr>
        <w:rFonts w:ascii="Wingdings" w:hAnsi="Wingdings" w:hint="default"/>
      </w:rPr>
    </w:lvl>
    <w:lvl w:ilvl="6" w:tplc="04190001">
      <w:start w:val="1"/>
      <w:numFmt w:val="bullet"/>
      <w:lvlText w:val=""/>
      <w:lvlJc w:val="left"/>
      <w:pPr>
        <w:ind w:left="5624" w:hanging="360"/>
      </w:pPr>
      <w:rPr>
        <w:rFonts w:ascii="Symbol" w:hAnsi="Symbol" w:hint="default"/>
      </w:rPr>
    </w:lvl>
    <w:lvl w:ilvl="7" w:tplc="04190003">
      <w:start w:val="1"/>
      <w:numFmt w:val="bullet"/>
      <w:lvlText w:val="o"/>
      <w:lvlJc w:val="left"/>
      <w:pPr>
        <w:ind w:left="6344" w:hanging="360"/>
      </w:pPr>
      <w:rPr>
        <w:rFonts w:ascii="Courier New" w:hAnsi="Courier New" w:cs="Courier New" w:hint="default"/>
      </w:rPr>
    </w:lvl>
    <w:lvl w:ilvl="8" w:tplc="04190005">
      <w:start w:val="1"/>
      <w:numFmt w:val="bullet"/>
      <w:lvlText w:val=""/>
      <w:lvlJc w:val="left"/>
      <w:pPr>
        <w:ind w:left="7064" w:hanging="360"/>
      </w:pPr>
      <w:rPr>
        <w:rFonts w:ascii="Wingdings" w:hAnsi="Wingdings" w:hint="default"/>
      </w:rPr>
    </w:lvl>
  </w:abstractNum>
  <w:abstractNum w:abstractNumId="6">
    <w:nsid w:val="14053259"/>
    <w:multiLevelType w:val="multilevel"/>
    <w:tmpl w:val="9EC689F6"/>
    <w:lvl w:ilvl="0">
      <w:start w:val="1"/>
      <w:numFmt w:val="decimal"/>
      <w:lvlText w:val="%1"/>
      <w:lvlJc w:val="left"/>
      <w:pPr>
        <w:ind w:left="360" w:hanging="360"/>
      </w:pPr>
      <w:rPr>
        <w:rFonts w:hint="default"/>
        <w:color w:val="000000"/>
      </w:rPr>
    </w:lvl>
    <w:lvl w:ilvl="1">
      <w:start w:val="1"/>
      <w:numFmt w:val="decimal"/>
      <w:lvlText w:val="%1.%2"/>
      <w:lvlJc w:val="left"/>
      <w:pPr>
        <w:ind w:left="1211" w:hanging="360"/>
      </w:pPr>
      <w:rPr>
        <w:rFonts w:hint="default"/>
        <w:color w:val="000000"/>
      </w:rPr>
    </w:lvl>
    <w:lvl w:ilvl="2">
      <w:start w:val="1"/>
      <w:numFmt w:val="decimal"/>
      <w:lvlText w:val="%1.%2.%3"/>
      <w:lvlJc w:val="left"/>
      <w:pPr>
        <w:ind w:left="2422" w:hanging="720"/>
      </w:pPr>
      <w:rPr>
        <w:rFonts w:hint="default"/>
        <w:color w:val="000000"/>
      </w:rPr>
    </w:lvl>
    <w:lvl w:ilvl="3">
      <w:start w:val="1"/>
      <w:numFmt w:val="decimal"/>
      <w:lvlText w:val="%1.%2.%3.%4"/>
      <w:lvlJc w:val="left"/>
      <w:pPr>
        <w:ind w:left="3273" w:hanging="720"/>
      </w:pPr>
      <w:rPr>
        <w:rFonts w:hint="default"/>
        <w:color w:val="000000"/>
      </w:rPr>
    </w:lvl>
    <w:lvl w:ilvl="4">
      <w:start w:val="1"/>
      <w:numFmt w:val="decimal"/>
      <w:lvlText w:val="%1.%2.%3.%4.%5"/>
      <w:lvlJc w:val="left"/>
      <w:pPr>
        <w:ind w:left="4484" w:hanging="1080"/>
      </w:pPr>
      <w:rPr>
        <w:rFonts w:hint="default"/>
        <w:color w:val="000000"/>
      </w:rPr>
    </w:lvl>
    <w:lvl w:ilvl="5">
      <w:start w:val="1"/>
      <w:numFmt w:val="decimal"/>
      <w:lvlText w:val="%1.%2.%3.%4.%5.%6"/>
      <w:lvlJc w:val="left"/>
      <w:pPr>
        <w:ind w:left="5335" w:hanging="1080"/>
      </w:pPr>
      <w:rPr>
        <w:rFonts w:hint="default"/>
        <w:color w:val="000000"/>
      </w:rPr>
    </w:lvl>
    <w:lvl w:ilvl="6">
      <w:start w:val="1"/>
      <w:numFmt w:val="decimal"/>
      <w:lvlText w:val="%1.%2.%3.%4.%5.%6.%7"/>
      <w:lvlJc w:val="left"/>
      <w:pPr>
        <w:ind w:left="6546" w:hanging="1440"/>
      </w:pPr>
      <w:rPr>
        <w:rFonts w:hint="default"/>
        <w:color w:val="000000"/>
      </w:rPr>
    </w:lvl>
    <w:lvl w:ilvl="7">
      <w:start w:val="1"/>
      <w:numFmt w:val="decimal"/>
      <w:lvlText w:val="%1.%2.%3.%4.%5.%6.%7.%8"/>
      <w:lvlJc w:val="left"/>
      <w:pPr>
        <w:ind w:left="7397" w:hanging="1440"/>
      </w:pPr>
      <w:rPr>
        <w:rFonts w:hint="default"/>
        <w:color w:val="000000"/>
      </w:rPr>
    </w:lvl>
    <w:lvl w:ilvl="8">
      <w:start w:val="1"/>
      <w:numFmt w:val="decimal"/>
      <w:lvlText w:val="%1.%2.%3.%4.%5.%6.%7.%8.%9"/>
      <w:lvlJc w:val="left"/>
      <w:pPr>
        <w:ind w:left="8248" w:hanging="1440"/>
      </w:pPr>
      <w:rPr>
        <w:rFonts w:hint="default"/>
        <w:color w:val="000000"/>
      </w:rPr>
    </w:lvl>
  </w:abstractNum>
  <w:abstractNum w:abstractNumId="7">
    <w:nsid w:val="20535988"/>
    <w:multiLevelType w:val="multilevel"/>
    <w:tmpl w:val="E13C5334"/>
    <w:lvl w:ilvl="0">
      <w:start w:val="4"/>
      <w:numFmt w:val="decimal"/>
      <w:lvlText w:val="%1"/>
      <w:lvlJc w:val="left"/>
      <w:pPr>
        <w:ind w:left="375" w:hanging="375"/>
      </w:pPr>
      <w:rPr>
        <w:rFonts w:cs="Times New Roman" w:hint="default"/>
        <w:color w:val="000000"/>
      </w:rPr>
    </w:lvl>
    <w:lvl w:ilvl="1">
      <w:start w:val="1"/>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633" w:hanging="108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695" w:hanging="144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757" w:hanging="1800"/>
      </w:pPr>
      <w:rPr>
        <w:rFonts w:cs="Times New Roman" w:hint="default"/>
        <w:color w:val="000000"/>
      </w:rPr>
    </w:lvl>
    <w:lvl w:ilvl="8">
      <w:start w:val="1"/>
      <w:numFmt w:val="decimal"/>
      <w:lvlText w:val="%1.%2.%3.%4.%5.%6.%7.%8.%9"/>
      <w:lvlJc w:val="left"/>
      <w:pPr>
        <w:ind w:left="8968" w:hanging="2160"/>
      </w:pPr>
      <w:rPr>
        <w:rFonts w:cs="Times New Roman" w:hint="default"/>
        <w:color w:val="000000"/>
      </w:rPr>
    </w:lvl>
  </w:abstractNum>
  <w:abstractNum w:abstractNumId="8">
    <w:nsid w:val="20730395"/>
    <w:multiLevelType w:val="multilevel"/>
    <w:tmpl w:val="5246BA28"/>
    <w:lvl w:ilvl="0">
      <w:start w:val="2"/>
      <w:numFmt w:val="decimal"/>
      <w:lvlText w:val="%1"/>
      <w:lvlJc w:val="left"/>
      <w:pPr>
        <w:ind w:left="375" w:hanging="375"/>
      </w:pPr>
      <w:rPr>
        <w:rFonts w:hint="default"/>
        <w:color w:val="000000"/>
      </w:rPr>
    </w:lvl>
    <w:lvl w:ilvl="1">
      <w:start w:val="1"/>
      <w:numFmt w:val="decimal"/>
      <w:lvlText w:val="%1.%2"/>
      <w:lvlJc w:val="left"/>
      <w:pPr>
        <w:ind w:left="1226" w:hanging="375"/>
      </w:pPr>
      <w:rPr>
        <w:rFonts w:hint="default"/>
        <w:color w:val="000000"/>
      </w:rPr>
    </w:lvl>
    <w:lvl w:ilvl="2">
      <w:start w:val="1"/>
      <w:numFmt w:val="decimal"/>
      <w:lvlText w:val="%1.%2.%3"/>
      <w:lvlJc w:val="left"/>
      <w:pPr>
        <w:ind w:left="2422" w:hanging="720"/>
      </w:pPr>
      <w:rPr>
        <w:rFonts w:hint="default"/>
        <w:color w:val="000000"/>
      </w:rPr>
    </w:lvl>
    <w:lvl w:ilvl="3">
      <w:start w:val="1"/>
      <w:numFmt w:val="decimal"/>
      <w:lvlText w:val="%1.%2.%3.%4"/>
      <w:lvlJc w:val="left"/>
      <w:pPr>
        <w:ind w:left="3273" w:hanging="720"/>
      </w:pPr>
      <w:rPr>
        <w:rFonts w:hint="default"/>
        <w:color w:val="000000"/>
      </w:rPr>
    </w:lvl>
    <w:lvl w:ilvl="4">
      <w:start w:val="1"/>
      <w:numFmt w:val="decimal"/>
      <w:lvlText w:val="%1.%2.%3.%4.%5"/>
      <w:lvlJc w:val="left"/>
      <w:pPr>
        <w:ind w:left="4484" w:hanging="1080"/>
      </w:pPr>
      <w:rPr>
        <w:rFonts w:hint="default"/>
        <w:color w:val="000000"/>
      </w:rPr>
    </w:lvl>
    <w:lvl w:ilvl="5">
      <w:start w:val="1"/>
      <w:numFmt w:val="decimal"/>
      <w:lvlText w:val="%1.%2.%3.%4.%5.%6"/>
      <w:lvlJc w:val="left"/>
      <w:pPr>
        <w:ind w:left="5335" w:hanging="1080"/>
      </w:pPr>
      <w:rPr>
        <w:rFonts w:hint="default"/>
        <w:color w:val="000000"/>
      </w:rPr>
    </w:lvl>
    <w:lvl w:ilvl="6">
      <w:start w:val="1"/>
      <w:numFmt w:val="decimal"/>
      <w:lvlText w:val="%1.%2.%3.%4.%5.%6.%7"/>
      <w:lvlJc w:val="left"/>
      <w:pPr>
        <w:ind w:left="6546" w:hanging="1440"/>
      </w:pPr>
      <w:rPr>
        <w:rFonts w:hint="default"/>
        <w:color w:val="000000"/>
      </w:rPr>
    </w:lvl>
    <w:lvl w:ilvl="7">
      <w:start w:val="1"/>
      <w:numFmt w:val="decimal"/>
      <w:lvlText w:val="%1.%2.%3.%4.%5.%6.%7.%8"/>
      <w:lvlJc w:val="left"/>
      <w:pPr>
        <w:ind w:left="7397" w:hanging="1440"/>
      </w:pPr>
      <w:rPr>
        <w:rFonts w:hint="default"/>
        <w:color w:val="000000"/>
      </w:rPr>
    </w:lvl>
    <w:lvl w:ilvl="8">
      <w:start w:val="1"/>
      <w:numFmt w:val="decimal"/>
      <w:lvlText w:val="%1.%2.%3.%4.%5.%6.%7.%8.%9"/>
      <w:lvlJc w:val="left"/>
      <w:pPr>
        <w:ind w:left="8248" w:hanging="1440"/>
      </w:pPr>
      <w:rPr>
        <w:rFonts w:hint="default"/>
        <w:color w:val="000000"/>
      </w:rPr>
    </w:lvl>
  </w:abstractNum>
  <w:abstractNum w:abstractNumId="9">
    <w:nsid w:val="277446CB"/>
    <w:multiLevelType w:val="multilevel"/>
    <w:tmpl w:val="3C7241D8"/>
    <w:lvl w:ilvl="0">
      <w:start w:val="4"/>
      <w:numFmt w:val="decimal"/>
      <w:lvlText w:val="%1"/>
      <w:lvlJc w:val="left"/>
      <w:pPr>
        <w:ind w:left="375" w:hanging="375"/>
      </w:pPr>
      <w:rPr>
        <w:rFonts w:cs="Times New Roman" w:hint="default"/>
        <w:color w:val="000000"/>
      </w:rPr>
    </w:lvl>
    <w:lvl w:ilvl="1">
      <w:start w:val="2"/>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273" w:hanging="72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335" w:hanging="108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397" w:hanging="1440"/>
      </w:pPr>
      <w:rPr>
        <w:rFonts w:cs="Times New Roman" w:hint="default"/>
        <w:color w:val="000000"/>
      </w:rPr>
    </w:lvl>
    <w:lvl w:ilvl="8">
      <w:start w:val="1"/>
      <w:numFmt w:val="decimal"/>
      <w:lvlText w:val="%1.%2.%3.%4.%5.%6.%7.%8.%9"/>
      <w:lvlJc w:val="left"/>
      <w:pPr>
        <w:ind w:left="8248" w:hanging="1440"/>
      </w:pPr>
      <w:rPr>
        <w:rFonts w:cs="Times New Roman" w:hint="default"/>
        <w:color w:val="000000"/>
      </w:rPr>
    </w:lvl>
  </w:abstractNum>
  <w:abstractNum w:abstractNumId="10">
    <w:nsid w:val="2A2047C9"/>
    <w:multiLevelType w:val="hybridMultilevel"/>
    <w:tmpl w:val="73785680"/>
    <w:lvl w:ilvl="0" w:tplc="29BEA864">
      <w:start w:val="8"/>
      <w:numFmt w:val="decimal"/>
      <w:lvlText w:val="%1"/>
      <w:lvlJc w:val="left"/>
      <w:pPr>
        <w:ind w:left="1211" w:hanging="360"/>
      </w:pPr>
      <w:rPr>
        <w:rFonts w:hint="default"/>
        <w:color w:val="00000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nsid w:val="3DE7113F"/>
    <w:multiLevelType w:val="multilevel"/>
    <w:tmpl w:val="B8947950"/>
    <w:lvl w:ilvl="0">
      <w:start w:val="3"/>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440" w:hanging="1440"/>
      </w:pPr>
      <w:rPr>
        <w:rFonts w:hint="default"/>
        <w:color w:val="000000"/>
      </w:rPr>
    </w:lvl>
  </w:abstractNum>
  <w:abstractNum w:abstractNumId="12">
    <w:nsid w:val="3EE352B3"/>
    <w:multiLevelType w:val="multilevel"/>
    <w:tmpl w:val="D03ADFCA"/>
    <w:lvl w:ilvl="0">
      <w:start w:val="3"/>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3">
    <w:nsid w:val="4DE75DCE"/>
    <w:multiLevelType w:val="multilevel"/>
    <w:tmpl w:val="CF86EDBA"/>
    <w:lvl w:ilvl="0">
      <w:start w:val="5"/>
      <w:numFmt w:val="decimal"/>
      <w:lvlText w:val="%1"/>
      <w:lvlJc w:val="left"/>
      <w:pPr>
        <w:ind w:left="375" w:hanging="375"/>
      </w:pPr>
      <w:rPr>
        <w:rFonts w:cs="Times New Roman" w:hint="default"/>
        <w:color w:val="000000"/>
      </w:rPr>
    </w:lvl>
    <w:lvl w:ilvl="1">
      <w:start w:val="1"/>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633" w:hanging="108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695" w:hanging="144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757" w:hanging="1800"/>
      </w:pPr>
      <w:rPr>
        <w:rFonts w:cs="Times New Roman" w:hint="default"/>
        <w:color w:val="000000"/>
      </w:rPr>
    </w:lvl>
    <w:lvl w:ilvl="8">
      <w:start w:val="1"/>
      <w:numFmt w:val="decimal"/>
      <w:lvlText w:val="%1.%2.%3.%4.%5.%6.%7.%8.%9"/>
      <w:lvlJc w:val="left"/>
      <w:pPr>
        <w:ind w:left="8968" w:hanging="2160"/>
      </w:pPr>
      <w:rPr>
        <w:rFonts w:cs="Times New Roman" w:hint="default"/>
        <w:color w:val="000000"/>
      </w:rPr>
    </w:lvl>
  </w:abstractNum>
  <w:abstractNum w:abstractNumId="14">
    <w:nsid w:val="5D391B99"/>
    <w:multiLevelType w:val="multilevel"/>
    <w:tmpl w:val="D24653D6"/>
    <w:lvl w:ilvl="0">
      <w:start w:val="5"/>
      <w:numFmt w:val="decimal"/>
      <w:lvlText w:val="%1"/>
      <w:lvlJc w:val="left"/>
      <w:pPr>
        <w:ind w:left="375" w:hanging="375"/>
      </w:pPr>
      <w:rPr>
        <w:rFonts w:cs="Times New Roman" w:hint="default"/>
        <w:color w:val="000000"/>
      </w:rPr>
    </w:lvl>
    <w:lvl w:ilvl="1">
      <w:start w:val="2"/>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273" w:hanging="72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335" w:hanging="108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397" w:hanging="1440"/>
      </w:pPr>
      <w:rPr>
        <w:rFonts w:cs="Times New Roman" w:hint="default"/>
        <w:color w:val="000000"/>
      </w:rPr>
    </w:lvl>
    <w:lvl w:ilvl="8">
      <w:start w:val="1"/>
      <w:numFmt w:val="decimal"/>
      <w:lvlText w:val="%1.%2.%3.%4.%5.%6.%7.%8.%9"/>
      <w:lvlJc w:val="left"/>
      <w:pPr>
        <w:ind w:left="8248" w:hanging="1440"/>
      </w:pPr>
      <w:rPr>
        <w:rFonts w:cs="Times New Roman" w:hint="default"/>
        <w:color w:val="000000"/>
      </w:rPr>
    </w:lvl>
  </w:abstractNum>
  <w:abstractNum w:abstractNumId="15">
    <w:nsid w:val="5EA77F4A"/>
    <w:multiLevelType w:val="multilevel"/>
    <w:tmpl w:val="11204442"/>
    <w:lvl w:ilvl="0">
      <w:start w:val="1"/>
      <w:numFmt w:val="decimal"/>
      <w:lvlText w:val="%1"/>
      <w:lvlJc w:val="left"/>
      <w:pPr>
        <w:ind w:left="360" w:hanging="360"/>
      </w:pPr>
      <w:rPr>
        <w:rFonts w:hint="default"/>
        <w:color w:val="000000"/>
      </w:rPr>
    </w:lvl>
    <w:lvl w:ilvl="1">
      <w:start w:val="2"/>
      <w:numFmt w:val="decimal"/>
      <w:lvlText w:val="%1.%2"/>
      <w:lvlJc w:val="left"/>
      <w:pPr>
        <w:ind w:left="1211" w:hanging="360"/>
      </w:pPr>
      <w:rPr>
        <w:rFonts w:hint="default"/>
        <w:color w:val="000000"/>
      </w:rPr>
    </w:lvl>
    <w:lvl w:ilvl="2">
      <w:start w:val="1"/>
      <w:numFmt w:val="decimal"/>
      <w:lvlText w:val="%1.%2.%3"/>
      <w:lvlJc w:val="left"/>
      <w:pPr>
        <w:ind w:left="2422" w:hanging="720"/>
      </w:pPr>
      <w:rPr>
        <w:rFonts w:hint="default"/>
        <w:color w:val="000000"/>
      </w:rPr>
    </w:lvl>
    <w:lvl w:ilvl="3">
      <w:start w:val="1"/>
      <w:numFmt w:val="decimal"/>
      <w:lvlText w:val="%1.%2.%3.%4"/>
      <w:lvlJc w:val="left"/>
      <w:pPr>
        <w:ind w:left="3273" w:hanging="720"/>
      </w:pPr>
      <w:rPr>
        <w:rFonts w:hint="default"/>
        <w:color w:val="000000"/>
      </w:rPr>
    </w:lvl>
    <w:lvl w:ilvl="4">
      <w:start w:val="1"/>
      <w:numFmt w:val="decimal"/>
      <w:lvlText w:val="%1.%2.%3.%4.%5"/>
      <w:lvlJc w:val="left"/>
      <w:pPr>
        <w:ind w:left="4484" w:hanging="1080"/>
      </w:pPr>
      <w:rPr>
        <w:rFonts w:hint="default"/>
        <w:color w:val="000000"/>
      </w:rPr>
    </w:lvl>
    <w:lvl w:ilvl="5">
      <w:start w:val="1"/>
      <w:numFmt w:val="decimal"/>
      <w:lvlText w:val="%1.%2.%3.%4.%5.%6"/>
      <w:lvlJc w:val="left"/>
      <w:pPr>
        <w:ind w:left="5335" w:hanging="1080"/>
      </w:pPr>
      <w:rPr>
        <w:rFonts w:hint="default"/>
        <w:color w:val="000000"/>
      </w:rPr>
    </w:lvl>
    <w:lvl w:ilvl="6">
      <w:start w:val="1"/>
      <w:numFmt w:val="decimal"/>
      <w:lvlText w:val="%1.%2.%3.%4.%5.%6.%7"/>
      <w:lvlJc w:val="left"/>
      <w:pPr>
        <w:ind w:left="6546" w:hanging="1440"/>
      </w:pPr>
      <w:rPr>
        <w:rFonts w:hint="default"/>
        <w:color w:val="000000"/>
      </w:rPr>
    </w:lvl>
    <w:lvl w:ilvl="7">
      <w:start w:val="1"/>
      <w:numFmt w:val="decimal"/>
      <w:lvlText w:val="%1.%2.%3.%4.%5.%6.%7.%8"/>
      <w:lvlJc w:val="left"/>
      <w:pPr>
        <w:ind w:left="7397" w:hanging="1440"/>
      </w:pPr>
      <w:rPr>
        <w:rFonts w:hint="default"/>
        <w:color w:val="000000"/>
      </w:rPr>
    </w:lvl>
    <w:lvl w:ilvl="8">
      <w:start w:val="1"/>
      <w:numFmt w:val="decimal"/>
      <w:lvlText w:val="%1.%2.%3.%4.%5.%6.%7.%8.%9"/>
      <w:lvlJc w:val="left"/>
      <w:pPr>
        <w:ind w:left="8248" w:hanging="1440"/>
      </w:pPr>
      <w:rPr>
        <w:rFonts w:hint="default"/>
        <w:color w:val="000000"/>
      </w:rPr>
    </w:lvl>
  </w:abstractNum>
  <w:abstractNum w:abstractNumId="16">
    <w:nsid w:val="62576429"/>
    <w:multiLevelType w:val="multilevel"/>
    <w:tmpl w:val="7CA2B32E"/>
    <w:lvl w:ilvl="0">
      <w:start w:val="3"/>
      <w:numFmt w:val="decimal"/>
      <w:lvlText w:val="%1"/>
      <w:lvlJc w:val="left"/>
      <w:pPr>
        <w:ind w:left="375" w:hanging="375"/>
      </w:pPr>
      <w:rPr>
        <w:rFonts w:hint="default"/>
      </w:rPr>
    </w:lvl>
    <w:lvl w:ilvl="1">
      <w:start w:val="2"/>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7">
    <w:nsid w:val="7D700691"/>
    <w:multiLevelType w:val="multilevel"/>
    <w:tmpl w:val="9D94B81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color w:val="000000"/>
      </w:rPr>
    </w:lvl>
    <w:lvl w:ilvl="2">
      <w:start w:val="1"/>
      <w:numFmt w:val="decimal"/>
      <w:isLgl/>
      <w:lvlText w:val="%1.%2.%3"/>
      <w:lvlJc w:val="left"/>
      <w:pPr>
        <w:ind w:left="1571" w:hanging="720"/>
      </w:pPr>
      <w:rPr>
        <w:rFonts w:hint="default"/>
        <w:color w:val="000000"/>
      </w:rPr>
    </w:lvl>
    <w:lvl w:ilvl="3">
      <w:start w:val="1"/>
      <w:numFmt w:val="decimal"/>
      <w:isLgl/>
      <w:lvlText w:val="%1.%2.%3.%4"/>
      <w:lvlJc w:val="left"/>
      <w:pPr>
        <w:ind w:left="1571" w:hanging="720"/>
      </w:pPr>
      <w:rPr>
        <w:rFonts w:hint="default"/>
        <w:color w:val="000000"/>
      </w:rPr>
    </w:lvl>
    <w:lvl w:ilvl="4">
      <w:start w:val="1"/>
      <w:numFmt w:val="decimal"/>
      <w:isLgl/>
      <w:lvlText w:val="%1.%2.%3.%4.%5"/>
      <w:lvlJc w:val="left"/>
      <w:pPr>
        <w:ind w:left="1931" w:hanging="1080"/>
      </w:pPr>
      <w:rPr>
        <w:rFonts w:hint="default"/>
        <w:color w:val="000000"/>
      </w:rPr>
    </w:lvl>
    <w:lvl w:ilvl="5">
      <w:start w:val="1"/>
      <w:numFmt w:val="decimal"/>
      <w:isLgl/>
      <w:lvlText w:val="%1.%2.%3.%4.%5.%6"/>
      <w:lvlJc w:val="left"/>
      <w:pPr>
        <w:ind w:left="1931" w:hanging="1080"/>
      </w:pPr>
      <w:rPr>
        <w:rFonts w:hint="default"/>
        <w:color w:val="000000"/>
      </w:rPr>
    </w:lvl>
    <w:lvl w:ilvl="6">
      <w:start w:val="1"/>
      <w:numFmt w:val="decimal"/>
      <w:isLgl/>
      <w:lvlText w:val="%1.%2.%3.%4.%5.%6.%7"/>
      <w:lvlJc w:val="left"/>
      <w:pPr>
        <w:ind w:left="2291" w:hanging="1440"/>
      </w:pPr>
      <w:rPr>
        <w:rFonts w:hint="default"/>
        <w:color w:val="000000"/>
      </w:rPr>
    </w:lvl>
    <w:lvl w:ilvl="7">
      <w:start w:val="1"/>
      <w:numFmt w:val="decimal"/>
      <w:isLgl/>
      <w:lvlText w:val="%1.%2.%3.%4.%5.%6.%7.%8"/>
      <w:lvlJc w:val="left"/>
      <w:pPr>
        <w:ind w:left="2291" w:hanging="1440"/>
      </w:pPr>
      <w:rPr>
        <w:rFonts w:hint="default"/>
        <w:color w:val="000000"/>
      </w:rPr>
    </w:lvl>
    <w:lvl w:ilvl="8">
      <w:start w:val="1"/>
      <w:numFmt w:val="decimal"/>
      <w:isLgl/>
      <w:lvlText w:val="%1.%2.%3.%4.%5.%6.%7.%8.%9"/>
      <w:lvlJc w:val="left"/>
      <w:pPr>
        <w:ind w:left="2291" w:hanging="1440"/>
      </w:pPr>
      <w:rPr>
        <w:rFonts w:hint="default"/>
        <w:color w:val="000000"/>
      </w:rPr>
    </w:lvl>
  </w:abstractNum>
  <w:num w:numId="1">
    <w:abstractNumId w:val="0"/>
  </w:num>
  <w:num w:numId="2">
    <w:abstractNumId w:val="1"/>
  </w:num>
  <w:num w:numId="3">
    <w:abstractNumId w:val="17"/>
  </w:num>
  <w:num w:numId="4">
    <w:abstractNumId w:val="15"/>
  </w:num>
  <w:num w:numId="5">
    <w:abstractNumId w:val="8"/>
  </w:num>
  <w:num w:numId="6">
    <w:abstractNumId w:val="11"/>
  </w:num>
  <w:num w:numId="7">
    <w:abstractNumId w:val="6"/>
  </w:num>
  <w:num w:numId="8">
    <w:abstractNumId w:val="16"/>
  </w:num>
  <w:num w:numId="9">
    <w:abstractNumId w:val="9"/>
  </w:num>
  <w:num w:numId="10">
    <w:abstractNumId w:val="14"/>
  </w:num>
  <w:num w:numId="11">
    <w:abstractNumId w:val="10"/>
  </w:num>
  <w:num w:numId="12">
    <w:abstractNumId w:val="12"/>
  </w:num>
  <w:num w:numId="13">
    <w:abstractNumId w:val="7"/>
  </w:num>
  <w:num w:numId="14">
    <w:abstractNumId w:val="13"/>
  </w:num>
  <w:num w:numId="15">
    <w:abstractNumId w:val="2"/>
  </w:num>
  <w:num w:numId="16">
    <w:abstractNumId w:val="3"/>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894"/>
    <w:rsid w:val="0001202B"/>
    <w:rsid w:val="000248F5"/>
    <w:rsid w:val="00024C0A"/>
    <w:rsid w:val="00083857"/>
    <w:rsid w:val="000E3BF1"/>
    <w:rsid w:val="000F7BE4"/>
    <w:rsid w:val="002B5F4C"/>
    <w:rsid w:val="00345911"/>
    <w:rsid w:val="00375654"/>
    <w:rsid w:val="003B66B2"/>
    <w:rsid w:val="0046569E"/>
    <w:rsid w:val="00483855"/>
    <w:rsid w:val="005A5C9B"/>
    <w:rsid w:val="005E1BB5"/>
    <w:rsid w:val="00633C57"/>
    <w:rsid w:val="006A431F"/>
    <w:rsid w:val="007D32E3"/>
    <w:rsid w:val="007E71AF"/>
    <w:rsid w:val="008446F8"/>
    <w:rsid w:val="00856F45"/>
    <w:rsid w:val="00886894"/>
    <w:rsid w:val="008E6361"/>
    <w:rsid w:val="008F0D8A"/>
    <w:rsid w:val="008F685D"/>
    <w:rsid w:val="009A06E0"/>
    <w:rsid w:val="00AA346F"/>
    <w:rsid w:val="00AC42F7"/>
    <w:rsid w:val="00AC4A20"/>
    <w:rsid w:val="00BC614E"/>
    <w:rsid w:val="00BE0CC6"/>
    <w:rsid w:val="00C24AF4"/>
    <w:rsid w:val="00C72595"/>
    <w:rsid w:val="00C82431"/>
    <w:rsid w:val="00CB232C"/>
    <w:rsid w:val="00DB20D7"/>
    <w:rsid w:val="00E1423B"/>
    <w:rsid w:val="00EB780A"/>
    <w:rsid w:val="00ED1524"/>
    <w:rsid w:val="00EF4324"/>
    <w:rsid w:val="00FA6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14E"/>
    <w:pPr>
      <w:spacing w:after="0" w:line="240" w:lineRule="auto"/>
      <w:ind w:firstLine="851"/>
      <w:jc w:val="both"/>
    </w:pPr>
    <w:rPr>
      <w:rFonts w:ascii="Times New Roman" w:hAnsi="Times New Roman" w:cs="Times New Roman"/>
      <w:sz w:val="28"/>
      <w:szCs w:val="24"/>
      <w:lang w:eastAsia="ru-RU"/>
    </w:rPr>
  </w:style>
  <w:style w:type="paragraph" w:styleId="1">
    <w:name w:val="heading 1"/>
    <w:basedOn w:val="a"/>
    <w:next w:val="a"/>
    <w:link w:val="10"/>
    <w:qFormat/>
    <w:rsid w:val="006A431F"/>
    <w:pPr>
      <w:keepNext/>
      <w:spacing w:before="240" w:after="60"/>
      <w:jc w:val="center"/>
      <w:outlineLvl w:val="0"/>
    </w:pPr>
    <w:rPr>
      <w:b/>
      <w:bCs/>
      <w:kern w:val="32"/>
      <w:sz w:val="32"/>
      <w:szCs w:val="32"/>
      <w:lang w:val="x-none"/>
    </w:rPr>
  </w:style>
  <w:style w:type="paragraph" w:styleId="2">
    <w:name w:val="heading 2"/>
    <w:basedOn w:val="a"/>
    <w:next w:val="a"/>
    <w:link w:val="20"/>
    <w:uiPriority w:val="9"/>
    <w:unhideWhenUsed/>
    <w:qFormat/>
    <w:rsid w:val="006A431F"/>
    <w:pPr>
      <w:keepNext/>
      <w:spacing w:before="240" w:after="60"/>
      <w:outlineLvl w:val="1"/>
    </w:pPr>
    <w:rPr>
      <w:rFonts w:eastAsiaTheme="majorEastAsia" w:cstheme="majorBidi"/>
      <w:b/>
      <w:bCs/>
      <w:iCs/>
      <w:szCs w:val="28"/>
    </w:rPr>
  </w:style>
  <w:style w:type="paragraph" w:styleId="7">
    <w:name w:val="heading 7"/>
    <w:basedOn w:val="a"/>
    <w:next w:val="a"/>
    <w:link w:val="70"/>
    <w:uiPriority w:val="9"/>
    <w:semiHidden/>
    <w:unhideWhenUsed/>
    <w:qFormat/>
    <w:rsid w:val="00CB232C"/>
    <w:pPr>
      <w:spacing w:before="240" w:after="60"/>
      <w:ind w:firstLine="0"/>
      <w:jc w:val="left"/>
      <w:outlineLvl w:val="6"/>
    </w:pPr>
    <w:rPr>
      <w:rFonts w:ascii="Calibri" w:hAnsi="Calibri"/>
      <w:sz w:val="24"/>
    </w:rPr>
  </w:style>
  <w:style w:type="paragraph" w:styleId="8">
    <w:name w:val="heading 8"/>
    <w:basedOn w:val="a"/>
    <w:next w:val="a"/>
    <w:link w:val="80"/>
    <w:uiPriority w:val="9"/>
    <w:semiHidden/>
    <w:unhideWhenUsed/>
    <w:qFormat/>
    <w:rsid w:val="00CB232C"/>
    <w:pPr>
      <w:spacing w:before="240" w:after="60"/>
      <w:ind w:firstLine="0"/>
      <w:jc w:val="left"/>
      <w:outlineLvl w:val="7"/>
    </w:pPr>
    <w:rPr>
      <w:rFonts w:ascii="Calibri" w:hAnsi="Calibri"/>
      <w:i/>
      <w:iCs/>
      <w:sz w:val="24"/>
    </w:rPr>
  </w:style>
  <w:style w:type="paragraph" w:styleId="9">
    <w:name w:val="heading 9"/>
    <w:basedOn w:val="a"/>
    <w:next w:val="a"/>
    <w:link w:val="90"/>
    <w:uiPriority w:val="9"/>
    <w:semiHidden/>
    <w:unhideWhenUsed/>
    <w:qFormat/>
    <w:rsid w:val="00CB232C"/>
    <w:pPr>
      <w:spacing w:before="240" w:after="60"/>
      <w:ind w:firstLine="0"/>
      <w:jc w:val="left"/>
      <w:outlineLvl w:val="8"/>
    </w:pPr>
    <w:rPr>
      <w:rFonts w:ascii="Calibri Light" w:hAnsi="Calibri Light"/>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A431F"/>
    <w:rPr>
      <w:rFonts w:ascii="Times New Roman" w:eastAsia="Times New Roman" w:hAnsi="Times New Roman"/>
      <w:b/>
      <w:bCs/>
      <w:kern w:val="32"/>
      <w:sz w:val="32"/>
      <w:szCs w:val="32"/>
      <w:lang w:val="x-none"/>
    </w:rPr>
  </w:style>
  <w:style w:type="character" w:customStyle="1" w:styleId="20">
    <w:name w:val="Заголовок 2 Знак"/>
    <w:basedOn w:val="a0"/>
    <w:link w:val="2"/>
    <w:uiPriority w:val="9"/>
    <w:rsid w:val="006A431F"/>
    <w:rPr>
      <w:rFonts w:ascii="Times New Roman" w:eastAsiaTheme="majorEastAsia" w:hAnsi="Times New Roman" w:cstheme="majorBidi"/>
      <w:b/>
      <w:bCs/>
      <w:iCs/>
      <w:sz w:val="28"/>
      <w:szCs w:val="28"/>
    </w:rPr>
  </w:style>
  <w:style w:type="character" w:customStyle="1" w:styleId="6Exact">
    <w:name w:val="Основной текст (6) Exact"/>
    <w:basedOn w:val="a0"/>
    <w:uiPriority w:val="99"/>
    <w:rsid w:val="00DB20D7"/>
    <w:rPr>
      <w:rFonts w:ascii="Arial" w:hAnsi="Arial" w:cs="Arial"/>
      <w:sz w:val="18"/>
      <w:szCs w:val="18"/>
      <w:u w:val="none"/>
    </w:rPr>
  </w:style>
  <w:style w:type="character" w:customStyle="1" w:styleId="6Corbel">
    <w:name w:val="Основной текст (6) + Corbel"/>
    <w:aliases w:val="13 pt,Полужирный Exact"/>
    <w:basedOn w:val="6"/>
    <w:uiPriority w:val="99"/>
    <w:rsid w:val="00DB20D7"/>
    <w:rPr>
      <w:rFonts w:ascii="Corbel" w:hAnsi="Corbel" w:cs="Corbel"/>
      <w:b/>
      <w:bCs/>
      <w:color w:val="000000"/>
      <w:spacing w:val="0"/>
      <w:w w:val="100"/>
      <w:position w:val="0"/>
      <w:sz w:val="26"/>
      <w:szCs w:val="26"/>
      <w:shd w:val="clear" w:color="auto" w:fill="FFFFFF"/>
      <w:lang w:val="en-US"/>
    </w:rPr>
  </w:style>
  <w:style w:type="character" w:customStyle="1" w:styleId="6">
    <w:name w:val="Основной текст (6)_"/>
    <w:basedOn w:val="a0"/>
    <w:link w:val="60"/>
    <w:uiPriority w:val="99"/>
    <w:rsid w:val="00DB20D7"/>
    <w:rPr>
      <w:rFonts w:ascii="Arial" w:hAnsi="Arial" w:cs="Arial"/>
      <w:sz w:val="18"/>
      <w:szCs w:val="18"/>
      <w:shd w:val="clear" w:color="auto" w:fill="FFFFFF"/>
      <w:lang w:val="en-US"/>
    </w:rPr>
  </w:style>
  <w:style w:type="character" w:customStyle="1" w:styleId="5">
    <w:name w:val="Основной текст (5)_"/>
    <w:basedOn w:val="a0"/>
    <w:link w:val="51"/>
    <w:uiPriority w:val="99"/>
    <w:rsid w:val="00DB20D7"/>
    <w:rPr>
      <w:rFonts w:ascii="Times New Roman" w:hAnsi="Times New Roman" w:cs="Times New Roman"/>
      <w:b/>
      <w:bCs/>
      <w:shd w:val="clear" w:color="auto" w:fill="FFFFFF"/>
    </w:rPr>
  </w:style>
  <w:style w:type="paragraph" w:customStyle="1" w:styleId="60">
    <w:name w:val="Основной текст (6)"/>
    <w:basedOn w:val="a"/>
    <w:link w:val="6"/>
    <w:uiPriority w:val="99"/>
    <w:rsid w:val="00DB20D7"/>
    <w:pPr>
      <w:widowControl w:val="0"/>
      <w:shd w:val="clear" w:color="auto" w:fill="FFFFFF"/>
      <w:spacing w:line="240" w:lineRule="atLeast"/>
      <w:ind w:firstLine="0"/>
    </w:pPr>
    <w:rPr>
      <w:rFonts w:ascii="Arial" w:hAnsi="Arial" w:cs="Arial"/>
      <w:sz w:val="18"/>
      <w:szCs w:val="18"/>
      <w:lang w:val="en-US" w:eastAsia="en-US"/>
    </w:rPr>
  </w:style>
  <w:style w:type="paragraph" w:customStyle="1" w:styleId="51">
    <w:name w:val="Основной текст (5)1"/>
    <w:basedOn w:val="a"/>
    <w:link w:val="5"/>
    <w:uiPriority w:val="99"/>
    <w:rsid w:val="00DB20D7"/>
    <w:pPr>
      <w:widowControl w:val="0"/>
      <w:shd w:val="clear" w:color="auto" w:fill="FFFFFF"/>
      <w:spacing w:after="420" w:line="240" w:lineRule="atLeast"/>
      <w:ind w:firstLine="0"/>
    </w:pPr>
    <w:rPr>
      <w:b/>
      <w:bCs/>
      <w:sz w:val="22"/>
      <w:szCs w:val="22"/>
      <w:lang w:eastAsia="en-US"/>
    </w:rPr>
  </w:style>
  <w:style w:type="character" w:customStyle="1" w:styleId="21">
    <w:name w:val="Основной текст (2)_"/>
    <w:basedOn w:val="a0"/>
    <w:link w:val="22"/>
    <w:uiPriority w:val="99"/>
    <w:rsid w:val="00DB20D7"/>
    <w:rPr>
      <w:rFonts w:ascii="Times New Roman" w:hAnsi="Times New Roman" w:cs="Times New Roman"/>
      <w:shd w:val="clear" w:color="auto" w:fill="FFFFFF"/>
    </w:rPr>
  </w:style>
  <w:style w:type="character" w:customStyle="1" w:styleId="210pt">
    <w:name w:val="Основной текст (2) + 10 pt"/>
    <w:aliases w:val="Курсив"/>
    <w:basedOn w:val="21"/>
    <w:uiPriority w:val="99"/>
    <w:rsid w:val="00DB20D7"/>
    <w:rPr>
      <w:rFonts w:ascii="Times New Roman" w:hAnsi="Times New Roman" w:cs="Times New Roman"/>
      <w:i/>
      <w:iCs/>
      <w:sz w:val="20"/>
      <w:szCs w:val="20"/>
      <w:shd w:val="clear" w:color="auto" w:fill="FFFFFF"/>
    </w:rPr>
  </w:style>
  <w:style w:type="character" w:customStyle="1" w:styleId="223pt">
    <w:name w:val="Основной текст (2) + 23 pt"/>
    <w:aliases w:val="Полужирный25,Интервал -1 pt"/>
    <w:basedOn w:val="21"/>
    <w:uiPriority w:val="99"/>
    <w:rsid w:val="00DB20D7"/>
    <w:rPr>
      <w:rFonts w:ascii="Times New Roman" w:hAnsi="Times New Roman" w:cs="Times New Roman"/>
      <w:b/>
      <w:bCs/>
      <w:spacing w:val="-20"/>
      <w:sz w:val="46"/>
      <w:szCs w:val="46"/>
      <w:shd w:val="clear" w:color="auto" w:fill="FFFFFF"/>
    </w:rPr>
  </w:style>
  <w:style w:type="character" w:customStyle="1" w:styleId="2Arial">
    <w:name w:val="Основной текст (2) + Arial"/>
    <w:aliases w:val="8,5 pt"/>
    <w:basedOn w:val="21"/>
    <w:uiPriority w:val="99"/>
    <w:rsid w:val="00DB20D7"/>
    <w:rPr>
      <w:rFonts w:ascii="Arial" w:hAnsi="Arial" w:cs="Arial"/>
      <w:sz w:val="17"/>
      <w:szCs w:val="17"/>
      <w:shd w:val="clear" w:color="auto" w:fill="FFFFFF"/>
    </w:rPr>
  </w:style>
  <w:style w:type="character" w:customStyle="1" w:styleId="Exact">
    <w:name w:val="Подпись к таблице Exact"/>
    <w:basedOn w:val="a0"/>
    <w:uiPriority w:val="99"/>
    <w:rsid w:val="00DB20D7"/>
    <w:rPr>
      <w:rFonts w:ascii="Times New Roman" w:hAnsi="Times New Roman" w:cs="Times New Roman"/>
      <w:b/>
      <w:bCs/>
      <w:u w:val="none"/>
    </w:rPr>
  </w:style>
  <w:style w:type="character" w:customStyle="1" w:styleId="3">
    <w:name w:val="Оглавление 3 Знак"/>
    <w:basedOn w:val="a0"/>
    <w:link w:val="30"/>
    <w:uiPriority w:val="99"/>
    <w:rsid w:val="00DB20D7"/>
    <w:rPr>
      <w:rFonts w:ascii="Times New Roman" w:hAnsi="Times New Roman" w:cs="Times New Roman"/>
      <w:b/>
      <w:bCs/>
      <w:shd w:val="clear" w:color="auto" w:fill="FFFFFF"/>
    </w:rPr>
  </w:style>
  <w:style w:type="character" w:customStyle="1" w:styleId="a3">
    <w:name w:val="Подпись к таблице_"/>
    <w:basedOn w:val="a0"/>
    <w:link w:val="11"/>
    <w:uiPriority w:val="99"/>
    <w:rsid w:val="00DB20D7"/>
    <w:rPr>
      <w:rFonts w:ascii="Times New Roman" w:hAnsi="Times New Roman" w:cs="Times New Roman"/>
      <w:b/>
      <w:bCs/>
      <w:shd w:val="clear" w:color="auto" w:fill="FFFFFF"/>
    </w:rPr>
  </w:style>
  <w:style w:type="paragraph" w:customStyle="1" w:styleId="22">
    <w:name w:val="Основной текст (2)"/>
    <w:basedOn w:val="a"/>
    <w:link w:val="21"/>
    <w:uiPriority w:val="99"/>
    <w:rsid w:val="00DB20D7"/>
    <w:pPr>
      <w:widowControl w:val="0"/>
      <w:shd w:val="clear" w:color="auto" w:fill="FFFFFF"/>
      <w:spacing w:line="278" w:lineRule="exact"/>
      <w:ind w:firstLine="0"/>
      <w:jc w:val="center"/>
    </w:pPr>
    <w:rPr>
      <w:sz w:val="22"/>
      <w:szCs w:val="22"/>
      <w:lang w:eastAsia="en-US"/>
    </w:rPr>
  </w:style>
  <w:style w:type="paragraph" w:customStyle="1" w:styleId="11">
    <w:name w:val="Подпись к таблице1"/>
    <w:basedOn w:val="a"/>
    <w:link w:val="a3"/>
    <w:uiPriority w:val="99"/>
    <w:rsid w:val="00DB20D7"/>
    <w:pPr>
      <w:widowControl w:val="0"/>
      <w:shd w:val="clear" w:color="auto" w:fill="FFFFFF"/>
      <w:spacing w:line="370" w:lineRule="exact"/>
      <w:ind w:firstLine="0"/>
      <w:jc w:val="center"/>
    </w:pPr>
    <w:rPr>
      <w:b/>
      <w:bCs/>
      <w:sz w:val="22"/>
      <w:szCs w:val="22"/>
      <w:lang w:eastAsia="en-US"/>
    </w:rPr>
  </w:style>
  <w:style w:type="paragraph" w:styleId="30">
    <w:name w:val="toc 3"/>
    <w:basedOn w:val="a"/>
    <w:next w:val="a"/>
    <w:link w:val="3"/>
    <w:uiPriority w:val="99"/>
    <w:rsid w:val="00DB20D7"/>
    <w:pPr>
      <w:widowControl w:val="0"/>
      <w:shd w:val="clear" w:color="auto" w:fill="FFFFFF"/>
      <w:spacing w:before="420" w:line="370" w:lineRule="exact"/>
      <w:ind w:firstLine="0"/>
    </w:pPr>
    <w:rPr>
      <w:b/>
      <w:bCs/>
      <w:sz w:val="22"/>
      <w:szCs w:val="22"/>
      <w:lang w:eastAsia="en-US"/>
    </w:rPr>
  </w:style>
  <w:style w:type="paragraph" w:styleId="a4">
    <w:name w:val="List Paragraph"/>
    <w:basedOn w:val="a"/>
    <w:uiPriority w:val="34"/>
    <w:qFormat/>
    <w:rsid w:val="00BC614E"/>
    <w:pPr>
      <w:ind w:left="720"/>
      <w:contextualSpacing/>
    </w:pPr>
  </w:style>
  <w:style w:type="paragraph" w:styleId="a5">
    <w:name w:val="TOC Heading"/>
    <w:basedOn w:val="1"/>
    <w:next w:val="a"/>
    <w:uiPriority w:val="39"/>
    <w:unhideWhenUsed/>
    <w:qFormat/>
    <w:rsid w:val="000E3BF1"/>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val="ru-RU"/>
    </w:rPr>
  </w:style>
  <w:style w:type="paragraph" w:styleId="12">
    <w:name w:val="toc 1"/>
    <w:basedOn w:val="a"/>
    <w:next w:val="a"/>
    <w:autoRedefine/>
    <w:uiPriority w:val="39"/>
    <w:unhideWhenUsed/>
    <w:rsid w:val="000E3BF1"/>
    <w:pPr>
      <w:tabs>
        <w:tab w:val="right" w:leader="dot" w:pos="9345"/>
      </w:tabs>
      <w:spacing w:after="100"/>
      <w:ind w:firstLine="0"/>
    </w:pPr>
  </w:style>
  <w:style w:type="paragraph" w:styleId="23">
    <w:name w:val="toc 2"/>
    <w:basedOn w:val="a"/>
    <w:next w:val="a"/>
    <w:autoRedefine/>
    <w:uiPriority w:val="39"/>
    <w:unhideWhenUsed/>
    <w:rsid w:val="000E3BF1"/>
    <w:pPr>
      <w:spacing w:after="100"/>
      <w:ind w:left="280"/>
    </w:pPr>
  </w:style>
  <w:style w:type="character" w:styleId="a6">
    <w:name w:val="Hyperlink"/>
    <w:basedOn w:val="a0"/>
    <w:uiPriority w:val="99"/>
    <w:unhideWhenUsed/>
    <w:rsid w:val="000E3BF1"/>
    <w:rPr>
      <w:color w:val="0000FF" w:themeColor="hyperlink"/>
      <w:u w:val="single"/>
    </w:rPr>
  </w:style>
  <w:style w:type="paragraph" w:styleId="a7">
    <w:name w:val="Balloon Text"/>
    <w:basedOn w:val="a"/>
    <w:link w:val="a8"/>
    <w:uiPriority w:val="99"/>
    <w:semiHidden/>
    <w:unhideWhenUsed/>
    <w:rsid w:val="000E3BF1"/>
    <w:rPr>
      <w:rFonts w:ascii="Tahoma" w:hAnsi="Tahoma" w:cs="Tahoma"/>
      <w:sz w:val="16"/>
      <w:szCs w:val="16"/>
    </w:rPr>
  </w:style>
  <w:style w:type="character" w:customStyle="1" w:styleId="a8">
    <w:name w:val="Текст выноски Знак"/>
    <w:basedOn w:val="a0"/>
    <w:link w:val="a7"/>
    <w:uiPriority w:val="99"/>
    <w:semiHidden/>
    <w:rsid w:val="000E3BF1"/>
    <w:rPr>
      <w:rFonts w:ascii="Tahoma" w:hAnsi="Tahoma" w:cs="Tahoma"/>
      <w:sz w:val="16"/>
      <w:szCs w:val="16"/>
      <w:lang w:eastAsia="ru-RU"/>
    </w:rPr>
  </w:style>
  <w:style w:type="character" w:customStyle="1" w:styleId="91">
    <w:name w:val="Основной текст (9)_"/>
    <w:basedOn w:val="a0"/>
    <w:link w:val="92"/>
    <w:uiPriority w:val="99"/>
    <w:rsid w:val="00BE0CC6"/>
    <w:rPr>
      <w:rFonts w:ascii="Century Gothic" w:hAnsi="Century Gothic" w:cs="Century Gothic"/>
      <w:sz w:val="21"/>
      <w:szCs w:val="21"/>
      <w:shd w:val="clear" w:color="auto" w:fill="FFFFFF"/>
      <w:lang w:val="en-US"/>
    </w:rPr>
  </w:style>
  <w:style w:type="character" w:customStyle="1" w:styleId="9TimesNewRoman">
    <w:name w:val="Основной текст (9) + Times New Roman"/>
    <w:aliases w:val="12 pt15,Полужирный21"/>
    <w:basedOn w:val="91"/>
    <w:uiPriority w:val="99"/>
    <w:rsid w:val="00BE0CC6"/>
    <w:rPr>
      <w:rFonts w:ascii="Times New Roman" w:hAnsi="Times New Roman" w:cs="Times New Roman"/>
      <w:b/>
      <w:bCs/>
      <w:sz w:val="24"/>
      <w:szCs w:val="24"/>
      <w:shd w:val="clear" w:color="auto" w:fill="FFFFFF"/>
      <w:lang w:val="en-US"/>
    </w:rPr>
  </w:style>
  <w:style w:type="character" w:customStyle="1" w:styleId="9TimesNewRoman3">
    <w:name w:val="Основной текст (9) + Times New Roman3"/>
    <w:aliases w:val="5 pt20"/>
    <w:basedOn w:val="91"/>
    <w:uiPriority w:val="99"/>
    <w:rsid w:val="00BE0CC6"/>
    <w:rPr>
      <w:rFonts w:ascii="Times New Roman" w:hAnsi="Times New Roman" w:cs="Times New Roman"/>
      <w:sz w:val="10"/>
      <w:szCs w:val="10"/>
      <w:shd w:val="clear" w:color="auto" w:fill="FFFFFF"/>
      <w:lang w:val="en-US"/>
    </w:rPr>
  </w:style>
  <w:style w:type="paragraph" w:customStyle="1" w:styleId="92">
    <w:name w:val="Основной текст (9)"/>
    <w:basedOn w:val="a"/>
    <w:link w:val="91"/>
    <w:uiPriority w:val="99"/>
    <w:rsid w:val="00BE0CC6"/>
    <w:pPr>
      <w:widowControl w:val="0"/>
      <w:shd w:val="clear" w:color="auto" w:fill="FFFFFF"/>
      <w:spacing w:line="240" w:lineRule="atLeast"/>
      <w:ind w:firstLine="0"/>
      <w:jc w:val="left"/>
    </w:pPr>
    <w:rPr>
      <w:rFonts w:ascii="Century Gothic" w:hAnsi="Century Gothic" w:cs="Century Gothic"/>
      <w:sz w:val="21"/>
      <w:szCs w:val="21"/>
      <w:lang w:val="en-US" w:eastAsia="en-US"/>
    </w:rPr>
  </w:style>
  <w:style w:type="character" w:customStyle="1" w:styleId="9TimesNewRoman1">
    <w:name w:val="Основной текст (9) + Times New Roman1"/>
    <w:aliases w:val="12 pt9,Полужирный18,Интервал 1 pt7"/>
    <w:basedOn w:val="91"/>
    <w:uiPriority w:val="99"/>
    <w:rsid w:val="00BE0CC6"/>
    <w:rPr>
      <w:rFonts w:ascii="Times New Roman" w:hAnsi="Times New Roman" w:cs="Times New Roman"/>
      <w:b/>
      <w:bCs/>
      <w:spacing w:val="20"/>
      <w:sz w:val="24"/>
      <w:szCs w:val="24"/>
      <w:u w:val="none"/>
      <w:shd w:val="clear" w:color="auto" w:fill="FFFFFF"/>
      <w:lang w:val="en-US"/>
    </w:rPr>
  </w:style>
  <w:style w:type="character" w:customStyle="1" w:styleId="70">
    <w:name w:val="Заголовок 7 Знак"/>
    <w:basedOn w:val="a0"/>
    <w:link w:val="7"/>
    <w:uiPriority w:val="9"/>
    <w:semiHidden/>
    <w:rsid w:val="00CB232C"/>
    <w:rPr>
      <w:rFonts w:ascii="Calibri" w:hAnsi="Calibri" w:cs="Times New Roman"/>
      <w:sz w:val="24"/>
      <w:szCs w:val="24"/>
      <w:lang w:eastAsia="ru-RU"/>
    </w:rPr>
  </w:style>
  <w:style w:type="character" w:customStyle="1" w:styleId="80">
    <w:name w:val="Заголовок 8 Знак"/>
    <w:basedOn w:val="a0"/>
    <w:link w:val="8"/>
    <w:uiPriority w:val="9"/>
    <w:semiHidden/>
    <w:rsid w:val="00CB232C"/>
    <w:rPr>
      <w:rFonts w:ascii="Calibri" w:hAnsi="Calibri" w:cs="Times New Roman"/>
      <w:i/>
      <w:iCs/>
      <w:sz w:val="24"/>
      <w:szCs w:val="24"/>
      <w:lang w:eastAsia="ru-RU"/>
    </w:rPr>
  </w:style>
  <w:style w:type="character" w:customStyle="1" w:styleId="90">
    <w:name w:val="Заголовок 9 Знак"/>
    <w:basedOn w:val="a0"/>
    <w:link w:val="9"/>
    <w:uiPriority w:val="9"/>
    <w:semiHidden/>
    <w:rsid w:val="00CB232C"/>
    <w:rPr>
      <w:rFonts w:ascii="Calibri Light" w:hAnsi="Calibri Light" w:cs="Times New Roman"/>
      <w:lang w:eastAsia="ru-RU"/>
    </w:rPr>
  </w:style>
  <w:style w:type="paragraph" w:styleId="a9">
    <w:name w:val="Body Text Indent"/>
    <w:basedOn w:val="a"/>
    <w:link w:val="aa"/>
    <w:rsid w:val="00CB232C"/>
    <w:pPr>
      <w:spacing w:after="120"/>
      <w:ind w:left="283" w:firstLine="0"/>
      <w:jc w:val="left"/>
    </w:pPr>
    <w:rPr>
      <w:sz w:val="24"/>
    </w:rPr>
  </w:style>
  <w:style w:type="character" w:customStyle="1" w:styleId="aa">
    <w:name w:val="Основной текст с отступом Знак"/>
    <w:basedOn w:val="a0"/>
    <w:link w:val="a9"/>
    <w:rsid w:val="00CB232C"/>
    <w:rPr>
      <w:rFonts w:ascii="Times New Roman" w:hAnsi="Times New Roman" w:cs="Times New Roman"/>
      <w:sz w:val="24"/>
      <w:szCs w:val="24"/>
      <w:lang w:eastAsia="ru-RU"/>
    </w:rPr>
  </w:style>
  <w:style w:type="paragraph" w:styleId="ab">
    <w:name w:val="Body Text"/>
    <w:basedOn w:val="a"/>
    <w:link w:val="ac"/>
    <w:semiHidden/>
    <w:unhideWhenUsed/>
    <w:rsid w:val="00CB232C"/>
    <w:pPr>
      <w:spacing w:after="120"/>
      <w:ind w:firstLine="0"/>
      <w:jc w:val="left"/>
    </w:pPr>
    <w:rPr>
      <w:rFonts w:eastAsia="Batang"/>
      <w:sz w:val="20"/>
      <w:szCs w:val="20"/>
    </w:rPr>
  </w:style>
  <w:style w:type="character" w:customStyle="1" w:styleId="ac">
    <w:name w:val="Основной текст Знак"/>
    <w:basedOn w:val="a0"/>
    <w:link w:val="ab"/>
    <w:semiHidden/>
    <w:rsid w:val="00CB232C"/>
    <w:rPr>
      <w:rFonts w:ascii="Times New Roman" w:eastAsia="Batang" w:hAnsi="Times New Roman" w:cs="Times New Roman"/>
      <w:sz w:val="20"/>
      <w:szCs w:val="20"/>
      <w:lang w:eastAsia="ru-RU"/>
    </w:rPr>
  </w:style>
  <w:style w:type="paragraph" w:styleId="ad">
    <w:name w:val="Normal (Web)"/>
    <w:basedOn w:val="a"/>
    <w:link w:val="ae"/>
    <w:uiPriority w:val="99"/>
    <w:unhideWhenUsed/>
    <w:rsid w:val="00CB232C"/>
    <w:pPr>
      <w:spacing w:before="100" w:beforeAutospacing="1" w:after="119"/>
      <w:ind w:firstLine="0"/>
      <w:jc w:val="left"/>
    </w:pPr>
    <w:rPr>
      <w:color w:val="000000"/>
      <w:sz w:val="24"/>
    </w:rPr>
  </w:style>
  <w:style w:type="character" w:customStyle="1" w:styleId="ae">
    <w:name w:val="Обычный (веб) Знак"/>
    <w:link w:val="ad"/>
    <w:uiPriority w:val="99"/>
    <w:rsid w:val="00CB232C"/>
    <w:rPr>
      <w:rFonts w:ascii="Times New Roman" w:hAnsi="Times New Roman" w:cs="Times New Roman"/>
      <w:color w:val="000000"/>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14E"/>
    <w:pPr>
      <w:spacing w:after="0" w:line="240" w:lineRule="auto"/>
      <w:ind w:firstLine="851"/>
      <w:jc w:val="both"/>
    </w:pPr>
    <w:rPr>
      <w:rFonts w:ascii="Times New Roman" w:hAnsi="Times New Roman" w:cs="Times New Roman"/>
      <w:sz w:val="28"/>
      <w:szCs w:val="24"/>
      <w:lang w:eastAsia="ru-RU"/>
    </w:rPr>
  </w:style>
  <w:style w:type="paragraph" w:styleId="1">
    <w:name w:val="heading 1"/>
    <w:basedOn w:val="a"/>
    <w:next w:val="a"/>
    <w:link w:val="10"/>
    <w:qFormat/>
    <w:rsid w:val="006A431F"/>
    <w:pPr>
      <w:keepNext/>
      <w:spacing w:before="240" w:after="60"/>
      <w:jc w:val="center"/>
      <w:outlineLvl w:val="0"/>
    </w:pPr>
    <w:rPr>
      <w:b/>
      <w:bCs/>
      <w:kern w:val="32"/>
      <w:sz w:val="32"/>
      <w:szCs w:val="32"/>
      <w:lang w:val="x-none"/>
    </w:rPr>
  </w:style>
  <w:style w:type="paragraph" w:styleId="2">
    <w:name w:val="heading 2"/>
    <w:basedOn w:val="a"/>
    <w:next w:val="a"/>
    <w:link w:val="20"/>
    <w:uiPriority w:val="9"/>
    <w:unhideWhenUsed/>
    <w:qFormat/>
    <w:rsid w:val="006A431F"/>
    <w:pPr>
      <w:keepNext/>
      <w:spacing w:before="240" w:after="60"/>
      <w:outlineLvl w:val="1"/>
    </w:pPr>
    <w:rPr>
      <w:rFonts w:eastAsiaTheme="majorEastAsia" w:cstheme="majorBidi"/>
      <w:b/>
      <w:bCs/>
      <w:iCs/>
      <w:szCs w:val="28"/>
    </w:rPr>
  </w:style>
  <w:style w:type="paragraph" w:styleId="7">
    <w:name w:val="heading 7"/>
    <w:basedOn w:val="a"/>
    <w:next w:val="a"/>
    <w:link w:val="70"/>
    <w:uiPriority w:val="9"/>
    <w:semiHidden/>
    <w:unhideWhenUsed/>
    <w:qFormat/>
    <w:rsid w:val="00CB232C"/>
    <w:pPr>
      <w:spacing w:before="240" w:after="60"/>
      <w:ind w:firstLine="0"/>
      <w:jc w:val="left"/>
      <w:outlineLvl w:val="6"/>
    </w:pPr>
    <w:rPr>
      <w:rFonts w:ascii="Calibri" w:hAnsi="Calibri"/>
      <w:sz w:val="24"/>
    </w:rPr>
  </w:style>
  <w:style w:type="paragraph" w:styleId="8">
    <w:name w:val="heading 8"/>
    <w:basedOn w:val="a"/>
    <w:next w:val="a"/>
    <w:link w:val="80"/>
    <w:uiPriority w:val="9"/>
    <w:semiHidden/>
    <w:unhideWhenUsed/>
    <w:qFormat/>
    <w:rsid w:val="00CB232C"/>
    <w:pPr>
      <w:spacing w:before="240" w:after="60"/>
      <w:ind w:firstLine="0"/>
      <w:jc w:val="left"/>
      <w:outlineLvl w:val="7"/>
    </w:pPr>
    <w:rPr>
      <w:rFonts w:ascii="Calibri" w:hAnsi="Calibri"/>
      <w:i/>
      <w:iCs/>
      <w:sz w:val="24"/>
    </w:rPr>
  </w:style>
  <w:style w:type="paragraph" w:styleId="9">
    <w:name w:val="heading 9"/>
    <w:basedOn w:val="a"/>
    <w:next w:val="a"/>
    <w:link w:val="90"/>
    <w:uiPriority w:val="9"/>
    <w:semiHidden/>
    <w:unhideWhenUsed/>
    <w:qFormat/>
    <w:rsid w:val="00CB232C"/>
    <w:pPr>
      <w:spacing w:before="240" w:after="60"/>
      <w:ind w:firstLine="0"/>
      <w:jc w:val="left"/>
      <w:outlineLvl w:val="8"/>
    </w:pPr>
    <w:rPr>
      <w:rFonts w:ascii="Calibri Light" w:hAnsi="Calibri Light"/>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A431F"/>
    <w:rPr>
      <w:rFonts w:ascii="Times New Roman" w:eastAsia="Times New Roman" w:hAnsi="Times New Roman"/>
      <w:b/>
      <w:bCs/>
      <w:kern w:val="32"/>
      <w:sz w:val="32"/>
      <w:szCs w:val="32"/>
      <w:lang w:val="x-none"/>
    </w:rPr>
  </w:style>
  <w:style w:type="character" w:customStyle="1" w:styleId="20">
    <w:name w:val="Заголовок 2 Знак"/>
    <w:basedOn w:val="a0"/>
    <w:link w:val="2"/>
    <w:uiPriority w:val="9"/>
    <w:rsid w:val="006A431F"/>
    <w:rPr>
      <w:rFonts w:ascii="Times New Roman" w:eastAsiaTheme="majorEastAsia" w:hAnsi="Times New Roman" w:cstheme="majorBidi"/>
      <w:b/>
      <w:bCs/>
      <w:iCs/>
      <w:sz w:val="28"/>
      <w:szCs w:val="28"/>
    </w:rPr>
  </w:style>
  <w:style w:type="character" w:customStyle="1" w:styleId="6Exact">
    <w:name w:val="Основной текст (6) Exact"/>
    <w:basedOn w:val="a0"/>
    <w:uiPriority w:val="99"/>
    <w:rsid w:val="00DB20D7"/>
    <w:rPr>
      <w:rFonts w:ascii="Arial" w:hAnsi="Arial" w:cs="Arial"/>
      <w:sz w:val="18"/>
      <w:szCs w:val="18"/>
      <w:u w:val="none"/>
    </w:rPr>
  </w:style>
  <w:style w:type="character" w:customStyle="1" w:styleId="6Corbel">
    <w:name w:val="Основной текст (6) + Corbel"/>
    <w:aliases w:val="13 pt,Полужирный Exact"/>
    <w:basedOn w:val="6"/>
    <w:uiPriority w:val="99"/>
    <w:rsid w:val="00DB20D7"/>
    <w:rPr>
      <w:rFonts w:ascii="Corbel" w:hAnsi="Corbel" w:cs="Corbel"/>
      <w:b/>
      <w:bCs/>
      <w:color w:val="000000"/>
      <w:spacing w:val="0"/>
      <w:w w:val="100"/>
      <w:position w:val="0"/>
      <w:sz w:val="26"/>
      <w:szCs w:val="26"/>
      <w:shd w:val="clear" w:color="auto" w:fill="FFFFFF"/>
      <w:lang w:val="en-US"/>
    </w:rPr>
  </w:style>
  <w:style w:type="character" w:customStyle="1" w:styleId="6">
    <w:name w:val="Основной текст (6)_"/>
    <w:basedOn w:val="a0"/>
    <w:link w:val="60"/>
    <w:uiPriority w:val="99"/>
    <w:rsid w:val="00DB20D7"/>
    <w:rPr>
      <w:rFonts w:ascii="Arial" w:hAnsi="Arial" w:cs="Arial"/>
      <w:sz w:val="18"/>
      <w:szCs w:val="18"/>
      <w:shd w:val="clear" w:color="auto" w:fill="FFFFFF"/>
      <w:lang w:val="en-US"/>
    </w:rPr>
  </w:style>
  <w:style w:type="character" w:customStyle="1" w:styleId="5">
    <w:name w:val="Основной текст (5)_"/>
    <w:basedOn w:val="a0"/>
    <w:link w:val="51"/>
    <w:uiPriority w:val="99"/>
    <w:rsid w:val="00DB20D7"/>
    <w:rPr>
      <w:rFonts w:ascii="Times New Roman" w:hAnsi="Times New Roman" w:cs="Times New Roman"/>
      <w:b/>
      <w:bCs/>
      <w:shd w:val="clear" w:color="auto" w:fill="FFFFFF"/>
    </w:rPr>
  </w:style>
  <w:style w:type="paragraph" w:customStyle="1" w:styleId="60">
    <w:name w:val="Основной текст (6)"/>
    <w:basedOn w:val="a"/>
    <w:link w:val="6"/>
    <w:uiPriority w:val="99"/>
    <w:rsid w:val="00DB20D7"/>
    <w:pPr>
      <w:widowControl w:val="0"/>
      <w:shd w:val="clear" w:color="auto" w:fill="FFFFFF"/>
      <w:spacing w:line="240" w:lineRule="atLeast"/>
      <w:ind w:firstLine="0"/>
    </w:pPr>
    <w:rPr>
      <w:rFonts w:ascii="Arial" w:hAnsi="Arial" w:cs="Arial"/>
      <w:sz w:val="18"/>
      <w:szCs w:val="18"/>
      <w:lang w:val="en-US" w:eastAsia="en-US"/>
    </w:rPr>
  </w:style>
  <w:style w:type="paragraph" w:customStyle="1" w:styleId="51">
    <w:name w:val="Основной текст (5)1"/>
    <w:basedOn w:val="a"/>
    <w:link w:val="5"/>
    <w:uiPriority w:val="99"/>
    <w:rsid w:val="00DB20D7"/>
    <w:pPr>
      <w:widowControl w:val="0"/>
      <w:shd w:val="clear" w:color="auto" w:fill="FFFFFF"/>
      <w:spacing w:after="420" w:line="240" w:lineRule="atLeast"/>
      <w:ind w:firstLine="0"/>
    </w:pPr>
    <w:rPr>
      <w:b/>
      <w:bCs/>
      <w:sz w:val="22"/>
      <w:szCs w:val="22"/>
      <w:lang w:eastAsia="en-US"/>
    </w:rPr>
  </w:style>
  <w:style w:type="character" w:customStyle="1" w:styleId="21">
    <w:name w:val="Основной текст (2)_"/>
    <w:basedOn w:val="a0"/>
    <w:link w:val="22"/>
    <w:uiPriority w:val="99"/>
    <w:rsid w:val="00DB20D7"/>
    <w:rPr>
      <w:rFonts w:ascii="Times New Roman" w:hAnsi="Times New Roman" w:cs="Times New Roman"/>
      <w:shd w:val="clear" w:color="auto" w:fill="FFFFFF"/>
    </w:rPr>
  </w:style>
  <w:style w:type="character" w:customStyle="1" w:styleId="210pt">
    <w:name w:val="Основной текст (2) + 10 pt"/>
    <w:aliases w:val="Курсив"/>
    <w:basedOn w:val="21"/>
    <w:uiPriority w:val="99"/>
    <w:rsid w:val="00DB20D7"/>
    <w:rPr>
      <w:rFonts w:ascii="Times New Roman" w:hAnsi="Times New Roman" w:cs="Times New Roman"/>
      <w:i/>
      <w:iCs/>
      <w:sz w:val="20"/>
      <w:szCs w:val="20"/>
      <w:shd w:val="clear" w:color="auto" w:fill="FFFFFF"/>
    </w:rPr>
  </w:style>
  <w:style w:type="character" w:customStyle="1" w:styleId="223pt">
    <w:name w:val="Основной текст (2) + 23 pt"/>
    <w:aliases w:val="Полужирный25,Интервал -1 pt"/>
    <w:basedOn w:val="21"/>
    <w:uiPriority w:val="99"/>
    <w:rsid w:val="00DB20D7"/>
    <w:rPr>
      <w:rFonts w:ascii="Times New Roman" w:hAnsi="Times New Roman" w:cs="Times New Roman"/>
      <w:b/>
      <w:bCs/>
      <w:spacing w:val="-20"/>
      <w:sz w:val="46"/>
      <w:szCs w:val="46"/>
      <w:shd w:val="clear" w:color="auto" w:fill="FFFFFF"/>
    </w:rPr>
  </w:style>
  <w:style w:type="character" w:customStyle="1" w:styleId="2Arial">
    <w:name w:val="Основной текст (2) + Arial"/>
    <w:aliases w:val="8,5 pt"/>
    <w:basedOn w:val="21"/>
    <w:uiPriority w:val="99"/>
    <w:rsid w:val="00DB20D7"/>
    <w:rPr>
      <w:rFonts w:ascii="Arial" w:hAnsi="Arial" w:cs="Arial"/>
      <w:sz w:val="17"/>
      <w:szCs w:val="17"/>
      <w:shd w:val="clear" w:color="auto" w:fill="FFFFFF"/>
    </w:rPr>
  </w:style>
  <w:style w:type="character" w:customStyle="1" w:styleId="Exact">
    <w:name w:val="Подпись к таблице Exact"/>
    <w:basedOn w:val="a0"/>
    <w:uiPriority w:val="99"/>
    <w:rsid w:val="00DB20D7"/>
    <w:rPr>
      <w:rFonts w:ascii="Times New Roman" w:hAnsi="Times New Roman" w:cs="Times New Roman"/>
      <w:b/>
      <w:bCs/>
      <w:u w:val="none"/>
    </w:rPr>
  </w:style>
  <w:style w:type="character" w:customStyle="1" w:styleId="3">
    <w:name w:val="Оглавление 3 Знак"/>
    <w:basedOn w:val="a0"/>
    <w:link w:val="30"/>
    <w:uiPriority w:val="99"/>
    <w:rsid w:val="00DB20D7"/>
    <w:rPr>
      <w:rFonts w:ascii="Times New Roman" w:hAnsi="Times New Roman" w:cs="Times New Roman"/>
      <w:b/>
      <w:bCs/>
      <w:shd w:val="clear" w:color="auto" w:fill="FFFFFF"/>
    </w:rPr>
  </w:style>
  <w:style w:type="character" w:customStyle="1" w:styleId="a3">
    <w:name w:val="Подпись к таблице_"/>
    <w:basedOn w:val="a0"/>
    <w:link w:val="11"/>
    <w:uiPriority w:val="99"/>
    <w:rsid w:val="00DB20D7"/>
    <w:rPr>
      <w:rFonts w:ascii="Times New Roman" w:hAnsi="Times New Roman" w:cs="Times New Roman"/>
      <w:b/>
      <w:bCs/>
      <w:shd w:val="clear" w:color="auto" w:fill="FFFFFF"/>
    </w:rPr>
  </w:style>
  <w:style w:type="paragraph" w:customStyle="1" w:styleId="22">
    <w:name w:val="Основной текст (2)"/>
    <w:basedOn w:val="a"/>
    <w:link w:val="21"/>
    <w:uiPriority w:val="99"/>
    <w:rsid w:val="00DB20D7"/>
    <w:pPr>
      <w:widowControl w:val="0"/>
      <w:shd w:val="clear" w:color="auto" w:fill="FFFFFF"/>
      <w:spacing w:line="278" w:lineRule="exact"/>
      <w:ind w:firstLine="0"/>
      <w:jc w:val="center"/>
    </w:pPr>
    <w:rPr>
      <w:sz w:val="22"/>
      <w:szCs w:val="22"/>
      <w:lang w:eastAsia="en-US"/>
    </w:rPr>
  </w:style>
  <w:style w:type="paragraph" w:customStyle="1" w:styleId="11">
    <w:name w:val="Подпись к таблице1"/>
    <w:basedOn w:val="a"/>
    <w:link w:val="a3"/>
    <w:uiPriority w:val="99"/>
    <w:rsid w:val="00DB20D7"/>
    <w:pPr>
      <w:widowControl w:val="0"/>
      <w:shd w:val="clear" w:color="auto" w:fill="FFFFFF"/>
      <w:spacing w:line="370" w:lineRule="exact"/>
      <w:ind w:firstLine="0"/>
      <w:jc w:val="center"/>
    </w:pPr>
    <w:rPr>
      <w:b/>
      <w:bCs/>
      <w:sz w:val="22"/>
      <w:szCs w:val="22"/>
      <w:lang w:eastAsia="en-US"/>
    </w:rPr>
  </w:style>
  <w:style w:type="paragraph" w:styleId="30">
    <w:name w:val="toc 3"/>
    <w:basedOn w:val="a"/>
    <w:next w:val="a"/>
    <w:link w:val="3"/>
    <w:uiPriority w:val="99"/>
    <w:rsid w:val="00DB20D7"/>
    <w:pPr>
      <w:widowControl w:val="0"/>
      <w:shd w:val="clear" w:color="auto" w:fill="FFFFFF"/>
      <w:spacing w:before="420" w:line="370" w:lineRule="exact"/>
      <w:ind w:firstLine="0"/>
    </w:pPr>
    <w:rPr>
      <w:b/>
      <w:bCs/>
      <w:sz w:val="22"/>
      <w:szCs w:val="22"/>
      <w:lang w:eastAsia="en-US"/>
    </w:rPr>
  </w:style>
  <w:style w:type="paragraph" w:styleId="a4">
    <w:name w:val="List Paragraph"/>
    <w:basedOn w:val="a"/>
    <w:uiPriority w:val="34"/>
    <w:qFormat/>
    <w:rsid w:val="00BC614E"/>
    <w:pPr>
      <w:ind w:left="720"/>
      <w:contextualSpacing/>
    </w:pPr>
  </w:style>
  <w:style w:type="paragraph" w:styleId="a5">
    <w:name w:val="TOC Heading"/>
    <w:basedOn w:val="1"/>
    <w:next w:val="a"/>
    <w:uiPriority w:val="39"/>
    <w:unhideWhenUsed/>
    <w:qFormat/>
    <w:rsid w:val="000E3BF1"/>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val="ru-RU"/>
    </w:rPr>
  </w:style>
  <w:style w:type="paragraph" w:styleId="12">
    <w:name w:val="toc 1"/>
    <w:basedOn w:val="a"/>
    <w:next w:val="a"/>
    <w:autoRedefine/>
    <w:uiPriority w:val="39"/>
    <w:unhideWhenUsed/>
    <w:rsid w:val="000E3BF1"/>
    <w:pPr>
      <w:tabs>
        <w:tab w:val="right" w:leader="dot" w:pos="9345"/>
      </w:tabs>
      <w:spacing w:after="100"/>
      <w:ind w:firstLine="0"/>
    </w:pPr>
  </w:style>
  <w:style w:type="paragraph" w:styleId="23">
    <w:name w:val="toc 2"/>
    <w:basedOn w:val="a"/>
    <w:next w:val="a"/>
    <w:autoRedefine/>
    <w:uiPriority w:val="39"/>
    <w:unhideWhenUsed/>
    <w:rsid w:val="000E3BF1"/>
    <w:pPr>
      <w:spacing w:after="100"/>
      <w:ind w:left="280"/>
    </w:pPr>
  </w:style>
  <w:style w:type="character" w:styleId="a6">
    <w:name w:val="Hyperlink"/>
    <w:basedOn w:val="a0"/>
    <w:uiPriority w:val="99"/>
    <w:unhideWhenUsed/>
    <w:rsid w:val="000E3BF1"/>
    <w:rPr>
      <w:color w:val="0000FF" w:themeColor="hyperlink"/>
      <w:u w:val="single"/>
    </w:rPr>
  </w:style>
  <w:style w:type="paragraph" w:styleId="a7">
    <w:name w:val="Balloon Text"/>
    <w:basedOn w:val="a"/>
    <w:link w:val="a8"/>
    <w:uiPriority w:val="99"/>
    <w:semiHidden/>
    <w:unhideWhenUsed/>
    <w:rsid w:val="000E3BF1"/>
    <w:rPr>
      <w:rFonts w:ascii="Tahoma" w:hAnsi="Tahoma" w:cs="Tahoma"/>
      <w:sz w:val="16"/>
      <w:szCs w:val="16"/>
    </w:rPr>
  </w:style>
  <w:style w:type="character" w:customStyle="1" w:styleId="a8">
    <w:name w:val="Текст выноски Знак"/>
    <w:basedOn w:val="a0"/>
    <w:link w:val="a7"/>
    <w:uiPriority w:val="99"/>
    <w:semiHidden/>
    <w:rsid w:val="000E3BF1"/>
    <w:rPr>
      <w:rFonts w:ascii="Tahoma" w:hAnsi="Tahoma" w:cs="Tahoma"/>
      <w:sz w:val="16"/>
      <w:szCs w:val="16"/>
      <w:lang w:eastAsia="ru-RU"/>
    </w:rPr>
  </w:style>
  <w:style w:type="character" w:customStyle="1" w:styleId="91">
    <w:name w:val="Основной текст (9)_"/>
    <w:basedOn w:val="a0"/>
    <w:link w:val="92"/>
    <w:uiPriority w:val="99"/>
    <w:rsid w:val="00BE0CC6"/>
    <w:rPr>
      <w:rFonts w:ascii="Century Gothic" w:hAnsi="Century Gothic" w:cs="Century Gothic"/>
      <w:sz w:val="21"/>
      <w:szCs w:val="21"/>
      <w:shd w:val="clear" w:color="auto" w:fill="FFFFFF"/>
      <w:lang w:val="en-US"/>
    </w:rPr>
  </w:style>
  <w:style w:type="character" w:customStyle="1" w:styleId="9TimesNewRoman">
    <w:name w:val="Основной текст (9) + Times New Roman"/>
    <w:aliases w:val="12 pt15,Полужирный21"/>
    <w:basedOn w:val="91"/>
    <w:uiPriority w:val="99"/>
    <w:rsid w:val="00BE0CC6"/>
    <w:rPr>
      <w:rFonts w:ascii="Times New Roman" w:hAnsi="Times New Roman" w:cs="Times New Roman"/>
      <w:b/>
      <w:bCs/>
      <w:sz w:val="24"/>
      <w:szCs w:val="24"/>
      <w:shd w:val="clear" w:color="auto" w:fill="FFFFFF"/>
      <w:lang w:val="en-US"/>
    </w:rPr>
  </w:style>
  <w:style w:type="character" w:customStyle="1" w:styleId="9TimesNewRoman3">
    <w:name w:val="Основной текст (9) + Times New Roman3"/>
    <w:aliases w:val="5 pt20"/>
    <w:basedOn w:val="91"/>
    <w:uiPriority w:val="99"/>
    <w:rsid w:val="00BE0CC6"/>
    <w:rPr>
      <w:rFonts w:ascii="Times New Roman" w:hAnsi="Times New Roman" w:cs="Times New Roman"/>
      <w:sz w:val="10"/>
      <w:szCs w:val="10"/>
      <w:shd w:val="clear" w:color="auto" w:fill="FFFFFF"/>
      <w:lang w:val="en-US"/>
    </w:rPr>
  </w:style>
  <w:style w:type="paragraph" w:customStyle="1" w:styleId="92">
    <w:name w:val="Основной текст (9)"/>
    <w:basedOn w:val="a"/>
    <w:link w:val="91"/>
    <w:uiPriority w:val="99"/>
    <w:rsid w:val="00BE0CC6"/>
    <w:pPr>
      <w:widowControl w:val="0"/>
      <w:shd w:val="clear" w:color="auto" w:fill="FFFFFF"/>
      <w:spacing w:line="240" w:lineRule="atLeast"/>
      <w:ind w:firstLine="0"/>
      <w:jc w:val="left"/>
    </w:pPr>
    <w:rPr>
      <w:rFonts w:ascii="Century Gothic" w:hAnsi="Century Gothic" w:cs="Century Gothic"/>
      <w:sz w:val="21"/>
      <w:szCs w:val="21"/>
      <w:lang w:val="en-US" w:eastAsia="en-US"/>
    </w:rPr>
  </w:style>
  <w:style w:type="character" w:customStyle="1" w:styleId="9TimesNewRoman1">
    <w:name w:val="Основной текст (9) + Times New Roman1"/>
    <w:aliases w:val="12 pt9,Полужирный18,Интервал 1 pt7"/>
    <w:basedOn w:val="91"/>
    <w:uiPriority w:val="99"/>
    <w:rsid w:val="00BE0CC6"/>
    <w:rPr>
      <w:rFonts w:ascii="Times New Roman" w:hAnsi="Times New Roman" w:cs="Times New Roman"/>
      <w:b/>
      <w:bCs/>
      <w:spacing w:val="20"/>
      <w:sz w:val="24"/>
      <w:szCs w:val="24"/>
      <w:u w:val="none"/>
      <w:shd w:val="clear" w:color="auto" w:fill="FFFFFF"/>
      <w:lang w:val="en-US"/>
    </w:rPr>
  </w:style>
  <w:style w:type="character" w:customStyle="1" w:styleId="70">
    <w:name w:val="Заголовок 7 Знак"/>
    <w:basedOn w:val="a0"/>
    <w:link w:val="7"/>
    <w:uiPriority w:val="9"/>
    <w:semiHidden/>
    <w:rsid w:val="00CB232C"/>
    <w:rPr>
      <w:rFonts w:ascii="Calibri" w:hAnsi="Calibri" w:cs="Times New Roman"/>
      <w:sz w:val="24"/>
      <w:szCs w:val="24"/>
      <w:lang w:eastAsia="ru-RU"/>
    </w:rPr>
  </w:style>
  <w:style w:type="character" w:customStyle="1" w:styleId="80">
    <w:name w:val="Заголовок 8 Знак"/>
    <w:basedOn w:val="a0"/>
    <w:link w:val="8"/>
    <w:uiPriority w:val="9"/>
    <w:semiHidden/>
    <w:rsid w:val="00CB232C"/>
    <w:rPr>
      <w:rFonts w:ascii="Calibri" w:hAnsi="Calibri" w:cs="Times New Roman"/>
      <w:i/>
      <w:iCs/>
      <w:sz w:val="24"/>
      <w:szCs w:val="24"/>
      <w:lang w:eastAsia="ru-RU"/>
    </w:rPr>
  </w:style>
  <w:style w:type="character" w:customStyle="1" w:styleId="90">
    <w:name w:val="Заголовок 9 Знак"/>
    <w:basedOn w:val="a0"/>
    <w:link w:val="9"/>
    <w:uiPriority w:val="9"/>
    <w:semiHidden/>
    <w:rsid w:val="00CB232C"/>
    <w:rPr>
      <w:rFonts w:ascii="Calibri Light" w:hAnsi="Calibri Light" w:cs="Times New Roman"/>
      <w:lang w:eastAsia="ru-RU"/>
    </w:rPr>
  </w:style>
  <w:style w:type="paragraph" w:styleId="a9">
    <w:name w:val="Body Text Indent"/>
    <w:basedOn w:val="a"/>
    <w:link w:val="aa"/>
    <w:rsid w:val="00CB232C"/>
    <w:pPr>
      <w:spacing w:after="120"/>
      <w:ind w:left="283" w:firstLine="0"/>
      <w:jc w:val="left"/>
    </w:pPr>
    <w:rPr>
      <w:sz w:val="24"/>
    </w:rPr>
  </w:style>
  <w:style w:type="character" w:customStyle="1" w:styleId="aa">
    <w:name w:val="Основной текст с отступом Знак"/>
    <w:basedOn w:val="a0"/>
    <w:link w:val="a9"/>
    <w:rsid w:val="00CB232C"/>
    <w:rPr>
      <w:rFonts w:ascii="Times New Roman" w:hAnsi="Times New Roman" w:cs="Times New Roman"/>
      <w:sz w:val="24"/>
      <w:szCs w:val="24"/>
      <w:lang w:eastAsia="ru-RU"/>
    </w:rPr>
  </w:style>
  <w:style w:type="paragraph" w:styleId="ab">
    <w:name w:val="Body Text"/>
    <w:basedOn w:val="a"/>
    <w:link w:val="ac"/>
    <w:semiHidden/>
    <w:unhideWhenUsed/>
    <w:rsid w:val="00CB232C"/>
    <w:pPr>
      <w:spacing w:after="120"/>
      <w:ind w:firstLine="0"/>
      <w:jc w:val="left"/>
    </w:pPr>
    <w:rPr>
      <w:rFonts w:eastAsia="Batang"/>
      <w:sz w:val="20"/>
      <w:szCs w:val="20"/>
    </w:rPr>
  </w:style>
  <w:style w:type="character" w:customStyle="1" w:styleId="ac">
    <w:name w:val="Основной текст Знак"/>
    <w:basedOn w:val="a0"/>
    <w:link w:val="ab"/>
    <w:semiHidden/>
    <w:rsid w:val="00CB232C"/>
    <w:rPr>
      <w:rFonts w:ascii="Times New Roman" w:eastAsia="Batang" w:hAnsi="Times New Roman" w:cs="Times New Roman"/>
      <w:sz w:val="20"/>
      <w:szCs w:val="20"/>
      <w:lang w:eastAsia="ru-RU"/>
    </w:rPr>
  </w:style>
  <w:style w:type="paragraph" w:styleId="ad">
    <w:name w:val="Normal (Web)"/>
    <w:basedOn w:val="a"/>
    <w:link w:val="ae"/>
    <w:uiPriority w:val="99"/>
    <w:unhideWhenUsed/>
    <w:rsid w:val="00CB232C"/>
    <w:pPr>
      <w:spacing w:before="100" w:beforeAutospacing="1" w:after="119"/>
      <w:ind w:firstLine="0"/>
      <w:jc w:val="left"/>
    </w:pPr>
    <w:rPr>
      <w:color w:val="000000"/>
      <w:sz w:val="24"/>
    </w:rPr>
  </w:style>
  <w:style w:type="character" w:customStyle="1" w:styleId="ae">
    <w:name w:val="Обычный (веб) Знак"/>
    <w:link w:val="ad"/>
    <w:uiPriority w:val="99"/>
    <w:rsid w:val="00CB232C"/>
    <w:rPr>
      <w:rFonts w:ascii="Times New Roman"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73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wmf"/><Relationship Id="rId21" Type="http://schemas.openxmlformats.org/officeDocument/2006/relationships/image" Target="media/image15.png"/><Relationship Id="rId42" Type="http://schemas.openxmlformats.org/officeDocument/2006/relationships/image" Target="media/image27.wmf"/><Relationship Id="rId47" Type="http://schemas.openxmlformats.org/officeDocument/2006/relationships/oleObject" Target="embeddings/oleObject12.bin"/><Relationship Id="rId63" Type="http://schemas.openxmlformats.org/officeDocument/2006/relationships/oleObject" Target="embeddings/oleObject20.bin"/><Relationship Id="rId68" Type="http://schemas.openxmlformats.org/officeDocument/2006/relationships/image" Target="media/image40.wmf"/><Relationship Id="rId84" Type="http://schemas.openxmlformats.org/officeDocument/2006/relationships/image" Target="media/image48.wmf"/><Relationship Id="rId89" Type="http://schemas.openxmlformats.org/officeDocument/2006/relationships/oleObject" Target="embeddings/oleObject33.bin"/><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oleObject" Target="embeddings/oleObject3.bin"/><Relationship Id="rId107" Type="http://schemas.openxmlformats.org/officeDocument/2006/relationships/oleObject" Target="embeddings/oleObject42.bin"/><Relationship Id="rId11" Type="http://schemas.openxmlformats.org/officeDocument/2006/relationships/image" Target="media/image5.png"/><Relationship Id="rId24" Type="http://schemas.openxmlformats.org/officeDocument/2006/relationships/image" Target="media/image18.wmf"/><Relationship Id="rId32" Type="http://schemas.openxmlformats.org/officeDocument/2006/relationships/image" Target="media/image22.wmf"/><Relationship Id="rId37" Type="http://schemas.openxmlformats.org/officeDocument/2006/relationships/oleObject" Target="embeddings/oleObject7.bin"/><Relationship Id="rId40" Type="http://schemas.openxmlformats.org/officeDocument/2006/relationships/image" Target="media/image26.wmf"/><Relationship Id="rId45" Type="http://schemas.openxmlformats.org/officeDocument/2006/relationships/oleObject" Target="embeddings/oleObject11.bin"/><Relationship Id="rId53" Type="http://schemas.openxmlformats.org/officeDocument/2006/relationships/oleObject" Target="embeddings/oleObject15.bin"/><Relationship Id="rId58" Type="http://schemas.openxmlformats.org/officeDocument/2006/relationships/image" Target="media/image35.wmf"/><Relationship Id="rId66" Type="http://schemas.openxmlformats.org/officeDocument/2006/relationships/image" Target="media/image39.wmf"/><Relationship Id="rId74" Type="http://schemas.openxmlformats.org/officeDocument/2006/relationships/image" Target="media/image43.wmf"/><Relationship Id="rId79" Type="http://schemas.openxmlformats.org/officeDocument/2006/relationships/oleObject" Target="embeddings/oleObject28.bin"/><Relationship Id="rId87" Type="http://schemas.openxmlformats.org/officeDocument/2006/relationships/oleObject" Target="embeddings/oleObject32.bin"/><Relationship Id="rId102" Type="http://schemas.openxmlformats.org/officeDocument/2006/relationships/image" Target="media/image57.wmf"/><Relationship Id="rId110" Type="http://schemas.openxmlformats.org/officeDocument/2006/relationships/image" Target="media/image61.wmf"/><Relationship Id="rId5" Type="http://schemas.openxmlformats.org/officeDocument/2006/relationships/settings" Target="settings.xml"/><Relationship Id="rId61" Type="http://schemas.openxmlformats.org/officeDocument/2006/relationships/oleObject" Target="embeddings/oleObject19.bin"/><Relationship Id="rId82" Type="http://schemas.openxmlformats.org/officeDocument/2006/relationships/image" Target="media/image47.wmf"/><Relationship Id="rId90" Type="http://schemas.openxmlformats.org/officeDocument/2006/relationships/image" Target="media/image51.wmf"/><Relationship Id="rId95" Type="http://schemas.openxmlformats.org/officeDocument/2006/relationships/oleObject" Target="embeddings/oleObject36.bin"/><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oleObject" Target="embeddings/oleObject2.bin"/><Relationship Id="rId30" Type="http://schemas.openxmlformats.org/officeDocument/2006/relationships/image" Target="media/image21.w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30.wmf"/><Relationship Id="rId56" Type="http://schemas.openxmlformats.org/officeDocument/2006/relationships/image" Target="media/image34.wmf"/><Relationship Id="rId64" Type="http://schemas.openxmlformats.org/officeDocument/2006/relationships/image" Target="media/image38.wmf"/><Relationship Id="rId69" Type="http://schemas.openxmlformats.org/officeDocument/2006/relationships/oleObject" Target="embeddings/oleObject23.bin"/><Relationship Id="rId77" Type="http://schemas.openxmlformats.org/officeDocument/2006/relationships/oleObject" Target="embeddings/oleObject27.bin"/><Relationship Id="rId100" Type="http://schemas.openxmlformats.org/officeDocument/2006/relationships/image" Target="media/image56.wmf"/><Relationship Id="rId105" Type="http://schemas.openxmlformats.org/officeDocument/2006/relationships/oleObject" Target="embeddings/oleObject41.bin"/><Relationship Id="rId113"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oleObject" Target="embeddings/oleObject14.bin"/><Relationship Id="rId72" Type="http://schemas.openxmlformats.org/officeDocument/2006/relationships/image" Target="media/image42.wmf"/><Relationship Id="rId80" Type="http://schemas.openxmlformats.org/officeDocument/2006/relationships/image" Target="media/image46.wmf"/><Relationship Id="rId85" Type="http://schemas.openxmlformats.org/officeDocument/2006/relationships/oleObject" Target="embeddings/oleObject31.bin"/><Relationship Id="rId93" Type="http://schemas.openxmlformats.org/officeDocument/2006/relationships/oleObject" Target="embeddings/oleObject35.bin"/><Relationship Id="rId98" Type="http://schemas.openxmlformats.org/officeDocument/2006/relationships/image" Target="media/image55.wmf"/><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25.wmf"/><Relationship Id="rId46" Type="http://schemas.openxmlformats.org/officeDocument/2006/relationships/image" Target="media/image29.wmf"/><Relationship Id="rId59" Type="http://schemas.openxmlformats.org/officeDocument/2006/relationships/oleObject" Target="embeddings/oleObject18.bin"/><Relationship Id="rId67" Type="http://schemas.openxmlformats.org/officeDocument/2006/relationships/oleObject" Target="embeddings/oleObject22.bin"/><Relationship Id="rId103" Type="http://schemas.openxmlformats.org/officeDocument/2006/relationships/oleObject" Target="embeddings/oleObject40.bin"/><Relationship Id="rId108" Type="http://schemas.openxmlformats.org/officeDocument/2006/relationships/image" Target="media/image60.wmf"/><Relationship Id="rId20" Type="http://schemas.openxmlformats.org/officeDocument/2006/relationships/image" Target="media/image14.png"/><Relationship Id="rId41" Type="http://schemas.openxmlformats.org/officeDocument/2006/relationships/oleObject" Target="embeddings/oleObject9.bin"/><Relationship Id="rId54" Type="http://schemas.openxmlformats.org/officeDocument/2006/relationships/image" Target="media/image33.wmf"/><Relationship Id="rId62" Type="http://schemas.openxmlformats.org/officeDocument/2006/relationships/image" Target="media/image37.wmf"/><Relationship Id="rId70" Type="http://schemas.openxmlformats.org/officeDocument/2006/relationships/image" Target="media/image41.wmf"/><Relationship Id="rId75" Type="http://schemas.openxmlformats.org/officeDocument/2006/relationships/oleObject" Target="embeddings/oleObject26.bin"/><Relationship Id="rId83" Type="http://schemas.openxmlformats.org/officeDocument/2006/relationships/oleObject" Target="embeddings/oleObject30.bin"/><Relationship Id="rId88" Type="http://schemas.openxmlformats.org/officeDocument/2006/relationships/image" Target="media/image50.wmf"/><Relationship Id="rId91" Type="http://schemas.openxmlformats.org/officeDocument/2006/relationships/oleObject" Target="embeddings/oleObject34.bin"/><Relationship Id="rId96" Type="http://schemas.openxmlformats.org/officeDocument/2006/relationships/image" Target="media/image54.wmf"/><Relationship Id="rId111"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wmf"/><Relationship Id="rId36" Type="http://schemas.openxmlformats.org/officeDocument/2006/relationships/image" Target="media/image24.wmf"/><Relationship Id="rId49" Type="http://schemas.openxmlformats.org/officeDocument/2006/relationships/oleObject" Target="embeddings/oleObject13.bin"/><Relationship Id="rId57" Type="http://schemas.openxmlformats.org/officeDocument/2006/relationships/oleObject" Target="embeddings/oleObject17.bin"/><Relationship Id="rId106" Type="http://schemas.openxmlformats.org/officeDocument/2006/relationships/image" Target="media/image59.wmf"/><Relationship Id="rId10" Type="http://schemas.openxmlformats.org/officeDocument/2006/relationships/image" Target="media/image4.png"/><Relationship Id="rId31" Type="http://schemas.openxmlformats.org/officeDocument/2006/relationships/oleObject" Target="embeddings/oleObject4.bin"/><Relationship Id="rId44" Type="http://schemas.openxmlformats.org/officeDocument/2006/relationships/image" Target="media/image28.wmf"/><Relationship Id="rId52" Type="http://schemas.openxmlformats.org/officeDocument/2006/relationships/image" Target="media/image32.wmf"/><Relationship Id="rId60" Type="http://schemas.openxmlformats.org/officeDocument/2006/relationships/image" Target="media/image36.wmf"/><Relationship Id="rId65" Type="http://schemas.openxmlformats.org/officeDocument/2006/relationships/oleObject" Target="embeddings/oleObject21.bin"/><Relationship Id="rId73" Type="http://schemas.openxmlformats.org/officeDocument/2006/relationships/oleObject" Target="embeddings/oleObject25.bin"/><Relationship Id="rId78" Type="http://schemas.openxmlformats.org/officeDocument/2006/relationships/image" Target="media/image45.wmf"/><Relationship Id="rId81" Type="http://schemas.openxmlformats.org/officeDocument/2006/relationships/oleObject" Target="embeddings/oleObject29.bin"/><Relationship Id="rId86" Type="http://schemas.openxmlformats.org/officeDocument/2006/relationships/image" Target="media/image49.wmf"/><Relationship Id="rId94" Type="http://schemas.openxmlformats.org/officeDocument/2006/relationships/image" Target="media/image53.wmf"/><Relationship Id="rId99" Type="http://schemas.openxmlformats.org/officeDocument/2006/relationships/oleObject" Target="embeddings/oleObject38.bin"/><Relationship Id="rId101" Type="http://schemas.openxmlformats.org/officeDocument/2006/relationships/oleObject" Target="embeddings/oleObject39.bin"/><Relationship Id="rId4" Type="http://schemas.microsoft.com/office/2007/relationships/stylesWithEffects" Target="stylesWithEffect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oleObject" Target="embeddings/oleObject8.bin"/><Relationship Id="rId109" Type="http://schemas.openxmlformats.org/officeDocument/2006/relationships/oleObject" Target="embeddings/oleObject43.bin"/><Relationship Id="rId34" Type="http://schemas.openxmlformats.org/officeDocument/2006/relationships/image" Target="media/image23.wmf"/><Relationship Id="rId50" Type="http://schemas.openxmlformats.org/officeDocument/2006/relationships/image" Target="media/image31.wmf"/><Relationship Id="rId55" Type="http://schemas.openxmlformats.org/officeDocument/2006/relationships/oleObject" Target="embeddings/oleObject16.bin"/><Relationship Id="rId76" Type="http://schemas.openxmlformats.org/officeDocument/2006/relationships/image" Target="media/image44.wmf"/><Relationship Id="rId97" Type="http://schemas.openxmlformats.org/officeDocument/2006/relationships/oleObject" Target="embeddings/oleObject37.bin"/><Relationship Id="rId104" Type="http://schemas.openxmlformats.org/officeDocument/2006/relationships/image" Target="media/image58.wmf"/><Relationship Id="rId7" Type="http://schemas.openxmlformats.org/officeDocument/2006/relationships/image" Target="media/image1.png"/><Relationship Id="rId71" Type="http://schemas.openxmlformats.org/officeDocument/2006/relationships/oleObject" Target="embeddings/oleObject24.bin"/><Relationship Id="rId92" Type="http://schemas.openxmlformats.org/officeDocument/2006/relationships/image" Target="media/image5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5C247-C360-441C-9503-A6FE00043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34</Pages>
  <Words>5250</Words>
  <Characters>29926</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Lz42</dc:creator>
  <cp:lastModifiedBy>Lz42</cp:lastModifiedBy>
  <cp:revision>31</cp:revision>
  <dcterms:created xsi:type="dcterms:W3CDTF">2024-02-12T11:20:00Z</dcterms:created>
  <dcterms:modified xsi:type="dcterms:W3CDTF">2024-02-12T18:08:00Z</dcterms:modified>
</cp:coreProperties>
</file>