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A20" w:rsidRPr="00560444" w:rsidRDefault="008027E8" w:rsidP="00560444">
      <w:pPr>
        <w:ind w:right="-1"/>
        <w:jc w:val="center"/>
        <w:rPr>
          <w:b/>
          <w:sz w:val="32"/>
          <w:szCs w:val="32"/>
          <w:lang w:val="en-US"/>
        </w:rPr>
      </w:pPr>
      <w:r w:rsidRPr="00560444">
        <w:rPr>
          <w:b/>
          <w:sz w:val="32"/>
          <w:szCs w:val="32"/>
        </w:rPr>
        <w:t>Интерфейсы графических устройств</w:t>
      </w:r>
    </w:p>
    <w:p w:rsidR="001D2F2F" w:rsidRPr="00560444" w:rsidRDefault="001D2F2F" w:rsidP="00955C79">
      <w:pPr>
        <w:ind w:right="-1"/>
        <w:rPr>
          <w:b/>
          <w:sz w:val="32"/>
          <w:szCs w:val="32"/>
          <w:lang w:val="en-US"/>
        </w:rPr>
      </w:pP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1D2F2F">
        <w:rPr>
          <w:b/>
          <w:bCs/>
          <w:szCs w:val="28"/>
        </w:rPr>
        <w:t>Что такое интерфейс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Интерфейс — это «проводник» между человеком и программой, операционной системой, техническим устройством или способ взаимодействия приложений между собой. Человек дает команды с помощью интерфейса, устройство их анализирует и отвечает. Основные задачи, для решения которых он предназначен:</w:t>
      </w:r>
    </w:p>
    <w:p w:rsidR="001D2F2F" w:rsidRPr="001D2F2F" w:rsidRDefault="001D2F2F" w:rsidP="00955C79">
      <w:pPr>
        <w:numPr>
          <w:ilvl w:val="0"/>
          <w:numId w:val="6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ввод и отображение информации (звук, изображение);</w:t>
      </w:r>
    </w:p>
    <w:p w:rsidR="001D2F2F" w:rsidRPr="001D2F2F" w:rsidRDefault="001D2F2F" w:rsidP="00955C79">
      <w:pPr>
        <w:numPr>
          <w:ilvl w:val="0"/>
          <w:numId w:val="6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управление отдельными приложениями;</w:t>
      </w:r>
    </w:p>
    <w:p w:rsidR="001D2F2F" w:rsidRPr="001D2F2F" w:rsidRDefault="001D2F2F" w:rsidP="00955C79">
      <w:pPr>
        <w:numPr>
          <w:ilvl w:val="0"/>
          <w:numId w:val="6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обмен данными с другими устройствами;</w:t>
      </w:r>
    </w:p>
    <w:p w:rsidR="001D2F2F" w:rsidRPr="001D2F2F" w:rsidRDefault="001D2F2F" w:rsidP="00955C79">
      <w:pPr>
        <w:numPr>
          <w:ilvl w:val="0"/>
          <w:numId w:val="6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взаимодействие с операционной системой.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Интерфейс подразумевает взаимодействие не только человека и техники, но и компьютер-программа, программа-программа, компьютер-устройство. Например, когда устройства подключают к системному блоку компьютера, как способ взаимодействия используют разъем.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1D2F2F">
        <w:rPr>
          <w:b/>
          <w:bCs/>
          <w:szCs w:val="28"/>
        </w:rPr>
        <w:t>Виды интерфейсов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Одни виды взаимодействия позволяют получить больше контроля над компьютером или смартфоном, но требуют дополнительных навыков. Другие — более комфортные, но предоставляют меньше возможностей. У каждого типа есть свои особенности.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Командная строка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 xml:space="preserve">Через командную строку можно выполнить максимальное количество операций — это прямой способ общения с операционной системой. Чтобы набрать команду, нужно ввести текст на языке компьютера и нажать </w:t>
      </w:r>
      <w:proofErr w:type="spellStart"/>
      <w:r w:rsidRPr="001D2F2F">
        <w:rPr>
          <w:szCs w:val="28"/>
        </w:rPr>
        <w:t>Enter</w:t>
      </w:r>
      <w:proofErr w:type="spellEnd"/>
      <w:r w:rsidRPr="001D2F2F">
        <w:rPr>
          <w:szCs w:val="28"/>
        </w:rPr>
        <w:t>, компьютер начнет выполнять.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5AC82C0F" wp14:editId="4C4F15D0">
            <wp:extent cx="5735320" cy="3460115"/>
            <wp:effectExtent l="0" t="0" r="0" b="6985"/>
            <wp:docPr id="8" name="Рисунок 8" descr="https://lh3.googleusercontent.com/Z3aL1Ajk3achPJ4BP0e2GqTXmAROev75u_M9PbKF059fQ06X7m1bsF_iBti6uLL53Q5G7uxgaiGz0AHFKH3XC5vT6_T-2s7VEe1nqfz9iZNDkW211FeP9bvY2PwWxKeiXigHVLz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3.googleusercontent.com/Z3aL1Ajk3achPJ4BP0e2GqTXmAROev75u_M9PbKF059fQ06X7m1bsF_iBti6uLL53Q5G7uxgaiGz0AHFKH3XC5vT6_T-2s7VEe1nqfz9iZNDkW211FeP9bvY2PwWxKeiXigHVLz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Минус способа в том, что он подходит только подготовленным пользователям. В командной строке нет вспомогательных графических элементов, для взаимодействия придется освоить язык, а чтобы команды работали — нельзя допускать ошибок.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Графический и текстовый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Графика упрощает взаимодействие с компьютером, с ней работать гораздо легче и комфортнее, чем с текстом. В роли графического интерфейса выступают такие элементы:</w:t>
      </w:r>
    </w:p>
    <w:p w:rsidR="001D2F2F" w:rsidRPr="001D2F2F" w:rsidRDefault="001D2F2F" w:rsidP="00955C79">
      <w:pPr>
        <w:numPr>
          <w:ilvl w:val="0"/>
          <w:numId w:val="7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иконки;</w:t>
      </w:r>
    </w:p>
    <w:p w:rsidR="001D2F2F" w:rsidRPr="001D2F2F" w:rsidRDefault="001D2F2F" w:rsidP="00955C79">
      <w:pPr>
        <w:numPr>
          <w:ilvl w:val="0"/>
          <w:numId w:val="7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меню;</w:t>
      </w:r>
    </w:p>
    <w:p w:rsidR="001D2F2F" w:rsidRPr="001D2F2F" w:rsidRDefault="001D2F2F" w:rsidP="00955C79">
      <w:pPr>
        <w:numPr>
          <w:ilvl w:val="0"/>
          <w:numId w:val="7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списки;</w:t>
      </w:r>
    </w:p>
    <w:p w:rsidR="001D2F2F" w:rsidRPr="001D2F2F" w:rsidRDefault="001D2F2F" w:rsidP="00955C79">
      <w:pPr>
        <w:numPr>
          <w:ilvl w:val="0"/>
          <w:numId w:val="7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рисунки и схемы;</w:t>
      </w:r>
    </w:p>
    <w:p w:rsidR="001D2F2F" w:rsidRPr="001D2F2F" w:rsidRDefault="001D2F2F" w:rsidP="00955C79">
      <w:pPr>
        <w:numPr>
          <w:ilvl w:val="0"/>
          <w:numId w:val="7"/>
        </w:numPr>
        <w:spacing w:before="100" w:beforeAutospacing="1" w:after="100" w:afterAutospacing="1"/>
        <w:ind w:left="0" w:right="-1"/>
        <w:rPr>
          <w:szCs w:val="28"/>
        </w:rPr>
      </w:pPr>
      <w:r w:rsidRPr="001D2F2F">
        <w:rPr>
          <w:szCs w:val="28"/>
        </w:rPr>
        <w:t>другие графические элементы.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 xml:space="preserve">Например, при взаимодействии с </w:t>
      </w:r>
      <w:proofErr w:type="spellStart"/>
      <w:r w:rsidRPr="001D2F2F">
        <w:rPr>
          <w:szCs w:val="28"/>
        </w:rPr>
        <w:t>Windows</w:t>
      </w:r>
      <w:proofErr w:type="spellEnd"/>
      <w:r w:rsidRPr="001D2F2F">
        <w:rPr>
          <w:szCs w:val="28"/>
        </w:rPr>
        <w:t xml:space="preserve"> используют иконки и окна, для ввода подключают мышь. На смартфоне устройством ввода служит сенсорный дисплей.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1104A8A7" wp14:editId="7AC6CB35">
            <wp:extent cx="5735320" cy="4162425"/>
            <wp:effectExtent l="0" t="0" r="0" b="9525"/>
            <wp:docPr id="7" name="Рисунок 7" descr="https://lh4.googleusercontent.com/Qq62HMQ4CX7NVBfvgNa_M4DVPdU9HJAcBa9VHuvJAJTXH4NlgnDzW0OyB0-KB3Fy_0VZEwmSX-9ReHCuAnhi1dQexnRdYtn658xcLMSUYG-4wNXRh3_VE1oF0wRC7pz3Uxkdqo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4.googleusercontent.com/Qq62HMQ4CX7NVBfvgNa_M4DVPdU9HJAcBa9VHuvJAJTXH4NlgnDzW0OyB0-KB3Fy_0VZEwmSX-9ReHCuAnhi1dQexnRdYtn658xcLMSUYG-4wNXRh3_VE1oF0wRC7pz3Uxkdqoo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Текстовый интерфейс не использует изображения: команды отдаются с помощью текста и информация предоставляется в текстовом виде.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Жестовый, голосовой, тактильный и нейронный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Жестовое взаимодействие позволяет отдавать команды движениями пальцев. Оно применяется при работе с сенсорным экраном смартфона. Например, жест «вверх» заставляет появиться всплывающее окно.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376EA777" wp14:editId="2B1B59C5">
            <wp:extent cx="5735320" cy="3437890"/>
            <wp:effectExtent l="0" t="0" r="0" b="0"/>
            <wp:docPr id="6" name="Рисунок 6" descr="https://lh5.googleusercontent.com/UEmhccGLUSK6_8MzRYJALcTF3JWUVAhsZDsCeAll9-y9gnIB1poyT8tTJu5RvuE9ABG6DIuO8DCy95U3oXwVCHlhfZFP6W7Ubxp0pXrFHN9PIQkNIBwMH3K4NFtT0YE7ET8cQnu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5.googleusercontent.com/UEmhccGLUSK6_8MzRYJALcTF3JWUVAhsZDsCeAll9-y9gnIB1poyT8tTJu5RvuE9ABG6DIuO8DCy95U3oXwVCHlhfZFP6W7Ubxp0pXrFHN9PIQkNIBwMH3K4NFtT0YE7ET8cQnu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Голосовой интерфейс — это управление голосом. Гаджет распознает и выполняет звуковые команды.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proofErr w:type="gramStart"/>
      <w:r w:rsidRPr="001D2F2F">
        <w:rPr>
          <w:szCs w:val="28"/>
        </w:rPr>
        <w:t>Тактильный</w:t>
      </w:r>
      <w:proofErr w:type="gramEnd"/>
      <w:r w:rsidRPr="001D2F2F">
        <w:rPr>
          <w:szCs w:val="28"/>
        </w:rPr>
        <w:t xml:space="preserve"> подразумевает взаимодействие с помощью осязания: вибрация или чувствительность к силе нажатия.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Нейронный интерфейс передает команды прямо из мозга в компьютер, для этого в мозг вживляют электроды. Его применяют в медицине: так парализованный человек может общаться с окружающим миром.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Программный, аппаратный, аппаратно-программный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 xml:space="preserve">Взаимодействие программ между собой обеспечивает программный интерфейс. Программы направляют запросы друг другу и получают ответы. Например, чтобы постоянно показывать актуальную погоду в </w:t>
      </w:r>
      <w:proofErr w:type="spellStart"/>
      <w:r w:rsidRPr="001D2F2F">
        <w:rPr>
          <w:szCs w:val="28"/>
        </w:rPr>
        <w:t>виджете</w:t>
      </w:r>
      <w:proofErr w:type="spellEnd"/>
      <w:r w:rsidRPr="001D2F2F">
        <w:rPr>
          <w:szCs w:val="28"/>
        </w:rPr>
        <w:t xml:space="preserve"> или на компьютере, одна программа постоянно отправляет запрос другой, а та — предоставляет свежие данные.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Аппаратный предназначен для организации связи между физическими устройствами через разъемы и слоты. А когда компьютер считывает информацию с жесткого диска — это совместная работа программы и физического устройства, то есть, аппаратно-программный интерфейс.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534FB6BA" wp14:editId="3421E772">
            <wp:extent cx="5039995" cy="2647950"/>
            <wp:effectExtent l="0" t="0" r="8255" b="0"/>
            <wp:docPr id="5" name="Рисунок 5" descr="https://lh5.googleusercontent.com/ILbELzYgnqb-JtSEx6HEWZMp0sC1etr2X57bz7h9HvlM-w1k1gfTT7g6hiv0OIr6ZMxws7jo3Z4fhS2n1MJQ6GPfX5qrsR4OJMFFLSmUnxcRI6Lg12Dpaywydyqb0EfodzA-8uL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5.googleusercontent.com/ILbELzYgnqb-JtSEx6HEWZMp0sC1etr2X57bz7h9HvlM-w1k1gfTT7g6hiv0OIr6ZMxws7jo3Z4fhS2n1MJQ6GPfX5qrsR4OJMFFLSmUnxcRI6Lg12Dpaywydyqb0EfodzA-8uL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Пользовательский интерфейс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Все, с чем взаимодействует обычный пользователь, когда включает компьютер, заходит на сайт или в приложение, все, что человек видит на экране — это пользовательский интерфейс.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Веб, игровой сайт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Веб-интерфейс позволяет работать через </w:t>
      </w:r>
      <w:hyperlink r:id="rId10" w:tgtFrame="_blank" w:history="1">
        <w:r w:rsidRPr="00955C79">
          <w:rPr>
            <w:szCs w:val="28"/>
            <w:u w:val="single"/>
          </w:rPr>
          <w:t>браузер</w:t>
        </w:r>
      </w:hyperlink>
      <w:r w:rsidRPr="001D2F2F">
        <w:rPr>
          <w:szCs w:val="28"/>
        </w:rPr>
        <w:t>. Это взаимодействие программ в интернете. Например, можно зайти на сайт магазина и там же оплатить покупки. Браузер в этом случае будет веб-интерфейсом, благодаря которому страницы взаимодействуют.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Игровой — это то, как пользователь может взаимодействовать с игрой, какие команды может отдавать, в какой форме представлена игровая информация и как игра будет реагировать на действия.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13B8CD25" wp14:editId="33A2B7EB">
            <wp:extent cx="5735320" cy="3225800"/>
            <wp:effectExtent l="0" t="0" r="0" b="0"/>
            <wp:docPr id="4" name="Рисунок 4" descr="https://lh5.googleusercontent.com/tfqiM1JceAUvIbLWhvDeGk2D_-LWDMfysGLCLw3PfJ2KJ-AZS7ZG99J6KbUVfR6snvo-4CvbK6e4dXJgyZ-MazFhySnLP4iZzL_GIerKhBeAnS0s3kV_xVZBfGdZd-xN33xjuaP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5.googleusercontent.com/tfqiM1JceAUvIbLWhvDeGk2D_-LWDMfysGLCLw3PfJ2KJ-AZS7ZG99J6KbUVfR6snvo-4CvbK6e4dXJgyZ-MazFhySnLP4iZzL_GIerKhBeAnS0s3kV_xVZBfGdZd-xN33xjuaP_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Материальный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Это тактильный контакт с гаджетами. Он включает в себя прикосновения к сенсорному экрану, действия с мышкой или джойстиком.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2"/>
        <w:rPr>
          <w:b/>
          <w:bCs/>
          <w:szCs w:val="28"/>
        </w:rPr>
      </w:pPr>
      <w:r w:rsidRPr="001D2F2F">
        <w:rPr>
          <w:b/>
          <w:bCs/>
          <w:szCs w:val="28"/>
        </w:rPr>
        <w:t>Интерфейс в телефонах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 xml:space="preserve">На смартфонах используют сенсорный экран, который подразумевает </w:t>
      </w:r>
      <w:proofErr w:type="gramStart"/>
      <w:r w:rsidRPr="001D2F2F">
        <w:rPr>
          <w:szCs w:val="28"/>
        </w:rPr>
        <w:t>жестовой</w:t>
      </w:r>
      <w:proofErr w:type="gramEnd"/>
      <w:r w:rsidRPr="001D2F2F">
        <w:rPr>
          <w:szCs w:val="28"/>
        </w:rPr>
        <w:t xml:space="preserve"> и тактильный интерфейсы. Пользователь прикасается к элементам, операционная система или </w:t>
      </w:r>
      <w:hyperlink r:id="rId12" w:tgtFrame="_blank" w:history="1">
        <w:r w:rsidRPr="00955C79">
          <w:rPr>
            <w:szCs w:val="28"/>
            <w:u w:val="single"/>
          </w:rPr>
          <w:t>приложение</w:t>
        </w:r>
      </w:hyperlink>
      <w:r w:rsidRPr="001D2F2F">
        <w:rPr>
          <w:szCs w:val="28"/>
        </w:rPr>
        <w:t> получают от него команды и выполняют их.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0476840C" wp14:editId="51B47363">
            <wp:extent cx="5735320" cy="3035935"/>
            <wp:effectExtent l="0" t="0" r="0" b="0"/>
            <wp:docPr id="3" name="Рисунок 3" descr="https://lh3.googleusercontent.com/XyZBElGVV9D_M07ru8s_6AmxTrxB_pvM-gM4a95YbohB5m22aMQnv_zKFtTrDQGzpij14MIDcULthepX1qfoSkUHxiwnbuX60olR1mWsYOW-_DiCb5HSC85b-kUNhdyQVksF1b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3.googleusercontent.com/XyZBElGVV9D_M07ru8s_6AmxTrxB_pvM-gM4a95YbohB5m22aMQnv_zKFtTrDQGzpij14MIDcULthepX1qfoSkUHxiwnbuX60olR1mWsYOW-_DiCb5HSC85b-kUNhdyQVksF1bL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  <w:lang w:val="en-US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12BB6B31" wp14:editId="3B0C028E">
            <wp:extent cx="5940425" cy="3342100"/>
            <wp:effectExtent l="0" t="0" r="3175" b="0"/>
            <wp:docPr id="9" name="Рисунок 9" descr="https://248006.selcdn.ru/main/upload/setka_images/07465030062021_0ed1686442ac630326a48ddcef43684fa02b90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248006.selcdn.ru/main/upload/setka_images/07465030062021_0ed1686442ac630326a48ddcef43684fa02b904b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1D2F2F">
        <w:rPr>
          <w:b/>
          <w:bCs/>
          <w:szCs w:val="28"/>
        </w:rPr>
        <w:t>Каким должен быть интерфейс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Важно, чтобы интерфейс соответствовал целям и контексту. Если это взаимодействие специалиста с компьютером, то главное — это способность обеспечивать получение информации и выполнение задач. Для обычного пользователя он имеет не только техническое, но и эстетическое значение: работа с ним должна быть удобной и понятной.</w:t>
      </w:r>
    </w:p>
    <w:p w:rsidR="001D2F2F" w:rsidRPr="001D2F2F" w:rsidRDefault="001D2F2F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1D2F2F">
        <w:rPr>
          <w:szCs w:val="28"/>
        </w:rPr>
        <w:t>Для пользователей интерфейс — основа работы с ПК или телефоном. От того, насколько проста или сложна эта система, будет зависеть удобство управления устройством. Разработчики могут менять системные структуры для сложных задач. Неопытным пользователям лучше покупать устройства с понятным интерфейсом, чтобы облегчить себе работу.</w:t>
      </w:r>
    </w:p>
    <w:p w:rsidR="001D2F2F" w:rsidRDefault="00560444" w:rsidP="00955C79">
      <w:pPr>
        <w:ind w:right="-1"/>
        <w:rPr>
          <w:b/>
          <w:szCs w:val="28"/>
          <w:lang w:val="en-US"/>
        </w:rPr>
      </w:pPr>
      <w:r>
        <w:rPr>
          <w:noProof/>
        </w:rPr>
        <w:drawing>
          <wp:inline distT="0" distB="0" distL="0" distR="0">
            <wp:extent cx="4910662" cy="2762753"/>
            <wp:effectExtent l="0" t="0" r="4445" b="0"/>
            <wp:docPr id="19" name="Рисунок 19" descr="https://skillbox.ru/upload/setka_images/07431130062021_accf102caaa970ce65d217b9ae9a8e9a57caa6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killbox.ru/upload/setka_images/07431130062021_accf102caaa970ce65d217b9ae9a8e9a57caa67c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272" cy="276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444" w:rsidRPr="00560444" w:rsidRDefault="00560444" w:rsidP="00955C79">
      <w:pPr>
        <w:ind w:right="-1"/>
        <w:rPr>
          <w:b/>
          <w:szCs w:val="28"/>
        </w:rPr>
      </w:pPr>
      <w:r>
        <w:lastRenderedPageBreak/>
        <w:t xml:space="preserve">Терминал компьютера ACE, созданного Аланом Тьюрингом, 1950 год Фото: </w:t>
      </w:r>
      <w:proofErr w:type="spellStart"/>
      <w:r>
        <w:t>Wikimedia</w:t>
      </w:r>
      <w:proofErr w:type="spellEnd"/>
      <w:r>
        <w:t xml:space="preserve"> </w:t>
      </w:r>
      <w:proofErr w:type="spellStart"/>
      <w:r>
        <w:t>Commons</w:t>
      </w:r>
      <w:proofErr w:type="spellEnd"/>
    </w:p>
    <w:p w:rsidR="00560444" w:rsidRDefault="00560444" w:rsidP="00955C79">
      <w:pPr>
        <w:ind w:right="-1"/>
        <w:rPr>
          <w:b/>
          <w:szCs w:val="28"/>
          <w:lang w:val="en-US"/>
        </w:rPr>
      </w:pPr>
    </w:p>
    <w:p w:rsidR="00560444" w:rsidRDefault="00560444" w:rsidP="00955C79">
      <w:pPr>
        <w:ind w:right="-1"/>
        <w:rPr>
          <w:b/>
          <w:szCs w:val="28"/>
          <w:lang w:val="en-US"/>
        </w:rPr>
      </w:pPr>
      <w:r>
        <w:rPr>
          <w:noProof/>
        </w:rPr>
        <w:drawing>
          <wp:inline distT="0" distB="0" distL="0" distR="0">
            <wp:extent cx="5266184" cy="3950208"/>
            <wp:effectExtent l="0" t="0" r="0" b="0"/>
            <wp:docPr id="20" name="Рисунок 20" descr="https://skillbox.ru/upload/setka_images/07441230062021_08fda0244b5397e030ee401fd2bea5b24f78a7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skillbox.ru/upload/setka_images/07441230062021_08fda0244b5397e030ee401fd2bea5b24f78a72b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72" cy="395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444" w:rsidRPr="00560444" w:rsidRDefault="00560444" w:rsidP="00955C79">
      <w:pPr>
        <w:ind w:right="-1"/>
      </w:pPr>
      <w:r>
        <w:t>IBM 360 и интерфейс консоли для редактирования гипертекста HES, 1969 год</w:t>
      </w:r>
      <w:r w:rsidRPr="00560444">
        <w:t xml:space="preserve"> </w:t>
      </w:r>
      <w:r>
        <w:t xml:space="preserve">Фото: </w:t>
      </w:r>
      <w:proofErr w:type="spellStart"/>
      <w:r>
        <w:t>Wikimedia</w:t>
      </w:r>
      <w:proofErr w:type="spellEnd"/>
      <w:r>
        <w:t xml:space="preserve"> </w:t>
      </w:r>
      <w:proofErr w:type="spellStart"/>
      <w:r>
        <w:t>Commons</w:t>
      </w:r>
      <w:proofErr w:type="spellEnd"/>
    </w:p>
    <w:p w:rsidR="00560444" w:rsidRDefault="00560444" w:rsidP="00955C79">
      <w:pPr>
        <w:ind w:right="-1"/>
        <w:rPr>
          <w:lang w:val="en-US"/>
        </w:rPr>
      </w:pPr>
    </w:p>
    <w:p w:rsidR="00560444" w:rsidRDefault="001A5242" w:rsidP="00955C79">
      <w:pPr>
        <w:ind w:right="-1"/>
        <w:rPr>
          <w:b/>
          <w:szCs w:val="28"/>
          <w:lang w:val="en-US"/>
        </w:rPr>
      </w:pPr>
      <w:r>
        <w:rPr>
          <w:noProof/>
        </w:rPr>
        <w:drawing>
          <wp:inline distT="0" distB="0" distL="0" distR="0">
            <wp:extent cx="4729813" cy="3547872"/>
            <wp:effectExtent l="0" t="0" r="0" b="0"/>
            <wp:docPr id="21" name="Рисунок 21" descr="https://248006.selcdn.ru/main/upload/setka_images/07450730062021_6896a8696b8038f4fc8989ab005e4fccc3b9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248006.selcdn.ru/main/upload/setka_images/07450730062021_6896a8696b8038f4fc8989ab005e4fccc3b90047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881" cy="354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242" w:rsidRDefault="001A5242" w:rsidP="00955C79">
      <w:pPr>
        <w:ind w:right="-1"/>
        <w:rPr>
          <w:b/>
          <w:szCs w:val="28"/>
          <w:lang w:val="en-US"/>
        </w:rPr>
      </w:pPr>
    </w:p>
    <w:p w:rsidR="001A5242" w:rsidRDefault="001A5242" w:rsidP="00955C79">
      <w:pPr>
        <w:ind w:right="-1"/>
        <w:rPr>
          <w:lang w:val="en-US"/>
        </w:rPr>
      </w:pPr>
      <w:r>
        <w:lastRenderedPageBreak/>
        <w:t xml:space="preserve">Первый коммерческий ПК с графическим интерфейсом </w:t>
      </w:r>
      <w:proofErr w:type="spellStart"/>
      <w:r>
        <w:t>Xerox</w:t>
      </w:r>
      <w:proofErr w:type="spellEnd"/>
      <w:r>
        <w:t xml:space="preserve"> </w:t>
      </w:r>
      <w:proofErr w:type="spellStart"/>
      <w:r>
        <w:t>Star</w:t>
      </w:r>
      <w:proofErr w:type="spellEnd"/>
      <w:r>
        <w:t xml:space="preserve"> 8010, 1981 год Фото: </w:t>
      </w:r>
      <w:proofErr w:type="spellStart"/>
      <w:r>
        <w:t>Amber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/ </w:t>
      </w:r>
      <w:proofErr w:type="spellStart"/>
      <w:r>
        <w:t>Flickr</w:t>
      </w:r>
      <w:proofErr w:type="spellEnd"/>
    </w:p>
    <w:p w:rsidR="001A5242" w:rsidRDefault="001A5242" w:rsidP="00955C79">
      <w:pPr>
        <w:ind w:right="-1"/>
        <w:rPr>
          <w:lang w:val="en-US"/>
        </w:rPr>
      </w:pPr>
    </w:p>
    <w:p w:rsidR="001A5242" w:rsidRDefault="001A5242" w:rsidP="00955C79">
      <w:pPr>
        <w:ind w:right="-1"/>
        <w:rPr>
          <w:b/>
          <w:szCs w:val="28"/>
          <w:lang w:val="en-US"/>
        </w:rPr>
      </w:pPr>
      <w:r>
        <w:rPr>
          <w:noProof/>
        </w:rPr>
        <w:drawing>
          <wp:inline distT="0" distB="0" distL="0" distR="0">
            <wp:extent cx="5168662" cy="3877056"/>
            <wp:effectExtent l="0" t="0" r="0" b="9525"/>
            <wp:docPr id="22" name="Рисунок 22" descr="https://skillbox.ru/upload/setka_images/07461830062021_c7c2d6650fe8dd3125b1541cb39af56649bd56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killbox.ru/upload/setka_images/07461830062021_c7c2d6650fe8dd3125b1541cb39af56649bd56fa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828" cy="387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242" w:rsidRDefault="001A5242" w:rsidP="00955C79">
      <w:pPr>
        <w:ind w:right="-1"/>
        <w:rPr>
          <w:b/>
          <w:szCs w:val="28"/>
          <w:lang w:val="en-US"/>
        </w:rPr>
      </w:pPr>
      <w:r>
        <w:t xml:space="preserve">Сенсорный терминал, созданный CERN для управления антипротонным аккумулятором (АА), 1976 год. Фото: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> </w:t>
      </w:r>
      <w:proofErr w:type="spellStart"/>
      <w:r>
        <w:t>Bayreuth</w:t>
      </w:r>
      <w:proofErr w:type="spellEnd"/>
    </w:p>
    <w:p w:rsidR="001A5242" w:rsidRDefault="001A5242" w:rsidP="00955C79">
      <w:pPr>
        <w:ind w:right="-1"/>
        <w:rPr>
          <w:b/>
          <w:szCs w:val="28"/>
          <w:lang w:val="en-US"/>
        </w:rPr>
      </w:pPr>
    </w:p>
    <w:p w:rsidR="001A5242" w:rsidRDefault="001A5242" w:rsidP="00955C79">
      <w:pPr>
        <w:ind w:right="-1"/>
        <w:rPr>
          <w:b/>
          <w:szCs w:val="28"/>
          <w:lang w:val="en-US"/>
        </w:rPr>
      </w:pPr>
      <w:r>
        <w:rPr>
          <w:noProof/>
        </w:rPr>
        <w:drawing>
          <wp:inline distT="0" distB="0" distL="0" distR="0">
            <wp:extent cx="4998447" cy="2812141"/>
            <wp:effectExtent l="0" t="0" r="0" b="7620"/>
            <wp:docPr id="23" name="Рисунок 23" descr="https://248006.selcdn.ru/main/upload/setka_images/07481130062021_b30ff17d14b759c017197570526ff51b33cc83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248006.selcdn.ru/main/upload/setka_images/07481130062021_b30ff17d14b759c017197570526ff51b33cc83c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31" cy="281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242" w:rsidRDefault="001A5242" w:rsidP="00955C79">
      <w:pPr>
        <w:ind w:right="-1"/>
        <w:rPr>
          <w:lang w:val="en-US"/>
        </w:rPr>
      </w:pPr>
      <w:r>
        <w:t xml:space="preserve">Вычислительная машина IBM </w:t>
      </w:r>
      <w:proofErr w:type="spellStart"/>
      <w:r>
        <w:t>Shoebox</w:t>
      </w:r>
      <w:proofErr w:type="spellEnd"/>
      <w:r>
        <w:t xml:space="preserve"> распознаёт голосовую команду и выводит результат математической операции, 1962 год. Фото: IBM </w:t>
      </w:r>
      <w:proofErr w:type="spellStart"/>
      <w:r>
        <w:t>Archives</w:t>
      </w:r>
      <w:proofErr w:type="spellEnd"/>
    </w:p>
    <w:p w:rsidR="001A5242" w:rsidRDefault="001A5242" w:rsidP="00955C79">
      <w:pPr>
        <w:ind w:right="-1"/>
        <w:rPr>
          <w:lang w:val="en-US"/>
        </w:rPr>
      </w:pPr>
    </w:p>
    <w:p w:rsidR="001A5242" w:rsidRPr="001A5242" w:rsidRDefault="001A5242" w:rsidP="001A5242">
      <w:pPr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280167" cy="3533241"/>
            <wp:effectExtent l="0" t="0" r="6350" b="0"/>
            <wp:docPr id="24" name="Рисунок 24" descr="https://skillbox.ru/upload/setka_images/07492330062021_fc9956ee2f4201e204a5532c68850c6715ed24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skillbox.ru/upload/setka_images/07492330062021_fc9956ee2f4201e204a5532c68850c6715ed24e0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464" cy="353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242" w:rsidRPr="001A5242" w:rsidRDefault="001A5242" w:rsidP="001A5242">
      <w:pPr>
        <w:ind w:right="-1"/>
      </w:pPr>
      <w:r w:rsidRPr="001A5242">
        <w:rPr>
          <w:sz w:val="24"/>
        </w:rPr>
        <w:t>Система «</w:t>
      </w:r>
      <w:proofErr w:type="spellStart"/>
      <w:r w:rsidRPr="001A5242">
        <w:rPr>
          <w:sz w:val="24"/>
        </w:rPr>
        <w:t>НейроЧат</w:t>
      </w:r>
      <w:proofErr w:type="spellEnd"/>
      <w:r w:rsidRPr="001A5242">
        <w:rPr>
          <w:sz w:val="24"/>
        </w:rPr>
        <w:t xml:space="preserve">» использует </w:t>
      </w:r>
      <w:proofErr w:type="spellStart"/>
      <w:r w:rsidRPr="001A5242">
        <w:rPr>
          <w:sz w:val="24"/>
        </w:rPr>
        <w:t>нейроинтерфейс</w:t>
      </w:r>
      <w:proofErr w:type="spellEnd"/>
      <w:r w:rsidRPr="001A5242">
        <w:rPr>
          <w:sz w:val="24"/>
        </w:rPr>
        <w:t xml:space="preserve"> для общения и тренировки мозга, 2018 </w:t>
      </w:r>
      <w:proofErr w:type="spellStart"/>
      <w:r w:rsidRPr="001A5242">
        <w:rPr>
          <w:sz w:val="24"/>
        </w:rPr>
        <w:t>год</w:t>
      </w:r>
      <w:proofErr w:type="gramStart"/>
      <w:r w:rsidRPr="001A5242">
        <w:rPr>
          <w:sz w:val="24"/>
        </w:rPr>
        <w:t>.Ф</w:t>
      </w:r>
      <w:proofErr w:type="gramEnd"/>
      <w:r w:rsidRPr="001A5242">
        <w:rPr>
          <w:sz w:val="24"/>
        </w:rPr>
        <w:t>ото</w:t>
      </w:r>
      <w:proofErr w:type="spellEnd"/>
      <w:r w:rsidRPr="001A5242">
        <w:rPr>
          <w:sz w:val="24"/>
        </w:rPr>
        <w:t>: пресс-служба компании «</w:t>
      </w:r>
      <w:proofErr w:type="spellStart"/>
      <w:r w:rsidRPr="001A5242">
        <w:rPr>
          <w:sz w:val="24"/>
        </w:rPr>
        <w:t>НейроЧат</w:t>
      </w:r>
      <w:proofErr w:type="spellEnd"/>
      <w:r w:rsidRPr="001A5242">
        <w:rPr>
          <w:sz w:val="24"/>
        </w:rPr>
        <w:t>»</w:t>
      </w:r>
    </w:p>
    <w:p w:rsidR="001A5242" w:rsidRDefault="001A5242" w:rsidP="00955C79">
      <w:pPr>
        <w:ind w:right="-1"/>
        <w:rPr>
          <w:b/>
          <w:szCs w:val="28"/>
          <w:lang w:val="en-US"/>
        </w:rPr>
      </w:pPr>
    </w:p>
    <w:p w:rsidR="001A5242" w:rsidRDefault="001A5242" w:rsidP="00955C79">
      <w:pPr>
        <w:ind w:right="-1"/>
        <w:rPr>
          <w:b/>
          <w:szCs w:val="28"/>
          <w:lang w:val="en-US"/>
        </w:rPr>
      </w:pPr>
      <w:r>
        <w:rPr>
          <w:noProof/>
        </w:rPr>
        <w:drawing>
          <wp:inline distT="0" distB="0" distL="0" distR="0">
            <wp:extent cx="4815096" cy="4659782"/>
            <wp:effectExtent l="0" t="0" r="5080" b="7620"/>
            <wp:docPr id="25" name="Рисунок 25" descr="Интегрированная графическая среда K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Интегрированная графическая среда KD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446" cy="466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242" w:rsidRPr="001A5242" w:rsidRDefault="001A5242" w:rsidP="00955C79">
      <w:pPr>
        <w:ind w:right="-1"/>
        <w:rPr>
          <w:b/>
          <w:szCs w:val="28"/>
          <w:lang w:val="en-US"/>
        </w:rPr>
      </w:pPr>
    </w:p>
    <w:p w:rsidR="008027E8" w:rsidRPr="00955C79" w:rsidRDefault="00B8474C" w:rsidP="00955C79">
      <w:pPr>
        <w:ind w:right="-1"/>
        <w:rPr>
          <w:szCs w:val="28"/>
          <w:lang w:val="en-US"/>
        </w:rPr>
      </w:pPr>
      <w:r w:rsidRPr="00955C79">
        <w:rPr>
          <w:szCs w:val="28"/>
        </w:rPr>
        <w:lastRenderedPageBreak/>
        <w:t xml:space="preserve">GUI — это графический пользовательский </w:t>
      </w:r>
      <w:hyperlink r:id="rId22" w:tgtFrame="_blank" w:history="1">
        <w:r w:rsidRPr="00955C79">
          <w:rPr>
            <w:rStyle w:val="a3"/>
            <w:color w:val="auto"/>
            <w:szCs w:val="28"/>
          </w:rPr>
          <w:t>интерфейс</w:t>
        </w:r>
      </w:hyperlink>
      <w:r w:rsidRPr="00955C79">
        <w:rPr>
          <w:szCs w:val="28"/>
        </w:rPr>
        <w:t xml:space="preserve">. Название происходит от английского словосочетания </w:t>
      </w:r>
      <w:proofErr w:type="spellStart"/>
      <w:r w:rsidRPr="00955C79">
        <w:rPr>
          <w:szCs w:val="28"/>
        </w:rPr>
        <w:t>graphical</w:t>
      </w:r>
      <w:proofErr w:type="spellEnd"/>
      <w:r w:rsidRPr="00955C79">
        <w:rPr>
          <w:szCs w:val="28"/>
        </w:rPr>
        <w:t xml:space="preserve"> </w:t>
      </w:r>
      <w:proofErr w:type="spellStart"/>
      <w:r w:rsidRPr="00955C79">
        <w:rPr>
          <w:szCs w:val="28"/>
        </w:rPr>
        <w:t>user</w:t>
      </w:r>
      <w:proofErr w:type="spellEnd"/>
      <w:r w:rsidRPr="00955C79">
        <w:rPr>
          <w:szCs w:val="28"/>
        </w:rPr>
        <w:t xml:space="preserve"> </w:t>
      </w:r>
      <w:proofErr w:type="spellStart"/>
      <w:r w:rsidRPr="00955C79">
        <w:rPr>
          <w:szCs w:val="28"/>
        </w:rPr>
        <w:t>interface</w:t>
      </w:r>
      <w:proofErr w:type="spellEnd"/>
      <w:r w:rsidRPr="00955C79">
        <w:rPr>
          <w:szCs w:val="28"/>
        </w:rPr>
        <w:t>. Так называется внешний вид программы — то, что видит пользователь и с чем он может взаимодействовать. Это, например, компоненты графического интерфейса: окна, кнопки и так далее.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Графический интерфейс есть в большинстве современных программ, сайтов и сервисов. «Общаться» с </w:t>
      </w:r>
      <w:proofErr w:type="gramStart"/>
      <w:r w:rsidRPr="00B8474C">
        <w:rPr>
          <w:szCs w:val="28"/>
        </w:rPr>
        <w:t>программой</w:t>
      </w:r>
      <w:proofErr w:type="gramEnd"/>
      <w:r w:rsidRPr="00B8474C">
        <w:rPr>
          <w:szCs w:val="28"/>
        </w:rPr>
        <w:t xml:space="preserve"> таким образом куда проще, чем отдавать ей команды через консоль или писать </w:t>
      </w:r>
      <w:hyperlink r:id="rId23" w:tgtFrame="_blank" w:history="1">
        <w:r w:rsidRPr="00955C79">
          <w:rPr>
            <w:szCs w:val="28"/>
            <w:u w:val="single"/>
          </w:rPr>
          <w:t>скрипты</w:t>
        </w:r>
      </w:hyperlink>
      <w:r w:rsidRPr="00B8474C">
        <w:rPr>
          <w:szCs w:val="28"/>
        </w:rPr>
        <w:t>. Вся работа с компьютером становится наглядной и понятной для человека.</w:t>
      </w:r>
    </w:p>
    <w:p w:rsidR="00B8474C" w:rsidRPr="00B8474C" w:rsidRDefault="00B8474C" w:rsidP="00955C79">
      <w:pPr>
        <w:spacing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У </w:t>
      </w:r>
      <w:hyperlink r:id="rId24" w:tgtFrame="_blank" w:history="1">
        <w:r w:rsidRPr="00955C79">
          <w:rPr>
            <w:szCs w:val="28"/>
            <w:u w:val="single"/>
          </w:rPr>
          <w:t>операционных систем</w:t>
        </w:r>
      </w:hyperlink>
      <w:r w:rsidRPr="00B8474C">
        <w:rPr>
          <w:szCs w:val="28"/>
        </w:rPr>
        <w:t xml:space="preserve"> тоже есть GUI. Панель задач, окна, папки, курсор — все это элементы графического интерфейса. К нему существуют определенные требования, чтобы внешний вид программы был понятным и удобным для человека.</w:t>
      </w:r>
    </w:p>
    <w:p w:rsidR="00B8474C" w:rsidRPr="00955C79" w:rsidRDefault="00B8474C" w:rsidP="00955C79">
      <w:pPr>
        <w:spacing w:before="100" w:beforeAutospacing="1" w:after="100" w:afterAutospacing="1"/>
        <w:ind w:right="-1" w:firstLine="0"/>
        <w:rPr>
          <w:szCs w:val="28"/>
          <w:lang w:val="en-US"/>
        </w:rPr>
      </w:pPr>
      <w:r w:rsidRPr="00B8474C">
        <w:rPr>
          <w:szCs w:val="28"/>
        </w:rPr>
        <w:t>Название по-русски произносится как ГУИ. Иногда в материалах по информатике используют адаптированную аббревиатуру ГИП — графический интерфейс пользователя.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 xml:space="preserve">Для чего </w:t>
      </w:r>
      <w:proofErr w:type="gramStart"/>
      <w:r w:rsidRPr="00B8474C">
        <w:rPr>
          <w:b/>
          <w:bCs/>
          <w:szCs w:val="28"/>
        </w:rPr>
        <w:t>нужен</w:t>
      </w:r>
      <w:proofErr w:type="gramEnd"/>
      <w:r w:rsidRPr="00B8474C">
        <w:rPr>
          <w:b/>
          <w:bCs/>
          <w:szCs w:val="28"/>
        </w:rPr>
        <w:t xml:space="preserve"> GUI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>Графическими интерфейсами пользуются абсолютно все, у кого есть компьютер, смартфон или планшет. GUI есть в большинстве современных программ, кроме тех, которые работают «в фоне» и не взаимодействуют с пользователем.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GUI </w:t>
      </w:r>
      <w:proofErr w:type="gramStart"/>
      <w:r w:rsidRPr="00B8474C">
        <w:rPr>
          <w:szCs w:val="28"/>
        </w:rPr>
        <w:t>нужен</w:t>
      </w:r>
      <w:proofErr w:type="gramEnd"/>
      <w:r w:rsidRPr="00B8474C">
        <w:rPr>
          <w:szCs w:val="28"/>
        </w:rPr>
        <w:t xml:space="preserve">, чтобы пользователям было удобнее. Альтернатива графическому интерфейсу — консольный интерфейс CLI, то есть программа для командной строки. У нее нет кнопок и окошек, а чтобы управлять программой, нужно писать команды в консоль. Такой подход бывает удобным для программистов, но только в случае </w:t>
      </w:r>
      <w:proofErr w:type="gramStart"/>
      <w:r w:rsidRPr="00B8474C">
        <w:rPr>
          <w:szCs w:val="28"/>
        </w:rPr>
        <w:t>специализированного</w:t>
      </w:r>
      <w:proofErr w:type="gramEnd"/>
      <w:r w:rsidRPr="00B8474C">
        <w:rPr>
          <w:szCs w:val="28"/>
        </w:rPr>
        <w:t xml:space="preserve"> профессионального ПО. А программами и приложениями для личных дел проще и удобнее пользоваться через GUI.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GUI нужен, чтобы опыт пользователя при работе с программой был максимально комфортным. А еще — </w:t>
      </w:r>
      <w:proofErr w:type="gramStart"/>
      <w:r w:rsidRPr="00B8474C">
        <w:rPr>
          <w:szCs w:val="28"/>
        </w:rPr>
        <w:t>очевидным</w:t>
      </w:r>
      <w:proofErr w:type="gramEnd"/>
      <w:r w:rsidRPr="00B8474C">
        <w:rPr>
          <w:szCs w:val="28"/>
        </w:rPr>
        <w:t>: человек при взгляде на интерфейс должен понимать, что значит каждый его компонент.</w:t>
      </w:r>
    </w:p>
    <w:p w:rsidR="00B8474C" w:rsidRPr="00B8474C" w:rsidRDefault="00B8474C" w:rsidP="00955C79">
      <w:pPr>
        <w:spacing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Какие компоненты есть в GUI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Окна.</w:t>
      </w:r>
      <w:r w:rsidRPr="00B8474C">
        <w:rPr>
          <w:szCs w:val="28"/>
        </w:rPr>
        <w:t xml:space="preserve"> Окно программы — это один из базовых элементов графического интерфейса. Стандартный пример — окно браузера или «Проводника» в операционной системе. Окно можно увеличить, уменьшить, свернуть, развернуть и закрыть. В верхней его части нередко располагают меню.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lastRenderedPageBreak/>
        <w:t>Меню.</w:t>
      </w:r>
      <w:r w:rsidRPr="00B8474C">
        <w:rPr>
          <w:szCs w:val="28"/>
        </w:rPr>
        <w:t xml:space="preserve"> Это панель, которая дает доступ к основным возможностям приложения или сайта. В меню программы можно, например, открыть или закрыть файл, настроить разные параметры, создать что-то или отредактировать, вставить контент или сделать что-то еще — зависит от программы. Меню сайта — это обычно ссылки на полезные страницы ресурса. А, например, меню игры — сохранение, загрузка, параметры графики и так далее.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Кнопки и интерактивные элементы.</w:t>
      </w:r>
      <w:r w:rsidRPr="00B8474C">
        <w:rPr>
          <w:szCs w:val="28"/>
        </w:rPr>
        <w:t xml:space="preserve"> Кнопки — это участки, на которые можно нажимать мышью, чтобы выполнить то или иное действие. Но это не единственный интерактивный элемент в пользовательском интерфейсе. Есть пиктограммы — аналоги кнопок, на которых изображены картинки. Есть интерактивные области: что-то происходит, когда пользователь проводит по ним мышью или нажимает. Есть поля для ввода текста и окошки для отображения информации. Все это интерактивные элементы.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Указатели.</w:t>
      </w:r>
      <w:r w:rsidRPr="00B8474C">
        <w:rPr>
          <w:szCs w:val="28"/>
        </w:rPr>
        <w:t xml:space="preserve"> </w:t>
      </w:r>
      <w:hyperlink r:id="rId25" w:tgtFrame="_blank" w:history="1">
        <w:r w:rsidRPr="00955C79">
          <w:rPr>
            <w:szCs w:val="28"/>
            <w:u w:val="single"/>
          </w:rPr>
          <w:t>Информатика</w:t>
        </w:r>
      </w:hyperlink>
      <w:r w:rsidRPr="00B8474C">
        <w:rPr>
          <w:szCs w:val="28"/>
        </w:rPr>
        <w:t xml:space="preserve"> определяет указатель как часть графического интерфейса. Это курсор мыши в виде стрелочки или, например, текстовый курсор — вертикальная палочка, мигающая в поле ввода. Человек манипулирует указателем с помощью мыши, </w:t>
      </w:r>
      <w:proofErr w:type="spellStart"/>
      <w:r w:rsidRPr="00B8474C">
        <w:rPr>
          <w:szCs w:val="28"/>
        </w:rPr>
        <w:t>тачпада</w:t>
      </w:r>
      <w:proofErr w:type="spellEnd"/>
      <w:r w:rsidRPr="00B8474C">
        <w:rPr>
          <w:szCs w:val="28"/>
        </w:rPr>
        <w:t xml:space="preserve"> или трекбола, нажимает на кнопки, взаимодействует с интерактивными элементами.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Обычно указатель — это часть графического интерфейса операционной системы. То есть сторонние программы не создают свои указатели, а пользуются тем, что уже есть в </w:t>
      </w:r>
      <w:hyperlink r:id="rId26" w:tgtFrame="_blank" w:history="1">
        <w:r w:rsidRPr="00955C79">
          <w:rPr>
            <w:szCs w:val="28"/>
            <w:u w:val="single"/>
          </w:rPr>
          <w:t>ОС</w:t>
        </w:r>
      </w:hyperlink>
      <w:r w:rsidRPr="00B8474C">
        <w:rPr>
          <w:szCs w:val="28"/>
        </w:rPr>
        <w:t>. То же самое касается сайтов.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Манипуляции.</w:t>
      </w:r>
      <w:r w:rsidRPr="00B8474C">
        <w:rPr>
          <w:szCs w:val="28"/>
        </w:rPr>
        <w:t xml:space="preserve"> Действия, которые можно совершить с интерфейсом, тоже считаются его частью. Например, на кнопку можно нажать, меню — открыть и закрыть, окно — расширить. Еще есть </w:t>
      </w:r>
      <w:proofErr w:type="spellStart"/>
      <w:r w:rsidRPr="00B8474C">
        <w:rPr>
          <w:szCs w:val="28"/>
        </w:rPr>
        <w:t>drag</w:t>
      </w:r>
      <w:proofErr w:type="spellEnd"/>
      <w:r w:rsidRPr="00B8474C">
        <w:rPr>
          <w:szCs w:val="28"/>
        </w:rPr>
        <w:t>-n-</w:t>
      </w:r>
      <w:proofErr w:type="spellStart"/>
      <w:r w:rsidRPr="00B8474C">
        <w:rPr>
          <w:szCs w:val="28"/>
        </w:rPr>
        <w:t>drop</w:t>
      </w:r>
      <w:proofErr w:type="spellEnd"/>
      <w:r w:rsidRPr="00B8474C">
        <w:rPr>
          <w:szCs w:val="28"/>
        </w:rPr>
        <w:t xml:space="preserve"> и другие способы взаимодействия с интерактивными элементами. Все это делается с помощью мыши или клавиатуры, иногда — других устрой</w:t>
      </w:r>
      <w:proofErr w:type="gramStart"/>
      <w:r w:rsidRPr="00B8474C">
        <w:rPr>
          <w:szCs w:val="28"/>
        </w:rPr>
        <w:t>ств вв</w:t>
      </w:r>
      <w:proofErr w:type="gramEnd"/>
      <w:r w:rsidRPr="00B8474C">
        <w:rPr>
          <w:szCs w:val="28"/>
        </w:rPr>
        <w:t>ода и вывода.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>Когда программист создает графический интерфейс, он прописывает, как его компоненты будут реагировать на то или иное действие пользователя. А саму возможность совершать эти действия дает операционная система, а также устройства ввода-вывода у человека.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Каким может быть GUI</w:t>
      </w:r>
    </w:p>
    <w:p w:rsidR="00B8474C" w:rsidRPr="00B8474C" w:rsidRDefault="00B8474C" w:rsidP="00955C79">
      <w:pPr>
        <w:numPr>
          <w:ilvl w:val="0"/>
          <w:numId w:val="1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 xml:space="preserve">Стандартный графический интерфейс — это окно, в котором есть разные </w:t>
      </w:r>
      <w:proofErr w:type="spellStart"/>
      <w:r w:rsidRPr="00B8474C">
        <w:rPr>
          <w:szCs w:val="28"/>
        </w:rPr>
        <w:t>пиктограммки</w:t>
      </w:r>
      <w:proofErr w:type="spellEnd"/>
      <w:r w:rsidRPr="00B8474C">
        <w:rPr>
          <w:szCs w:val="28"/>
        </w:rPr>
        <w:t xml:space="preserve">, кнопки, поля и так далее. Пример — окно «Проводника» в операционной системе. Интерфейс понятный, наглядный и функциональный. Так называют GUI, </w:t>
      </w:r>
      <w:proofErr w:type="gramStart"/>
      <w:r w:rsidRPr="00B8474C">
        <w:rPr>
          <w:szCs w:val="28"/>
        </w:rPr>
        <w:t>которые</w:t>
      </w:r>
      <w:proofErr w:type="gramEnd"/>
      <w:r w:rsidRPr="00B8474C">
        <w:rPr>
          <w:szCs w:val="28"/>
        </w:rPr>
        <w:t xml:space="preserve"> реализованы средствами самой ОС.</w:t>
      </w:r>
    </w:p>
    <w:p w:rsidR="00B8474C" w:rsidRPr="00B8474C" w:rsidRDefault="00B8474C" w:rsidP="00955C79">
      <w:pPr>
        <w:numPr>
          <w:ilvl w:val="0"/>
          <w:numId w:val="1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 xml:space="preserve">Существуют также истинно графические интерфейсы — так называют красивые GUI, которые реализованы с помощью сторонних инструментов. В них могут быть необычные, нестандартные компоненты, например кнопки </w:t>
      </w:r>
      <w:r w:rsidRPr="00B8474C">
        <w:rPr>
          <w:szCs w:val="28"/>
        </w:rPr>
        <w:lastRenderedPageBreak/>
        <w:t xml:space="preserve">разных форм и цветов, картинки-кнопки, анимации и так далее. Пример — сайты: там интерфейсы не зависят от операционной системы пользователя и </w:t>
      </w:r>
      <w:proofErr w:type="spellStart"/>
      <w:r w:rsidRPr="00B8474C">
        <w:rPr>
          <w:szCs w:val="28"/>
        </w:rPr>
        <w:t>отрисовываются</w:t>
      </w:r>
      <w:proofErr w:type="spellEnd"/>
      <w:r w:rsidRPr="00B8474C">
        <w:rPr>
          <w:szCs w:val="28"/>
        </w:rPr>
        <w:t xml:space="preserve"> в браузере. А придумывает их команда программистов и дизайнеров, с нуля. Средства ОС там используются очень ограниченно.</w:t>
      </w:r>
    </w:p>
    <w:p w:rsidR="00B8474C" w:rsidRPr="00B8474C" w:rsidRDefault="00B8474C" w:rsidP="00955C79">
      <w:pPr>
        <w:numPr>
          <w:ilvl w:val="0"/>
          <w:numId w:val="1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>Трехмерные графические интерфейсы в основном встречаются в играх и в других программах, которые подразумевают работу с 3D-моделями. Например, рабочая область 3D-редактора будет иметь трехмерный интерфейс с тенями, сеткой и отображением объекта, который сейчас рисуют.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Требования к GUI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 xml:space="preserve">Наглядность. </w:t>
      </w:r>
      <w:r w:rsidRPr="00B8474C">
        <w:rPr>
          <w:szCs w:val="28"/>
        </w:rPr>
        <w:t xml:space="preserve">С графическими интерфейсами работает принцип DWIM — </w:t>
      </w:r>
      <w:proofErr w:type="spellStart"/>
      <w:r w:rsidRPr="00B8474C">
        <w:rPr>
          <w:szCs w:val="28"/>
        </w:rPr>
        <w:t>Do</w:t>
      </w:r>
      <w:proofErr w:type="spellEnd"/>
      <w:r w:rsidRPr="00B8474C">
        <w:rPr>
          <w:szCs w:val="28"/>
        </w:rPr>
        <w:t xml:space="preserve"> </w:t>
      </w:r>
      <w:proofErr w:type="spellStart"/>
      <w:r w:rsidRPr="00B8474C">
        <w:rPr>
          <w:szCs w:val="28"/>
        </w:rPr>
        <w:t>What</w:t>
      </w:r>
      <w:proofErr w:type="spellEnd"/>
      <w:r w:rsidRPr="00B8474C">
        <w:rPr>
          <w:szCs w:val="28"/>
        </w:rPr>
        <w:t xml:space="preserve"> I </w:t>
      </w:r>
      <w:proofErr w:type="spellStart"/>
      <w:r w:rsidRPr="00B8474C">
        <w:rPr>
          <w:szCs w:val="28"/>
        </w:rPr>
        <w:t>Mean</w:t>
      </w:r>
      <w:proofErr w:type="spellEnd"/>
      <w:r w:rsidRPr="00B8474C">
        <w:rPr>
          <w:szCs w:val="28"/>
        </w:rPr>
        <w:t>, то есть «Делай то, что я имею в виду». Этот принцип означает, что интерфейс должен быть интуитивно ясным, а пользователь легко мог понять, что делает тот или иной элемент. Можно сказать, что интерфейс должен быть предсказуемым: например, кнопка «Сохранить» должна сохранять файл как есть, а не экспортировать в другой формат.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Понятность.</w:t>
      </w:r>
      <w:r w:rsidRPr="00B8474C">
        <w:rPr>
          <w:szCs w:val="28"/>
        </w:rPr>
        <w:t xml:space="preserve"> Еще один важный принцип — понятность для тех, кто впервые работает с программой. Это не совсем то же самое, что наглядность и предсказуемость. Нужно, чтобы человек мог легко разобраться, как пользоваться самими элементами интерфейса. Пользователь должен понимать, где что можно найти, куда нажимать и так далее. Например, важная кнопка с непонятной подписью или там, где ее никто не найдет, — пример не очень хорошего интерфейса.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Удобство.</w:t>
      </w:r>
      <w:r w:rsidRPr="00B8474C">
        <w:rPr>
          <w:szCs w:val="28"/>
        </w:rPr>
        <w:t xml:space="preserve"> </w:t>
      </w:r>
      <w:proofErr w:type="gramStart"/>
      <w:r w:rsidRPr="00B8474C">
        <w:rPr>
          <w:szCs w:val="28"/>
        </w:rPr>
        <w:t>Пользоваться графическим интерфейсом должно быть</w:t>
      </w:r>
      <w:proofErr w:type="gramEnd"/>
      <w:r w:rsidRPr="00B8474C">
        <w:rPr>
          <w:szCs w:val="28"/>
        </w:rPr>
        <w:t xml:space="preserve"> удобно — это то, ради чего он в принципе создавался. То есть важные функции должны находиться под рукой, а неважные — подальше. В хороших интерфейсах бывает возможность настраивать отображение инструментов и элементов. Если речь о сайтах, то они должны подстраиваться под устройство и экран пользователя (так называемая адаптивная </w:t>
      </w:r>
      <w:hyperlink r:id="rId27" w:tgtFrame="_blank" w:history="1">
        <w:r w:rsidRPr="00955C79">
          <w:rPr>
            <w:szCs w:val="28"/>
            <w:u w:val="single"/>
          </w:rPr>
          <w:t>верстка</w:t>
        </w:r>
      </w:hyperlink>
      <w:r w:rsidRPr="00B8474C">
        <w:rPr>
          <w:szCs w:val="28"/>
        </w:rPr>
        <w:t>).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>Удобство — очень широкое понятие. Для его измерения даже есть специальные метрики: по ним определяют, насколько быстро и полно человек может разобраться в интерфейсе.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Эффективность.</w:t>
      </w:r>
      <w:r w:rsidRPr="00B8474C">
        <w:rPr>
          <w:szCs w:val="28"/>
        </w:rPr>
        <w:t xml:space="preserve"> Эффективный интерфейс — это такой, который помогает достичь нужного результата как можно быстрее. Сюда можно отнести два правила:</w:t>
      </w:r>
    </w:p>
    <w:p w:rsidR="00B8474C" w:rsidRPr="00B8474C" w:rsidRDefault="00B8474C" w:rsidP="00955C79">
      <w:pPr>
        <w:numPr>
          <w:ilvl w:val="0"/>
          <w:numId w:val="2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>интерфейс не должен «тормозить» и зависать;</w:t>
      </w:r>
    </w:p>
    <w:p w:rsidR="00B8474C" w:rsidRPr="00B8474C" w:rsidRDefault="00B8474C" w:rsidP="00955C79">
      <w:pPr>
        <w:numPr>
          <w:ilvl w:val="0"/>
          <w:numId w:val="2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>интерфейс должен давать возможность быстро добраться до нужной функции.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lastRenderedPageBreak/>
        <w:t>На благо эффективности, например, работают горячие клавиши — они помогают быстро выполнить нужное действие без захода в меню. И наоборот: если для каждого простого действия надо много кликать и долго ждать, это не самый хороший интерфейс. Особенно строго с этим в веб-разработке, где считается, что каждый лишний клик отдаляет пользователя от цели — он скорее уйдет с сайта, чем доберется до нужного места.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Обратная связь.</w:t>
      </w:r>
      <w:r w:rsidRPr="00B8474C">
        <w:rPr>
          <w:szCs w:val="28"/>
        </w:rPr>
        <w:t xml:space="preserve"> Выше мы говорили, что интерфейс не должен «зависать». Тут есть еще один момент: обратная связь. Графический интерфейс должен быть отзывчивым, показывать пользователю, что происходит в данный момент.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Если программа загружается — пусть она покажет экран загрузки, а не просто замолчит. Иначе пользователь просто не поймет, что происходит, и может решить, что все сломалось. То же самое касается ошибок, потери сети, </w:t>
      </w:r>
      <w:proofErr w:type="spellStart"/>
      <w:r w:rsidRPr="00B8474C">
        <w:rPr>
          <w:szCs w:val="28"/>
        </w:rPr>
        <w:t>подгрузки</w:t>
      </w:r>
      <w:proofErr w:type="spellEnd"/>
      <w:r w:rsidRPr="00B8474C">
        <w:rPr>
          <w:szCs w:val="28"/>
        </w:rPr>
        <w:t xml:space="preserve"> каких-то сложных функций — всего, что может потребовать времени.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>Даже простые интерактивные элементы нужно создавать такими, чтобы при наведении или клике на них они меняли внешний вид. Так пользователь получит обратную связь: программа увидела его действие. Пример — кнопка, которая темнеет, если навести на нее курсор, и подсвечивается в момент нажатия.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Последовательность.</w:t>
      </w:r>
      <w:r w:rsidRPr="00B8474C">
        <w:rPr>
          <w:szCs w:val="28"/>
        </w:rPr>
        <w:t xml:space="preserve"> Последовательность означает, что элементы должны быть расположены в правильном порядке — таком, который удобен пользователю. Тут хороший пример — интерфейс операционной системы. Люди уже привыкли, что кнопка «Пуск» находится слева, а часы — справа, и если изменить это расположение элементов по умолчанию, пользователи запутаются. Поэтому даже другие операционные системы теперь располагают часы справа, а кнопку меню системы — слева.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b/>
          <w:bCs/>
          <w:szCs w:val="28"/>
        </w:rPr>
        <w:t>Красота.</w:t>
      </w:r>
      <w:r w:rsidRPr="00B8474C">
        <w:rPr>
          <w:szCs w:val="28"/>
        </w:rPr>
        <w:t xml:space="preserve"> Наконец, интерфейс должен быть привлекательным: иметь приятную цветовую гамму, грамотно продуманные очертания. Это не означает, что каждый GUI должен быть произведением искусства, просто не стоит делать его </w:t>
      </w:r>
      <w:proofErr w:type="gramStart"/>
      <w:r w:rsidRPr="00B8474C">
        <w:rPr>
          <w:szCs w:val="28"/>
        </w:rPr>
        <w:t>аляповатым</w:t>
      </w:r>
      <w:proofErr w:type="gramEnd"/>
      <w:r w:rsidRPr="00B8474C">
        <w:rPr>
          <w:szCs w:val="28"/>
        </w:rPr>
        <w:t xml:space="preserve"> и отталкивающим. У эстетики есть свои правила, и ими пользуются дизайнеры при проектировании графических интерфейсов.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Примеры GUI</w:t>
      </w:r>
    </w:p>
    <w:p w:rsidR="00B8474C" w:rsidRPr="00B8474C" w:rsidRDefault="00B8474C" w:rsidP="00955C79">
      <w:pPr>
        <w:numPr>
          <w:ilvl w:val="0"/>
          <w:numId w:val="3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 xml:space="preserve">Графический интерфейс операционной системы: рабочий стол, панель задач и меню «Пуск», </w:t>
      </w:r>
      <w:proofErr w:type="spellStart"/>
      <w:r w:rsidRPr="00B8474C">
        <w:rPr>
          <w:szCs w:val="28"/>
        </w:rPr>
        <w:t>трей</w:t>
      </w:r>
      <w:proofErr w:type="spellEnd"/>
      <w:r w:rsidRPr="00B8474C">
        <w:rPr>
          <w:szCs w:val="28"/>
        </w:rPr>
        <w:t>, иконки, окна и так далее.</w:t>
      </w:r>
    </w:p>
    <w:p w:rsidR="00B8474C" w:rsidRPr="00B8474C" w:rsidRDefault="00B8474C" w:rsidP="00955C79">
      <w:pPr>
        <w:numPr>
          <w:ilvl w:val="0"/>
          <w:numId w:val="3"/>
        </w:numPr>
        <w:spacing w:before="100" w:beforeAutospacing="1" w:after="100" w:afterAutospacing="1"/>
        <w:ind w:left="0" w:right="-1"/>
        <w:rPr>
          <w:szCs w:val="28"/>
        </w:rPr>
      </w:pPr>
      <w:proofErr w:type="gramStart"/>
      <w:r w:rsidRPr="00B8474C">
        <w:rPr>
          <w:szCs w:val="28"/>
        </w:rPr>
        <w:t>Интерфейс браузера: окно, список открытых вкладок, панель закладок сверху, адресная строка, кнопки «Вперед», «Назад» и другие, меню, аккаунт, список расширений.</w:t>
      </w:r>
      <w:proofErr w:type="gramEnd"/>
    </w:p>
    <w:p w:rsidR="00B8474C" w:rsidRPr="00B8474C" w:rsidRDefault="00B8474C" w:rsidP="00955C79">
      <w:pPr>
        <w:numPr>
          <w:ilvl w:val="0"/>
          <w:numId w:val="3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lastRenderedPageBreak/>
        <w:t xml:space="preserve">Графический интерфейс сайта: шапка и подвал, меню, основной контент страницы, кнопки и формы, </w:t>
      </w:r>
      <w:proofErr w:type="spellStart"/>
      <w:r w:rsidRPr="00B8474C">
        <w:rPr>
          <w:szCs w:val="28"/>
        </w:rPr>
        <w:t>виджеты</w:t>
      </w:r>
      <w:proofErr w:type="spellEnd"/>
      <w:r w:rsidRPr="00B8474C">
        <w:rPr>
          <w:szCs w:val="28"/>
        </w:rPr>
        <w:t xml:space="preserve"> и прочие элементы.</w:t>
      </w:r>
    </w:p>
    <w:p w:rsidR="00B8474C" w:rsidRPr="00B8474C" w:rsidRDefault="00B8474C" w:rsidP="00955C79">
      <w:pPr>
        <w:numPr>
          <w:ilvl w:val="0"/>
          <w:numId w:val="3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>Интерфейс среды разработки: окно программы, рабочая область для ввода кода, меню управления проектом и программой, меню запуска и отладки, дополнительные расширения, контроль версий и прочее. В масштабных средах может быть очень много функций.</w:t>
      </w:r>
    </w:p>
    <w:p w:rsidR="00B8474C" w:rsidRPr="00B8474C" w:rsidRDefault="00B8474C" w:rsidP="00955C79">
      <w:pPr>
        <w:numPr>
          <w:ilvl w:val="0"/>
          <w:numId w:val="3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>Интерфейс 3D-редактора: «сцена», где расположены объект, свет и текстуры — это, кстати, пример трехмерного интерфейса. Также в нем есть меню для работы с объектами, различные инструменты, горячие клавиши и прочее.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Преимущества GUI</w:t>
      </w:r>
    </w:p>
    <w:p w:rsidR="00B8474C" w:rsidRPr="00B8474C" w:rsidRDefault="00B8474C" w:rsidP="00955C79">
      <w:pPr>
        <w:numPr>
          <w:ilvl w:val="0"/>
          <w:numId w:val="4"/>
        </w:numPr>
        <w:spacing w:before="100" w:beforeAutospacing="1" w:after="100" w:afterAutospacing="1"/>
        <w:ind w:left="0" w:right="-1"/>
        <w:rPr>
          <w:szCs w:val="28"/>
        </w:rPr>
      </w:pPr>
      <w:r w:rsidRPr="00955C79">
        <w:rPr>
          <w:b/>
          <w:bCs/>
          <w:szCs w:val="28"/>
        </w:rPr>
        <w:t>Удобство.</w:t>
      </w:r>
      <w:r w:rsidRPr="00B8474C">
        <w:rPr>
          <w:szCs w:val="28"/>
        </w:rPr>
        <w:t xml:space="preserve"> Пользоваться GUI намного проще и понятнее, чем командной строкой. Графические интерфейсы в принципе сделаны так, чтобы в них мог разобраться любой.</w:t>
      </w:r>
    </w:p>
    <w:p w:rsidR="00B8474C" w:rsidRPr="00B8474C" w:rsidRDefault="00B8474C" w:rsidP="00955C79">
      <w:pPr>
        <w:numPr>
          <w:ilvl w:val="0"/>
          <w:numId w:val="4"/>
        </w:numPr>
        <w:spacing w:before="100" w:beforeAutospacing="1" w:after="100" w:afterAutospacing="1"/>
        <w:ind w:left="0" w:right="-1"/>
        <w:rPr>
          <w:szCs w:val="28"/>
        </w:rPr>
      </w:pPr>
      <w:r w:rsidRPr="00955C79">
        <w:rPr>
          <w:b/>
          <w:bCs/>
          <w:szCs w:val="28"/>
        </w:rPr>
        <w:t>Широкая аудитория.</w:t>
      </w:r>
      <w:r w:rsidRPr="00B8474C">
        <w:rPr>
          <w:szCs w:val="28"/>
        </w:rPr>
        <w:t xml:space="preserve"> Приложением с графическим интерфейсом может воспользоваться кто угодно, даже человек, который не слишком хорошо разбирается в компьютерах.</w:t>
      </w:r>
    </w:p>
    <w:p w:rsidR="00B8474C" w:rsidRPr="00B8474C" w:rsidRDefault="00B8474C" w:rsidP="00955C79">
      <w:pPr>
        <w:numPr>
          <w:ilvl w:val="0"/>
          <w:numId w:val="4"/>
        </w:numPr>
        <w:spacing w:before="100" w:beforeAutospacing="1" w:after="100" w:afterAutospacing="1"/>
        <w:ind w:left="0" w:right="-1"/>
        <w:rPr>
          <w:szCs w:val="28"/>
        </w:rPr>
      </w:pPr>
      <w:r w:rsidRPr="00955C79">
        <w:rPr>
          <w:b/>
          <w:bCs/>
          <w:szCs w:val="28"/>
        </w:rPr>
        <w:t>Понятность.</w:t>
      </w:r>
      <w:r w:rsidRPr="00B8474C">
        <w:rPr>
          <w:szCs w:val="28"/>
        </w:rPr>
        <w:t xml:space="preserve"> Функции, которые есть в графическом интерфейсе, видны наглядно: человеку не приходится читать мануалы, чтобы узнать команды для управления программой.</w:t>
      </w:r>
    </w:p>
    <w:p w:rsidR="00B8474C" w:rsidRPr="00B8474C" w:rsidRDefault="00B8474C" w:rsidP="00955C79">
      <w:pPr>
        <w:numPr>
          <w:ilvl w:val="0"/>
          <w:numId w:val="4"/>
        </w:numPr>
        <w:spacing w:before="100" w:beforeAutospacing="1" w:after="100" w:afterAutospacing="1"/>
        <w:ind w:left="0" w:right="-1"/>
        <w:rPr>
          <w:szCs w:val="28"/>
        </w:rPr>
      </w:pPr>
      <w:r w:rsidRPr="00955C79">
        <w:rPr>
          <w:b/>
          <w:bCs/>
          <w:szCs w:val="28"/>
        </w:rPr>
        <w:t>Скорость работы.</w:t>
      </w:r>
      <w:r w:rsidRPr="00B8474C">
        <w:rPr>
          <w:szCs w:val="28"/>
        </w:rPr>
        <w:t xml:space="preserve"> Зачастую нажать кнопку в GUI куда быстрее, чем писать строки кода для консоли. А еще в графическом интерфейсе можно быстрее разобраться.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Недостатки GUI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Графические интерфейсы менее производительны, чем текстовые и CLI. Ведь программа также должна </w:t>
      </w:r>
      <w:proofErr w:type="spellStart"/>
      <w:r w:rsidRPr="00B8474C">
        <w:rPr>
          <w:szCs w:val="28"/>
        </w:rPr>
        <w:t>отрисовать</w:t>
      </w:r>
      <w:proofErr w:type="spellEnd"/>
      <w:r w:rsidRPr="00B8474C">
        <w:rPr>
          <w:szCs w:val="28"/>
        </w:rPr>
        <w:t xml:space="preserve"> графику и соотнести графические компоненты с определенными действиями. А в некоторых случаях прописать что-то в консоли оказывается быстрее и легче: например, если нужно скопировать много файлов или запустить поиск по определенной фразе во всех текстовых документах.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Профессиональное </w:t>
      </w:r>
      <w:proofErr w:type="gramStart"/>
      <w:r w:rsidRPr="00B8474C">
        <w:rPr>
          <w:szCs w:val="28"/>
        </w:rPr>
        <w:t>ПО</w:t>
      </w:r>
      <w:proofErr w:type="gramEnd"/>
      <w:r w:rsidRPr="00B8474C">
        <w:rPr>
          <w:szCs w:val="28"/>
        </w:rPr>
        <w:t xml:space="preserve"> для разработчиков нередко не имеет GUI, потому что он будет просто излишним. Например, популярные утилиты для работы с кодом — консольные: у них текстовый интерфейс, и программист взаимодействует с ним через командную строку.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outlineLvl w:val="1"/>
        <w:rPr>
          <w:b/>
          <w:bCs/>
          <w:szCs w:val="28"/>
        </w:rPr>
      </w:pPr>
      <w:r w:rsidRPr="00B8474C">
        <w:rPr>
          <w:b/>
          <w:bCs/>
          <w:szCs w:val="28"/>
        </w:rPr>
        <w:t>Как создают GUI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>Создание графического интерфейса можно условно разделить на несколько этапов.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 xml:space="preserve">Сначала создатели проекта продумывают концепт и функциональность. Потом дизайнеры на основании требований рисуют, как будет выглядеть </w:t>
      </w:r>
      <w:r w:rsidRPr="00B8474C">
        <w:rPr>
          <w:szCs w:val="28"/>
        </w:rPr>
        <w:lastRenderedPageBreak/>
        <w:t>программа. Работа дизайнеров — создать изображение интерфейса и его архитектуру, а не реализацию. Они должны учесть даже мелкие детали, например как будет меняться цвет кнопки при нажатии.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B8474C">
        <w:rPr>
          <w:szCs w:val="28"/>
        </w:rPr>
        <w:t>Разработчики воплощают в жизнь интерфейс, который нарисовали дизайнеры. Они программируют элементы, связывают их с определенными действиями, пишут функции. Как именно это делается, зависит от сферы:</w:t>
      </w:r>
    </w:p>
    <w:p w:rsidR="00B8474C" w:rsidRPr="00B8474C" w:rsidRDefault="00B8474C" w:rsidP="00955C79">
      <w:pPr>
        <w:numPr>
          <w:ilvl w:val="0"/>
          <w:numId w:val="5"/>
        </w:numPr>
        <w:spacing w:before="100" w:beforeAutospacing="1" w:after="100" w:afterAutospacing="1"/>
        <w:ind w:left="0" w:right="-1"/>
        <w:rPr>
          <w:szCs w:val="28"/>
        </w:rPr>
      </w:pPr>
      <w:proofErr w:type="gramStart"/>
      <w:r w:rsidRPr="00B8474C">
        <w:rPr>
          <w:szCs w:val="28"/>
        </w:rPr>
        <w:t xml:space="preserve">в веб-разработке графические и функциональные элементы создают с помощью HTML и CSS, какие-то сложные компоненты программируют на </w:t>
      </w:r>
      <w:proofErr w:type="spellStart"/>
      <w:r w:rsidRPr="00B8474C">
        <w:rPr>
          <w:szCs w:val="28"/>
        </w:rPr>
        <w:t>JavaScript</w:t>
      </w:r>
      <w:proofErr w:type="spellEnd"/>
      <w:r w:rsidRPr="00B8474C">
        <w:rPr>
          <w:szCs w:val="28"/>
        </w:rPr>
        <w:t>;</w:t>
      </w:r>
      <w:proofErr w:type="gramEnd"/>
    </w:p>
    <w:p w:rsidR="00B8474C" w:rsidRPr="00B8474C" w:rsidRDefault="00B8474C" w:rsidP="00955C79">
      <w:pPr>
        <w:numPr>
          <w:ilvl w:val="0"/>
          <w:numId w:val="5"/>
        </w:numPr>
        <w:spacing w:before="100" w:beforeAutospacing="1" w:after="100" w:afterAutospacing="1"/>
        <w:ind w:left="0" w:right="-1"/>
        <w:rPr>
          <w:szCs w:val="28"/>
        </w:rPr>
      </w:pPr>
      <w:r w:rsidRPr="00B8474C">
        <w:rPr>
          <w:szCs w:val="28"/>
        </w:rPr>
        <w:t xml:space="preserve">для приложений под определенные ОС есть среды разработки с возможностью создавать графические интерфейсы, например </w:t>
      </w:r>
      <w:proofErr w:type="spellStart"/>
      <w:r w:rsidRPr="00B8474C">
        <w:rPr>
          <w:szCs w:val="28"/>
        </w:rPr>
        <w:t>Visual</w:t>
      </w:r>
      <w:proofErr w:type="spellEnd"/>
      <w:r w:rsidRPr="00B8474C">
        <w:rPr>
          <w:szCs w:val="28"/>
        </w:rPr>
        <w:t xml:space="preserve"> </w:t>
      </w:r>
      <w:proofErr w:type="spellStart"/>
      <w:r w:rsidRPr="00B8474C">
        <w:rPr>
          <w:szCs w:val="28"/>
        </w:rPr>
        <w:t>Studio</w:t>
      </w:r>
      <w:proofErr w:type="spellEnd"/>
      <w:r w:rsidRPr="00B8474C">
        <w:rPr>
          <w:szCs w:val="28"/>
        </w:rPr>
        <w:t>. А есть библиотеки компонентов, в которых уже собраны готовые наборы элементов.</w:t>
      </w:r>
    </w:p>
    <w:p w:rsidR="00B8474C" w:rsidRPr="00B8474C" w:rsidRDefault="00B8474C" w:rsidP="00955C79">
      <w:pPr>
        <w:spacing w:before="100" w:beforeAutospacing="1" w:after="100" w:afterAutospacing="1"/>
        <w:ind w:right="-1" w:firstLine="0"/>
        <w:rPr>
          <w:szCs w:val="28"/>
        </w:rPr>
      </w:pPr>
    </w:p>
    <w:p w:rsidR="00955C79" w:rsidRPr="00955C79" w:rsidRDefault="00955C79" w:rsidP="00955C79">
      <w:pPr>
        <w:spacing w:after="240"/>
        <w:ind w:right="-1"/>
        <w:rPr>
          <w:szCs w:val="28"/>
        </w:rPr>
      </w:pPr>
      <w:r w:rsidRPr="00955C79">
        <w:rPr>
          <w:szCs w:val="28"/>
        </w:rPr>
        <w:tab/>
      </w:r>
      <w:r w:rsidRPr="00955C79">
        <w:rPr>
          <w:szCs w:val="28"/>
        </w:rPr>
        <w:t xml:space="preserve">Для себя я начал с постановки вопросов: общие принципы, какие </w:t>
      </w:r>
      <w:r w:rsidRPr="00955C79">
        <w:rPr>
          <w:b/>
          <w:bCs/>
          <w:szCs w:val="28"/>
        </w:rPr>
        <w:t>элементы интерфейс</w:t>
      </w:r>
      <w:proofErr w:type="gramStart"/>
      <w:r w:rsidRPr="00955C79">
        <w:rPr>
          <w:b/>
          <w:bCs/>
          <w:szCs w:val="28"/>
        </w:rPr>
        <w:t>а(</w:t>
      </w:r>
      <w:proofErr w:type="gramEnd"/>
      <w:r w:rsidRPr="00955C79">
        <w:rPr>
          <w:b/>
          <w:bCs/>
          <w:szCs w:val="28"/>
        </w:rPr>
        <w:t>ЭИ)</w:t>
      </w:r>
      <w:r w:rsidRPr="00955C79">
        <w:rPr>
          <w:szCs w:val="28"/>
        </w:rPr>
        <w:t xml:space="preserve"> создать, какой у них должен быть дизайн, где их правильно размещать и как они должны себя вести.</w:t>
      </w:r>
      <w:r w:rsidRPr="00955C79">
        <w:rPr>
          <w:szCs w:val="28"/>
        </w:rPr>
        <w:br/>
        <w:t>Ниже я постараюсь ответить на эти вопросы.</w:t>
      </w:r>
      <w:r w:rsidRPr="00955C79">
        <w:rPr>
          <w:szCs w:val="28"/>
        </w:rPr>
        <w:br/>
      </w:r>
      <w:bookmarkStart w:id="0" w:name="habracut"/>
      <w:bookmarkEnd w:id="0"/>
    </w:p>
    <w:p w:rsidR="00955C79" w:rsidRPr="00955C79" w:rsidRDefault="00955C79" w:rsidP="00955C79">
      <w:pPr>
        <w:pStyle w:val="4"/>
        <w:ind w:right="-1"/>
        <w:rPr>
          <w:rFonts w:ascii="Times New Roman" w:hAnsi="Times New Roman" w:cs="Times New Roman"/>
          <w:color w:val="auto"/>
          <w:szCs w:val="28"/>
        </w:rPr>
      </w:pPr>
      <w:r w:rsidRPr="00955C79">
        <w:rPr>
          <w:rFonts w:ascii="Times New Roman" w:hAnsi="Times New Roman" w:cs="Times New Roman"/>
          <w:color w:val="auto"/>
          <w:szCs w:val="28"/>
        </w:rPr>
        <w:t>Общие принципы</w:t>
      </w:r>
    </w:p>
    <w:p w:rsidR="00955C79" w:rsidRPr="00955C79" w:rsidRDefault="00955C79" w:rsidP="00955C79">
      <w:pPr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Интерфейс должен быть интуитивно понятным. Таким, чтобы пользователю не требовалось </w:t>
      </w:r>
      <w:proofErr w:type="gramStart"/>
      <w:r w:rsidRPr="00955C79">
        <w:rPr>
          <w:szCs w:val="28"/>
        </w:rPr>
        <w:t>объяснять</w:t>
      </w:r>
      <w:proofErr w:type="gramEnd"/>
      <w:r w:rsidRPr="00955C79">
        <w:rPr>
          <w:szCs w:val="28"/>
        </w:rPr>
        <w:t xml:space="preserve"> как им пользоваться. </w:t>
      </w: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Для упрощения процесса изучения необходима справка. Буквально — графическая подсказка, объясняющая значение того или иного ЭИ. Полное руководство должно быть частью интерфейса, доступной в любой момент.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56CACD90" wp14:editId="3D3CEE32">
            <wp:extent cx="5259629" cy="902732"/>
            <wp:effectExtent l="0" t="0" r="0" b="0"/>
            <wp:docPr id="18" name="Рисунок 18" descr="https://habrastorage.org/r/w1560/getpro/habr/post_images/982/62f/a7b/98262fa7b1ad088f48e7aae810da1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habrastorage.org/r/w1560/getpro/habr/post_images/982/62f/a7b/98262fa7b1ad088f48e7aae810da174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541" cy="9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Возвращайте пользователя в то место, где он закончил работу в прошлый раз. Зачем нажимать все заново?</w:t>
      </w: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lastRenderedPageBreak/>
        <w:t>Чаще всего, пользователи в интерфейсе сначала ищут сущност</w:t>
      </w:r>
      <w:proofErr w:type="gramStart"/>
      <w:r w:rsidRPr="00955C79">
        <w:rPr>
          <w:szCs w:val="28"/>
        </w:rPr>
        <w:t>ь(</w:t>
      </w:r>
      <w:proofErr w:type="gramEnd"/>
      <w:r w:rsidRPr="00955C79">
        <w:rPr>
          <w:szCs w:val="28"/>
        </w:rPr>
        <w:t>существительное), а затем действие(глагол) к ней. Следуйте правилу «существительное -&gt; глагол». Например, шрифт -&gt; изменить.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658AC8AE" wp14:editId="1841B738">
            <wp:extent cx="5039398" cy="568744"/>
            <wp:effectExtent l="0" t="0" r="0" b="3175"/>
            <wp:docPr id="17" name="Рисунок 17" descr="https://habrastorage.org/r/w1560/getpro/habr/post_images/9ae/d9d/3c4/9aed9d3c414f98b3c2164e6532c61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habrastorage.org/r/w1560/getpro/habr/post_images/9ae/d9d/3c4/9aed9d3c414f98b3c2164e6532c6119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039955" cy="56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Чем быстрее человек увидит результат — тем лучше. Пример — «живой» поиск, когда варианты, в процессе набора поискового запроса. Основной принцип: </w:t>
      </w:r>
      <w:r w:rsidRPr="00955C79">
        <w:rPr>
          <w:b/>
          <w:bCs/>
          <w:szCs w:val="28"/>
        </w:rPr>
        <w:t>программа должна взаимодействовать с пользователем на основе наименьшей значимой единицы ввода</w:t>
      </w:r>
      <w:r w:rsidRPr="00955C79">
        <w:rPr>
          <w:szCs w:val="28"/>
        </w:rPr>
        <w:t>.</w:t>
      </w: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Используйте </w:t>
      </w:r>
      <w:proofErr w:type="spellStart"/>
      <w:r w:rsidRPr="00955C79">
        <w:rPr>
          <w:szCs w:val="28"/>
        </w:rPr>
        <w:t>квазирежимы</w:t>
      </w:r>
      <w:proofErr w:type="spellEnd"/>
      <w:r w:rsidRPr="00955C79">
        <w:rPr>
          <w:szCs w:val="28"/>
        </w:rPr>
        <w:t xml:space="preserve">. Например, ввод заглавных букв с зажатой клавишей </w:t>
      </w:r>
      <w:proofErr w:type="spellStart"/>
      <w:r w:rsidRPr="00955C79">
        <w:rPr>
          <w:szCs w:val="28"/>
        </w:rPr>
        <w:t>shift</w:t>
      </w:r>
      <w:proofErr w:type="spellEnd"/>
      <w:r w:rsidRPr="00955C79">
        <w:rPr>
          <w:szCs w:val="28"/>
        </w:rPr>
        <w:t xml:space="preserve"> — это </w:t>
      </w:r>
      <w:proofErr w:type="spellStart"/>
      <w:r w:rsidRPr="00955C79">
        <w:rPr>
          <w:szCs w:val="28"/>
        </w:rPr>
        <w:t>квазирежим</w:t>
      </w:r>
      <w:proofErr w:type="spellEnd"/>
      <w:r w:rsidRPr="00955C79">
        <w:rPr>
          <w:szCs w:val="28"/>
        </w:rPr>
        <w:t xml:space="preserve">. С </w:t>
      </w:r>
      <w:proofErr w:type="gramStart"/>
      <w:r w:rsidRPr="00955C79">
        <w:rPr>
          <w:szCs w:val="28"/>
        </w:rPr>
        <w:t>включенным</w:t>
      </w:r>
      <w:proofErr w:type="gramEnd"/>
      <w:r w:rsidRPr="00955C79">
        <w:rPr>
          <w:szCs w:val="28"/>
        </w:rPr>
        <w:t xml:space="preserve"> </w:t>
      </w:r>
      <w:proofErr w:type="spellStart"/>
      <w:r w:rsidRPr="00955C79">
        <w:rPr>
          <w:szCs w:val="28"/>
        </w:rPr>
        <w:t>capslock</w:t>
      </w:r>
      <w:proofErr w:type="spellEnd"/>
      <w:r w:rsidRPr="00955C79">
        <w:rPr>
          <w:szCs w:val="28"/>
        </w:rPr>
        <w:t xml:space="preserve"> — режим. Основное отличие в том, что человек может забыть в каком режиме он находится, а в </w:t>
      </w:r>
      <w:proofErr w:type="spellStart"/>
      <w:r w:rsidRPr="00955C79">
        <w:rPr>
          <w:szCs w:val="28"/>
        </w:rPr>
        <w:t>квазирежим</w:t>
      </w:r>
      <w:proofErr w:type="gramStart"/>
      <w:r w:rsidRPr="00955C79">
        <w:rPr>
          <w:szCs w:val="28"/>
        </w:rPr>
        <w:t>е</w:t>
      </w:r>
      <w:proofErr w:type="spellEnd"/>
      <w:r w:rsidRPr="00955C79">
        <w:rPr>
          <w:szCs w:val="28"/>
        </w:rPr>
        <w:t>(</w:t>
      </w:r>
      <w:proofErr w:type="gramEnd"/>
      <w:r w:rsidRPr="00955C79">
        <w:rPr>
          <w:szCs w:val="28"/>
        </w:rPr>
        <w:t>с зажатой доп. клавишей) это сделать гораздо сложнее.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2C1EAA6C" wp14:editId="2F7CCB39">
            <wp:extent cx="5515381" cy="651293"/>
            <wp:effectExtent l="0" t="0" r="0" b="0"/>
            <wp:docPr id="16" name="Рисунок 16" descr="https://habrastorage.org/r/w1560/getpro/habr/post_images/9b9/2ee/6b6/9b92ee6b67c2e6c873cd0a653f8124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habrastorage.org/r/w1560/getpro/habr/post_images/9b9/2ee/6b6/9b92ee6b67c2e6c873cd0a653f81240c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782" cy="65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Следует с осторожностью предоставлять пользователю возможность, по установке личных настроек. Представьте, сколько времени потратит </w:t>
      </w:r>
      <w:proofErr w:type="gramStart"/>
      <w:r w:rsidRPr="00955C79">
        <w:rPr>
          <w:szCs w:val="28"/>
        </w:rPr>
        <w:t>сотрудник</w:t>
      </w:r>
      <w:proofErr w:type="gramEnd"/>
      <w:r w:rsidRPr="00955C79">
        <w:rPr>
          <w:szCs w:val="28"/>
        </w:rPr>
        <w:t xml:space="preserve"> настраивая </w:t>
      </w:r>
      <w:proofErr w:type="spellStart"/>
      <w:r w:rsidRPr="00955C79">
        <w:rPr>
          <w:szCs w:val="28"/>
        </w:rPr>
        <w:t>Word</w:t>
      </w:r>
      <w:proofErr w:type="spellEnd"/>
      <w:r w:rsidRPr="00955C79">
        <w:rPr>
          <w:szCs w:val="28"/>
        </w:rPr>
        <w:t>, если его интерфейс был полностью переделан предыдущим.</w:t>
      </w:r>
    </w:p>
    <w:p w:rsidR="00955C79" w:rsidRPr="00955C79" w:rsidRDefault="00955C79" w:rsidP="00955C79">
      <w:pPr>
        <w:numPr>
          <w:ilvl w:val="0"/>
          <w:numId w:val="8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Чем больше пользователь работает с какой-то конкретной задачей, тем больше он на ней концентрируется и тем меньше перестает замечать подсказки и сообщения, выводимые программой. Чем более критической является задача, тем меньше вероятность того, что пользователь заметит предупреждения относительно тех или иных потенциально опасных действий.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618D2950" wp14:editId="7F76D992">
            <wp:extent cx="5091278" cy="3820050"/>
            <wp:effectExtent l="0" t="0" r="0" b="9525"/>
            <wp:docPr id="15" name="Рисунок 15" descr="https://habrastorage.org/r/w1560/getpro/habr/post_images/1d4/5c1/b66/1d45c1b66df6789c0dafe30c75c9d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habrastorage.org/r/w1560/getpro/habr/post_images/1d4/5c1/b66/1d45c1b66df6789c0dafe30c75c9d326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278" cy="38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ind w:right="-1"/>
        <w:rPr>
          <w:szCs w:val="28"/>
        </w:rPr>
      </w:pPr>
    </w:p>
    <w:p w:rsidR="00955C79" w:rsidRPr="00955C79" w:rsidRDefault="00955C79" w:rsidP="00955C79">
      <w:pPr>
        <w:pStyle w:val="4"/>
        <w:ind w:right="-1"/>
        <w:rPr>
          <w:rFonts w:ascii="Times New Roman" w:hAnsi="Times New Roman" w:cs="Times New Roman"/>
          <w:color w:val="auto"/>
          <w:szCs w:val="28"/>
        </w:rPr>
      </w:pPr>
      <w:proofErr w:type="gramStart"/>
      <w:r w:rsidRPr="00955C79">
        <w:rPr>
          <w:rFonts w:ascii="Times New Roman" w:hAnsi="Times New Roman" w:cs="Times New Roman"/>
          <w:color w:val="auto"/>
          <w:szCs w:val="28"/>
        </w:rPr>
        <w:t>Какие</w:t>
      </w:r>
      <w:proofErr w:type="gramEnd"/>
      <w:r w:rsidRPr="00955C79">
        <w:rPr>
          <w:rFonts w:ascii="Times New Roman" w:hAnsi="Times New Roman" w:cs="Times New Roman"/>
          <w:color w:val="auto"/>
          <w:szCs w:val="28"/>
        </w:rPr>
        <w:t xml:space="preserve"> ЭИ создать?</w:t>
      </w:r>
    </w:p>
    <w:p w:rsidR="00955C79" w:rsidRPr="00955C79" w:rsidRDefault="00955C79" w:rsidP="00955C79">
      <w:pPr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9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Разработка интерфейса обычно начинается с определения задачи или набора задач, для которых продукт предназначен</w:t>
      </w:r>
    </w:p>
    <w:p w:rsidR="00955C79" w:rsidRPr="00955C79" w:rsidRDefault="00955C79" w:rsidP="00955C79">
      <w:pPr>
        <w:numPr>
          <w:ilvl w:val="0"/>
          <w:numId w:val="9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Простое должно оставаться простым. Не усложняйте интерфейсы. Постоянно думайте о том, как сделать интерфейс проще и понятнее.</w:t>
      </w:r>
    </w:p>
    <w:p w:rsidR="00955C79" w:rsidRPr="00955C79" w:rsidRDefault="00955C79" w:rsidP="00955C79">
      <w:pPr>
        <w:numPr>
          <w:ilvl w:val="0"/>
          <w:numId w:val="9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Пользователи не задумываются над тем, как устроена программа. Все, что они видят — это интерфейс. Поэтому, с точки зрения потребителя именно интерфейс является конечным продуктом.</w:t>
      </w:r>
    </w:p>
    <w:p w:rsidR="00955C79" w:rsidRPr="00955C79" w:rsidRDefault="00955C79" w:rsidP="00955C79">
      <w:pPr>
        <w:numPr>
          <w:ilvl w:val="0"/>
          <w:numId w:val="9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Интерфейс должен быть ориентированным на человека, т.е. отвечать нуждам человека и учитывать его слабости. Нужно постоянно думать о том, с какими трудностями может столкнуться пользователь.</w:t>
      </w:r>
    </w:p>
    <w:p w:rsidR="00955C79" w:rsidRPr="00955C79" w:rsidRDefault="00955C79" w:rsidP="00955C79">
      <w:pPr>
        <w:numPr>
          <w:ilvl w:val="0"/>
          <w:numId w:val="9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Думайте о поведении и привычках пользователей. Не меняйте хорошо </w:t>
      </w:r>
      <w:proofErr w:type="gramStart"/>
      <w:r w:rsidRPr="00955C79">
        <w:rPr>
          <w:szCs w:val="28"/>
        </w:rPr>
        <w:t>известные</w:t>
      </w:r>
      <w:proofErr w:type="gramEnd"/>
      <w:r w:rsidRPr="00955C79">
        <w:rPr>
          <w:szCs w:val="28"/>
        </w:rPr>
        <w:t xml:space="preserve"> всем ЭИ на неожиданные, а новые делайте интуитивно понятными.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lastRenderedPageBreak/>
        <w:drawing>
          <wp:inline distT="0" distB="0" distL="0" distR="0" wp14:anchorId="0D85AB61" wp14:editId="5C0C6CF2">
            <wp:extent cx="5419097" cy="1008598"/>
            <wp:effectExtent l="0" t="0" r="0" b="1270"/>
            <wp:docPr id="14" name="Рисунок 14" descr="https://habrastorage.org/r/w1560/getpro/habr/post_images/222/0e5/946/2220e594653fd61397f816ad87f4ab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habrastorage.org/r/w1560/getpro/habr/post_images/222/0e5/946/2220e594653fd61397f816ad87f4abab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11" cy="100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9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Разрабатывайте интерфейс исходя из принципа наименьшего возможного количества действий со стороны пользователя.</w:t>
      </w:r>
    </w:p>
    <w:p w:rsidR="00955C79" w:rsidRPr="00955C79" w:rsidRDefault="00955C79" w:rsidP="00955C79">
      <w:pPr>
        <w:ind w:right="-1" w:firstLine="0"/>
        <w:rPr>
          <w:szCs w:val="28"/>
        </w:rPr>
      </w:pPr>
    </w:p>
    <w:p w:rsidR="00955C79" w:rsidRPr="00955C79" w:rsidRDefault="00955C79" w:rsidP="00955C79">
      <w:pPr>
        <w:pStyle w:val="4"/>
        <w:ind w:right="-1"/>
        <w:rPr>
          <w:rFonts w:ascii="Times New Roman" w:hAnsi="Times New Roman" w:cs="Times New Roman"/>
          <w:color w:val="auto"/>
          <w:szCs w:val="28"/>
        </w:rPr>
      </w:pPr>
      <w:r w:rsidRPr="00955C79">
        <w:rPr>
          <w:rFonts w:ascii="Times New Roman" w:hAnsi="Times New Roman" w:cs="Times New Roman"/>
          <w:color w:val="auto"/>
          <w:szCs w:val="28"/>
        </w:rPr>
        <w:t>Какой должен быть дизайн ЭИ?</w:t>
      </w:r>
    </w:p>
    <w:p w:rsidR="00955C79" w:rsidRPr="00955C79" w:rsidRDefault="00955C79" w:rsidP="00955C79">
      <w:pPr>
        <w:spacing w:after="240"/>
        <w:ind w:right="-1"/>
        <w:rPr>
          <w:szCs w:val="28"/>
        </w:rPr>
      </w:pPr>
      <w:r w:rsidRPr="00955C79">
        <w:rPr>
          <w:szCs w:val="28"/>
        </w:rPr>
        <w:br/>
        <w:t>На самом деле, дизайн ЭИ — тема отдельной статьи. Тут нужно учитывать все: начиная от цвета, формы, пропорций, заканчивая когнитивной психологией. Однако</w:t>
      </w:r>
      <w:proofErr w:type="gramStart"/>
      <w:r w:rsidRPr="00955C79">
        <w:rPr>
          <w:szCs w:val="28"/>
        </w:rPr>
        <w:t>,</w:t>
      </w:r>
      <w:proofErr w:type="gramEnd"/>
      <w:r w:rsidRPr="00955C79">
        <w:rPr>
          <w:szCs w:val="28"/>
        </w:rPr>
        <w:t xml:space="preserve"> несколько принципов все же стоит отметить:</w:t>
      </w:r>
    </w:p>
    <w:p w:rsidR="00955C79" w:rsidRPr="00955C79" w:rsidRDefault="00955C79" w:rsidP="00955C79">
      <w:pPr>
        <w:numPr>
          <w:ilvl w:val="0"/>
          <w:numId w:val="10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Цвет. Цвета делятся на теплы</w:t>
      </w:r>
      <w:proofErr w:type="gramStart"/>
      <w:r w:rsidRPr="00955C79">
        <w:rPr>
          <w:szCs w:val="28"/>
        </w:rPr>
        <w:t>е(</w:t>
      </w:r>
      <w:proofErr w:type="gramEnd"/>
      <w:r w:rsidRPr="00955C79">
        <w:rPr>
          <w:szCs w:val="28"/>
        </w:rPr>
        <w:t>желтый, оранжевый, красный), холодные(синий, зеленый), нейтральные(серый). Обычно для ЭИ используют теплые цвета. Это как раз связано с психологией восприятия. Стоит отметить, что мнение о цвете — очень субъективно и может меняться даже от настроения пользователя.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63BC6F68" wp14:editId="4F0ACD69">
            <wp:extent cx="5162166" cy="638546"/>
            <wp:effectExtent l="0" t="0" r="635" b="9525"/>
            <wp:docPr id="13" name="Рисунок 13" descr="https://habrastorage.org/r/w1560/getpro/habr/post_images/efc/e84/c71/efce84c71ec325914d31f0ccee8656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habrastorage.org/r/w1560/getpro/habr/post_images/efc/e84/c71/efce84c71ec325914d31f0ccee8656b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84" cy="63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10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Форма. В большинстве случаев — прямоугольник со скругленными углами. Или круг. Полностью </w:t>
      </w:r>
      <w:proofErr w:type="gramStart"/>
      <w:r w:rsidRPr="00955C79">
        <w:rPr>
          <w:szCs w:val="28"/>
        </w:rPr>
        <w:t>прямоугольные</w:t>
      </w:r>
      <w:proofErr w:type="gramEnd"/>
      <w:r w:rsidRPr="00955C79">
        <w:rPr>
          <w:szCs w:val="28"/>
        </w:rPr>
        <w:t xml:space="preserve"> ЭИ, лично мне нравятся меньше. Возможно из-за своей «остроты». Опять же, </w:t>
      </w:r>
      <w:proofErr w:type="gramStart"/>
      <w:r w:rsidRPr="00955C79">
        <w:rPr>
          <w:szCs w:val="28"/>
        </w:rPr>
        <w:t>форма</w:t>
      </w:r>
      <w:proofErr w:type="gramEnd"/>
      <w:r w:rsidRPr="00955C79">
        <w:rPr>
          <w:szCs w:val="28"/>
        </w:rPr>
        <w:t xml:space="preserve"> как и цвет достаточно субъективна.</w:t>
      </w:r>
    </w:p>
    <w:p w:rsidR="00955C79" w:rsidRPr="00955C79" w:rsidRDefault="00955C79" w:rsidP="00955C79">
      <w:pPr>
        <w:numPr>
          <w:ilvl w:val="0"/>
          <w:numId w:val="10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Основные Э</w:t>
      </w:r>
      <w:proofErr w:type="gramStart"/>
      <w:r w:rsidRPr="00955C79">
        <w:rPr>
          <w:szCs w:val="28"/>
        </w:rPr>
        <w:t>И(</w:t>
      </w:r>
      <w:proofErr w:type="gramEnd"/>
      <w:r w:rsidRPr="00955C79">
        <w:rPr>
          <w:szCs w:val="28"/>
        </w:rPr>
        <w:t xml:space="preserve">часто используемые) должны быть выделены. </w:t>
      </w:r>
      <w:proofErr w:type="gramStart"/>
      <w:r w:rsidRPr="00955C79">
        <w:rPr>
          <w:szCs w:val="28"/>
        </w:rPr>
        <w:t>Например</w:t>
      </w:r>
      <w:proofErr w:type="gramEnd"/>
      <w:r w:rsidRPr="00955C79">
        <w:rPr>
          <w:szCs w:val="28"/>
        </w:rPr>
        <w:t xml:space="preserve"> размером или цветом.</w:t>
      </w:r>
    </w:p>
    <w:p w:rsidR="00955C79" w:rsidRPr="00955C79" w:rsidRDefault="00955C79" w:rsidP="00955C79">
      <w:pPr>
        <w:numPr>
          <w:ilvl w:val="0"/>
          <w:numId w:val="10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Иконки в программе должны быть очевидными. Если нет — подписывайте. Ведь, по сути дела, вместо того чтобы объяснять, пиктограммы зачастую сами требуют для себя объяснений.</w:t>
      </w:r>
    </w:p>
    <w:p w:rsidR="00955C79" w:rsidRPr="00955C79" w:rsidRDefault="00955C79" w:rsidP="00955C79">
      <w:pPr>
        <w:numPr>
          <w:ilvl w:val="0"/>
          <w:numId w:val="10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Старайтесь не делать слишком маленькие элементы — по ним очень трудно попасть.</w:t>
      </w:r>
    </w:p>
    <w:p w:rsidR="00955C79" w:rsidRPr="00955C79" w:rsidRDefault="00955C79" w:rsidP="00955C79">
      <w:pPr>
        <w:ind w:right="-1" w:firstLine="0"/>
        <w:rPr>
          <w:szCs w:val="28"/>
        </w:rPr>
      </w:pPr>
    </w:p>
    <w:p w:rsidR="00955C79" w:rsidRPr="00955C79" w:rsidRDefault="00955C79" w:rsidP="00955C79">
      <w:pPr>
        <w:pStyle w:val="4"/>
        <w:ind w:right="-1"/>
        <w:rPr>
          <w:rFonts w:ascii="Times New Roman" w:hAnsi="Times New Roman" w:cs="Times New Roman"/>
          <w:color w:val="auto"/>
          <w:szCs w:val="28"/>
        </w:rPr>
      </w:pPr>
      <w:r w:rsidRPr="00955C79">
        <w:rPr>
          <w:rFonts w:ascii="Times New Roman" w:hAnsi="Times New Roman" w:cs="Times New Roman"/>
          <w:color w:val="auto"/>
          <w:szCs w:val="28"/>
        </w:rPr>
        <w:lastRenderedPageBreak/>
        <w:t>Как правильно расположить ЭИ на экране?</w:t>
      </w:r>
    </w:p>
    <w:p w:rsidR="00955C79" w:rsidRPr="00955C79" w:rsidRDefault="00955C79" w:rsidP="00955C79">
      <w:pPr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Есть утверждение, что визуальная привлекательность основана на пропорциях. Помните известное число 1.62? Это так называемый принцип Золотого сечения. </w:t>
      </w:r>
      <w:proofErr w:type="gramStart"/>
      <w:r w:rsidRPr="00955C79">
        <w:rPr>
          <w:szCs w:val="28"/>
        </w:rPr>
        <w:t>Суть в том, что весь отрезок относится к большей его части так, как большая часть, относится к меньшей.</w:t>
      </w:r>
      <w:proofErr w:type="gramEnd"/>
      <w:r w:rsidRPr="00955C79">
        <w:rPr>
          <w:szCs w:val="28"/>
        </w:rPr>
        <w:t xml:space="preserve"> Например, общая ширина сайта 900px, делим 900 на 1.62, получаем ~555px, это ширина блока с контентом. Теперь от 900 отнимаем 555 и получаем 345px. Это ширина меньшей части: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6C770CCF" wp14:editId="2E334EF8">
            <wp:extent cx="4996180" cy="3748697"/>
            <wp:effectExtent l="0" t="0" r="0" b="4445"/>
            <wp:docPr id="12" name="Рисунок 12" descr="https://habrastorage.org/r/w1560/getpro/habr/post_images/c4c/09d/e90/c4c09de901736423fadaaba945c9a6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habrastorage.org/r/w1560/getpro/habr/post_images/c4c/09d/e90/c4c09de901736423fadaaba945c9a69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374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Перед расположением, ЭИ следует </w:t>
      </w:r>
      <w:r w:rsidRPr="00955C79">
        <w:rPr>
          <w:b/>
          <w:bCs/>
          <w:szCs w:val="28"/>
        </w:rPr>
        <w:t>упорядочит</w:t>
      </w:r>
      <w:proofErr w:type="gramStart"/>
      <w:r w:rsidRPr="00955C79">
        <w:rPr>
          <w:b/>
          <w:bCs/>
          <w:szCs w:val="28"/>
        </w:rPr>
        <w:t>ь(</w:t>
      </w:r>
      <w:proofErr w:type="gramEnd"/>
      <w:r w:rsidRPr="00955C79">
        <w:rPr>
          <w:b/>
          <w:bCs/>
          <w:szCs w:val="28"/>
        </w:rPr>
        <w:t>сгруппировать)</w:t>
      </w:r>
      <w:r w:rsidRPr="00955C79">
        <w:rPr>
          <w:szCs w:val="28"/>
        </w:rPr>
        <w:t xml:space="preserve"> по значимости. Т.е. определить, какие наиболее важны, а какие — менее.</w:t>
      </w: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Обычн</w:t>
      </w:r>
      <w:proofErr w:type="gramStart"/>
      <w:r w:rsidRPr="00955C79">
        <w:rPr>
          <w:szCs w:val="28"/>
        </w:rPr>
        <w:t>о(</w:t>
      </w:r>
      <w:proofErr w:type="gramEnd"/>
      <w:r w:rsidRPr="00955C79">
        <w:rPr>
          <w:szCs w:val="28"/>
        </w:rPr>
        <w:t xml:space="preserve">но не обязательно), элементы размещаются в следующей градации: слева направо, сверху вниз. Слева </w:t>
      </w:r>
      <w:proofErr w:type="gramStart"/>
      <w:r w:rsidRPr="00955C79">
        <w:rPr>
          <w:szCs w:val="28"/>
        </w:rPr>
        <w:t>в верху</w:t>
      </w:r>
      <w:proofErr w:type="gramEnd"/>
      <w:r w:rsidRPr="00955C79">
        <w:rPr>
          <w:szCs w:val="28"/>
        </w:rPr>
        <w:t xml:space="preserve"> самые значимые элементы, справа внизу — менее. Это связано с порядком чтения текста. В случае с сенсорными экранами, самые важные элементы, располагаются в области действия больших пальцев рук.</w:t>
      </w: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Необходимо учитывать привычки пользователя. Например, если в </w:t>
      </w:r>
      <w:proofErr w:type="spellStart"/>
      <w:r w:rsidRPr="00955C79">
        <w:rPr>
          <w:szCs w:val="28"/>
        </w:rPr>
        <w:t>Windows</w:t>
      </w:r>
      <w:proofErr w:type="spellEnd"/>
      <w:r w:rsidRPr="00955C79">
        <w:rPr>
          <w:szCs w:val="28"/>
        </w:rPr>
        <w:t xml:space="preserve"> кнопка закрыть находится в правом верхнем углу, то программе аналогичную кнопку необходимо расположить там же. Т.е. интерфейс </w:t>
      </w:r>
      <w:r w:rsidRPr="00955C79">
        <w:rPr>
          <w:szCs w:val="28"/>
        </w:rPr>
        <w:lastRenderedPageBreak/>
        <w:t xml:space="preserve">должен иметь как можно больше аналогий, с известными пользователю вещами. </w:t>
      </w: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Размещайте ЭИ поближе там, где большую часть времени находится курсор пользователя. </w:t>
      </w:r>
      <w:proofErr w:type="gramStart"/>
      <w:r w:rsidRPr="00955C79">
        <w:rPr>
          <w:szCs w:val="28"/>
        </w:rPr>
        <w:t>Что бы ему не пришлось</w:t>
      </w:r>
      <w:proofErr w:type="gramEnd"/>
      <w:r w:rsidRPr="00955C79">
        <w:rPr>
          <w:szCs w:val="28"/>
        </w:rPr>
        <w:t xml:space="preserve"> перемещать курсор, например, от одного конца экрана к другому.</w:t>
      </w: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Соблюдайте пропорции</w:t>
      </w: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Элемент интерфейса можно считать видимым, если он либо в данный момент доступен для органов восприятия человека, либо он был настолько недавно воспринят, что еще не успел выйти из кратковременной памяти. </w:t>
      </w:r>
      <w:r w:rsidRPr="00955C79">
        <w:rPr>
          <w:b/>
          <w:bCs/>
          <w:szCs w:val="28"/>
        </w:rPr>
        <w:t>Для нормальной работы интерфейса, должны быть видимы только необходимые вещи</w:t>
      </w:r>
      <w:r w:rsidRPr="00955C79">
        <w:rPr>
          <w:szCs w:val="28"/>
        </w:rPr>
        <w:t xml:space="preserve"> — те, что идентифицируют части работающих систем, и те, что отображают способ, которым пользователь может взаимодействовать с устройством.</w:t>
      </w:r>
    </w:p>
    <w:p w:rsidR="00955C79" w:rsidRPr="00955C79" w:rsidRDefault="00955C79" w:rsidP="00955C79">
      <w:pPr>
        <w:numPr>
          <w:ilvl w:val="0"/>
          <w:numId w:val="11"/>
        </w:numPr>
        <w:spacing w:before="100" w:beforeAutospacing="1" w:after="100" w:afterAutospacing="1"/>
        <w:ind w:left="0" w:right="-1"/>
        <w:rPr>
          <w:szCs w:val="28"/>
        </w:rPr>
      </w:pPr>
      <w:r w:rsidRPr="00955C79">
        <w:rPr>
          <w:szCs w:val="28"/>
        </w:rPr>
        <w:t xml:space="preserve">Делайте отступы между ЭИ равными или кратными </w:t>
      </w:r>
      <w:proofErr w:type="gramStart"/>
      <w:r w:rsidRPr="00955C79">
        <w:rPr>
          <w:szCs w:val="28"/>
        </w:rPr>
        <w:t>друг-другу</w:t>
      </w:r>
      <w:proofErr w:type="gramEnd"/>
      <w:r w:rsidRPr="00955C79">
        <w:rPr>
          <w:szCs w:val="28"/>
        </w:rPr>
        <w:t>.</w:t>
      </w:r>
    </w:p>
    <w:p w:rsidR="00955C79" w:rsidRPr="00955C79" w:rsidRDefault="00955C79" w:rsidP="00955C79">
      <w:pPr>
        <w:ind w:right="-1" w:firstLine="0"/>
        <w:rPr>
          <w:szCs w:val="28"/>
        </w:rPr>
      </w:pPr>
    </w:p>
    <w:p w:rsidR="00955C79" w:rsidRPr="00955C79" w:rsidRDefault="00955C79" w:rsidP="00955C79">
      <w:pPr>
        <w:pStyle w:val="4"/>
        <w:ind w:right="-1"/>
        <w:rPr>
          <w:rFonts w:ascii="Times New Roman" w:hAnsi="Times New Roman" w:cs="Times New Roman"/>
          <w:color w:val="auto"/>
          <w:szCs w:val="28"/>
        </w:rPr>
      </w:pPr>
      <w:r w:rsidRPr="00955C79">
        <w:rPr>
          <w:rFonts w:ascii="Times New Roman" w:hAnsi="Times New Roman" w:cs="Times New Roman"/>
          <w:color w:val="auto"/>
          <w:szCs w:val="28"/>
        </w:rPr>
        <w:t xml:space="preserve">Как ЭИ должны себя вести? </w:t>
      </w:r>
    </w:p>
    <w:p w:rsidR="00955C79" w:rsidRPr="00955C79" w:rsidRDefault="00955C79" w:rsidP="00955C79">
      <w:pPr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Пользователи привыкают. Например, при удалении файла, появляется окно с подтверждением: «Да» или «Нет». Со временем, пользователь перестает читать предупреждение и по привычке нажимает «Да». Поэтому диалоговое окно, которое было призвано обеспечить безопасность, абсолютно не выполняет своей роли. Следовательно, необходимо дать пользователю возможность отменять, сделанные им действия. 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01695DFC" wp14:editId="42473083">
            <wp:extent cx="4871924" cy="1005761"/>
            <wp:effectExtent l="0" t="0" r="5080" b="4445"/>
            <wp:docPr id="11" name="Рисунок 11" descr="https://habrastorage.org/r/w1560/getpro/habr/post_images/df2/e62/189/df2e621890cddd6d7721990c5a08c9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habrastorage.org/r/w1560/getpro/habr/post_images/df2/e62/189/df2e621890cddd6d7721990c5a08c9a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842" cy="100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Если вы даете пользователю информацию, которую он должен куда-то ввести или как-то обработать, то информация должна оставаться на экране до того момента, пока человек ее не обработает. Иначе он может просто забыть.</w:t>
      </w: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Избегайте двусмысленности. Например, на фонарике есть одна кнопка. По нажатию фонарик включается, нажали еще раз — выключился. Если в фонарике перегорела лампочка, то при нажатии на кнопку не понятно, включаем мы его или нет. Поэтому, вместо одной кнопки выключателя, </w:t>
      </w:r>
      <w:r w:rsidRPr="00955C79">
        <w:rPr>
          <w:szCs w:val="28"/>
        </w:rPr>
        <w:lastRenderedPageBreak/>
        <w:t>лучше использовать переключател</w:t>
      </w:r>
      <w:proofErr w:type="gramStart"/>
      <w:r w:rsidRPr="00955C79">
        <w:rPr>
          <w:szCs w:val="28"/>
        </w:rPr>
        <w:t>ь(</w:t>
      </w:r>
      <w:proofErr w:type="gramEnd"/>
      <w:r w:rsidRPr="00955C79">
        <w:rPr>
          <w:szCs w:val="28"/>
        </w:rPr>
        <w:t xml:space="preserve">например, </w:t>
      </w:r>
      <w:proofErr w:type="spellStart"/>
      <w:r w:rsidRPr="00955C79">
        <w:rPr>
          <w:szCs w:val="28"/>
        </w:rPr>
        <w:t>checkbox</w:t>
      </w:r>
      <w:proofErr w:type="spellEnd"/>
      <w:r w:rsidRPr="00955C79">
        <w:rPr>
          <w:szCs w:val="28"/>
        </w:rPr>
        <w:t xml:space="preserve"> с двумя позициями: «вкл.» и «выкл.»). За исключением случаев, когда состояние задачи, очевидно.</w:t>
      </w:r>
    </w:p>
    <w:p w:rsidR="00955C79" w:rsidRPr="00955C79" w:rsidRDefault="00955C79" w:rsidP="00955C79">
      <w:pPr>
        <w:spacing w:before="100" w:beforeAutospacing="1" w:after="100" w:afterAutospacing="1"/>
        <w:ind w:right="-1" w:firstLine="0"/>
        <w:rPr>
          <w:szCs w:val="28"/>
        </w:rPr>
      </w:pPr>
      <w:r w:rsidRPr="00955C79">
        <w:rPr>
          <w:noProof/>
          <w:szCs w:val="28"/>
        </w:rPr>
        <w:drawing>
          <wp:inline distT="0" distB="0" distL="0" distR="0" wp14:anchorId="401CF2A0" wp14:editId="3194ABAF">
            <wp:extent cx="5178140" cy="714989"/>
            <wp:effectExtent l="0" t="0" r="3810" b="9525"/>
            <wp:docPr id="10" name="Рисунок 10" descr="https://habrastorage.org/r/w1560/getpro/habr/post_images/30f/103/169/30f10316904acddcf8850a523ef3bf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habrastorage.org/r/w1560/getpro/habr/post_images/30f/103/169/30f10316904acddcf8850a523ef3bf4c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22" cy="71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79" w:rsidRPr="00955C79" w:rsidRDefault="00955C79" w:rsidP="00955C79">
      <w:pPr>
        <w:spacing w:before="100" w:beforeAutospacing="1" w:after="240"/>
        <w:ind w:right="-1"/>
        <w:rPr>
          <w:szCs w:val="28"/>
        </w:rPr>
      </w:pPr>
      <w:r w:rsidRPr="00955C79">
        <w:rPr>
          <w:szCs w:val="28"/>
        </w:rPr>
        <w:br/>
      </w:r>
      <w:r w:rsidRPr="00955C79">
        <w:rPr>
          <w:i/>
          <w:iCs/>
          <w:szCs w:val="28"/>
        </w:rPr>
        <w:t>Такой переключатель напрямую отражает состояние ЭИ</w:t>
      </w: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Делайте монотонные интерфейсы. Монотонный интерфейс — это интерфейс, в котором какое-то действие, можно сделать только одним способом. Такой подход обеспечит быструю привыкаемость к программе и автоматизацию действий.</w:t>
      </w: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 xml:space="preserve">Не стоит делать адаптивные интерфейсы, которые изменяются со временем. Так как для выполнения какой-то задачи, лучше изучать только один интерфейс, а не несколько. Пример — стартовая страница браузера </w:t>
      </w:r>
      <w:proofErr w:type="spellStart"/>
      <w:r w:rsidRPr="00955C79">
        <w:rPr>
          <w:szCs w:val="28"/>
        </w:rPr>
        <w:t>Chrome</w:t>
      </w:r>
      <w:proofErr w:type="spellEnd"/>
      <w:r w:rsidRPr="00955C79">
        <w:rPr>
          <w:szCs w:val="28"/>
        </w:rPr>
        <w:t>.</w:t>
      </w: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240"/>
        <w:ind w:left="0" w:right="-1"/>
        <w:rPr>
          <w:szCs w:val="28"/>
        </w:rPr>
      </w:pPr>
      <w:r w:rsidRPr="00955C79">
        <w:rPr>
          <w:szCs w:val="28"/>
        </w:rPr>
        <w:t>Если задержки в процессе выполнения программы неизбежны или действие производимое пользователем очень значимо, важно, чтобы в интерфейсе была предусмотрена сообщающая о них обратная связь. Например, можно использовать индикатор хода выполнения задачи (</w:t>
      </w:r>
      <w:proofErr w:type="spellStart"/>
      <w:r w:rsidRPr="00955C79">
        <w:rPr>
          <w:szCs w:val="28"/>
        </w:rPr>
        <w:t>status</w:t>
      </w:r>
      <w:proofErr w:type="spellEnd"/>
      <w:r w:rsidRPr="00955C79">
        <w:rPr>
          <w:szCs w:val="28"/>
        </w:rPr>
        <w:t xml:space="preserve"> </w:t>
      </w:r>
      <w:proofErr w:type="spellStart"/>
      <w:r w:rsidRPr="00955C79">
        <w:rPr>
          <w:szCs w:val="28"/>
        </w:rPr>
        <w:t>bar</w:t>
      </w:r>
      <w:proofErr w:type="spellEnd"/>
      <w:r w:rsidRPr="00955C79">
        <w:rPr>
          <w:szCs w:val="28"/>
        </w:rPr>
        <w:t>).</w:t>
      </w:r>
    </w:p>
    <w:p w:rsidR="00955C79" w:rsidRPr="00955C79" w:rsidRDefault="00955C79" w:rsidP="00955C79">
      <w:pPr>
        <w:numPr>
          <w:ilvl w:val="0"/>
          <w:numId w:val="12"/>
        </w:numPr>
        <w:spacing w:before="100" w:beforeAutospacing="1" w:after="100" w:afterAutospacing="1"/>
        <w:ind w:left="0" w:right="-1"/>
        <w:rPr>
          <w:szCs w:val="28"/>
        </w:rPr>
      </w:pPr>
      <w:r w:rsidRPr="00955C79">
        <w:rPr>
          <w:szCs w:val="28"/>
        </w:rPr>
        <w:t>ЭИ должны отвечать. Если пользователь произвел клик, то ЭИ должен как-то отозваться, чтобы человек понял, что клик произошел.</w:t>
      </w:r>
    </w:p>
    <w:p w:rsidR="00B8474C" w:rsidRDefault="00B8474C" w:rsidP="00955C79">
      <w:pPr>
        <w:tabs>
          <w:tab w:val="left" w:pos="1348"/>
        </w:tabs>
        <w:ind w:right="-1"/>
        <w:rPr>
          <w:szCs w:val="28"/>
          <w:lang w:val="en-US"/>
        </w:rPr>
      </w:pPr>
    </w:p>
    <w:p w:rsidR="002F3438" w:rsidRDefault="002F3438" w:rsidP="00955C79">
      <w:pPr>
        <w:tabs>
          <w:tab w:val="left" w:pos="1348"/>
        </w:tabs>
        <w:ind w:right="-1"/>
        <w:rPr>
          <w:szCs w:val="28"/>
          <w:lang w:val="en-US"/>
        </w:rPr>
      </w:pPr>
    </w:p>
    <w:p w:rsidR="002F3438" w:rsidRDefault="002F3438">
      <w:pPr>
        <w:spacing w:after="200" w:line="276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:rsidR="002F3438" w:rsidRPr="002F3438" w:rsidRDefault="002F3438" w:rsidP="002F3438">
      <w:pPr>
        <w:ind w:firstLine="0"/>
        <w:jc w:val="left"/>
        <w:rPr>
          <w:sz w:val="24"/>
        </w:rPr>
      </w:pPr>
      <w:r w:rsidRPr="002F3438">
        <w:rPr>
          <w:sz w:val="24"/>
        </w:rPr>
        <w:lastRenderedPageBreak/>
        <w:t>Среда программирования: </w:t>
      </w:r>
    </w:p>
    <w:p w:rsidR="002F3438" w:rsidRPr="002F3438" w:rsidRDefault="002F3438" w:rsidP="002F3438">
      <w:pPr>
        <w:ind w:firstLine="0"/>
        <w:jc w:val="left"/>
        <w:rPr>
          <w:sz w:val="24"/>
        </w:rPr>
      </w:pPr>
      <w:proofErr w:type="spellStart"/>
      <w:r w:rsidRPr="002F3438">
        <w:rPr>
          <w:sz w:val="24"/>
        </w:rPr>
        <w:t>Visual</w:t>
      </w:r>
      <w:proofErr w:type="spellEnd"/>
      <w:r w:rsidRPr="002F3438">
        <w:rPr>
          <w:sz w:val="24"/>
        </w:rPr>
        <w:t xml:space="preserve"> C 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В этом уроке я хотел бы показать, как подключить библиотеку SFML к среде разработки </w:t>
      </w:r>
      <w:proofErr w:type="spellStart"/>
      <w:r w:rsidRPr="002F3438">
        <w:rPr>
          <w:sz w:val="24"/>
        </w:rPr>
        <w:t>Visual</w:t>
      </w:r>
      <w:proofErr w:type="spellEnd"/>
      <w:r w:rsidRPr="002F3438">
        <w:rPr>
          <w:sz w:val="24"/>
        </w:rPr>
        <w:t xml:space="preserve"> </w:t>
      </w:r>
      <w:proofErr w:type="spellStart"/>
      <w:r w:rsidRPr="002F3438">
        <w:rPr>
          <w:sz w:val="24"/>
        </w:rPr>
        <w:t>Studio</w:t>
      </w:r>
      <w:proofErr w:type="spellEnd"/>
      <w:r w:rsidRPr="002F3438">
        <w:rPr>
          <w:sz w:val="24"/>
        </w:rPr>
        <w:t xml:space="preserve">. 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SFML содержит ряд модулей для простого программирования игр и мультимедиа приложений.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Перед тем как начать. Нужно пройти по ссылке: </w:t>
      </w:r>
      <w:hyperlink r:id="rId37" w:tooltip="http://www.sfml-dev.org/download/sfml/2.3.2/" w:history="1">
        <w:r w:rsidRPr="002F3438">
          <w:rPr>
            <w:color w:val="0000FF"/>
            <w:sz w:val="24"/>
            <w:u w:val="single"/>
          </w:rPr>
          <w:t>http://www.sfml-dev.org/download/sfml/2.3.2/</w:t>
        </w:r>
      </w:hyperlink>
      <w:r w:rsidRPr="002F3438">
        <w:rPr>
          <w:sz w:val="24"/>
        </w:rPr>
        <w:t xml:space="preserve"> (это официальный сайт) и скачать библиотеку. Выбирайте версию для </w:t>
      </w:r>
      <w:proofErr w:type="gramStart"/>
      <w:r w:rsidRPr="002F3438">
        <w:rPr>
          <w:sz w:val="24"/>
        </w:rPr>
        <w:t>своей</w:t>
      </w:r>
      <w:proofErr w:type="gramEnd"/>
      <w:r w:rsidRPr="002F3438">
        <w:rPr>
          <w:sz w:val="24"/>
        </w:rPr>
        <w:t xml:space="preserve"> VS.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188710" cy="3496945"/>
            <wp:effectExtent l="0" t="0" r="2540" b="8255"/>
            <wp:docPr id="39" name="Рисунок 39" descr="http://grafika.me/files/les_screens/ismailov_sfml1_scre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grafika.me/files/les_screens/ismailov_sfml1_screen1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Распаковываем куда вам угодно, на всякий случай старайтесь избегать русских букв в папках пути.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Запускаем </w:t>
      </w:r>
      <w:proofErr w:type="spellStart"/>
      <w:r w:rsidRPr="002F3438">
        <w:rPr>
          <w:sz w:val="24"/>
        </w:rPr>
        <w:t>Visual</w:t>
      </w:r>
      <w:proofErr w:type="spellEnd"/>
      <w:r w:rsidRPr="002F3438">
        <w:rPr>
          <w:sz w:val="24"/>
        </w:rPr>
        <w:t xml:space="preserve"> </w:t>
      </w:r>
      <w:proofErr w:type="spellStart"/>
      <w:r w:rsidRPr="002F3438">
        <w:rPr>
          <w:sz w:val="24"/>
        </w:rPr>
        <w:t>Studio</w:t>
      </w:r>
      <w:proofErr w:type="spellEnd"/>
      <w:r w:rsidRPr="002F3438">
        <w:rPr>
          <w:sz w:val="24"/>
        </w:rPr>
        <w:t>, фай</w:t>
      </w:r>
      <w:proofErr w:type="gramStart"/>
      <w:r w:rsidRPr="002F3438">
        <w:rPr>
          <w:sz w:val="24"/>
        </w:rPr>
        <w:t>л-</w:t>
      </w:r>
      <w:proofErr w:type="gramEnd"/>
      <w:r w:rsidRPr="002F3438">
        <w:rPr>
          <w:sz w:val="24"/>
        </w:rPr>
        <w:t>&gt;создать-&gt;проект-&gt;пустой проект. (Имя проекта, решений и путь выбирайте сами).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3825875"/>
            <wp:effectExtent l="0" t="0" r="2540" b="3175"/>
            <wp:docPr id="38" name="Рисунок 38" descr="http://grafika.me/files/les_screens/ismailov_sfml1_scree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grafika.me/files/les_screens/ismailov_sfml1_screen2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Добавляем исходный код – для этого слева в обозревателе решений находим вкладку «Файлы исходного кода»-&gt;правый кли</w:t>
      </w:r>
      <w:proofErr w:type="gramStart"/>
      <w:r w:rsidRPr="002F3438">
        <w:rPr>
          <w:sz w:val="24"/>
        </w:rPr>
        <w:t>к-</w:t>
      </w:r>
      <w:proofErr w:type="gramEnd"/>
      <w:r w:rsidRPr="002F3438">
        <w:rPr>
          <w:sz w:val="24"/>
        </w:rPr>
        <w:t>&gt;добавить-&gt;создать элемент-&gt;файл C++ (имя main.cpp)-&gt;добавить.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Далее вставляем вот этот тестовый код в файл main.cpp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color w:val="339900"/>
          <w:sz w:val="20"/>
          <w:szCs w:val="20"/>
          <w:lang w:val="en-US"/>
        </w:rPr>
        <w:t>#include &lt;SFML/Graphics.hpp&gt;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> 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main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()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{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  <w:t>sf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RenderWindow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sf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VideoMode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color w:val="0000DD"/>
          <w:sz w:val="20"/>
          <w:szCs w:val="20"/>
          <w:lang w:val="en-US"/>
        </w:rPr>
        <w:t>200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F3438">
        <w:rPr>
          <w:rFonts w:ascii="Courier New" w:hAnsi="Courier New" w:cs="Courier New"/>
          <w:color w:val="0000DD"/>
          <w:sz w:val="20"/>
          <w:szCs w:val="20"/>
          <w:lang w:val="en-US"/>
        </w:rPr>
        <w:t>200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F3438">
        <w:rPr>
          <w:rFonts w:ascii="Courier New" w:hAnsi="Courier New" w:cs="Courier New"/>
          <w:color w:val="FF0000"/>
          <w:sz w:val="20"/>
          <w:szCs w:val="20"/>
          <w:lang w:val="en-US"/>
        </w:rPr>
        <w:t>"SFMLworks"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  <w:t>sf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CircleShape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shape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color w:val="0000DD"/>
          <w:sz w:val="20"/>
          <w:szCs w:val="20"/>
          <w:lang w:val="en-US"/>
        </w:rPr>
        <w:t>100</w:t>
      </w:r>
      <w:r w:rsidRPr="002F3438">
        <w:rPr>
          <w:rFonts w:ascii="Courier New" w:hAnsi="Courier New" w:cs="Courier New"/>
          <w:sz w:val="20"/>
          <w:szCs w:val="20"/>
          <w:lang w:val="en-US"/>
        </w:rPr>
        <w:t>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f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  <w:t>shape.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setFillColor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sf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Color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Green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> 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color w:val="0000FF"/>
          <w:sz w:val="20"/>
          <w:szCs w:val="20"/>
          <w:lang w:val="en-US"/>
        </w:rPr>
        <w:t>while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window.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isOpen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())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{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  <w:t>sf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Event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event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color w:val="0000FF"/>
          <w:sz w:val="20"/>
          <w:szCs w:val="20"/>
          <w:lang w:val="en-US"/>
        </w:rPr>
        <w:t>while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window.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pollEvent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event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))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{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event.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type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F3438">
        <w:rPr>
          <w:rFonts w:ascii="Courier New" w:hAnsi="Courier New" w:cs="Courier New"/>
          <w:color w:val="000080"/>
          <w:sz w:val="20"/>
          <w:szCs w:val="20"/>
          <w:lang w:val="en-US"/>
        </w:rPr>
        <w:t>==</w:t>
      </w:r>
      <w:r w:rsidRPr="002F3438">
        <w:rPr>
          <w:rFonts w:ascii="Courier New" w:hAnsi="Courier New" w:cs="Courier New"/>
          <w:sz w:val="20"/>
          <w:szCs w:val="20"/>
          <w:lang w:val="en-US"/>
        </w:rPr>
        <w:t xml:space="preserve"> sf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Event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::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Closed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  <w:t>window.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close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()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}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> 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  <w:t>window.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clear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()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  <w:t>window.</w:t>
      </w:r>
      <w:r w:rsidRPr="002F3438">
        <w:rPr>
          <w:rFonts w:ascii="Courier New" w:hAnsi="Courier New" w:cs="Courier New"/>
          <w:color w:val="007788"/>
          <w:sz w:val="20"/>
          <w:szCs w:val="20"/>
          <w:lang w:val="en-US"/>
        </w:rPr>
        <w:t>draw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(</w:t>
      </w:r>
      <w:r w:rsidRPr="002F3438">
        <w:rPr>
          <w:rFonts w:ascii="Courier New" w:hAnsi="Courier New" w:cs="Courier New"/>
          <w:sz w:val="20"/>
          <w:szCs w:val="20"/>
          <w:lang w:val="en-US"/>
        </w:rPr>
        <w:t>shape</w:t>
      </w:r>
      <w:r w:rsidRPr="002F3438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  <w:r w:rsidRPr="002F3438">
        <w:rPr>
          <w:rFonts w:ascii="Courier New" w:hAnsi="Courier New" w:cs="Courier New"/>
          <w:color w:val="008080"/>
          <w:sz w:val="20"/>
          <w:szCs w:val="20"/>
          <w:lang w:val="en-US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r w:rsidRPr="002F343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2F3438">
        <w:rPr>
          <w:rFonts w:ascii="Courier New" w:hAnsi="Courier New" w:cs="Courier New"/>
          <w:sz w:val="20"/>
          <w:szCs w:val="20"/>
        </w:rPr>
        <w:t>window.</w:t>
      </w:r>
      <w:r w:rsidRPr="002F3438">
        <w:rPr>
          <w:rFonts w:ascii="Courier New" w:hAnsi="Courier New" w:cs="Courier New"/>
          <w:color w:val="007788"/>
          <w:sz w:val="20"/>
          <w:szCs w:val="20"/>
        </w:rPr>
        <w:t>display</w:t>
      </w:r>
      <w:proofErr w:type="spellEnd"/>
      <w:r w:rsidRPr="002F3438">
        <w:rPr>
          <w:rFonts w:ascii="Courier New" w:hAnsi="Courier New" w:cs="Courier New"/>
          <w:color w:val="008000"/>
          <w:sz w:val="20"/>
          <w:szCs w:val="20"/>
        </w:rPr>
        <w:t>()</w:t>
      </w:r>
      <w:r w:rsidRPr="002F3438">
        <w:rPr>
          <w:rFonts w:ascii="Courier New" w:hAnsi="Courier New" w:cs="Courier New"/>
          <w:color w:val="008080"/>
          <w:sz w:val="20"/>
          <w:szCs w:val="20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438">
        <w:rPr>
          <w:rFonts w:ascii="Courier New" w:hAnsi="Courier New" w:cs="Courier New"/>
          <w:sz w:val="20"/>
          <w:szCs w:val="20"/>
        </w:rPr>
        <w:tab/>
      </w:r>
      <w:r w:rsidRPr="002F3438">
        <w:rPr>
          <w:rFonts w:ascii="Courier New" w:hAnsi="Courier New" w:cs="Courier New"/>
          <w:color w:val="008000"/>
          <w:sz w:val="20"/>
          <w:szCs w:val="20"/>
        </w:rPr>
        <w:t>}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438">
        <w:rPr>
          <w:rFonts w:ascii="Courier New" w:hAnsi="Courier New" w:cs="Courier New"/>
          <w:sz w:val="20"/>
          <w:szCs w:val="20"/>
        </w:rPr>
        <w:t> 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438">
        <w:rPr>
          <w:rFonts w:ascii="Courier New" w:hAnsi="Courier New" w:cs="Courier New"/>
          <w:sz w:val="20"/>
          <w:szCs w:val="20"/>
        </w:rPr>
        <w:tab/>
      </w:r>
      <w:proofErr w:type="spellStart"/>
      <w:r w:rsidRPr="002F3438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  <w:r w:rsidRPr="002F3438">
        <w:rPr>
          <w:rFonts w:ascii="Courier New" w:hAnsi="Courier New" w:cs="Courier New"/>
          <w:sz w:val="20"/>
          <w:szCs w:val="20"/>
        </w:rPr>
        <w:t xml:space="preserve"> </w:t>
      </w:r>
      <w:r w:rsidRPr="002F3438">
        <w:rPr>
          <w:rFonts w:ascii="Courier New" w:hAnsi="Courier New" w:cs="Courier New"/>
          <w:color w:val="0000DD"/>
          <w:sz w:val="20"/>
          <w:szCs w:val="20"/>
        </w:rPr>
        <w:t>0</w:t>
      </w:r>
      <w:r w:rsidRPr="002F3438">
        <w:rPr>
          <w:rFonts w:ascii="Courier New" w:hAnsi="Courier New" w:cs="Courier New"/>
          <w:color w:val="008080"/>
          <w:sz w:val="20"/>
          <w:szCs w:val="20"/>
        </w:rPr>
        <w:t>;</w:t>
      </w:r>
    </w:p>
    <w:p w:rsidR="002F3438" w:rsidRPr="002F3438" w:rsidRDefault="002F3438" w:rsidP="002F3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2F3438">
        <w:rPr>
          <w:rFonts w:ascii="Courier New" w:hAnsi="Courier New" w:cs="Courier New"/>
          <w:color w:val="008000"/>
          <w:sz w:val="20"/>
          <w:szCs w:val="20"/>
        </w:rPr>
        <w:t>}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После попытки запуска мы сталкиваемся с подобной проблемой: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2984500"/>
            <wp:effectExtent l="0" t="0" r="2540" b="6350"/>
            <wp:docPr id="37" name="Рисунок 37" descr="http://grafika.me/files/les_screens/ismailov_sfml1_scree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://grafika.me/files/les_screens/ismailov_sfml1_screen3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Для того</w:t>
      </w:r>
      <w:proofErr w:type="gramStart"/>
      <w:r w:rsidRPr="002F3438">
        <w:rPr>
          <w:sz w:val="24"/>
        </w:rPr>
        <w:t>,</w:t>
      </w:r>
      <w:proofErr w:type="gramEnd"/>
      <w:r w:rsidRPr="002F3438">
        <w:rPr>
          <w:sz w:val="24"/>
        </w:rPr>
        <w:t xml:space="preserve"> чтобы всё это работало – необходимо подключить библиотеку SFML.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Для начала, все действия мы делаем для конфигурации </w:t>
      </w:r>
      <w:proofErr w:type="spellStart"/>
      <w:r w:rsidRPr="002F3438">
        <w:rPr>
          <w:sz w:val="24"/>
        </w:rPr>
        <w:t>Debug</w:t>
      </w:r>
      <w:proofErr w:type="spellEnd"/>
      <w:r w:rsidRPr="002F3438">
        <w:rPr>
          <w:sz w:val="24"/>
        </w:rPr>
        <w:t>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Заходим вверху «проект»-&gt;свойства “имя проекта”-&gt;свойства конфигурации-&gt;C++-&gt;общие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В пункте «дополнительные каталоги включаемых файлов прописываем путь до </w:t>
      </w:r>
      <w:proofErr w:type="gramStart"/>
      <w:r w:rsidRPr="002F3438">
        <w:rPr>
          <w:sz w:val="24"/>
        </w:rPr>
        <w:t>раннее</w:t>
      </w:r>
      <w:proofErr w:type="gramEnd"/>
      <w:r w:rsidRPr="002F3438">
        <w:rPr>
          <w:sz w:val="24"/>
        </w:rPr>
        <w:t xml:space="preserve"> распакованного архива с библиотекой (+ \</w:t>
      </w:r>
      <w:proofErr w:type="spellStart"/>
      <w:r w:rsidRPr="002F3438">
        <w:rPr>
          <w:sz w:val="24"/>
        </w:rPr>
        <w:t>include</w:t>
      </w:r>
      <w:proofErr w:type="spellEnd"/>
      <w:r w:rsidRPr="002F3438">
        <w:rPr>
          <w:sz w:val="24"/>
        </w:rPr>
        <w:t>.)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  <w:lang w:val="en-US"/>
        </w:rPr>
      </w:pPr>
      <w:r w:rsidRPr="002F3438">
        <w:rPr>
          <w:sz w:val="24"/>
        </w:rPr>
        <w:t>Например</w:t>
      </w:r>
      <w:r w:rsidRPr="002F3438">
        <w:rPr>
          <w:sz w:val="24"/>
          <w:lang w:val="en-US"/>
        </w:rPr>
        <w:t>: C:\Program Files\SFML-2.3.2\include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396740"/>
            <wp:effectExtent l="0" t="0" r="2540" b="3810"/>
            <wp:docPr id="36" name="Рисунок 36" descr="http://grafika.me/files/les_screens/ismailov_sfml1_scree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://grafika.me/files/les_screens/ismailov_sfml1_screen4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Затем идем в компоновщи</w:t>
      </w:r>
      <w:proofErr w:type="gramStart"/>
      <w:r w:rsidRPr="002F3438">
        <w:rPr>
          <w:sz w:val="24"/>
        </w:rPr>
        <w:t>к-</w:t>
      </w:r>
      <w:proofErr w:type="gramEnd"/>
      <w:r w:rsidRPr="002F3438">
        <w:rPr>
          <w:sz w:val="24"/>
        </w:rPr>
        <w:t xml:space="preserve">&gt;общие и в пункте «дополнительные каталоги библиотек» прописываем путь к папке </w:t>
      </w:r>
      <w:proofErr w:type="spellStart"/>
      <w:r w:rsidRPr="002F3438">
        <w:rPr>
          <w:sz w:val="24"/>
        </w:rPr>
        <w:t>lib</w:t>
      </w:r>
      <w:proofErr w:type="spellEnd"/>
      <w:r w:rsidRPr="002F3438">
        <w:rPr>
          <w:sz w:val="24"/>
        </w:rPr>
        <w:t>;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381500"/>
            <wp:effectExtent l="0" t="0" r="2540" b="0"/>
            <wp:docPr id="35" name="Рисунок 35" descr="http://grafika.me/files/les_screens/ismailov_sfml1_screen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grafika.me/files/les_screens/ismailov_sfml1_screen5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Далее идем в компоновщике во вкладку ввод и в первой строке «дополнительные зависимости» вписываем перед всеми библиотеками следующую строчку: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  <w:lang w:val="en-US"/>
        </w:rPr>
      </w:pPr>
      <w:r w:rsidRPr="002F3438">
        <w:rPr>
          <w:b/>
          <w:bCs/>
          <w:sz w:val="24"/>
          <w:lang w:val="en-US"/>
        </w:rPr>
        <w:t>sfml-graphics-d.lib;sfml-window-d.lib;sfml-system-d.lib;sfml-audio-d.lib;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381500"/>
            <wp:effectExtent l="0" t="0" r="2540" b="0"/>
            <wp:docPr id="34" name="Рисунок 34" descr="http://grafika.me/files/les_screens/ismailov_sfml1_screen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grafika.me/files/les_screens/ismailov_sfml1_screen6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Только что подключили основные необходимые для работы библиотеки. 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Последний штрих – идем во вкладку C++-&gt;препроцессор и в первой строке «определение препроцессора» в самом начале дописываем: </w:t>
      </w:r>
      <w:r w:rsidRPr="002F3438">
        <w:rPr>
          <w:b/>
          <w:bCs/>
          <w:sz w:val="24"/>
        </w:rPr>
        <w:t>SFML_DYNAMIC;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455160"/>
            <wp:effectExtent l="0" t="0" r="2540" b="2540"/>
            <wp:docPr id="33" name="Рисунок 33" descr="http://grafika.me/files/les_screens/ismailov_sfml1_screen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grafika.me/files/les_screens/ismailov_sfml1_screen7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Напоминаю, все действия мы делали для конфигурации </w:t>
      </w:r>
      <w:proofErr w:type="spellStart"/>
      <w:r w:rsidRPr="002F3438">
        <w:rPr>
          <w:sz w:val="24"/>
        </w:rPr>
        <w:t>Debug</w:t>
      </w:r>
      <w:proofErr w:type="spellEnd"/>
      <w:r w:rsidRPr="002F3438">
        <w:rPr>
          <w:sz w:val="24"/>
        </w:rPr>
        <w:t xml:space="preserve">. Все </w:t>
      </w:r>
      <w:proofErr w:type="gramStart"/>
      <w:r w:rsidRPr="002F3438">
        <w:rPr>
          <w:sz w:val="24"/>
        </w:rPr>
        <w:t>тоже самое</w:t>
      </w:r>
      <w:proofErr w:type="gramEnd"/>
      <w:r w:rsidRPr="002F3438">
        <w:rPr>
          <w:sz w:val="24"/>
        </w:rPr>
        <w:t xml:space="preserve"> нужно проделать для конфигурации </w:t>
      </w:r>
      <w:proofErr w:type="spellStart"/>
      <w:r w:rsidRPr="002F3438">
        <w:rPr>
          <w:sz w:val="24"/>
        </w:rPr>
        <w:t>Release</w:t>
      </w:r>
      <w:proofErr w:type="spellEnd"/>
      <w:r w:rsidRPr="002F3438">
        <w:rPr>
          <w:sz w:val="24"/>
        </w:rPr>
        <w:t>.</w:t>
      </w:r>
      <w:r w:rsidRPr="002F3438">
        <w:rPr>
          <w:sz w:val="24"/>
        </w:rPr>
        <w:br/>
        <w:t xml:space="preserve">Заходим вверху «проект»-&gt;свойства “имя проекта”-&gt;свойства конфигурации. В левом верхнем углу находим Конфигурация, нажимаем на слайдер и выбираем </w:t>
      </w:r>
      <w:proofErr w:type="spellStart"/>
      <w:r w:rsidRPr="002F3438">
        <w:rPr>
          <w:sz w:val="24"/>
        </w:rPr>
        <w:t>Release</w:t>
      </w:r>
      <w:proofErr w:type="spellEnd"/>
      <w:r w:rsidRPr="002F3438">
        <w:rPr>
          <w:sz w:val="24"/>
        </w:rPr>
        <w:t>.</w:t>
      </w:r>
      <w:r w:rsidRPr="002F3438">
        <w:rPr>
          <w:sz w:val="24"/>
        </w:rPr>
        <w:br/>
        <w:t>И повторяем несколько предыдущих пунктов.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418330"/>
            <wp:effectExtent l="0" t="0" r="2540" b="1270"/>
            <wp:docPr id="32" name="Рисунок 32" descr="http://grafika.me/files/les_screens/ismailov_sfml1_screen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grafika.me/files/les_screens/ismailov_sfml1_screen8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188710" cy="4374515"/>
            <wp:effectExtent l="0" t="0" r="2540" b="6985"/>
            <wp:docPr id="31" name="Рисунок 31" descr="http://grafika.me/files/les_screens/ismailov_sfml1_screen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grafika.me/files/les_screens/ismailov_sfml1_screen9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462145"/>
            <wp:effectExtent l="0" t="0" r="2540" b="0"/>
            <wp:docPr id="30" name="Рисунок 30" descr="http://grafika.me/files/les_screens/ismailov_sfml1_screen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grafika.me/files/les_screens/ismailov_sfml1_screen10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188710" cy="4381500"/>
            <wp:effectExtent l="0" t="0" r="2540" b="0"/>
            <wp:docPr id="29" name="Рисунок 29" descr="http://grafika.me/files/les_screens/ismailov_sfml1_screen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grafika.me/files/les_screens/ismailov_sfml1_screen11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188710" cy="4374515"/>
            <wp:effectExtent l="0" t="0" r="2540" b="6985"/>
            <wp:docPr id="28" name="Рисунок 28" descr="http://grafika.me/files/les_screens/ismailov_sfml1_screen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grafika.me/files/les_screens/ismailov_sfml1_screen12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Запустим и </w:t>
      </w:r>
      <w:proofErr w:type="gramStart"/>
      <w:r w:rsidRPr="002F3438">
        <w:rPr>
          <w:sz w:val="24"/>
        </w:rPr>
        <w:t>словим</w:t>
      </w:r>
      <w:proofErr w:type="gramEnd"/>
      <w:r w:rsidRPr="002F3438">
        <w:rPr>
          <w:sz w:val="24"/>
        </w:rPr>
        <w:t xml:space="preserve"> ошибку. Зато соберется проект и появится папка </w:t>
      </w:r>
      <w:proofErr w:type="spellStart"/>
      <w:r w:rsidRPr="002F3438">
        <w:rPr>
          <w:sz w:val="24"/>
        </w:rPr>
        <w:t>debug</w:t>
      </w:r>
      <w:proofErr w:type="spellEnd"/>
      <w:r w:rsidRPr="002F3438">
        <w:rPr>
          <w:sz w:val="24"/>
        </w:rPr>
        <w:t>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proofErr w:type="gramStart"/>
      <w:r w:rsidRPr="002F3438">
        <w:rPr>
          <w:sz w:val="24"/>
        </w:rPr>
        <w:t xml:space="preserve">Теперь идем в папку </w:t>
      </w:r>
      <w:proofErr w:type="spellStart"/>
      <w:r w:rsidRPr="002F3438">
        <w:rPr>
          <w:sz w:val="24"/>
        </w:rPr>
        <w:t>бинарников</w:t>
      </w:r>
      <w:proofErr w:type="spellEnd"/>
      <w:r w:rsidRPr="002F3438">
        <w:rPr>
          <w:sz w:val="24"/>
        </w:rPr>
        <w:t xml:space="preserve"> “</w:t>
      </w:r>
      <w:proofErr w:type="spellStart"/>
      <w:r w:rsidRPr="002F3438">
        <w:rPr>
          <w:sz w:val="24"/>
        </w:rPr>
        <w:t>bin</w:t>
      </w:r>
      <w:proofErr w:type="spellEnd"/>
      <w:r w:rsidRPr="002F3438">
        <w:rPr>
          <w:sz w:val="24"/>
        </w:rPr>
        <w:t>”, которую вы скачали и распаковали с библиотекой (мой вариант D:</w:t>
      </w:r>
      <w:proofErr w:type="gramEnd"/>
      <w:r w:rsidRPr="002F3438">
        <w:rPr>
          <w:sz w:val="24"/>
        </w:rPr>
        <w:t>\</w:t>
      </w:r>
      <w:proofErr w:type="gramStart"/>
      <w:r w:rsidRPr="002F3438">
        <w:rPr>
          <w:sz w:val="24"/>
        </w:rPr>
        <w:t>SFML-2.2\bin\) и копируем всё содержимое этой папки (</w:t>
      </w:r>
      <w:proofErr w:type="spellStart"/>
      <w:r w:rsidRPr="002F3438">
        <w:rPr>
          <w:sz w:val="24"/>
        </w:rPr>
        <w:t>dll</w:t>
      </w:r>
      <w:proofErr w:type="spellEnd"/>
      <w:r w:rsidRPr="002F3438">
        <w:rPr>
          <w:sz w:val="24"/>
        </w:rPr>
        <w:t xml:space="preserve"> файлы типа sfml-graphics-2.dll) в папку с вашим проектом в папку </w:t>
      </w:r>
      <w:proofErr w:type="spellStart"/>
      <w:r w:rsidRPr="002F3438">
        <w:rPr>
          <w:sz w:val="24"/>
        </w:rPr>
        <w:t>debug</w:t>
      </w:r>
      <w:proofErr w:type="spellEnd"/>
      <w:r w:rsidRPr="002F3438">
        <w:rPr>
          <w:sz w:val="24"/>
        </w:rPr>
        <w:t xml:space="preserve"> (после сборки появилась эта папка), но не в тот </w:t>
      </w:r>
      <w:proofErr w:type="spellStart"/>
      <w:r w:rsidRPr="002F3438">
        <w:rPr>
          <w:sz w:val="24"/>
        </w:rPr>
        <w:t>debug</w:t>
      </w:r>
      <w:proofErr w:type="spellEnd"/>
      <w:r w:rsidRPr="002F3438">
        <w:rPr>
          <w:sz w:val="24"/>
        </w:rPr>
        <w:t xml:space="preserve">, где лежит файл с исходным кодом “main.cpp”, а тот, где появляется </w:t>
      </w:r>
      <w:proofErr w:type="spellStart"/>
      <w:r w:rsidRPr="002F3438">
        <w:rPr>
          <w:sz w:val="24"/>
        </w:rPr>
        <w:t>exe</w:t>
      </w:r>
      <w:proofErr w:type="spellEnd"/>
      <w:r w:rsidRPr="002F3438">
        <w:rPr>
          <w:sz w:val="24"/>
        </w:rPr>
        <w:t xml:space="preserve"> файл.</w:t>
      </w:r>
      <w:proofErr w:type="gramEnd"/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В эту же папку копируем и вот эти файлы</w:t>
      </w:r>
      <w:proofErr w:type="gramStart"/>
      <w:r w:rsidRPr="002F3438">
        <w:rPr>
          <w:sz w:val="24"/>
        </w:rPr>
        <w:t xml:space="preserve"> :</w:t>
      </w:r>
      <w:proofErr w:type="gramEnd"/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msvcp100d.dll;msvcp110.dll;msvcp110d.dll;msvcr100d.dll;msvcr110.dll;msvcr110d.dll;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Все эти файлы можно скачать в </w:t>
      </w:r>
      <w:proofErr w:type="spellStart"/>
      <w:r w:rsidRPr="002F3438">
        <w:rPr>
          <w:sz w:val="24"/>
        </w:rPr>
        <w:t>zip</w:t>
      </w:r>
      <w:proofErr w:type="spellEnd"/>
      <w:r w:rsidRPr="002F3438">
        <w:rPr>
          <w:sz w:val="24"/>
        </w:rPr>
        <w:t xml:space="preserve"> архиве, который я прикрепил снизу.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Теперь проект можно запустить и если вы всё сделали правильно, то увидите зелёный круг как на скриншоте ниже: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2157730" cy="2333625"/>
            <wp:effectExtent l="0" t="0" r="0" b="9525"/>
            <wp:docPr id="27" name="Рисунок 27" descr="http://grafika.me/files/les_screens/ismailov_sfml1_screen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grafika.me/files/les_screens/ismailov_sfml1_screen13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3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>Если возникла вот такая проблема:</w:t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754880" cy="1631315"/>
            <wp:effectExtent l="0" t="0" r="7620" b="6985"/>
            <wp:docPr id="26" name="Рисунок 26" descr="http://grafika.me/files/les_screens/ismailov_sfml1_screen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grafika.me/files/les_screens/ismailov_sfml1_screen14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438" w:rsidRPr="002F3438" w:rsidRDefault="002F3438" w:rsidP="002F3438">
      <w:pPr>
        <w:spacing w:before="100" w:beforeAutospacing="1" w:after="100" w:afterAutospacing="1"/>
        <w:ind w:firstLine="0"/>
        <w:jc w:val="left"/>
        <w:rPr>
          <w:sz w:val="24"/>
        </w:rPr>
      </w:pPr>
      <w:r w:rsidRPr="002F3438">
        <w:rPr>
          <w:sz w:val="24"/>
        </w:rPr>
        <w:t xml:space="preserve">Советую воспользоваться программой: </w:t>
      </w:r>
      <w:proofErr w:type="spellStart"/>
      <w:r w:rsidRPr="002F3438">
        <w:rPr>
          <w:sz w:val="24"/>
        </w:rPr>
        <w:t>Dll-Files</w:t>
      </w:r>
      <w:proofErr w:type="spellEnd"/>
      <w:r w:rsidRPr="002F3438">
        <w:rPr>
          <w:sz w:val="24"/>
        </w:rPr>
        <w:t xml:space="preserve"> </w:t>
      </w:r>
      <w:proofErr w:type="spellStart"/>
      <w:r w:rsidRPr="002F3438">
        <w:rPr>
          <w:sz w:val="24"/>
        </w:rPr>
        <w:t>Fixer</w:t>
      </w:r>
      <w:proofErr w:type="spellEnd"/>
      <w:r w:rsidRPr="002F3438">
        <w:rPr>
          <w:sz w:val="24"/>
        </w:rPr>
        <w:t>.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3"/>
        <w:gridCol w:w="2817"/>
      </w:tblGrid>
      <w:tr w:rsidR="002F3438" w:rsidRPr="002F3438" w:rsidTr="002F3438">
        <w:trPr>
          <w:tblHeader/>
          <w:tblCellSpacing w:w="15" w:type="dxa"/>
        </w:trPr>
        <w:tc>
          <w:tcPr>
            <w:tcW w:w="6947" w:type="dxa"/>
            <w:vAlign w:val="center"/>
            <w:hideMark/>
          </w:tcPr>
          <w:p w:rsidR="002F3438" w:rsidRPr="002F3438" w:rsidRDefault="002F3438" w:rsidP="002F3438">
            <w:pPr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668" w:type="dxa"/>
            <w:vAlign w:val="center"/>
            <w:hideMark/>
          </w:tcPr>
          <w:p w:rsidR="002F3438" w:rsidRPr="002F3438" w:rsidRDefault="002F3438" w:rsidP="002F3438">
            <w:pPr>
              <w:ind w:firstLine="0"/>
              <w:jc w:val="center"/>
              <w:rPr>
                <w:b/>
                <w:bCs/>
                <w:sz w:val="24"/>
              </w:rPr>
            </w:pPr>
          </w:p>
        </w:tc>
      </w:tr>
    </w:tbl>
    <w:p w:rsidR="002F3438" w:rsidRPr="002F3438" w:rsidRDefault="002F3438" w:rsidP="002F3438">
      <w:pPr>
        <w:ind w:firstLine="0"/>
        <w:jc w:val="left"/>
        <w:rPr>
          <w:vanish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034"/>
      </w:tblGrid>
      <w:tr w:rsidR="002F3438" w:rsidRPr="002F3438" w:rsidTr="002F3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438" w:rsidRPr="002F3438" w:rsidRDefault="002F3438" w:rsidP="002F3438">
            <w:pPr>
              <w:ind w:firstLine="0"/>
              <w:jc w:val="center"/>
              <w:rPr>
                <w:b/>
                <w:bCs/>
                <w:sz w:val="24"/>
              </w:rPr>
            </w:pPr>
            <w:r w:rsidRPr="002F3438">
              <w:rPr>
                <w:b/>
                <w:bCs/>
                <w:sz w:val="24"/>
              </w:rPr>
              <w:t>Прикрепленный файл</w:t>
            </w:r>
          </w:p>
        </w:tc>
        <w:tc>
          <w:tcPr>
            <w:tcW w:w="0" w:type="auto"/>
            <w:vAlign w:val="center"/>
            <w:hideMark/>
          </w:tcPr>
          <w:p w:rsidR="002F3438" w:rsidRPr="002F3438" w:rsidRDefault="002F3438" w:rsidP="002F3438">
            <w:pPr>
              <w:ind w:firstLine="0"/>
              <w:jc w:val="center"/>
              <w:rPr>
                <w:b/>
                <w:bCs/>
                <w:sz w:val="24"/>
              </w:rPr>
            </w:pPr>
            <w:r w:rsidRPr="002F3438">
              <w:rPr>
                <w:b/>
                <w:bCs/>
                <w:sz w:val="24"/>
              </w:rPr>
              <w:t>Размер</w:t>
            </w:r>
          </w:p>
        </w:tc>
      </w:tr>
      <w:tr w:rsidR="002F3438" w:rsidRPr="002F3438" w:rsidTr="002F3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38" w:rsidRPr="002F3438" w:rsidRDefault="002F3438" w:rsidP="002F3438">
            <w:pPr>
              <w:ind w:firstLine="0"/>
              <w:jc w:val="left"/>
              <w:rPr>
                <w:sz w:val="24"/>
              </w:rPr>
            </w:pPr>
            <w:hyperlink r:id="rId52" w:history="1">
              <w:r w:rsidRPr="002F3438">
                <w:rPr>
                  <w:color w:val="0000FF"/>
                  <w:sz w:val="24"/>
                  <w:u w:val="single"/>
                </w:rPr>
                <w:t>msvcp.zip</w:t>
              </w:r>
            </w:hyperlink>
          </w:p>
        </w:tc>
        <w:tc>
          <w:tcPr>
            <w:tcW w:w="0" w:type="auto"/>
            <w:vAlign w:val="center"/>
            <w:hideMark/>
          </w:tcPr>
          <w:p w:rsidR="002F3438" w:rsidRPr="002F3438" w:rsidRDefault="002F3438" w:rsidP="002F3438">
            <w:pPr>
              <w:ind w:firstLine="0"/>
              <w:jc w:val="left"/>
              <w:rPr>
                <w:sz w:val="24"/>
              </w:rPr>
            </w:pPr>
            <w:r w:rsidRPr="002F3438">
              <w:rPr>
                <w:sz w:val="24"/>
              </w:rPr>
              <w:t>550.93 кб</w:t>
            </w:r>
          </w:p>
        </w:tc>
      </w:tr>
      <w:tr w:rsidR="002F3438" w:rsidRPr="002F3438" w:rsidTr="002F34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438" w:rsidRPr="002F3438" w:rsidRDefault="002F3438" w:rsidP="002F3438">
            <w:pPr>
              <w:ind w:firstLine="0"/>
              <w:jc w:val="left"/>
              <w:rPr>
                <w:sz w:val="24"/>
              </w:rPr>
            </w:pPr>
            <w:hyperlink r:id="rId53" w:history="1">
              <w:r w:rsidRPr="002F3438">
                <w:rPr>
                  <w:color w:val="0000FF"/>
                  <w:sz w:val="24"/>
                  <w:u w:val="single"/>
                </w:rPr>
                <w:t>msvcr.zip</w:t>
              </w:r>
            </w:hyperlink>
          </w:p>
        </w:tc>
        <w:tc>
          <w:tcPr>
            <w:tcW w:w="0" w:type="auto"/>
            <w:vAlign w:val="center"/>
            <w:hideMark/>
          </w:tcPr>
          <w:p w:rsidR="002F3438" w:rsidRPr="002F3438" w:rsidRDefault="002F3438" w:rsidP="002F3438">
            <w:pPr>
              <w:ind w:firstLine="0"/>
              <w:jc w:val="left"/>
              <w:rPr>
                <w:sz w:val="24"/>
              </w:rPr>
            </w:pPr>
            <w:r w:rsidRPr="002F3438">
              <w:rPr>
                <w:sz w:val="24"/>
              </w:rPr>
              <w:t>1.61 Мб</w:t>
            </w:r>
          </w:p>
        </w:tc>
      </w:tr>
    </w:tbl>
    <w:p w:rsidR="002F3438" w:rsidRPr="002F3438" w:rsidRDefault="002F3438" w:rsidP="00955C79">
      <w:pPr>
        <w:tabs>
          <w:tab w:val="left" w:pos="1348"/>
        </w:tabs>
        <w:ind w:right="-1"/>
        <w:rPr>
          <w:szCs w:val="28"/>
          <w:lang w:val="en-US"/>
        </w:rPr>
      </w:pPr>
      <w:bookmarkStart w:id="1" w:name="_GoBack"/>
      <w:bookmarkEnd w:id="1"/>
    </w:p>
    <w:sectPr w:rsidR="002F3438" w:rsidRPr="002F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E2E86"/>
    <w:multiLevelType w:val="multilevel"/>
    <w:tmpl w:val="1E7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F7AE9"/>
    <w:multiLevelType w:val="multilevel"/>
    <w:tmpl w:val="32C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81D21"/>
    <w:multiLevelType w:val="multilevel"/>
    <w:tmpl w:val="42B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23223C"/>
    <w:multiLevelType w:val="multilevel"/>
    <w:tmpl w:val="32B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392215"/>
    <w:multiLevelType w:val="multilevel"/>
    <w:tmpl w:val="5AA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8F4749"/>
    <w:multiLevelType w:val="multilevel"/>
    <w:tmpl w:val="1C0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C7505C"/>
    <w:multiLevelType w:val="multilevel"/>
    <w:tmpl w:val="1F5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355C0C"/>
    <w:multiLevelType w:val="multilevel"/>
    <w:tmpl w:val="F97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B51917"/>
    <w:multiLevelType w:val="multilevel"/>
    <w:tmpl w:val="9C8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E2091F"/>
    <w:multiLevelType w:val="multilevel"/>
    <w:tmpl w:val="43B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4B26E2"/>
    <w:multiLevelType w:val="multilevel"/>
    <w:tmpl w:val="D32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5D768B"/>
    <w:multiLevelType w:val="multilevel"/>
    <w:tmpl w:val="03E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0"/>
  </w:num>
  <w:num w:numId="5">
    <w:abstractNumId w:val="6"/>
  </w:num>
  <w:num w:numId="6">
    <w:abstractNumId w:val="2"/>
  </w:num>
  <w:num w:numId="7">
    <w:abstractNumId w:val="5"/>
  </w:num>
  <w:num w:numId="8">
    <w:abstractNumId w:val="1"/>
  </w:num>
  <w:num w:numId="9">
    <w:abstractNumId w:val="11"/>
  </w:num>
  <w:num w:numId="10">
    <w:abstractNumId w:val="9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7E8"/>
    <w:rsid w:val="001A5242"/>
    <w:rsid w:val="001D2F2F"/>
    <w:rsid w:val="002F3438"/>
    <w:rsid w:val="00560444"/>
    <w:rsid w:val="006A431F"/>
    <w:rsid w:val="008027E8"/>
    <w:rsid w:val="008E6361"/>
    <w:rsid w:val="00955C79"/>
    <w:rsid w:val="009C6196"/>
    <w:rsid w:val="00A67204"/>
    <w:rsid w:val="00AC4A20"/>
    <w:rsid w:val="00B8474C"/>
    <w:rsid w:val="00C7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1D2F2F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C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character" w:styleId="a3">
    <w:name w:val="Hyperlink"/>
    <w:basedOn w:val="a0"/>
    <w:uiPriority w:val="99"/>
    <w:unhideWhenUsed/>
    <w:rsid w:val="00B8474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description-banner-line-v">
    <w:name w:val="description-banner-line-v"/>
    <w:basedOn w:val="a"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description-banner-right">
    <w:name w:val="description-banner-right"/>
    <w:basedOn w:val="a"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btn-course-banner">
    <w:name w:val="btn-course-banner"/>
    <w:basedOn w:val="a0"/>
    <w:rsid w:val="00B8474C"/>
  </w:style>
  <w:style w:type="paragraph" w:styleId="a5">
    <w:name w:val="Balloon Text"/>
    <w:basedOn w:val="a"/>
    <w:link w:val="a6"/>
    <w:uiPriority w:val="99"/>
    <w:semiHidden/>
    <w:unhideWhenUsed/>
    <w:rsid w:val="00B8474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474C"/>
    <w:rPr>
      <w:rFonts w:ascii="Tahoma" w:hAnsi="Tahoma" w:cs="Tahoma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B8474C"/>
    <w:rPr>
      <w:b/>
      <w:bCs/>
    </w:rPr>
  </w:style>
  <w:style w:type="paragraph" w:customStyle="1" w:styleId="active-ul">
    <w:name w:val="active-ul"/>
    <w:basedOn w:val="a"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30">
    <w:name w:val="Заголовок 3 Знак"/>
    <w:basedOn w:val="a0"/>
    <w:link w:val="3"/>
    <w:uiPriority w:val="9"/>
    <w:rsid w:val="001D2F2F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55C79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F3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438"/>
    <w:rPr>
      <w:rFonts w:ascii="Courier New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1D2F2F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C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character" w:styleId="a3">
    <w:name w:val="Hyperlink"/>
    <w:basedOn w:val="a0"/>
    <w:uiPriority w:val="99"/>
    <w:unhideWhenUsed/>
    <w:rsid w:val="00B8474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description-banner-line-v">
    <w:name w:val="description-banner-line-v"/>
    <w:basedOn w:val="a"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description-banner-right">
    <w:name w:val="description-banner-right"/>
    <w:basedOn w:val="a"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btn-course-banner">
    <w:name w:val="btn-course-banner"/>
    <w:basedOn w:val="a0"/>
    <w:rsid w:val="00B8474C"/>
  </w:style>
  <w:style w:type="paragraph" w:styleId="a5">
    <w:name w:val="Balloon Text"/>
    <w:basedOn w:val="a"/>
    <w:link w:val="a6"/>
    <w:uiPriority w:val="99"/>
    <w:semiHidden/>
    <w:unhideWhenUsed/>
    <w:rsid w:val="00B8474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474C"/>
    <w:rPr>
      <w:rFonts w:ascii="Tahoma" w:hAnsi="Tahoma" w:cs="Tahoma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B8474C"/>
    <w:rPr>
      <w:b/>
      <w:bCs/>
    </w:rPr>
  </w:style>
  <w:style w:type="paragraph" w:customStyle="1" w:styleId="active-ul">
    <w:name w:val="active-ul"/>
    <w:basedOn w:val="a"/>
    <w:rsid w:val="00B8474C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30">
    <w:name w:val="Заголовок 3 Знак"/>
    <w:basedOn w:val="a0"/>
    <w:link w:val="3"/>
    <w:uiPriority w:val="9"/>
    <w:rsid w:val="001D2F2F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55C79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F3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438"/>
    <w:rPr>
      <w:rFonts w:ascii="Courier New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4069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2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9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blog.skillfactory.ru/glossary/operaczionnaya-sistema" TargetMode="External"/><Relationship Id="rId39" Type="http://schemas.openxmlformats.org/officeDocument/2006/relationships/image" Target="media/image25.jpeg"/><Relationship Id="rId21" Type="http://schemas.openxmlformats.org/officeDocument/2006/relationships/image" Target="media/image14.png"/><Relationship Id="rId34" Type="http://schemas.openxmlformats.org/officeDocument/2006/relationships/image" Target="media/image21.png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image" Target="media/image36.jpe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calltouch.ru/glossary/mobilnoe-prilozhenie/?utm_source=blog.calltouch.ru&amp;utm_medium=referral&amp;utm_campaign=&#1048;&#1085;&#1090;&#1077;&#1088;&#1092;&#1077;&#1081;&#1089;" TargetMode="External"/><Relationship Id="rId17" Type="http://schemas.openxmlformats.org/officeDocument/2006/relationships/image" Target="media/image10.jpeg"/><Relationship Id="rId25" Type="http://schemas.openxmlformats.org/officeDocument/2006/relationships/hyperlink" Target="https://blog.skillfactory.ru/glossary/computer-science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4.jpeg"/><Relationship Id="rId46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16.png"/><Relationship Id="rId41" Type="http://schemas.openxmlformats.org/officeDocument/2006/relationships/image" Target="media/image27.jpe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hyperlink" Target="https://blog.skillfactory.ru/glossary/operaczionnaya-sistema/" TargetMode="External"/><Relationship Id="rId32" Type="http://schemas.openxmlformats.org/officeDocument/2006/relationships/image" Target="media/image19.png"/><Relationship Id="rId37" Type="http://schemas.openxmlformats.org/officeDocument/2006/relationships/hyperlink" Target="http://www.sfml-dev.org/download/sfml/2.3.2/" TargetMode="External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3" Type="http://schemas.openxmlformats.org/officeDocument/2006/relationships/hyperlink" Target="http://grafika.me/files/msvcr.zi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blog.skillfactory.ru/glossary/skript/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jpeg"/><Relationship Id="rId10" Type="http://schemas.openxmlformats.org/officeDocument/2006/relationships/hyperlink" Target="https://www.calltouch.ru/glossary/brauzer/?utm_source=blog.calltouch.ru&amp;utm_medium=referral&amp;utm_campaign=&#1048;&#1085;&#1090;&#1077;&#1088;&#1092;&#1077;&#1081;&#1089;" TargetMode="External"/><Relationship Id="rId19" Type="http://schemas.openxmlformats.org/officeDocument/2006/relationships/image" Target="media/image12.jpeg"/><Relationship Id="rId31" Type="http://schemas.openxmlformats.org/officeDocument/2006/relationships/image" Target="media/image18.png"/><Relationship Id="rId44" Type="http://schemas.openxmlformats.org/officeDocument/2006/relationships/image" Target="media/image30.jpeg"/><Relationship Id="rId52" Type="http://schemas.openxmlformats.org/officeDocument/2006/relationships/hyperlink" Target="http://grafika.me/files/msvcp.z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Relationship Id="rId22" Type="http://schemas.openxmlformats.org/officeDocument/2006/relationships/hyperlink" Target="https://blog.skillfactory.ru/glossary/interface/" TargetMode="External"/><Relationship Id="rId27" Type="http://schemas.openxmlformats.org/officeDocument/2006/relationships/hyperlink" Target="https://blog.skillfactory.ru/glossary/verstka/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jpeg"/><Relationship Id="rId48" Type="http://schemas.openxmlformats.org/officeDocument/2006/relationships/image" Target="media/image34.jpeg"/><Relationship Id="rId8" Type="http://schemas.openxmlformats.org/officeDocument/2006/relationships/image" Target="media/image3.jpeg"/><Relationship Id="rId51" Type="http://schemas.openxmlformats.org/officeDocument/2006/relationships/image" Target="media/image37.jpe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33</Pages>
  <Words>4436</Words>
  <Characters>25286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6</cp:revision>
  <dcterms:created xsi:type="dcterms:W3CDTF">2024-09-23T18:51:00Z</dcterms:created>
  <dcterms:modified xsi:type="dcterms:W3CDTF">2024-09-23T19:16:00Z</dcterms:modified>
</cp:coreProperties>
</file>