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01ECC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734F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8B00B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470C" w:rsidRDefault="001A470C" w:rsidP="001A470C">
      <w:pPr>
        <w:pStyle w:val="a3"/>
        <w:ind w:firstLine="748"/>
        <w:rPr>
          <w:sz w:val="24"/>
          <w:szCs w:val="24"/>
        </w:rPr>
      </w:pPr>
    </w:p>
    <w:p w:rsidR="00A40D5A" w:rsidRDefault="00A40D5A" w:rsidP="001A470C">
      <w:pPr>
        <w:pStyle w:val="a3"/>
        <w:ind w:firstLine="748"/>
        <w:rPr>
          <w:sz w:val="24"/>
          <w:szCs w:val="24"/>
        </w:rPr>
      </w:pPr>
    </w:p>
    <w:p w:rsidR="001A470C" w:rsidRPr="00675A19" w:rsidRDefault="001A470C" w:rsidP="001A470C">
      <w:pPr>
        <w:pStyle w:val="a3"/>
        <w:ind w:firstLine="748"/>
        <w:rPr>
          <w:b/>
          <w:szCs w:val="28"/>
        </w:rPr>
      </w:pPr>
      <w:r w:rsidRPr="00675A19">
        <w:rPr>
          <w:b/>
          <w:szCs w:val="28"/>
        </w:rPr>
        <w:t>Содержание</w:t>
      </w:r>
    </w:p>
    <w:p w:rsidR="001A470C" w:rsidRPr="00675A19" w:rsidRDefault="001A470C" w:rsidP="001A470C">
      <w:pPr>
        <w:pStyle w:val="a3"/>
        <w:ind w:firstLine="748"/>
        <w:rPr>
          <w:szCs w:val="28"/>
        </w:rPr>
      </w:pPr>
    </w:p>
    <w:p w:rsidR="00675A19" w:rsidRPr="00675A19" w:rsidRDefault="00675A19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r w:rsidRPr="00675A19">
        <w:rPr>
          <w:bCs/>
          <w:sz w:val="28"/>
          <w:szCs w:val="28"/>
        </w:rPr>
        <w:fldChar w:fldCharType="begin"/>
      </w:r>
      <w:r w:rsidRPr="00675A19">
        <w:rPr>
          <w:bCs/>
          <w:sz w:val="28"/>
          <w:szCs w:val="28"/>
        </w:rPr>
        <w:instrText xml:space="preserve"> TOC \o "1-3" \h \z \u </w:instrText>
      </w:r>
      <w:r w:rsidRPr="00675A19">
        <w:rPr>
          <w:bCs/>
          <w:sz w:val="28"/>
          <w:szCs w:val="28"/>
        </w:rPr>
        <w:fldChar w:fldCharType="separate"/>
      </w:r>
      <w:hyperlink w:anchor="_Toc101857435" w:history="1">
        <w:r w:rsidRPr="00675A19">
          <w:rPr>
            <w:rStyle w:val="a6"/>
            <w:noProof/>
            <w:sz w:val="28"/>
            <w:szCs w:val="28"/>
            <w:lang w:val="be-BY"/>
          </w:rPr>
          <w:t>Введение</w:t>
        </w:r>
        <w:r w:rsidRPr="00675A19">
          <w:rPr>
            <w:noProof/>
            <w:webHidden/>
            <w:sz w:val="28"/>
            <w:szCs w:val="28"/>
          </w:rPr>
          <w:tab/>
        </w:r>
        <w:r w:rsidRPr="00675A19">
          <w:rPr>
            <w:noProof/>
            <w:webHidden/>
            <w:sz w:val="28"/>
            <w:szCs w:val="28"/>
          </w:rPr>
          <w:fldChar w:fldCharType="begin"/>
        </w:r>
        <w:r w:rsidRPr="00675A19">
          <w:rPr>
            <w:noProof/>
            <w:webHidden/>
            <w:sz w:val="28"/>
            <w:szCs w:val="28"/>
          </w:rPr>
          <w:instrText xml:space="preserve"> PAGEREF _Toc101857435 \h </w:instrText>
        </w:r>
        <w:r w:rsidRPr="00675A19">
          <w:rPr>
            <w:noProof/>
            <w:webHidden/>
            <w:sz w:val="28"/>
            <w:szCs w:val="28"/>
          </w:rPr>
        </w:r>
        <w:r w:rsidRPr="00675A19">
          <w:rPr>
            <w:noProof/>
            <w:webHidden/>
            <w:sz w:val="28"/>
            <w:szCs w:val="28"/>
          </w:rPr>
          <w:fldChar w:fldCharType="separate"/>
        </w:r>
        <w:r w:rsidRPr="00675A19">
          <w:rPr>
            <w:noProof/>
            <w:webHidden/>
            <w:sz w:val="28"/>
            <w:szCs w:val="28"/>
          </w:rPr>
          <w:t>4</w:t>
        </w:r>
        <w:r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36" w:history="1">
        <w:r w:rsidR="00675A19" w:rsidRPr="00675A19">
          <w:rPr>
            <w:rStyle w:val="a6"/>
            <w:noProof/>
            <w:sz w:val="28"/>
            <w:szCs w:val="28"/>
          </w:rPr>
          <w:t>1 Постановка задачи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_Toc101857436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5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37" w:history="1">
        <w:r w:rsidR="00675A19" w:rsidRPr="00675A19">
          <w:rPr>
            <w:rStyle w:val="a6"/>
            <w:i w:val="0"/>
            <w:noProof/>
            <w:sz w:val="28"/>
            <w:szCs w:val="28"/>
          </w:rPr>
          <w:t>1.1 Описание предметной области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_Toc101857437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5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38" w:history="1">
        <w:r w:rsidR="00675A19" w:rsidRPr="00675A19">
          <w:rPr>
            <w:rStyle w:val="a6"/>
            <w:i w:val="0"/>
            <w:noProof/>
            <w:sz w:val="28"/>
            <w:szCs w:val="28"/>
          </w:rPr>
          <w:t>1.2 Актуальность решаемой задачи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_Toc101857438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5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39" w:history="1">
        <w:r w:rsidR="00675A19" w:rsidRPr="00675A19">
          <w:rPr>
            <w:rStyle w:val="a6"/>
            <w:i w:val="0"/>
            <w:noProof/>
            <w:sz w:val="28"/>
            <w:szCs w:val="28"/>
          </w:rPr>
          <w:t>1.3 Характеристика решаемой задачи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_Toc101857439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5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40" w:history="1">
        <w:r w:rsidR="00675A19" w:rsidRPr="00675A19">
          <w:rPr>
            <w:rStyle w:val="a6"/>
            <w:noProof/>
            <w:sz w:val="28"/>
            <w:szCs w:val="28"/>
          </w:rPr>
          <w:t>2 Проектирование программного продукта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_Toc101857440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7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1" w:history="1">
        <w:r w:rsidR="00675A19" w:rsidRPr="00675A19">
          <w:rPr>
            <w:rStyle w:val="a6"/>
            <w:i w:val="0"/>
            <w:noProof/>
            <w:sz w:val="28"/>
            <w:szCs w:val="28"/>
          </w:rPr>
          <w:t>2.1 Разработка модели данных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_Toc101857441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7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2" w:history="1">
        <w:r w:rsidR="00675A19" w:rsidRPr="00675A19">
          <w:rPr>
            <w:rStyle w:val="a6"/>
            <w:i w:val="0"/>
            <w:noProof/>
            <w:sz w:val="28"/>
            <w:szCs w:val="28"/>
          </w:rPr>
          <w:t>2.2 Выбор программного обеспечения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_Toc101857442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15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3" w:history="1">
        <w:r w:rsidR="00675A19" w:rsidRPr="00675A19">
          <w:rPr>
            <w:rStyle w:val="a6"/>
            <w:i w:val="0"/>
            <w:noProof/>
            <w:sz w:val="28"/>
            <w:szCs w:val="28"/>
          </w:rPr>
          <w:t>2.3 Определение требований к техническим средствам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_Toc101857443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15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44" w:history="1">
        <w:r w:rsidR="00675A19" w:rsidRPr="00675A19">
          <w:rPr>
            <w:rStyle w:val="a6"/>
            <w:noProof/>
            <w:sz w:val="28"/>
            <w:szCs w:val="28"/>
          </w:rPr>
          <w:t>3 Реализация программного модуля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_Toc101857444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17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5" w:history="1">
        <w:r w:rsidR="00675A19" w:rsidRPr="00675A19">
          <w:rPr>
            <w:rStyle w:val="a6"/>
            <w:i w:val="0"/>
            <w:noProof/>
            <w:sz w:val="28"/>
            <w:szCs w:val="28"/>
          </w:rPr>
          <w:t>3.1 Определение формы представления входных и выходных данных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_Toc101857445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17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6" w:history="1">
        <w:r w:rsidR="00675A19" w:rsidRPr="00675A19">
          <w:rPr>
            <w:rStyle w:val="a6"/>
            <w:i w:val="0"/>
            <w:noProof/>
            <w:sz w:val="28"/>
            <w:szCs w:val="28"/>
          </w:rPr>
          <w:t>3.2 Тестирование программного средства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_Toc101857446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17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7" w:history="1">
        <w:r w:rsidR="00675A19" w:rsidRPr="00675A19">
          <w:rPr>
            <w:rStyle w:val="a6"/>
            <w:i w:val="0"/>
            <w:noProof/>
            <w:sz w:val="28"/>
            <w:szCs w:val="28"/>
          </w:rPr>
          <w:t>3.3 Защита информации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_Toc101857447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18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2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8"/>
          <w:szCs w:val="28"/>
        </w:rPr>
      </w:pPr>
      <w:hyperlink w:anchor="_Toc101857448" w:history="1">
        <w:r w:rsidR="00675A19" w:rsidRPr="00675A19">
          <w:rPr>
            <w:rStyle w:val="a6"/>
            <w:i w:val="0"/>
            <w:noProof/>
            <w:sz w:val="28"/>
            <w:szCs w:val="28"/>
          </w:rPr>
          <w:t>3.4 Разработка справочной системы</w:t>
        </w:r>
        <w:r w:rsidR="00675A19" w:rsidRPr="00675A19">
          <w:rPr>
            <w:i w:val="0"/>
            <w:noProof/>
            <w:webHidden/>
            <w:sz w:val="28"/>
            <w:szCs w:val="28"/>
          </w:rPr>
          <w:tab/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i w:val="0"/>
            <w:noProof/>
            <w:webHidden/>
            <w:sz w:val="28"/>
            <w:szCs w:val="28"/>
          </w:rPr>
          <w:instrText xml:space="preserve"> PAGEREF _Toc101857448 \h </w:instrText>
        </w:r>
        <w:r w:rsidR="00675A19" w:rsidRPr="00675A19">
          <w:rPr>
            <w:i w:val="0"/>
            <w:noProof/>
            <w:webHidden/>
            <w:sz w:val="28"/>
            <w:szCs w:val="28"/>
          </w:rPr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i w:val="0"/>
            <w:noProof/>
            <w:webHidden/>
            <w:sz w:val="28"/>
            <w:szCs w:val="28"/>
          </w:rPr>
          <w:t>18</w:t>
        </w:r>
        <w:r w:rsidR="00675A19" w:rsidRPr="00675A19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49" w:history="1">
        <w:r w:rsidR="00675A19" w:rsidRPr="00675A19">
          <w:rPr>
            <w:rStyle w:val="a6"/>
            <w:noProof/>
            <w:sz w:val="28"/>
            <w:szCs w:val="28"/>
          </w:rPr>
          <w:t>4</w:t>
        </w:r>
        <w:r w:rsidR="00675A19" w:rsidRPr="00675A19">
          <w:rPr>
            <w:rStyle w:val="a6"/>
            <w:iCs/>
            <w:noProof/>
            <w:sz w:val="28"/>
            <w:szCs w:val="28"/>
          </w:rPr>
          <w:t xml:space="preserve"> </w:t>
        </w:r>
        <w:r w:rsidR="00675A19" w:rsidRPr="00675A19">
          <w:rPr>
            <w:rStyle w:val="a6"/>
            <w:noProof/>
            <w:sz w:val="28"/>
            <w:szCs w:val="28"/>
          </w:rPr>
          <w:t>Энерго- и ресурсосбережение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_Toc101857449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20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50" w:history="1">
        <w:r w:rsidR="00675A19" w:rsidRPr="00675A19">
          <w:rPr>
            <w:rStyle w:val="a6"/>
            <w:noProof/>
            <w:sz w:val="28"/>
            <w:szCs w:val="28"/>
          </w:rPr>
          <w:t>Заключение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_Toc101857450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22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887124" w:rsidP="00675A19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noProof/>
          <w:sz w:val="28"/>
          <w:szCs w:val="28"/>
        </w:rPr>
      </w:pPr>
      <w:hyperlink w:anchor="_Toc101857451" w:history="1">
        <w:r w:rsidR="00675A19" w:rsidRPr="00675A19">
          <w:rPr>
            <w:rStyle w:val="a6"/>
            <w:noProof/>
            <w:sz w:val="28"/>
            <w:szCs w:val="28"/>
          </w:rPr>
          <w:t>Список используемых источников</w:t>
        </w:r>
        <w:r w:rsidR="00675A19" w:rsidRPr="00675A19">
          <w:rPr>
            <w:noProof/>
            <w:webHidden/>
            <w:sz w:val="28"/>
            <w:szCs w:val="28"/>
          </w:rPr>
          <w:tab/>
        </w:r>
        <w:r w:rsidR="00675A19" w:rsidRPr="00675A19">
          <w:rPr>
            <w:noProof/>
            <w:webHidden/>
            <w:sz w:val="28"/>
            <w:szCs w:val="28"/>
          </w:rPr>
          <w:fldChar w:fldCharType="begin"/>
        </w:r>
        <w:r w:rsidR="00675A19" w:rsidRPr="00675A19">
          <w:rPr>
            <w:noProof/>
            <w:webHidden/>
            <w:sz w:val="28"/>
            <w:szCs w:val="28"/>
          </w:rPr>
          <w:instrText xml:space="preserve"> PAGEREF _Toc101857451 \h </w:instrText>
        </w:r>
        <w:r w:rsidR="00675A19" w:rsidRPr="00675A19">
          <w:rPr>
            <w:noProof/>
            <w:webHidden/>
            <w:sz w:val="28"/>
            <w:szCs w:val="28"/>
          </w:rPr>
        </w:r>
        <w:r w:rsidR="00675A19" w:rsidRPr="00675A19">
          <w:rPr>
            <w:noProof/>
            <w:webHidden/>
            <w:sz w:val="28"/>
            <w:szCs w:val="28"/>
          </w:rPr>
          <w:fldChar w:fldCharType="separate"/>
        </w:r>
        <w:r w:rsidR="00675A19" w:rsidRPr="00675A19">
          <w:rPr>
            <w:noProof/>
            <w:webHidden/>
            <w:sz w:val="28"/>
            <w:szCs w:val="28"/>
          </w:rPr>
          <w:t>23</w:t>
        </w:r>
        <w:r w:rsidR="00675A19" w:rsidRPr="00675A19">
          <w:rPr>
            <w:noProof/>
            <w:webHidden/>
            <w:sz w:val="28"/>
            <w:szCs w:val="28"/>
          </w:rPr>
          <w:fldChar w:fldCharType="end"/>
        </w:r>
      </w:hyperlink>
    </w:p>
    <w:p w:rsidR="00675A19" w:rsidRPr="00675A19" w:rsidRDefault="00675A19" w:rsidP="00675A19">
      <w:pPr>
        <w:rPr>
          <w:sz w:val="28"/>
          <w:szCs w:val="28"/>
        </w:rPr>
      </w:pPr>
      <w:r w:rsidRPr="00675A19">
        <w:rPr>
          <w:b/>
          <w:bCs/>
          <w:sz w:val="28"/>
          <w:szCs w:val="28"/>
        </w:rPr>
        <w:fldChar w:fldCharType="end"/>
      </w:r>
    </w:p>
    <w:p w:rsidR="001A470C" w:rsidRPr="00675A19" w:rsidRDefault="001A470C" w:rsidP="00675A19">
      <w:pPr>
        <w:rPr>
          <w:sz w:val="28"/>
          <w:szCs w:val="28"/>
          <w:lang w:val="en-US"/>
        </w:rPr>
      </w:pPr>
      <w:r w:rsidRPr="00675A19">
        <w:rPr>
          <w:b/>
          <w:sz w:val="28"/>
          <w:szCs w:val="28"/>
        </w:rPr>
        <w:t>Приложения</w:t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0269EB" w:rsidRPr="00675A19">
        <w:rPr>
          <w:sz w:val="28"/>
          <w:szCs w:val="28"/>
        </w:rPr>
        <w:tab/>
      </w:r>
      <w:r w:rsidR="00675A19">
        <w:rPr>
          <w:sz w:val="28"/>
          <w:szCs w:val="28"/>
          <w:lang w:val="en-US"/>
        </w:rPr>
        <w:tab/>
      </w:r>
      <w:r w:rsidR="000269EB" w:rsidRPr="00675A19">
        <w:rPr>
          <w:sz w:val="28"/>
          <w:szCs w:val="28"/>
        </w:rPr>
        <w:tab/>
      </w:r>
      <w:r w:rsidR="00675A19">
        <w:rPr>
          <w:sz w:val="28"/>
          <w:szCs w:val="28"/>
          <w:lang w:val="en-US"/>
        </w:rPr>
        <w:t xml:space="preserve">      </w:t>
      </w:r>
      <w:r w:rsidR="00112BDD" w:rsidRPr="00675A19">
        <w:rPr>
          <w:b/>
          <w:sz w:val="28"/>
          <w:szCs w:val="28"/>
        </w:rPr>
        <w:t>2</w:t>
      </w:r>
      <w:r w:rsidR="00675A19" w:rsidRPr="00675A19">
        <w:rPr>
          <w:b/>
          <w:sz w:val="28"/>
          <w:szCs w:val="28"/>
          <w:lang w:val="en-US"/>
        </w:rPr>
        <w:t>4</w:t>
      </w:r>
    </w:p>
    <w:p w:rsidR="001A470C" w:rsidRDefault="001A470C" w:rsidP="001A470C">
      <w:pPr>
        <w:pStyle w:val="1"/>
        <w:jc w:val="center"/>
        <w:rPr>
          <w:sz w:val="28"/>
          <w:szCs w:val="28"/>
        </w:rPr>
      </w:pPr>
    </w:p>
    <w:p w:rsidR="001A470C" w:rsidRDefault="001A470C" w:rsidP="001A470C"/>
    <w:p w:rsidR="00112BDD" w:rsidRPr="00675A19" w:rsidRDefault="00112BDD" w:rsidP="001A470C">
      <w:pPr>
        <w:rPr>
          <w:sz w:val="36"/>
          <w:szCs w:val="36"/>
        </w:rPr>
      </w:pPr>
    </w:p>
    <w:p w:rsidR="00112BDD" w:rsidRPr="00112BDD" w:rsidRDefault="00112BDD" w:rsidP="001A470C">
      <w:pPr>
        <w:rPr>
          <w:sz w:val="32"/>
          <w:szCs w:val="32"/>
        </w:rPr>
      </w:pPr>
      <w:bookmarkStart w:id="0" w:name="_GoBack"/>
      <w:bookmarkEnd w:id="0"/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887124" w:rsidRDefault="00887124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Бесценный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887124" w:rsidRDefault="00887124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Бесценный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программного средства для учета </w:t>
                            </w:r>
                            <w:r w:rsidR="00887124">
                              <w:t>сотрудников</w:t>
                            </w:r>
                            <w:r w:rsidR="00947256">
                              <w:t xml:space="preserve"> организации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программного средства для учета </w:t>
                      </w:r>
                      <w:r w:rsidR="00887124">
                        <w:t>сотрудников</w:t>
                      </w:r>
                      <w:r w:rsidR="00947256">
                        <w:t xml:space="preserve"> организации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4BBD5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67AB9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301C6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84BA4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093B8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CC3EC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0FEE4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1FE9B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21F70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80AB0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C7BC3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31F61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CA20D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17F91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33668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49D08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4FCC7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FE645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744F9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ACE69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DFDDA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470C"/>
    <w:rsid w:val="00675A19"/>
    <w:rsid w:val="00887124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6E53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675A19"/>
    <w:pPr>
      <w:spacing w:before="120"/>
      <w:ind w:left="200"/>
    </w:pPr>
    <w:rPr>
      <w:rFonts w:eastAsia="Batang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675A19"/>
    <w:pPr>
      <w:spacing w:before="240" w:after="120"/>
    </w:pPr>
    <w:rPr>
      <w:rFonts w:eastAsia="Batang"/>
      <w:b/>
      <w:sz w:val="20"/>
      <w:szCs w:val="20"/>
    </w:rPr>
  </w:style>
  <w:style w:type="character" w:styleId="a6">
    <w:name w:val="Hyperlink"/>
    <w:uiPriority w:val="99"/>
    <w:rsid w:val="00675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7</cp:revision>
  <dcterms:created xsi:type="dcterms:W3CDTF">2018-05-15T13:26:00Z</dcterms:created>
  <dcterms:modified xsi:type="dcterms:W3CDTF">2022-04-26T06:22:00Z</dcterms:modified>
</cp:coreProperties>
</file>