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3F5593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r w:rsidR="002D7AD3">
        <w:rPr>
          <w:szCs w:val="28"/>
        </w:rPr>
        <w:t>М.Г.Верхов</w:t>
      </w:r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260AA35F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Опишите способы доступа к элементам форм, особенности проверки корректности данных, вводимых пользователем и обработки данных форм средствами JavaScript.</w:t>
      </w:r>
    </w:p>
    <w:p w14:paraId="64C2F012" w14:textId="7ABF761C" w:rsidR="00B638F2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645307B6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Валидация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1E2304C4" w14:textId="3946F8D4" w:rsid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Однако, не следует рассматривать валидацию на стороне клиента как достаточную меру безопасности! Любые данные, отправляемые через форму, необходимо дополнительно проверять на безопасность и на стороне сервера, поскольку валидацию на стороне клиента достаточно просто обойти и она может не остановить злоумышленников.</w:t>
      </w:r>
    </w:p>
    <w:p w14:paraId="6569E7C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Зайдите на любой популярный сайт, имеющий форму регистрации. Вы заметите, что при вводе данных в неправильном формате, пользователя сразу уведомляют о наличии проблемы. Вы получите примерно такое сообщение:</w:t>
      </w:r>
    </w:p>
    <w:p w14:paraId="015FB6B6" w14:textId="33607FBB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"Обязательное поле" (Вы не можете оставить поле пустым).</w:t>
      </w:r>
    </w:p>
    <w:p w14:paraId="4FF1254E" w14:textId="18110878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номер телефона в формате xxx-xxxx" (Чтобы данные считались корректными, их необходимо указать в определённом формате).</w:t>
      </w:r>
    </w:p>
    <w:p w14:paraId="7130FC39" w14:textId="607EADC5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корректный email-адрес" (вы ввели данные в неправильном формате).</w:t>
      </w:r>
    </w:p>
    <w:p w14:paraId="7F4908AB" w14:textId="76DD5806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"Длина пароля должна быть от 8 до 30 символов и включать одну заглавную букву, один символ, и одну цифру." (Требования к формату данных достаточно конкретные).</w:t>
      </w:r>
    </w:p>
    <w:p w14:paraId="2FDE92F7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</w:p>
    <w:p w14:paraId="08B8D78A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Это называется валидацией формы. По мере ввода, браузер и/или сервер проверяют данные, чтобы определить, соответствуют ли они требуемому формату. Валидация, выполняемая в браузере, называется </w:t>
      </w:r>
      <w:r w:rsidRPr="00C120B8">
        <w:rPr>
          <w:szCs w:val="32"/>
        </w:rPr>
        <w:lastRenderedPageBreak/>
        <w:t>валидацией на стороне клиента, а выполняемая на сервере — валидацией на стороне сервера. В этом разделе мы сосредоточимся на валидации, выполняемой на стороне клиента.</w:t>
      </w:r>
    </w:p>
    <w:p w14:paraId="230AA3E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Если формат корректен, приложение позволяет отправить данные на сервер и (обычно) сохранить в базу данных; в противном случае выводится сообщение с описанием того, что нужно исправить, позволяя ввести данные снова.</w:t>
      </w:r>
    </w:p>
    <w:p w14:paraId="054111EF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максимально упростить заполнение веб-форм. Тогда почему мы настаиваем валидации данных? На это есть три основные причины:</w:t>
      </w:r>
    </w:p>
    <w:p w14:paraId="0589A474" w14:textId="33094F7B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получать правильные данные в правильном формате. Наши приложения не будут работать должным образом, если данные от пользователей хранятся в неправильном формате, некорректны сами по себе или вовсе пропущены.</w:t>
      </w:r>
    </w:p>
    <w:p w14:paraId="0C76ACD7" w14:textId="01921BDF" w:rsidR="00C120B8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данные пользователей. Принуждение пользователей вводить надёжные пароли облегчает защиту их аккаунтов.</w:t>
      </w:r>
    </w:p>
    <w:p w14:paraId="5BB58E22" w14:textId="0A195742" w:rsidR="00B638F2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себя. Существует множество способов, позволяющих злоумышленникам с помощью незащищённых форм навредить приложению.</w:t>
      </w:r>
    </w:p>
    <w:p w14:paraId="43375F6C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Существует два типа валидации на стороне клиента, с которыми вы столкнётесь в Интернете:</w:t>
      </w:r>
    </w:p>
    <w:p w14:paraId="4E2F53D2" w14:textId="51253D5F" w:rsidR="00C120B8" w:rsidRP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Встроенная валидация форм использует функционал валидации HTML5, который мы неоднократно обсуждали в этом модуле. HTML5-валидация обычно не требует большого количества JavaScript-кода и демонстрирует лучшую производительность, но не настолько настраиваема, как валидация с помощью JavaScript.</w:t>
      </w:r>
    </w:p>
    <w:p w14:paraId="7B37878E" w14:textId="7EC7D117" w:rsid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JavaScript-валидация кодируется с помощью JavaScript. Она полностью настраиваема, но требует программирования всей логики (или использования библиотеки).</w:t>
      </w:r>
    </w:p>
    <w:p w14:paraId="52AD5DFC" w14:textId="64837B3B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>Если нужно управлять внешним видом встроенных сообщений об ошибке или работать с устаревшими браузерами, которые не поддерживают встроенную валидацию форм HTML, вам следует использовать JavaScript.</w:t>
      </w:r>
    </w:p>
    <w:p w14:paraId="55FBF646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Большинство браузеров поддерживают Constraint Validation API, который состоит из набора свойств и методов, доступных на DOM-интерфейсах следующих элементов форм:</w:t>
      </w:r>
    </w:p>
    <w:p w14:paraId="3E23B08C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A38D1E2" w14:textId="2AAAA8A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HTMLButtonElement (представляет элемент &lt;button&gt;)</w:t>
      </w:r>
    </w:p>
    <w:p w14:paraId="70D8C1EF" w14:textId="2744B254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HTMLFieldSetElement (представляет элемент &lt;fieldset&gt;)</w:t>
      </w:r>
    </w:p>
    <w:p w14:paraId="4694F153" w14:textId="117A1B2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HTMLInputElement (представляет элемент &lt;input&gt;)</w:t>
      </w:r>
    </w:p>
    <w:p w14:paraId="5AFACE99" w14:textId="1471855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HTMLOutputElement (представляет элемент &lt;output&gt;)</w:t>
      </w:r>
    </w:p>
    <w:p w14:paraId="62D4AE6E" w14:textId="6213FA1E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HTMLSelectElement (представляет элемент &lt;select&gt;)</w:t>
      </w:r>
    </w:p>
    <w:p w14:paraId="14348C8D" w14:textId="336F499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HTMLTextAreaElement (представляет элемент &lt;textarea&gt;)</w:t>
      </w:r>
    </w:p>
    <w:p w14:paraId="3F00C7DA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BFFCCBD" w14:textId="7777777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Для перечисленных выше элементов Constraint Validation API делает доступными следующие свойства.</w:t>
      </w:r>
    </w:p>
    <w:p w14:paraId="3F5E40A2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DE255C1" w14:textId="4F67B10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validationMessage: Возвращает локализованное сообщение, описывающее ограничения валидации (если таковые имеются), которым не удовлетворяет определённый элемент. Если элемент не участвует в валидации (willValidate установлено в false) или значение элемента удовлетворяет установленным ограничениям (является валидным), будет возвращена пустая строка.</w:t>
      </w:r>
    </w:p>
    <w:p w14:paraId="0F008ADC" w14:textId="58000F3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validity: Возвращает объект ValidityState, который содержит несколько свойств, описывающих состояние валидности элемента. Подробное описание всех свойств доступности можно найти на странице справочника ValidityState; ниже приведён список наиболее используемых:</w:t>
      </w:r>
    </w:p>
    <w:p w14:paraId="22DBC0D0" w14:textId="1554CCD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patternMismatch: Возвращает true, если значение не соответствует шаблону, указанному в атрибуте pattern, и false если соответствует. Если true, элемент соответствует CSS-псевдоклассу :invalid.</w:t>
      </w:r>
    </w:p>
    <w:p w14:paraId="6380A974" w14:textId="7142DA0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tooLong: Возвращает true, если значение длиннее максимальной длины, указанной в атрибуте maxlength, и false если оно короче или равно ей. Если true, элемент соответствует CSS-псевдоклассу :invalid.</w:t>
      </w:r>
    </w:p>
    <w:p w14:paraId="59F1A254" w14:textId="2CB2FF6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tooShort: Возвращает true, если значение короче минимальной длины, указанной в атрибуте minlength, и false если оно длинее или равно ей. Если true, элемент соответствует CSS-псевдоклассу :invalid.</w:t>
      </w:r>
    </w:p>
    <w:p w14:paraId="25ED4C88" w14:textId="69FE047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rangeOverflow: Возвращает true, если значение больше указанного в атрибуте max максимума, и false если меньше или равно ему. Если true, элемент соответствует CSS-псевдоклассам :invalid и :out-of-range</w:t>
      </w:r>
    </w:p>
    <w:p w14:paraId="1B9DB2FC" w14:textId="138D315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rangeUnderflow: Возвращает true, если значение меньше указанного в атрибуте min, и false если больше или равно ему. Если true, элемент соответствует CSS-псевдоклассу :invalid и :out-of-range.</w:t>
      </w:r>
    </w:p>
    <w:p w14:paraId="0BE81C28" w14:textId="6F5B104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typeMismatch: Возвращает true, если значение не соответствует требуемому синтаксису (когда для type задано значение email или url), и false если синтаксис корректный. Если true, элемент соответствует CSS-псевдоклассу :invalid.</w:t>
      </w:r>
    </w:p>
    <w:p w14:paraId="628CDD42" w14:textId="440783E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valid: Возвращает true, если элемент соответствует всем ограничениям валидации — следовательно, считается валидным, и false если не соответствует какому-то ограничению. Если true, элемент соответствует CSS-псевдоклассу :valid; иначе :invalid.</w:t>
      </w:r>
    </w:p>
    <w:p w14:paraId="511105B1" w14:textId="7EEC22F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valueMissing: Возвращает true, если у элемента есть атрибут required, но не введено значенение, иначе возвращает false. Если true, элемент соответствует CSS-псевдоклассу :invalid.</w:t>
      </w:r>
    </w:p>
    <w:p w14:paraId="1514338A" w14:textId="24662D7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willValidate: Возвращает true, если элемент будет участвовать в валидации при отправке формы; иначе возвращает false.</w:t>
      </w:r>
    </w:p>
    <w:p w14:paraId="4309FF9D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19FF2A3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Также для перечисленных выше элементов Constraint Validation API делает доступными следующие методы.</w:t>
      </w:r>
    </w:p>
    <w:p w14:paraId="202C57CB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6030D4E5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    checkValidity(): Возвращает true, если значение элемента проходит валидацию, иначе возвращает false. Если элемент не валиден, данный метод также запускает на нём событие invalid.</w:t>
      </w:r>
    </w:p>
    <w:p w14:paraId="231B67FE" w14:textId="4C644057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 xml:space="preserve">    setCustomValidity(message): Позволяет добавить в элемент кастомное сообщение об ошибке; при этом элемент будет считаться не валидным и отобразится указанная ошибка. Это позволяет использовать JavaScript-код, чтобы представить ошибку валидации иначе, чем это предусмотрено стандартными средствами валидации HTML5. При сообщении об ошибке данное кастомное сообщение показывается пользователю.</w:t>
      </w:r>
    </w:p>
    <w:p w14:paraId="2CF56C93" w14:textId="77777777" w:rsidR="00C120B8" w:rsidRPr="00C120B8" w:rsidRDefault="00C120B8" w:rsidP="00C120B8">
      <w:pPr>
        <w:pStyle w:val="ac"/>
        <w:spacing w:after="0" w:line="276" w:lineRule="auto"/>
        <w:ind w:left="0" w:firstLine="851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0566EEFB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58EACE73" w14:textId="42FF059E" w:rsidR="00204D69" w:rsidRDefault="00204D69" w:rsidP="00DB0B27">
      <w:pPr>
        <w:spacing w:after="0" w:line="276" w:lineRule="auto"/>
        <w:ind w:firstLine="851"/>
        <w:jc w:val="left"/>
        <w:rPr>
          <w:szCs w:val="32"/>
        </w:rPr>
      </w:pPr>
    </w:p>
    <w:p w14:paraId="4C875132" w14:textId="7E42B9FC" w:rsidR="00204D69" w:rsidRDefault="00204D69" w:rsidP="00DB0B27">
      <w:pPr>
        <w:spacing w:after="0" w:line="276" w:lineRule="auto"/>
        <w:ind w:firstLine="851"/>
        <w:jc w:val="left"/>
        <w:rPr>
          <w:szCs w:val="32"/>
        </w:rPr>
      </w:pPr>
    </w:p>
    <w:p w14:paraId="60E5FC0B" w14:textId="720329CE" w:rsidR="00204D69" w:rsidRDefault="00204D69" w:rsidP="00DB0B27">
      <w:pPr>
        <w:spacing w:after="0" w:line="276" w:lineRule="auto"/>
        <w:ind w:firstLine="851"/>
        <w:jc w:val="left"/>
        <w:rPr>
          <w:szCs w:val="32"/>
        </w:rPr>
      </w:pPr>
    </w:p>
    <w:p w14:paraId="7E67AEAE" w14:textId="6AA54A4F" w:rsidR="00204D69" w:rsidRDefault="00204D69" w:rsidP="00DB0B27">
      <w:pPr>
        <w:spacing w:after="0" w:line="276" w:lineRule="auto"/>
        <w:ind w:firstLine="851"/>
        <w:jc w:val="left"/>
        <w:rPr>
          <w:szCs w:val="32"/>
        </w:rPr>
      </w:pPr>
    </w:p>
    <w:p w14:paraId="6220B7B3" w14:textId="7CD4723F" w:rsidR="00204D69" w:rsidRDefault="001C2166" w:rsidP="00DB0B27">
      <w:pPr>
        <w:spacing w:after="0" w:line="276" w:lineRule="auto"/>
        <w:ind w:firstLine="851"/>
        <w:jc w:val="left"/>
        <w:rPr>
          <w:szCs w:val="32"/>
        </w:rPr>
      </w:pPr>
      <w:r>
        <w:rPr>
          <w:szCs w:val="32"/>
        </w:rPr>
        <w:t>Тут найдены все</w:t>
      </w:r>
    </w:p>
    <w:p w14:paraId="7D9BF9B1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&lt;script&gt;</w:t>
      </w:r>
    </w:p>
    <w:p w14:paraId="63C70684" w14:textId="610805FF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let array = [</w:t>
      </w:r>
      <w:r w:rsidR="001C2166" w:rsidRPr="001C2166">
        <w:rPr>
          <w:rFonts w:ascii="Courier New" w:eastAsia="Times New Roman" w:hAnsi="Courier New" w:cs="Courier New"/>
          <w:sz w:val="20"/>
          <w:szCs w:val="20"/>
          <w:lang w:val="ru-BY" w:eastAsia="ru-BY"/>
        </w:rPr>
        <w:t>15, 97, 2, 158, 26, 268, 88, 105, 43</w:t>
      </w: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];</w:t>
      </w:r>
    </w:p>
    <w:p w14:paraId="6551E2AC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let result = 0;</w:t>
      </w:r>
    </w:p>
    <w:p w14:paraId="1171CFD5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for (let i = 0; i &lt; array.length; i++) {</w:t>
      </w:r>
    </w:p>
    <w:p w14:paraId="563ECEB5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  result += array[i];</w:t>
      </w:r>
    </w:p>
    <w:p w14:paraId="428CD5AA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FEDA16B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console.log(result);</w:t>
      </w:r>
    </w:p>
    <w:p w14:paraId="4A56445C" w14:textId="77777777" w:rsidR="00204D69" w:rsidRPr="00204D69" w:rsidRDefault="00204D69" w:rsidP="00204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04D69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&lt;/script&gt;</w:t>
      </w:r>
    </w:p>
    <w:p w14:paraId="26FA26AD" w14:textId="77777777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5AE64351" w14:textId="0DFBF92E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7D8460ED" w:rsidR="00B638F2" w:rsidRPr="00E63889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3B22FD10" w14:textId="77777777" w:rsidR="00B638F2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взаимодействия с базой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страниц,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лежит в заданном диапазоне.</w:t>
      </w:r>
    </w:p>
    <w:p w14:paraId="2D428FA8" w14:textId="254A2188" w:rsidR="00B638F2" w:rsidRPr="00E63889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3F823528" w14:textId="013E27E9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488DCA18" w14:textId="028EDA42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>1 Минник, К. JavaScript / К. Минник, Е. Холланд. - М. :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Маккоу, А Веб-приложения на JavaScript / А. Маккоу. - СПб. :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Макфарланд,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Макфарланд.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Жадаев,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Жадаев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Котеров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Котеров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CC08" w14:textId="77777777" w:rsidR="004873B1" w:rsidRDefault="004873B1" w:rsidP="00175BF0">
      <w:pPr>
        <w:spacing w:after="0"/>
      </w:pPr>
      <w:r>
        <w:separator/>
      </w:r>
    </w:p>
  </w:endnote>
  <w:endnote w:type="continuationSeparator" w:id="0">
    <w:p w14:paraId="53AA5C61" w14:textId="77777777" w:rsidR="004873B1" w:rsidRDefault="004873B1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9B52" w14:textId="77777777" w:rsidR="004873B1" w:rsidRDefault="004873B1" w:rsidP="00175BF0">
      <w:pPr>
        <w:spacing w:after="0"/>
      </w:pPr>
      <w:r>
        <w:separator/>
      </w:r>
    </w:p>
  </w:footnote>
  <w:footnote w:type="continuationSeparator" w:id="0">
    <w:p w14:paraId="4332FDC9" w14:textId="77777777" w:rsidR="004873B1" w:rsidRDefault="004873B1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14B40"/>
    <w:multiLevelType w:val="hybridMultilevel"/>
    <w:tmpl w:val="1D9C5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67C62"/>
    <w:multiLevelType w:val="hybridMultilevel"/>
    <w:tmpl w:val="04D83972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50143C"/>
    <w:multiLevelType w:val="hybridMultilevel"/>
    <w:tmpl w:val="EDF452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7E5350"/>
    <w:multiLevelType w:val="hybridMultilevel"/>
    <w:tmpl w:val="E7CC1E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098085">
    <w:abstractNumId w:val="3"/>
  </w:num>
  <w:num w:numId="2" w16cid:durableId="385764642">
    <w:abstractNumId w:val="11"/>
  </w:num>
  <w:num w:numId="3" w16cid:durableId="264267906">
    <w:abstractNumId w:val="7"/>
  </w:num>
  <w:num w:numId="4" w16cid:durableId="1806849976">
    <w:abstractNumId w:val="1"/>
  </w:num>
  <w:num w:numId="5" w16cid:durableId="1233387635">
    <w:abstractNumId w:val="4"/>
  </w:num>
  <w:num w:numId="6" w16cid:durableId="1177771447">
    <w:abstractNumId w:val="6"/>
  </w:num>
  <w:num w:numId="7" w16cid:durableId="1404570611">
    <w:abstractNumId w:val="5"/>
  </w:num>
  <w:num w:numId="8" w16cid:durableId="1761363790">
    <w:abstractNumId w:val="8"/>
  </w:num>
  <w:num w:numId="9" w16cid:durableId="1237280624">
    <w:abstractNumId w:val="10"/>
  </w:num>
  <w:num w:numId="10" w16cid:durableId="1423181553">
    <w:abstractNumId w:val="0"/>
  </w:num>
  <w:num w:numId="11" w16cid:durableId="220942962">
    <w:abstractNumId w:val="2"/>
  </w:num>
  <w:num w:numId="12" w16cid:durableId="840048981">
    <w:abstractNumId w:val="12"/>
  </w:num>
  <w:num w:numId="13" w16cid:durableId="338771344">
    <w:abstractNumId w:val="13"/>
  </w:num>
  <w:num w:numId="14" w16cid:durableId="359669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0F7277"/>
    <w:rsid w:val="000F7CC9"/>
    <w:rsid w:val="0012776E"/>
    <w:rsid w:val="001730DD"/>
    <w:rsid w:val="00175BF0"/>
    <w:rsid w:val="001858A9"/>
    <w:rsid w:val="001C2166"/>
    <w:rsid w:val="00204D69"/>
    <w:rsid w:val="002D7AD3"/>
    <w:rsid w:val="00355510"/>
    <w:rsid w:val="003B1BC3"/>
    <w:rsid w:val="003C5FD8"/>
    <w:rsid w:val="003E622A"/>
    <w:rsid w:val="003F5593"/>
    <w:rsid w:val="003F5F6C"/>
    <w:rsid w:val="00440F54"/>
    <w:rsid w:val="004744C4"/>
    <w:rsid w:val="004873B1"/>
    <w:rsid w:val="004F11AA"/>
    <w:rsid w:val="004F4DF8"/>
    <w:rsid w:val="005042D2"/>
    <w:rsid w:val="005434FC"/>
    <w:rsid w:val="005F42A7"/>
    <w:rsid w:val="00615278"/>
    <w:rsid w:val="00692F6A"/>
    <w:rsid w:val="006D71D9"/>
    <w:rsid w:val="007618F4"/>
    <w:rsid w:val="00763F86"/>
    <w:rsid w:val="0085327F"/>
    <w:rsid w:val="008E748F"/>
    <w:rsid w:val="00906176"/>
    <w:rsid w:val="0093159A"/>
    <w:rsid w:val="00960745"/>
    <w:rsid w:val="009D2CB6"/>
    <w:rsid w:val="009D6EAB"/>
    <w:rsid w:val="00A11D2C"/>
    <w:rsid w:val="00AF2C66"/>
    <w:rsid w:val="00B35DB3"/>
    <w:rsid w:val="00B638F2"/>
    <w:rsid w:val="00BE2340"/>
    <w:rsid w:val="00C120B8"/>
    <w:rsid w:val="00C35B66"/>
    <w:rsid w:val="00CB2D69"/>
    <w:rsid w:val="00CF6F48"/>
    <w:rsid w:val="00D75E6E"/>
    <w:rsid w:val="00DA7568"/>
    <w:rsid w:val="00DB0B27"/>
    <w:rsid w:val="00DD60B1"/>
    <w:rsid w:val="00DE5D61"/>
    <w:rsid w:val="00E446DE"/>
    <w:rsid w:val="00E63889"/>
    <w:rsid w:val="00EF4DA4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  <w:style w:type="paragraph" w:styleId="ac">
    <w:name w:val="List Paragraph"/>
    <w:basedOn w:val="a"/>
    <w:uiPriority w:val="34"/>
    <w:qFormat/>
    <w:rsid w:val="00C120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6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y0">
    <w:name w:val="sy0"/>
    <w:basedOn w:val="a0"/>
    <w:rsid w:val="00204D69"/>
  </w:style>
  <w:style w:type="character" w:customStyle="1" w:styleId="kw2">
    <w:name w:val="kw2"/>
    <w:basedOn w:val="a0"/>
    <w:rsid w:val="00204D69"/>
  </w:style>
  <w:style w:type="character" w:customStyle="1" w:styleId="kw0">
    <w:name w:val="kw0"/>
    <w:basedOn w:val="a0"/>
    <w:rsid w:val="00204D69"/>
  </w:style>
  <w:style w:type="character" w:customStyle="1" w:styleId="br0">
    <w:name w:val="br0"/>
    <w:basedOn w:val="a0"/>
    <w:rsid w:val="00204D69"/>
  </w:style>
  <w:style w:type="character" w:customStyle="1" w:styleId="nu0">
    <w:name w:val="nu0"/>
    <w:basedOn w:val="a0"/>
    <w:rsid w:val="00204D69"/>
  </w:style>
  <w:style w:type="character" w:customStyle="1" w:styleId="kw-2">
    <w:name w:val="kw-2"/>
    <w:basedOn w:val="a0"/>
    <w:rsid w:val="00204D69"/>
  </w:style>
  <w:style w:type="character" w:customStyle="1" w:styleId="me3">
    <w:name w:val="me3"/>
    <w:basedOn w:val="a0"/>
    <w:rsid w:val="00204D69"/>
  </w:style>
  <w:style w:type="character" w:customStyle="1" w:styleId="kw-1">
    <w:name w:val="kw-1"/>
    <w:basedOn w:val="a0"/>
    <w:rsid w:val="0020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43</cp:revision>
  <dcterms:created xsi:type="dcterms:W3CDTF">2023-02-06T12:21:00Z</dcterms:created>
  <dcterms:modified xsi:type="dcterms:W3CDTF">2023-03-09T11:49:00Z</dcterms:modified>
</cp:coreProperties>
</file>