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967DE" w14:textId="77777777" w:rsidR="00F17613" w:rsidRPr="00B226A4" w:rsidRDefault="00F17613" w:rsidP="00F17613">
      <w:pPr>
        <w:spacing w:after="0"/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МИНИСТЕРСТВО ОБРАЗОВАНИЯ РЕСПУБЛИКИ БЕЛАРУСЬ</w:t>
      </w:r>
    </w:p>
    <w:p w14:paraId="01527F74" w14:textId="77777777" w:rsidR="00F17613" w:rsidRPr="00B226A4" w:rsidRDefault="00F17613" w:rsidP="00F17613">
      <w:pPr>
        <w:spacing w:after="0"/>
        <w:jc w:val="center"/>
        <w:rPr>
          <w:rFonts w:cs="Times New Roman"/>
          <w:sz w:val="30"/>
          <w:szCs w:val="30"/>
        </w:rPr>
      </w:pPr>
    </w:p>
    <w:p w14:paraId="54F02369" w14:textId="77777777" w:rsidR="00F17613" w:rsidRPr="00B226A4" w:rsidRDefault="00F17613" w:rsidP="00F17613">
      <w:pPr>
        <w:spacing w:after="0"/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ГЛАВНОЕ УПРАВЛЕНИЕ ПО ОБРАЗОВАНИЮ</w:t>
      </w:r>
    </w:p>
    <w:p w14:paraId="1B8B5BAC" w14:textId="77777777" w:rsidR="00F17613" w:rsidRPr="00B226A4" w:rsidRDefault="00F17613" w:rsidP="00F17613">
      <w:pPr>
        <w:spacing w:after="0"/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МОГИЛЕВСКОГО ОБЛАСТНОГО ИСПОЛНИТЕЛЬНОГО КОМИТЕТА</w:t>
      </w:r>
    </w:p>
    <w:p w14:paraId="4C48A356" w14:textId="77777777" w:rsidR="00F17613" w:rsidRPr="00B226A4" w:rsidRDefault="00F17613" w:rsidP="00F17613">
      <w:pPr>
        <w:spacing w:after="0"/>
        <w:jc w:val="center"/>
        <w:rPr>
          <w:rFonts w:cs="Times New Roman"/>
          <w:sz w:val="30"/>
          <w:szCs w:val="30"/>
        </w:rPr>
      </w:pPr>
    </w:p>
    <w:p w14:paraId="19AEE985" w14:textId="77777777" w:rsidR="00F17613" w:rsidRPr="00B226A4" w:rsidRDefault="00F17613" w:rsidP="00F17613">
      <w:pPr>
        <w:spacing w:after="0"/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УЧРЕЖДЕНИЕ ОБРАЗОВАНИЯ</w:t>
      </w:r>
    </w:p>
    <w:p w14:paraId="66414D89" w14:textId="77777777" w:rsidR="00F17613" w:rsidRPr="00B226A4" w:rsidRDefault="00F17613" w:rsidP="00F17613">
      <w:pPr>
        <w:spacing w:after="0"/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«МОГИЛЕВСКИЙ ГОСУДАРСТВЕННЫЙ ПОЛИТЕХНИЧЕСКИЙ КОЛЛЕДЖ»</w:t>
      </w:r>
    </w:p>
    <w:p w14:paraId="72485FC7" w14:textId="77777777" w:rsidR="00F17613" w:rsidRPr="00B226A4" w:rsidRDefault="00F17613" w:rsidP="00F17613">
      <w:pPr>
        <w:spacing w:after="0"/>
        <w:ind w:firstLine="840"/>
        <w:rPr>
          <w:rFonts w:cs="Times New Roman"/>
          <w:szCs w:val="28"/>
        </w:rPr>
      </w:pPr>
    </w:p>
    <w:p w14:paraId="5D8F3B6B" w14:textId="77777777" w:rsidR="00F17613" w:rsidRDefault="00F17613" w:rsidP="00F17613">
      <w:pPr>
        <w:pStyle w:val="a3"/>
        <w:spacing w:after="0"/>
        <w:ind w:left="0"/>
        <w:jc w:val="center"/>
        <w:rPr>
          <w:b/>
          <w:sz w:val="28"/>
          <w:szCs w:val="28"/>
        </w:rPr>
      </w:pPr>
    </w:p>
    <w:p w14:paraId="5AE767E3" w14:textId="77777777" w:rsidR="00F17613" w:rsidRPr="00B226A4" w:rsidRDefault="00F17613" w:rsidP="00F17613">
      <w:pPr>
        <w:pStyle w:val="a3"/>
        <w:spacing w:after="0"/>
        <w:ind w:left="0"/>
        <w:jc w:val="center"/>
        <w:rPr>
          <w:b/>
          <w:sz w:val="28"/>
          <w:szCs w:val="28"/>
        </w:rPr>
      </w:pPr>
    </w:p>
    <w:p w14:paraId="7A895E81" w14:textId="77777777" w:rsidR="00F17613" w:rsidRPr="00B226A4" w:rsidRDefault="00F17613" w:rsidP="00F17613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3EC14183" w14:textId="77777777" w:rsidR="00F17613" w:rsidRPr="00594D05" w:rsidRDefault="00F17613" w:rsidP="00F17613">
      <w:pPr>
        <w:spacing w:after="0"/>
        <w:jc w:val="center"/>
        <w:rPr>
          <w:rFonts w:eastAsia="Times New Roman"/>
          <w:b/>
          <w:color w:val="000000"/>
          <w:sz w:val="40"/>
          <w:szCs w:val="40"/>
          <w:lang w:eastAsia="zh-CN"/>
        </w:rPr>
      </w:pPr>
      <w:r w:rsidRPr="00594D05">
        <w:rPr>
          <w:rFonts w:eastAsia="Times New Roman"/>
          <w:b/>
          <w:color w:val="000000"/>
          <w:sz w:val="40"/>
          <w:szCs w:val="40"/>
          <w:lang w:eastAsia="zh-CN"/>
        </w:rPr>
        <w:t>ЗАЩИТА КОМПЬЮТЕРНОЙ ИНФОРМАЦИИ</w:t>
      </w:r>
    </w:p>
    <w:p w14:paraId="05C6C041" w14:textId="77777777" w:rsidR="00F17613" w:rsidRPr="009A1E69" w:rsidRDefault="00F17613" w:rsidP="00F17613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  <w:lang w:val="ru-RU"/>
        </w:rPr>
      </w:pPr>
    </w:p>
    <w:p w14:paraId="34CA2361" w14:textId="77777777" w:rsidR="00F17613" w:rsidRPr="00B226A4" w:rsidRDefault="00F17613" w:rsidP="00F17613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49BC1FB1" w14:textId="77777777" w:rsidR="00F17613" w:rsidRPr="00B226A4" w:rsidRDefault="00F17613" w:rsidP="00F17613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5118AB3B" w14:textId="77777777" w:rsidR="00F17613" w:rsidRPr="00B226A4" w:rsidRDefault="00F17613" w:rsidP="00F17613">
      <w:pPr>
        <w:pStyle w:val="a3"/>
        <w:spacing w:after="0"/>
        <w:ind w:left="0"/>
        <w:jc w:val="center"/>
        <w:rPr>
          <w:sz w:val="32"/>
          <w:szCs w:val="28"/>
          <w:lang w:val="ru-RU"/>
        </w:rPr>
      </w:pPr>
      <w:r w:rsidRPr="00B226A4">
        <w:rPr>
          <w:sz w:val="32"/>
          <w:szCs w:val="28"/>
        </w:rPr>
        <w:t>ДОМАШН</w:t>
      </w:r>
      <w:r w:rsidRPr="00B226A4">
        <w:rPr>
          <w:sz w:val="32"/>
          <w:szCs w:val="28"/>
          <w:lang w:val="ru-RU"/>
        </w:rPr>
        <w:t>ЯЯ</w:t>
      </w:r>
      <w:r w:rsidRPr="00B226A4">
        <w:rPr>
          <w:sz w:val="32"/>
          <w:szCs w:val="28"/>
        </w:rPr>
        <w:t xml:space="preserve"> КОНТРОЛЬН</w:t>
      </w:r>
      <w:r w:rsidRPr="00B226A4">
        <w:rPr>
          <w:sz w:val="32"/>
          <w:szCs w:val="28"/>
          <w:lang w:val="ru-RU"/>
        </w:rPr>
        <w:t>АЯ</w:t>
      </w:r>
      <w:r w:rsidRPr="00B226A4">
        <w:rPr>
          <w:sz w:val="32"/>
          <w:szCs w:val="28"/>
        </w:rPr>
        <w:t xml:space="preserve"> РАБОТ</w:t>
      </w:r>
      <w:r w:rsidRPr="00B226A4">
        <w:rPr>
          <w:sz w:val="32"/>
          <w:szCs w:val="28"/>
          <w:lang w:val="ru-RU"/>
        </w:rPr>
        <w:t>А</w:t>
      </w:r>
    </w:p>
    <w:p w14:paraId="3A6DDFC9" w14:textId="77777777" w:rsidR="00F17613" w:rsidRPr="00B226A4" w:rsidRDefault="00F17613" w:rsidP="00F17613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242EE455" w14:textId="77777777" w:rsidR="00F17613" w:rsidRPr="00B226A4" w:rsidRDefault="00F17613" w:rsidP="00F17613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35FA6134" w14:textId="77777777" w:rsidR="00F17613" w:rsidRPr="00B226A4" w:rsidRDefault="00F17613" w:rsidP="00F17613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16FD6F0" w14:textId="77777777" w:rsidR="00F17613" w:rsidRDefault="00F17613" w:rsidP="00F17613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A95A73B" w14:textId="77777777" w:rsidR="00F17613" w:rsidRDefault="00F17613" w:rsidP="00F17613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7A3D4770" w14:textId="77777777" w:rsidR="00F17613" w:rsidRDefault="00F17613" w:rsidP="00F17613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BEA9F0F" w14:textId="77777777" w:rsidR="00F17613" w:rsidRPr="00B226A4" w:rsidRDefault="00F17613" w:rsidP="00F17613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2E4B03C" w14:textId="77777777" w:rsidR="00F17613" w:rsidRPr="00B226A4" w:rsidRDefault="00F17613" w:rsidP="00F17613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A49A099" w14:textId="77777777" w:rsidR="00F17613" w:rsidRPr="00B226A4" w:rsidRDefault="00F17613" w:rsidP="00F17613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25A2ED44" w14:textId="77777777" w:rsidR="00F17613" w:rsidRPr="00B226A4" w:rsidRDefault="00F17613" w:rsidP="00F17613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767521D1" w14:textId="77777777" w:rsidR="00F17613" w:rsidRPr="00B226A4" w:rsidRDefault="00F17613" w:rsidP="00F17613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069F4025" w14:textId="77777777" w:rsidR="00F17613" w:rsidRPr="00B226A4" w:rsidRDefault="00F17613" w:rsidP="00F17613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266C909A" w14:textId="77777777" w:rsidR="00F17613" w:rsidRPr="00B226A4" w:rsidRDefault="00F17613" w:rsidP="00F17613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2DF43086" w14:textId="77777777" w:rsidR="00F17613" w:rsidRDefault="00F17613" w:rsidP="00F17613">
      <w:pPr>
        <w:spacing w:after="0"/>
        <w:ind w:left="5664" w:hanging="5664"/>
        <w:jc w:val="right"/>
        <w:rPr>
          <w:rFonts w:cs="Times New Roman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B226A4">
        <w:rPr>
          <w:rFonts w:cs="Times New Roman"/>
          <w:szCs w:val="28"/>
        </w:rPr>
        <w:t>Выполнил</w:t>
      </w:r>
      <w:r w:rsidRPr="00B226A4">
        <w:rPr>
          <w:rFonts w:cs="Times New Roman"/>
          <w:szCs w:val="28"/>
        </w:rPr>
        <w:tab/>
        <w:t>Учащийся группы ПО-455</w:t>
      </w:r>
      <w:bookmarkEnd w:id="0"/>
      <w:bookmarkEnd w:id="1"/>
      <w:bookmarkEnd w:id="2"/>
      <w:bookmarkEnd w:id="3"/>
      <w:bookmarkEnd w:id="4"/>
      <w:bookmarkEnd w:id="5"/>
      <w:r w:rsidRPr="00B226A4">
        <w:rPr>
          <w:rFonts w:cs="Times New Roman"/>
          <w:szCs w:val="28"/>
        </w:rPr>
        <w:t xml:space="preserve"> </w:t>
      </w:r>
    </w:p>
    <w:p w14:paraId="0BF65096" w14:textId="77777777" w:rsidR="00F17613" w:rsidRDefault="00F17613" w:rsidP="00F17613">
      <w:pPr>
        <w:spacing w:after="0"/>
        <w:ind w:left="5664" w:hanging="566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О.И. </w:t>
      </w:r>
      <w:proofErr w:type="spellStart"/>
      <w:r>
        <w:rPr>
          <w:rFonts w:cs="Times New Roman"/>
          <w:szCs w:val="28"/>
        </w:rPr>
        <w:t>Любаль</w:t>
      </w:r>
      <w:proofErr w:type="spellEnd"/>
      <w:r>
        <w:rPr>
          <w:rFonts w:cs="Times New Roman"/>
          <w:szCs w:val="28"/>
        </w:rPr>
        <w:t xml:space="preserve"> </w:t>
      </w:r>
    </w:p>
    <w:p w14:paraId="037E3E0C" w14:textId="77777777" w:rsidR="00F17613" w:rsidRDefault="00F17613" w:rsidP="00F17613">
      <w:pPr>
        <w:spacing w:after="0"/>
        <w:ind w:left="5664" w:hanging="5664"/>
        <w:jc w:val="right"/>
        <w:rPr>
          <w:rFonts w:cs="Times New Roman"/>
          <w:szCs w:val="28"/>
        </w:rPr>
      </w:pPr>
    </w:p>
    <w:p w14:paraId="1D1F04A4" w14:textId="77777777" w:rsidR="00F17613" w:rsidRPr="00243245" w:rsidRDefault="00F17613" w:rsidP="00F17613">
      <w:pPr>
        <w:spacing w:after="0"/>
        <w:ind w:left="5664" w:hanging="5664"/>
        <w:jc w:val="right"/>
        <w:rPr>
          <w:rFonts w:cs="Times New Roman"/>
          <w:szCs w:val="28"/>
        </w:rPr>
      </w:pPr>
    </w:p>
    <w:p w14:paraId="4A01B67C" w14:textId="77777777" w:rsidR="00F17613" w:rsidRPr="00B226A4" w:rsidRDefault="00F17613" w:rsidP="00F17613">
      <w:pPr>
        <w:pStyle w:val="a3"/>
        <w:spacing w:after="0"/>
        <w:ind w:left="0"/>
        <w:jc w:val="center"/>
        <w:rPr>
          <w:sz w:val="28"/>
          <w:szCs w:val="28"/>
          <w:lang w:val="ru-RU"/>
        </w:rPr>
      </w:pPr>
      <w:r w:rsidRPr="00B226A4">
        <w:rPr>
          <w:sz w:val="28"/>
          <w:szCs w:val="28"/>
          <w:lang w:val="ru-RU"/>
        </w:rPr>
        <w:t>Шифр 1</w:t>
      </w:r>
      <w:r>
        <w:rPr>
          <w:sz w:val="28"/>
          <w:szCs w:val="28"/>
          <w:lang w:val="ru-RU"/>
        </w:rPr>
        <w:t>4</w:t>
      </w:r>
    </w:p>
    <w:p w14:paraId="3EC281A6" w14:textId="77777777" w:rsidR="00F17613" w:rsidRPr="00B226A4" w:rsidRDefault="00F17613" w:rsidP="00F17613">
      <w:pPr>
        <w:pStyle w:val="a3"/>
        <w:spacing w:after="0"/>
        <w:ind w:left="0"/>
        <w:rPr>
          <w:sz w:val="28"/>
          <w:szCs w:val="28"/>
        </w:rPr>
      </w:pPr>
    </w:p>
    <w:p w14:paraId="46F48589" w14:textId="77777777" w:rsidR="00F17613" w:rsidRPr="00B226A4" w:rsidRDefault="00F17613" w:rsidP="00F17613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2DB3B682" w14:textId="77777777" w:rsidR="00F17613" w:rsidRDefault="00F17613" w:rsidP="00F17613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26D559E" w14:textId="77777777" w:rsidR="00F17613" w:rsidRPr="00B226A4" w:rsidRDefault="00F17613" w:rsidP="00F17613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77A77AD" w14:textId="77777777" w:rsidR="00F17613" w:rsidRDefault="00F17613" w:rsidP="00F17613">
      <w:pPr>
        <w:spacing w:after="0"/>
        <w:jc w:val="center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2023</w:t>
      </w:r>
      <w:r>
        <w:rPr>
          <w:rFonts w:cs="Times New Roman"/>
          <w:szCs w:val="28"/>
        </w:rPr>
        <w:br w:type="page"/>
      </w:r>
    </w:p>
    <w:p w14:paraId="7BB6CFEA" w14:textId="60BE0C45" w:rsidR="001439C3" w:rsidRPr="001439C3" w:rsidRDefault="00844E9B" w:rsidP="0060067D">
      <w:pPr>
        <w:pStyle w:val="1"/>
      </w:pPr>
      <w:r>
        <w:lastRenderedPageBreak/>
        <w:t>5</w:t>
      </w:r>
      <w:proofErr w:type="gramStart"/>
      <w:r>
        <w:t xml:space="preserve"> </w:t>
      </w:r>
      <w:r w:rsidR="001439C3" w:rsidRPr="001439C3">
        <w:t>П</w:t>
      </w:r>
      <w:proofErr w:type="gramEnd"/>
      <w:r w:rsidR="001439C3" w:rsidRPr="001439C3">
        <w:t xml:space="preserve">риведите классификацию средств защиты информации. </w:t>
      </w:r>
    </w:p>
    <w:p w14:paraId="650DCB9C" w14:textId="77777777" w:rsidR="001439C3" w:rsidRDefault="001439C3" w:rsidP="0060067D"/>
    <w:p w14:paraId="367CA473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Средство защиты информации: техническое, программное средство, вещество и (или) материал, предназначенные или используемые для защиты информации.</w:t>
      </w:r>
    </w:p>
    <w:p w14:paraId="123E254F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Для организации защиты информации в компьютерных сетях важным вопросом является классификация методов и средств защиты, которые позволяют воспрепятствовать ее использованию. В Приложении Г показана схема наиболее часто используемых методов защиты информации в компьютерных сетях и средств, с помощью которых они могут быть реализованы.</w:t>
      </w:r>
    </w:p>
    <w:p w14:paraId="6A027793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Методами обеспечения защиты информации являются следующие: регламентация, препятствие, маскировка информации, противодействие вирусам, управление доступом, принуждение и побуждение.</w:t>
      </w:r>
    </w:p>
    <w:p w14:paraId="7C3FB931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Препятствие - это метод, при котором пути злоумышленнику к защищаемой информации преграждаются физически, например, к аппаратуре, носителям информации и т.п.</w:t>
      </w:r>
    </w:p>
    <w:p w14:paraId="14669069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Регламентация заключается в реализации системы организационных мероприятий, которые определяют все стороны процесса обработки информации. Этот метод создает такие условия автоматизированной обработки, передачи и хранения информации, при которых возможность несанкционированного доступа к ней сводится к минимуму.</w:t>
      </w:r>
    </w:p>
    <w:p w14:paraId="5ABE5D71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Управление доступом - этот метод защиты информации регулирует использование всех ресурсов автоматизированной информационной системы организации (технические, программные, временные и др.) и включает следующие функции защиты:</w:t>
      </w:r>
    </w:p>
    <w:p w14:paraId="0CFED2F2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идентификацию пользователей, персонала и ресурсов информационной системы, то есть присваивает каждому объекту персональный идентификатор;</w:t>
      </w:r>
    </w:p>
    <w:p w14:paraId="42B25640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аутентификацию, то есть устанавливает подлинность объекта или субъекта по предъявленному им идентификатору;</w:t>
      </w:r>
    </w:p>
    <w:p w14:paraId="7A6C60E9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регистрацию или, говоря другими словами, протоколирование обращений к защищаемым ресурсам;</w:t>
      </w:r>
    </w:p>
    <w:p w14:paraId="581831B9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проверку полномочий, таких как проверка соответствия дня недели, времени суток, запрашиваемых ресурсов и процедур в соответствии с установленным регламентом;</w:t>
      </w:r>
    </w:p>
    <w:p w14:paraId="146AA24D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разрешение и создание условий работы в пределах установленного регламента;</w:t>
      </w:r>
    </w:p>
    <w:p w14:paraId="2E5E2525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реагирование при попытках несанкционированных действий (сигнализация, отключение, задержка работ, отказ в запросе).</w:t>
      </w:r>
    </w:p>
    <w:p w14:paraId="2E0F1034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 xml:space="preserve">Маскировка информации - метод защиты информации путем ее криптографического закрытия. Механизмы шифрования все шире </w:t>
      </w:r>
      <w:r>
        <w:rPr>
          <w:lang w:eastAsia="ru-RU"/>
        </w:rPr>
        <w:lastRenderedPageBreak/>
        <w:t>применяются при обработке и хранении информации на магнитных носителях. При передаче информации по каналам связи большой протяженности только этот метод является единственно надежным.</w:t>
      </w:r>
    </w:p>
    <w:p w14:paraId="383157CD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Противодействие вирусам (или атакам вредоносных программ) предполагает комплексное использование организационных мер и антивирусных программ. Целью принимаемых мер является уменьшение вероятности инфицирования информационно-вычислительной системы, уменьшение последствий информационных инфекций, локализация или уничтожение вирусов, восстановление информации.</w:t>
      </w:r>
    </w:p>
    <w:p w14:paraId="63274F0C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Принуждение - такой метод защиты информации, при котором пользователей и персонал системы вынуждают соблюдать правила обработки, использования и передачи защищаемой информации под угрозой административной, материальной или уголовной ответственности.</w:t>
      </w:r>
    </w:p>
    <w:p w14:paraId="6FEF6085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Побуждение - такой метод защиты информации, который за счет соблюдения сложившихся моральных и этических норм побуждает пользователей системы не нарушать установленные правила.</w:t>
      </w:r>
    </w:p>
    <w:p w14:paraId="13973496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Указанные методы обеспечения информационной безопасности реализуются на практике применением различных механизмов защиты, для создания которых используются следующие основные средства: физические, аппаратные, программные, аппаратно-программные, организационные, морально-этические и законодательные.</w:t>
      </w:r>
    </w:p>
    <w:p w14:paraId="01C2A63D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Физические средства защиты предназначены для внешней охраны территории объектов, защиты компонентов автоматизированной информационной системы предприятия и включают в себя разнообразные инженерные устройства и сооружения, которые препятствуют проникновению злоумышленников на объекты защиты. Примером физических средств могут служить замки на дверях, средства электронной охранной сигнализации, решетки на окнах и т.д.</w:t>
      </w:r>
    </w:p>
    <w:p w14:paraId="2223FB96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Аппаратные средства защиты - это электронные, электромеханические и другие устройства, непосредственно встроенные в вычислительную технику или самостоятельные устройства, которые сопрягаются с ней по стандартному интерфейсу. Они предназначены для внутренней защиты структурных элементов средств и систем вычислительной техники: терминалов, процессоров, периферийного оборудования, линий связи и т.д. Такие средства принадлежат к наиболее защищенной части системы. Если есть выбор, то предпочтение следует отдавать аппаратным средствам защиты, так как они исключают вмешательство в их работу непосредственно из сети. Еще одно преимущество аппаратных средств - это их большая производительность по сравнению с программными средствами защиты, особенно, при использовании их в устройствах криптографической защиты.</w:t>
      </w:r>
    </w:p>
    <w:p w14:paraId="575DF7EA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Недостатком аппаратных средств является их высокая стоимость.</w:t>
      </w:r>
    </w:p>
    <w:p w14:paraId="5AD7B777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 xml:space="preserve">Программные средства защиты - это специальные программы и программные комплексы, предназначенные для защиты информации. </w:t>
      </w:r>
      <w:r>
        <w:rPr>
          <w:lang w:eastAsia="ru-RU"/>
        </w:rPr>
        <w:lastRenderedPageBreak/>
        <w:t>Программные средства защиты информации являются наиболее распространенным видом защиты, обладая следующими положительными свойствами: универсальностью, гибкостью, простотой реализации, возможностью изменения и развития. Основной их недостаток - это доступность для хакеров, особенно это касается широко распространенных на рынке средств защиты.</w:t>
      </w:r>
    </w:p>
    <w:p w14:paraId="257FD9FC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Программные средства часто делят на средства, которые реализуются в стандартных операционных системах (ОС) и в специализированных информационных системах.</w:t>
      </w:r>
    </w:p>
    <w:p w14:paraId="3713434C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Криптографические программы основаны на использовании методов шифрования (кодирования) информации. Такие методы очень надежны и значительно повышают безопасность передачи информации в сетях.</w:t>
      </w:r>
    </w:p>
    <w:p w14:paraId="00EF81AD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 xml:space="preserve">Аппаратно-программные средства защиты - средства, в которых программные (микропрограммные) и аппаратные части полностью взаимосвязаны и неразделимы. Они совмещают высокую производительность аппаратно реализованных систем и гибкость настройки программных. В качестве примера такого устройства можно привести маршрутизаторы фирмы </w:t>
      </w:r>
      <w:proofErr w:type="spellStart"/>
      <w:r>
        <w:rPr>
          <w:lang w:eastAsia="ru-RU"/>
        </w:rPr>
        <w:t>Cisco</w:t>
      </w:r>
      <w:proofErr w:type="spellEnd"/>
      <w:r>
        <w:rPr>
          <w:lang w:eastAsia="ru-RU"/>
        </w:rPr>
        <w:t>, которые допускают их настройку в качестве пакетных фильтров.</w:t>
      </w:r>
    </w:p>
    <w:p w14:paraId="007E3297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Организационные средства - это действия общего характера, предпринимаемые руководством организации. Они регламентируют процессы функционирования и использование ресурсов системы обработки данных, деятельность обслуживающего персонала, а также порядок взаимодействия пользователей с системой таким образом, чтобы в наибольшей степени затруднить или исключить возможность реализации угроз безопасности, а в случае их реализации снизить размер потерь.</w:t>
      </w:r>
    </w:p>
    <w:p w14:paraId="0FDF6625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Организационные меры включают в себя:</w:t>
      </w:r>
    </w:p>
    <w:p w14:paraId="2422BBD6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мероприятия, осуществляемые при подборе и подготовке персонала;</w:t>
      </w:r>
    </w:p>
    <w:p w14:paraId="28A6E18C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мероприятия, осуществляемые при проектировании, строительстве и оборудовании сетей;</w:t>
      </w:r>
    </w:p>
    <w:p w14:paraId="76E875E8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организацию охраны и надежного пропускного режима; разработку политики безопасности;</w:t>
      </w:r>
    </w:p>
    <w:p w14:paraId="58D83365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распределение реквизитов разграничения доступа; организацию учета, хранения, использования и уничтожения документов и носителей с информацией;</w:t>
      </w:r>
    </w:p>
    <w:p w14:paraId="0B1487CF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мероприятия, осуществляемые при проектировании, разработке, ремонте и модификациях оборудования и программного обеспечения и т.п.</w:t>
      </w:r>
    </w:p>
    <w:p w14:paraId="0E23F2DD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Организационные меры играют важную роль в обеспечении безопасности компьютерных систем. Когда другие методы и средства защиты отсутствуют или не могут обеспечить требуемый уровень безопасности, организационные меры - это единственное, что остается. Но это не означает, что систему защиты необходимо строить исключительно на их основе, так как этим мерам присущи и серьезные недостатки, такие как:</w:t>
      </w:r>
    </w:p>
    <w:p w14:paraId="7ADD2C51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lastRenderedPageBreak/>
        <w:t>- низкая надежность без соответствующей поддержки физическими, техническими и программными средствами;</w:t>
      </w:r>
    </w:p>
    <w:p w14:paraId="43CA332A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дополнительные неудобства, связанные с большим объемом формальной и рутинной деятельности.</w:t>
      </w:r>
    </w:p>
    <w:p w14:paraId="59840EE1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Организационные меры нужны для того, чтобы обеспечить эффективное применение других мер и средств защиты в части, касающейся регламентации действий людей. В то же время организационные меры необходимо поддерживать более надежными техническими и физическими средствами.</w:t>
      </w:r>
    </w:p>
    <w:p w14:paraId="1E987EEE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Законодательные средства - действующие в стране законы, указы и другие нормативно-правовые акты, которые регламентируют правила обращения с информацией, закрепляют права и обязанности участников информационных отношений, а также устанавливают ответственность за нарушение этих правил. Правовые меры защиты носят преимущественно упреждающий, профилактический характер. Основной целью их является предупреждение и сдерживание потенциальных нарушителей.</w:t>
      </w:r>
    </w:p>
    <w:p w14:paraId="48C70389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Морально-этические средства - всевозможные нормы поведения, несоблюдение которых ведет к падению престижа конкретного человека или целой организации. Морально-этические нормы могут быть как неписаные (например, общепризнанные нормы честности, патриотизма и т.п.), так и оформленные в некоторый свод правил или предписаний. Морально-этические меры защиты являются профилактическими и требуют постоянной работы по созданию здорового морального климата в коллективах пользователей.</w:t>
      </w:r>
    </w:p>
    <w:p w14:paraId="3BCC0BB2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Законодательные и морально-этические меры определяют правила обращения с информацией и ответственность субъектов информационных отношений за их соблюдение. Они являются универсальными, так как могут применяться для всех каналов проникновения и НСД к информации. В некоторых случаях они могут быть единственно применимыми, как например, при защите открытой информации от незаконного тиражирования или при защите от злоупотреблений служебным положением при работе с информацией.</w:t>
      </w:r>
    </w:p>
    <w:p w14:paraId="1FFEB6B4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Все рассмотренные средства защиты разделяются на формальные (выполняющие защитные функции строго по заранее предусмотренной процедуре без непосредственного участия человека) и неформальные (определяемые целенаправленной деятельностью человека либо регламентирующие эту деятельность).</w:t>
      </w:r>
    </w:p>
    <w:p w14:paraId="56851E40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Единая совокупность всех этих мер, направленных на противодействие угрозам безопасности с целью сведения к минимуму возможности ущерба, образуют систему защиты.</w:t>
      </w:r>
    </w:p>
    <w:p w14:paraId="63004CFA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Надежная и безопасная система защиты должна соответствовать следующим требованиям:</w:t>
      </w:r>
    </w:p>
    <w:p w14:paraId="1E092586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стоимость средств защиты должна быть меньше, чем размеры возможного ущерба;</w:t>
      </w:r>
    </w:p>
    <w:p w14:paraId="44C89E17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lastRenderedPageBreak/>
        <w:t>- каждый пользователь должен иметь минимальный набор привилегий, необходимый для работы;</w:t>
      </w:r>
    </w:p>
    <w:p w14:paraId="5BE7D488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защита тем более эффективна, чем проще пользователю с ней работать;</w:t>
      </w:r>
    </w:p>
    <w:p w14:paraId="64CF9EE3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возможность отключения в экстренных случаях;</w:t>
      </w:r>
    </w:p>
    <w:p w14:paraId="45BB5C75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специалисты, имеющие отношение к системе защиты должны полностью представлять себе принципы ее функционирования и в случае возникновения затруднительных ситуаций адекватно на них реагировать;</w:t>
      </w:r>
    </w:p>
    <w:p w14:paraId="2FC7EB5B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под защитой должна находиться вся система обработки информации;</w:t>
      </w:r>
    </w:p>
    <w:p w14:paraId="526DC695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разработчики системы защиты, не должны быть в числе тех, кого эта система будет контролировать;</w:t>
      </w:r>
    </w:p>
    <w:p w14:paraId="2C847096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 xml:space="preserve">- система защиты должна </w:t>
      </w:r>
      <w:proofErr w:type="gramStart"/>
      <w:r>
        <w:rPr>
          <w:lang w:eastAsia="ru-RU"/>
        </w:rPr>
        <w:t>предоставлять доказательства</w:t>
      </w:r>
      <w:proofErr w:type="gramEnd"/>
      <w:r>
        <w:rPr>
          <w:lang w:eastAsia="ru-RU"/>
        </w:rPr>
        <w:t xml:space="preserve"> корректности своей работы;</w:t>
      </w:r>
    </w:p>
    <w:p w14:paraId="7F0D6E51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лица, занимающиеся обеспечением информационной безопасности, должны нести личную ответственность;</w:t>
      </w:r>
    </w:p>
    <w:p w14:paraId="6AE116C0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объекты защиты целесообразно разделять на группы так, чтобы нарушение защиты в одной из групп не влияло на безопасность других;</w:t>
      </w:r>
    </w:p>
    <w:p w14:paraId="2EED554E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надежная система защиты должна быть полностью протестирована и согласована;</w:t>
      </w:r>
    </w:p>
    <w:p w14:paraId="109B65A8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защита становится более эффективной и гибкой, если она допускает изменение своих параметров со стороны администратора;</w:t>
      </w:r>
    </w:p>
    <w:p w14:paraId="347CA7FF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система защиты должна разрабатываться, исходя из предположения, что пользователи будут совершать серьезные ошибки и, вообще, имеют наихудшие намерения;</w:t>
      </w:r>
    </w:p>
    <w:p w14:paraId="65787D09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наиболее важные и критические решения должны приниматься человеком;</w:t>
      </w:r>
    </w:p>
    <w:p w14:paraId="715AA58D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- существование механизмов защиты должно быть по возможности скрыто от пользователей, работа которых находится под контролем.</w:t>
      </w:r>
    </w:p>
    <w:p w14:paraId="0D999A74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Выводы. У специалистов по защите информации имеется широкий спектр защитных мер: законодательных, морально-этических, административных (организационных), физических и технических (аппаратно-программных) средств. Все эти средства обладают своими достоинствами и недостатками, которые необходимо правильно учитывать при создании систем защиты.</w:t>
      </w:r>
    </w:p>
    <w:p w14:paraId="6A058155" w14:textId="77777777" w:rsidR="00571A21" w:rsidRDefault="00571A21" w:rsidP="00571A21">
      <w:pPr>
        <w:spacing w:after="0"/>
        <w:rPr>
          <w:lang w:eastAsia="ru-RU"/>
        </w:rPr>
      </w:pPr>
      <w:r>
        <w:rPr>
          <w:lang w:eastAsia="ru-RU"/>
        </w:rPr>
        <w:t>Все известные каналы проникновения и утечки информации должны быть перекрыты с учетом анализа риска, вероятностей реализации угроз безопасности в конкретной прикладной системе и обоснованного рационального уровня затрат на защиту.</w:t>
      </w:r>
    </w:p>
    <w:p w14:paraId="5D491A2E" w14:textId="698B19FF" w:rsidR="001439C3" w:rsidRPr="001439C3" w:rsidRDefault="00571A21" w:rsidP="00571A21">
      <w:pPr>
        <w:spacing w:after="0"/>
      </w:pPr>
      <w:r>
        <w:rPr>
          <w:lang w:eastAsia="ru-RU"/>
        </w:rPr>
        <w:t>Наилучшие результаты достигаются при системном подходе к вопросам безопасности компьютерных систем и комплексном использовании определенных совокупностей различных мер защиты на всех этапах жизненного цикла системы, начиная с самых ранних стадий ее проектирования.</w:t>
      </w:r>
      <w:r w:rsidRPr="001439C3">
        <w:rPr>
          <w:lang w:eastAsia="ru-RU"/>
        </w:rPr>
        <w:t xml:space="preserve"> </w:t>
      </w:r>
      <w:r w:rsidR="001439C3" w:rsidRPr="001439C3">
        <w:br w:type="page"/>
      </w:r>
    </w:p>
    <w:p w14:paraId="2F53427D" w14:textId="4C72073B" w:rsidR="001439C3" w:rsidRPr="001439C3" w:rsidRDefault="00844E9B" w:rsidP="0060067D">
      <w:pPr>
        <w:pStyle w:val="1"/>
      </w:pPr>
      <w:r>
        <w:lastRenderedPageBreak/>
        <w:t>41</w:t>
      </w:r>
      <w:proofErr w:type="gramStart"/>
      <w:r>
        <w:t xml:space="preserve"> </w:t>
      </w:r>
      <w:r w:rsidR="001439C3" w:rsidRPr="001439C3">
        <w:t>Д</w:t>
      </w:r>
      <w:proofErr w:type="gramEnd"/>
      <w:r w:rsidR="001439C3" w:rsidRPr="001439C3">
        <w:t>айте понятие термину «Компьютерный вирус».</w:t>
      </w:r>
    </w:p>
    <w:p w14:paraId="147A0B91" w14:textId="77777777" w:rsidR="001439C3" w:rsidRPr="00844E9B" w:rsidRDefault="001439C3" w:rsidP="0060067D"/>
    <w:p w14:paraId="2AF59292" w14:textId="77777777" w:rsidR="000644FB" w:rsidRPr="000644FB" w:rsidRDefault="000644FB" w:rsidP="00081F44">
      <w:pPr>
        <w:spacing w:after="0"/>
      </w:pPr>
      <w:proofErr w:type="spellStart"/>
      <w:proofErr w:type="gramStart"/>
      <w:r w:rsidRPr="000644FB">
        <w:t>Компью́терный</w:t>
      </w:r>
      <w:proofErr w:type="spellEnd"/>
      <w:proofErr w:type="gramEnd"/>
      <w:r w:rsidRPr="000644FB">
        <w:t xml:space="preserve"> </w:t>
      </w:r>
      <w:proofErr w:type="spellStart"/>
      <w:r w:rsidRPr="000644FB">
        <w:t>ви́рус</w:t>
      </w:r>
      <w:proofErr w:type="spellEnd"/>
      <w:r w:rsidRPr="000644FB">
        <w:t xml:space="preserve"> — вид вредоносных программ, способных внедряться в код других программ, системные области памяти, загрузочные секторы и распространять свои копии по разнообразным каналам связи. </w:t>
      </w:r>
    </w:p>
    <w:p w14:paraId="2A04AE67" w14:textId="77777777" w:rsidR="000644FB" w:rsidRPr="000644FB" w:rsidRDefault="000644FB" w:rsidP="00081F44">
      <w:pPr>
        <w:spacing w:after="0"/>
      </w:pPr>
      <w:r w:rsidRPr="000644FB">
        <w:t xml:space="preserve">Основная цель вируса — его распространение. </w:t>
      </w:r>
      <w:proofErr w:type="gramStart"/>
      <w:r w:rsidRPr="000644FB">
        <w:t>Кроме того, часто его сопутствующей функцией является нарушение работы программно-аппаратных комплексов — удаление файлов, удаление операционной системы, приведение в негодность структур размещения данных, нарушение работоспособности сетевых структур, кража личных данных, вымогательство, блокирование работы пользователей и т. п. Даже если автор вируса не запрограммировал вредоносных эффектов, вирус может приводить к сбоям компьютера из-за ошибок, неучтённых тонкостей взаимодействия с операционной системой и другими</w:t>
      </w:r>
      <w:proofErr w:type="gramEnd"/>
      <w:r w:rsidRPr="000644FB">
        <w:t xml:space="preserve"> программами. </w:t>
      </w:r>
    </w:p>
    <w:p w14:paraId="10A36436" w14:textId="4064624A" w:rsidR="000644FB" w:rsidRPr="000644FB" w:rsidRDefault="000644FB" w:rsidP="00081F44">
      <w:pPr>
        <w:spacing w:after="0"/>
      </w:pPr>
      <w:r w:rsidRPr="000644FB">
        <w:t xml:space="preserve">Вирусы, как правило, занимают место на накопителях информации и потребляют ресурсы системы, особенно вирусы </w:t>
      </w:r>
      <w:proofErr w:type="spellStart"/>
      <w:r w:rsidRPr="000644FB">
        <w:t>майнинга</w:t>
      </w:r>
      <w:proofErr w:type="spellEnd"/>
      <w:r w:rsidRPr="000644FB">
        <w:t xml:space="preserve">. </w:t>
      </w:r>
    </w:p>
    <w:p w14:paraId="67482755" w14:textId="3A8E2B5A" w:rsidR="000644FB" w:rsidRPr="000644FB" w:rsidRDefault="000644FB" w:rsidP="00081F44">
      <w:pPr>
        <w:spacing w:after="0"/>
      </w:pPr>
      <w:r w:rsidRPr="000644FB">
        <w:t xml:space="preserve">В обиходе «вирусами» называют все вредоносные программы, хотя на самом деле это лишь один из их видов. </w:t>
      </w:r>
    </w:p>
    <w:p w14:paraId="5619DF2A" w14:textId="606AFF3A" w:rsidR="000644FB" w:rsidRPr="000644FB" w:rsidRDefault="000644FB" w:rsidP="00081F44">
      <w:pPr>
        <w:spacing w:after="0"/>
      </w:pPr>
      <w:r w:rsidRPr="000644FB">
        <w:t xml:space="preserve">Ныне существует разные виды компьютерных вирусов, различающихся по основному способу распространения и функциональности. Если изначально вирусы распространялись на дискетах и других носителях, то сейчас доминируют вирусы, распространяющиеся через локальные и глобальные сети (Интернет). Растёт и функциональность вирусов, которую они перенимают от других видов программ. </w:t>
      </w:r>
    </w:p>
    <w:p w14:paraId="39932EB1" w14:textId="03CE2C91" w:rsidR="000644FB" w:rsidRPr="000644FB" w:rsidRDefault="000644FB" w:rsidP="00081F44">
      <w:pPr>
        <w:spacing w:after="0"/>
      </w:pPr>
      <w:r w:rsidRPr="000644FB">
        <w:t xml:space="preserve">В настоящее время не существует единой системы классификации и именования вирусов (хотя попытка создать стандарт была предпринята на встрече CARO в 1991 году). Принято разделять вирусы </w:t>
      </w:r>
    </w:p>
    <w:p w14:paraId="5E730D5F" w14:textId="77777777" w:rsidR="000644FB" w:rsidRPr="000644FB" w:rsidRDefault="000644FB" w:rsidP="00081F44">
      <w:pPr>
        <w:spacing w:after="0"/>
      </w:pPr>
      <w:r w:rsidRPr="000644FB">
        <w:t>•</w:t>
      </w:r>
      <w:r w:rsidRPr="000644FB">
        <w:tab/>
        <w:t>по поражаемым объектам (файловые вирусы, загрузочные вирусы, сценарные вирусы, макровирусы, вирусы, поражающие исходный код);</w:t>
      </w:r>
    </w:p>
    <w:p w14:paraId="7ED4E3E1" w14:textId="77777777" w:rsidR="000644FB" w:rsidRPr="000644FB" w:rsidRDefault="000644FB" w:rsidP="00081F44">
      <w:pPr>
        <w:spacing w:after="0"/>
      </w:pPr>
      <w:r w:rsidRPr="000644FB">
        <w:t>•</w:t>
      </w:r>
      <w:r w:rsidRPr="000644FB">
        <w:tab/>
        <w:t>файловые вирусы делят по механизму заражения: паразитирующие добавляют себя в исполняемый файл, перезаписывающие невосстановимо портят заражённый файл, «спутники» идут отдельным файлом.</w:t>
      </w:r>
    </w:p>
    <w:p w14:paraId="48371DEF" w14:textId="77777777" w:rsidR="000644FB" w:rsidRPr="000644FB" w:rsidRDefault="000644FB" w:rsidP="00081F44">
      <w:pPr>
        <w:spacing w:after="0"/>
      </w:pPr>
      <w:r w:rsidRPr="000644FB">
        <w:t>•</w:t>
      </w:r>
      <w:r w:rsidRPr="000644FB">
        <w:tab/>
        <w:t xml:space="preserve">по поражаемым операционным системам и платформам (DOS, </w:t>
      </w:r>
      <w:proofErr w:type="spellStart"/>
      <w:r w:rsidRPr="000644FB">
        <w:t>Windows</w:t>
      </w:r>
      <w:proofErr w:type="spellEnd"/>
      <w:r w:rsidRPr="000644FB">
        <w:t xml:space="preserve">, </w:t>
      </w:r>
      <w:proofErr w:type="spellStart"/>
      <w:r w:rsidRPr="000644FB">
        <w:t>Unix</w:t>
      </w:r>
      <w:proofErr w:type="spellEnd"/>
      <w:r w:rsidRPr="000644FB">
        <w:t xml:space="preserve">, </w:t>
      </w:r>
      <w:proofErr w:type="spellStart"/>
      <w:r w:rsidRPr="000644FB">
        <w:t>Linux</w:t>
      </w:r>
      <w:proofErr w:type="spellEnd"/>
      <w:r w:rsidRPr="000644FB">
        <w:t xml:space="preserve">, </w:t>
      </w:r>
      <w:proofErr w:type="spellStart"/>
      <w:r w:rsidRPr="000644FB">
        <w:t>Android</w:t>
      </w:r>
      <w:proofErr w:type="spellEnd"/>
      <w:r w:rsidRPr="000644FB">
        <w:t>);</w:t>
      </w:r>
    </w:p>
    <w:p w14:paraId="05842295" w14:textId="77777777" w:rsidR="000644FB" w:rsidRPr="000644FB" w:rsidRDefault="000644FB" w:rsidP="00081F44">
      <w:pPr>
        <w:spacing w:after="0"/>
      </w:pPr>
      <w:r w:rsidRPr="000644FB">
        <w:t>•</w:t>
      </w:r>
      <w:r w:rsidRPr="000644FB">
        <w:tab/>
        <w:t xml:space="preserve">по используемым технологиям (полиморфные вирусы, </w:t>
      </w:r>
      <w:proofErr w:type="spellStart"/>
      <w:r w:rsidRPr="000644FB">
        <w:t>стелс</w:t>
      </w:r>
      <w:proofErr w:type="spellEnd"/>
      <w:r w:rsidRPr="000644FB">
        <w:t xml:space="preserve">-вирусы, </w:t>
      </w:r>
      <w:proofErr w:type="spellStart"/>
      <w:r w:rsidRPr="000644FB">
        <w:t>руткиты</w:t>
      </w:r>
      <w:proofErr w:type="spellEnd"/>
      <w:r w:rsidRPr="000644FB">
        <w:t>);</w:t>
      </w:r>
    </w:p>
    <w:p w14:paraId="392F6FEB" w14:textId="77777777" w:rsidR="000644FB" w:rsidRPr="000644FB" w:rsidRDefault="000644FB" w:rsidP="00081F44">
      <w:pPr>
        <w:spacing w:after="0"/>
      </w:pPr>
      <w:r w:rsidRPr="000644FB">
        <w:t>•</w:t>
      </w:r>
      <w:r w:rsidRPr="000644FB">
        <w:tab/>
        <w:t>по языку, на котором написан вирус (ассемблер, высокоуровневый язык программирования, сценарный язык и др.);</w:t>
      </w:r>
    </w:p>
    <w:p w14:paraId="6BE55047" w14:textId="77777777" w:rsidR="000644FB" w:rsidRPr="000644FB" w:rsidRDefault="000644FB" w:rsidP="00081F44">
      <w:pPr>
        <w:spacing w:after="0"/>
      </w:pPr>
      <w:r w:rsidRPr="000644FB">
        <w:t>•</w:t>
      </w:r>
      <w:r w:rsidRPr="000644FB">
        <w:tab/>
        <w:t>по дополнительной вредоносной функциональности (</w:t>
      </w:r>
      <w:proofErr w:type="spellStart"/>
      <w:r w:rsidRPr="000644FB">
        <w:t>бэкдоры</w:t>
      </w:r>
      <w:proofErr w:type="spellEnd"/>
      <w:r w:rsidRPr="000644FB">
        <w:t xml:space="preserve">, </w:t>
      </w:r>
      <w:proofErr w:type="spellStart"/>
      <w:r w:rsidRPr="000644FB">
        <w:t>кейлоггеры</w:t>
      </w:r>
      <w:proofErr w:type="spellEnd"/>
      <w:r w:rsidRPr="000644FB">
        <w:t xml:space="preserve">, шпионы, </w:t>
      </w:r>
      <w:proofErr w:type="spellStart"/>
      <w:r w:rsidRPr="000644FB">
        <w:t>ботнеты</w:t>
      </w:r>
      <w:proofErr w:type="spellEnd"/>
      <w:r w:rsidRPr="000644FB">
        <w:t xml:space="preserve"> и др.).</w:t>
      </w:r>
    </w:p>
    <w:p w14:paraId="57459FB0" w14:textId="77777777" w:rsidR="000644FB" w:rsidRPr="000644FB" w:rsidRDefault="000644FB" w:rsidP="00081F44">
      <w:pPr>
        <w:spacing w:after="0"/>
      </w:pPr>
      <w:r w:rsidRPr="000644FB">
        <w:lastRenderedPageBreak/>
        <w:t>•</w:t>
      </w:r>
      <w:r w:rsidRPr="000644FB">
        <w:tab/>
        <w:t xml:space="preserve">Вирусы распространяются, копируя своё тело и обеспечивая его последующее исполнение: вписывая себя в исполняемый код других программ, заменяя собой другие программы, прописываясь в автозапуск через реестр и другое. Вирусом или его носителем могут быть не только программы, содержащие машинный код, но и любая информация, содержащая автоматически исполняемые команды, — например, пакетные файлы и документы </w:t>
      </w:r>
      <w:proofErr w:type="spellStart"/>
      <w:r w:rsidRPr="000644FB">
        <w:t>Microsoft</w:t>
      </w:r>
      <w:proofErr w:type="spellEnd"/>
      <w:r w:rsidRPr="000644FB">
        <w:t xml:space="preserve"> </w:t>
      </w:r>
      <w:proofErr w:type="spellStart"/>
      <w:r w:rsidRPr="000644FB">
        <w:t>Word</w:t>
      </w:r>
      <w:proofErr w:type="spellEnd"/>
      <w:r w:rsidRPr="000644FB">
        <w:t xml:space="preserve"> и </w:t>
      </w:r>
      <w:proofErr w:type="spellStart"/>
      <w:r w:rsidRPr="000644FB">
        <w:t>Excel</w:t>
      </w:r>
      <w:proofErr w:type="spellEnd"/>
      <w:r w:rsidRPr="000644FB">
        <w:t xml:space="preserve">, содержащие макросы. Кроме того, для проникновения на компьютер вирус может использовать уязвимости в популярном программном обеспечении (например, </w:t>
      </w:r>
      <w:proofErr w:type="spellStart"/>
      <w:r w:rsidRPr="000644FB">
        <w:t>Adobe</w:t>
      </w:r>
      <w:proofErr w:type="spellEnd"/>
      <w:r w:rsidRPr="000644FB">
        <w:t xml:space="preserve"> </w:t>
      </w:r>
      <w:proofErr w:type="spellStart"/>
      <w:r w:rsidRPr="000644FB">
        <w:t>Flash</w:t>
      </w:r>
      <w:proofErr w:type="spellEnd"/>
      <w:r w:rsidRPr="000644FB">
        <w:t xml:space="preserve">, </w:t>
      </w:r>
      <w:proofErr w:type="spellStart"/>
      <w:r w:rsidRPr="000644FB">
        <w:t>Internet</w:t>
      </w:r>
      <w:proofErr w:type="spellEnd"/>
      <w:r w:rsidRPr="000644FB">
        <w:t xml:space="preserve"> </w:t>
      </w:r>
      <w:proofErr w:type="spellStart"/>
      <w:r w:rsidRPr="000644FB">
        <w:t>Explorer</w:t>
      </w:r>
      <w:proofErr w:type="spellEnd"/>
      <w:r w:rsidRPr="000644FB">
        <w:t xml:space="preserve">, </w:t>
      </w:r>
      <w:proofErr w:type="spellStart"/>
      <w:r w:rsidRPr="000644FB">
        <w:t>Outlook</w:t>
      </w:r>
      <w:proofErr w:type="spellEnd"/>
      <w:r w:rsidRPr="000644FB">
        <w:t xml:space="preserve">), для чего распространители внедряют его в обычные данные (картинки, тексты и т. д.) вместе с </w:t>
      </w:r>
      <w:proofErr w:type="spellStart"/>
      <w:r w:rsidRPr="000644FB">
        <w:t>эксплойтом</w:t>
      </w:r>
      <w:proofErr w:type="spellEnd"/>
      <w:r w:rsidRPr="000644FB">
        <w:t xml:space="preserve">, </w:t>
      </w:r>
      <w:proofErr w:type="gramStart"/>
      <w:r w:rsidRPr="000644FB">
        <w:t>использующим</w:t>
      </w:r>
      <w:proofErr w:type="gramEnd"/>
      <w:r w:rsidRPr="000644FB">
        <w:t xml:space="preserve"> уязвимость. </w:t>
      </w:r>
    </w:p>
    <w:p w14:paraId="521BE121" w14:textId="77777777" w:rsidR="0033336B" w:rsidRDefault="000644FB" w:rsidP="00081F44">
      <w:pPr>
        <w:spacing w:after="0"/>
        <w:rPr>
          <w:lang w:val="en-US"/>
        </w:rPr>
      </w:pPr>
      <w:r w:rsidRPr="000644FB">
        <w:t>•</w:t>
      </w:r>
      <w:r w:rsidRPr="000644FB">
        <w:tab/>
        <w:t xml:space="preserve">После того как вирус успешно внедрился в коды программы, файла или документа, он будет находиться в состоянии сна, пока обстоятельства не заставят компьютер или устройство выполнить его код. Чтобы вирус заразил ваш компьютер, необходимо запустить заражённую программу, которая, в свою очередь, приведёт к выполнению кода вируса. Это означает, что вирус может оставаться бездействующим на компьютере без каких-либо симптомов поражения. Однако, как только вирус начинает действовать, он может заражать другие файлы и компьютеры, находящиеся в одной сети. В зависимости от целей программиста-вирусописателя, вирусы либо причиняют незначительный вред, либо </w:t>
      </w:r>
      <w:proofErr w:type="gramStart"/>
      <w:r w:rsidRPr="000644FB">
        <w:t>имеют разрушительный эффект</w:t>
      </w:r>
      <w:proofErr w:type="gramEnd"/>
      <w:r w:rsidRPr="000644FB">
        <w:t>, например удаление данных или кража конфиденциальной информации.</w:t>
      </w:r>
    </w:p>
    <w:p w14:paraId="58F9362D" w14:textId="27A7B32F" w:rsidR="0033336B" w:rsidRPr="00F17613" w:rsidRDefault="0033336B" w:rsidP="00081F44">
      <w:pPr>
        <w:spacing w:after="0"/>
        <w:rPr>
          <w:rFonts w:cs="Times New Roman"/>
          <w:szCs w:val="28"/>
        </w:rPr>
      </w:pPr>
      <w:r w:rsidRPr="0033336B">
        <w:t xml:space="preserve">В настоящий момент существует множество антивирусных программ, используемых для предотвращения попадания вирусов в ПК. Однако нет гарантии, что они смогут справиться с новейшими разработками. Поэтому </w:t>
      </w:r>
      <w:r w:rsidRPr="00F17613">
        <w:rPr>
          <w:rFonts w:cs="Times New Roman"/>
          <w:szCs w:val="28"/>
        </w:rPr>
        <w:t>следует придерживаться некоторых мер предосторожности, в частности:</w:t>
      </w:r>
    </w:p>
    <w:p w14:paraId="6BA046F8" w14:textId="5D9E10FF" w:rsidR="0033336B" w:rsidRPr="00F17613" w:rsidRDefault="0033336B" w:rsidP="00081F44">
      <w:pPr>
        <w:pStyle w:val="af"/>
        <w:numPr>
          <w:ilvl w:val="0"/>
          <w:numId w:val="1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F17613">
        <w:rPr>
          <w:rFonts w:ascii="Times New Roman" w:hAnsi="Times New Roman"/>
          <w:sz w:val="28"/>
          <w:szCs w:val="28"/>
        </w:rPr>
        <w:t xml:space="preserve">Не работать под привилегированными учётными записями без крайней необходимости (учётная запись администратора в </w:t>
      </w:r>
      <w:proofErr w:type="spellStart"/>
      <w:r w:rsidRPr="00F17613">
        <w:rPr>
          <w:rFonts w:ascii="Times New Roman" w:hAnsi="Times New Roman"/>
          <w:sz w:val="28"/>
          <w:szCs w:val="28"/>
        </w:rPr>
        <w:t>Windows</w:t>
      </w:r>
      <w:proofErr w:type="spellEnd"/>
      <w:r w:rsidRPr="00F17613">
        <w:rPr>
          <w:rFonts w:ascii="Times New Roman" w:hAnsi="Times New Roman"/>
          <w:sz w:val="28"/>
          <w:szCs w:val="28"/>
        </w:rPr>
        <w:t>).</w:t>
      </w:r>
    </w:p>
    <w:p w14:paraId="7ECF8423" w14:textId="431B1CDC" w:rsidR="0033336B" w:rsidRPr="00F17613" w:rsidRDefault="0033336B" w:rsidP="00081F44">
      <w:pPr>
        <w:pStyle w:val="af"/>
        <w:numPr>
          <w:ilvl w:val="0"/>
          <w:numId w:val="1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F17613">
        <w:rPr>
          <w:rFonts w:ascii="Times New Roman" w:hAnsi="Times New Roman"/>
          <w:sz w:val="28"/>
          <w:szCs w:val="28"/>
        </w:rPr>
        <w:t>Не запускать незнакомые программы из сомнительных источников.</w:t>
      </w:r>
    </w:p>
    <w:p w14:paraId="7A0D3011" w14:textId="48774A61" w:rsidR="0033336B" w:rsidRPr="00F17613" w:rsidRDefault="0033336B" w:rsidP="00081F44">
      <w:pPr>
        <w:pStyle w:val="af"/>
        <w:numPr>
          <w:ilvl w:val="0"/>
          <w:numId w:val="1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F17613">
        <w:rPr>
          <w:rFonts w:ascii="Times New Roman" w:hAnsi="Times New Roman"/>
          <w:sz w:val="28"/>
          <w:szCs w:val="28"/>
        </w:rPr>
        <w:t>Стараться блокировать возможность несанкционированного изменения системных файлов.</w:t>
      </w:r>
    </w:p>
    <w:p w14:paraId="66F9F808" w14:textId="03042409" w:rsidR="0033336B" w:rsidRPr="00F17613" w:rsidRDefault="0033336B" w:rsidP="00081F44">
      <w:pPr>
        <w:pStyle w:val="af"/>
        <w:numPr>
          <w:ilvl w:val="0"/>
          <w:numId w:val="1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F17613">
        <w:rPr>
          <w:rFonts w:ascii="Times New Roman" w:hAnsi="Times New Roman"/>
          <w:sz w:val="28"/>
          <w:szCs w:val="28"/>
        </w:rPr>
        <w:t xml:space="preserve">Отключать потенциально опасную функциональность системы (например, </w:t>
      </w:r>
      <w:proofErr w:type="spellStart"/>
      <w:r w:rsidRPr="00F17613">
        <w:rPr>
          <w:rFonts w:ascii="Times New Roman" w:hAnsi="Times New Roman"/>
          <w:sz w:val="28"/>
          <w:szCs w:val="28"/>
        </w:rPr>
        <w:t>autorun</w:t>
      </w:r>
      <w:proofErr w:type="spellEnd"/>
      <w:r w:rsidRPr="00F17613">
        <w:rPr>
          <w:rFonts w:ascii="Times New Roman" w:hAnsi="Times New Roman"/>
          <w:sz w:val="28"/>
          <w:szCs w:val="28"/>
        </w:rPr>
        <w:t xml:space="preserve">-носителей в MS </w:t>
      </w:r>
      <w:proofErr w:type="spellStart"/>
      <w:r w:rsidRPr="00F17613">
        <w:rPr>
          <w:rFonts w:ascii="Times New Roman" w:hAnsi="Times New Roman"/>
          <w:sz w:val="28"/>
          <w:szCs w:val="28"/>
        </w:rPr>
        <w:t>Windows</w:t>
      </w:r>
      <w:proofErr w:type="spellEnd"/>
      <w:r w:rsidRPr="00F17613">
        <w:rPr>
          <w:rFonts w:ascii="Times New Roman" w:hAnsi="Times New Roman"/>
          <w:sz w:val="28"/>
          <w:szCs w:val="28"/>
        </w:rPr>
        <w:t>, сокрытие файлов, их расширений и пр.).</w:t>
      </w:r>
    </w:p>
    <w:p w14:paraId="1EAD2E7D" w14:textId="440C78B8" w:rsidR="0033336B" w:rsidRPr="00F17613" w:rsidRDefault="0033336B" w:rsidP="00081F44">
      <w:pPr>
        <w:pStyle w:val="af"/>
        <w:numPr>
          <w:ilvl w:val="0"/>
          <w:numId w:val="1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F17613">
        <w:rPr>
          <w:rFonts w:ascii="Times New Roman" w:hAnsi="Times New Roman"/>
          <w:sz w:val="28"/>
          <w:szCs w:val="28"/>
        </w:rPr>
        <w:t>Не заходить на подозрительные сайты, обращать внимание на адрес в адресной строке обозревателя.</w:t>
      </w:r>
    </w:p>
    <w:p w14:paraId="74DD343E" w14:textId="7C35A320" w:rsidR="0033336B" w:rsidRPr="00F17613" w:rsidRDefault="0033336B" w:rsidP="00081F44">
      <w:pPr>
        <w:pStyle w:val="af"/>
        <w:numPr>
          <w:ilvl w:val="0"/>
          <w:numId w:val="1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F17613">
        <w:rPr>
          <w:rFonts w:ascii="Times New Roman" w:hAnsi="Times New Roman"/>
          <w:sz w:val="28"/>
          <w:szCs w:val="28"/>
        </w:rPr>
        <w:t>Пользоваться только доверенными дистрибутивами.</w:t>
      </w:r>
    </w:p>
    <w:p w14:paraId="652A2F9F" w14:textId="04F35AA9" w:rsidR="0033336B" w:rsidRPr="00F17613" w:rsidRDefault="0033336B" w:rsidP="00081F44">
      <w:pPr>
        <w:pStyle w:val="af"/>
        <w:numPr>
          <w:ilvl w:val="0"/>
          <w:numId w:val="1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F17613">
        <w:rPr>
          <w:rFonts w:ascii="Times New Roman" w:hAnsi="Times New Roman"/>
          <w:sz w:val="28"/>
          <w:szCs w:val="28"/>
        </w:rPr>
        <w:t>Постоянно делать резервные копии важных данных, желательно на носители, которые не стираются (например, BD-R) и иметь образ системы со всеми настройками для быстрого развёртывания.</w:t>
      </w:r>
    </w:p>
    <w:p w14:paraId="4C4E9473" w14:textId="77777777" w:rsidR="00F17613" w:rsidRDefault="0033336B" w:rsidP="00081F44">
      <w:pPr>
        <w:pStyle w:val="af"/>
        <w:numPr>
          <w:ilvl w:val="0"/>
          <w:numId w:val="1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F17613">
        <w:rPr>
          <w:rFonts w:ascii="Times New Roman" w:hAnsi="Times New Roman"/>
          <w:sz w:val="28"/>
          <w:szCs w:val="28"/>
        </w:rPr>
        <w:lastRenderedPageBreak/>
        <w:t>Выполнять регулярные обновления часто используемых программ, особенно тех, которые обеспечивают безопасность системы.</w:t>
      </w:r>
      <w:r w:rsidR="000644FB" w:rsidRPr="00F17613">
        <w:rPr>
          <w:rFonts w:ascii="Times New Roman" w:hAnsi="Times New Roman"/>
          <w:sz w:val="28"/>
          <w:szCs w:val="28"/>
        </w:rPr>
        <w:t xml:space="preserve"> </w:t>
      </w:r>
    </w:p>
    <w:p w14:paraId="291A8488" w14:textId="7DA1D38B" w:rsidR="001439C3" w:rsidRPr="00F17613" w:rsidRDefault="001439C3" w:rsidP="00081F44">
      <w:pPr>
        <w:pStyle w:val="af"/>
        <w:numPr>
          <w:ilvl w:val="0"/>
          <w:numId w:val="1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F17613">
        <w:rPr>
          <w:rFonts w:ascii="Times New Roman" w:hAnsi="Times New Roman"/>
          <w:sz w:val="28"/>
          <w:szCs w:val="28"/>
        </w:rPr>
        <w:br w:type="page"/>
      </w:r>
    </w:p>
    <w:p w14:paraId="76621F8E" w14:textId="08278321" w:rsidR="001439C3" w:rsidRPr="001439C3" w:rsidRDefault="00844E9B" w:rsidP="0060067D">
      <w:pPr>
        <w:pStyle w:val="1"/>
      </w:pPr>
      <w:r>
        <w:lastRenderedPageBreak/>
        <w:t>78</w:t>
      </w:r>
      <w:proofErr w:type="gramStart"/>
      <w:r>
        <w:t xml:space="preserve"> </w:t>
      </w:r>
      <w:r w:rsidR="001439C3" w:rsidRPr="001439C3">
        <w:t>В</w:t>
      </w:r>
      <w:proofErr w:type="gramEnd"/>
      <w:r w:rsidR="001439C3" w:rsidRPr="001439C3">
        <w:t xml:space="preserve">ыполнить </w:t>
      </w:r>
      <w:proofErr w:type="spellStart"/>
      <w:r w:rsidR="001439C3" w:rsidRPr="001439C3">
        <w:t>расшифрование</w:t>
      </w:r>
      <w:proofErr w:type="spellEnd"/>
      <w:r w:rsidR="001439C3" w:rsidRPr="001439C3">
        <w:t xml:space="preserve">, используя метод шифрующих таблиц. </w:t>
      </w:r>
    </w:p>
    <w:p w14:paraId="0EAF403E" w14:textId="77777777" w:rsidR="001439C3" w:rsidRPr="001439C3" w:rsidRDefault="001439C3" w:rsidP="0060067D"/>
    <w:p w14:paraId="018775CB" w14:textId="34D3865F" w:rsidR="001439C3" w:rsidRPr="001439C3" w:rsidRDefault="001439C3" w:rsidP="0060067D">
      <w:r w:rsidRPr="001439C3">
        <w:t xml:space="preserve">При </w:t>
      </w:r>
      <w:proofErr w:type="spellStart"/>
      <w:r w:rsidRPr="001439C3">
        <w:t>расшифровании</w:t>
      </w:r>
      <w:proofErr w:type="spellEnd"/>
      <w:r w:rsidRPr="001439C3">
        <w:t xml:space="preserve"> все пробелы учитываются. Пробелы в </w:t>
      </w:r>
      <w:proofErr w:type="spellStart"/>
      <w:r w:rsidRPr="001439C3">
        <w:t>шифртексте</w:t>
      </w:r>
      <w:proofErr w:type="spellEnd"/>
      <w:r w:rsidRPr="001439C3">
        <w:t xml:space="preserve"> обозначаются символом «_», несколько подряд идущих пробелов разделяются символом «|». Расшифровать </w:t>
      </w:r>
      <w:proofErr w:type="spellStart"/>
      <w:r w:rsidRPr="001439C3">
        <w:t>шифртекст</w:t>
      </w:r>
      <w:proofErr w:type="spellEnd"/>
      <w:r w:rsidR="007221E3">
        <w:t xml:space="preserve"> </w:t>
      </w:r>
      <w:r w:rsidRPr="001439C3">
        <w:t>«_НОНАВОГЯПЬТЕМ_</w:t>
      </w:r>
      <w:proofErr w:type="gramStart"/>
      <w:r w:rsidRPr="001439C3">
        <w:t>Р</w:t>
      </w:r>
      <w:proofErr w:type="gramEnd"/>
      <w:r w:rsidRPr="001439C3">
        <w:t xml:space="preserve">», полученный методом двойной перестановки(размер таблицы 4 </w:t>
      </w:r>
      <w:r w:rsidR="0060067D">
        <w:t>х</w:t>
      </w:r>
      <w:r w:rsidRPr="001439C3">
        <w:t xml:space="preserve"> 4, последовательность</w:t>
      </w:r>
      <w:r w:rsidR="007221E3">
        <w:t xml:space="preserve"> </w:t>
      </w:r>
      <w:r w:rsidRPr="001439C3">
        <w:t>номеров</w:t>
      </w:r>
      <w:r w:rsidR="007221E3">
        <w:t xml:space="preserve"> </w:t>
      </w:r>
      <w:r w:rsidRPr="001439C3">
        <w:t>столбцов</w:t>
      </w:r>
      <w:r w:rsidR="007221E3">
        <w:t xml:space="preserve"> </w:t>
      </w:r>
      <w:r w:rsidRPr="001439C3">
        <w:t>и</w:t>
      </w:r>
      <w:r w:rsidR="007221E3">
        <w:t xml:space="preserve"> </w:t>
      </w:r>
      <w:r w:rsidRPr="001439C3">
        <w:t>номеров</w:t>
      </w:r>
      <w:r w:rsidR="007221E3">
        <w:t xml:space="preserve"> </w:t>
      </w:r>
      <w:r w:rsidRPr="001439C3">
        <w:t xml:space="preserve">строк «2143,2143»). </w:t>
      </w:r>
    </w:p>
    <w:p w14:paraId="453B7789" w14:textId="06688296" w:rsidR="001439C3" w:rsidRDefault="0060067D" w:rsidP="0060067D">
      <w:r>
        <w:t>Решение:</w:t>
      </w:r>
    </w:p>
    <w:p w14:paraId="72665A7A" w14:textId="258D93AA" w:rsidR="0060067D" w:rsidRDefault="0060067D" w:rsidP="0060067D">
      <w:r>
        <w:t xml:space="preserve">Проводить расшифровку будем методом обратным шифровке. Для начала составим таблицу шифровки, и в ней сразу запишем переставленные номера строк и столбцов.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60067D" w14:paraId="4FF02671" w14:textId="77777777" w:rsidTr="0060067D">
        <w:tc>
          <w:tcPr>
            <w:tcW w:w="1914" w:type="dxa"/>
          </w:tcPr>
          <w:p w14:paraId="6D8163BC" w14:textId="77777777" w:rsidR="0060067D" w:rsidRDefault="0060067D" w:rsidP="0060067D"/>
        </w:tc>
        <w:tc>
          <w:tcPr>
            <w:tcW w:w="1914" w:type="dxa"/>
          </w:tcPr>
          <w:p w14:paraId="17DC0C33" w14:textId="4FF9CAA0" w:rsidR="0060067D" w:rsidRDefault="0060067D" w:rsidP="0060067D">
            <w:r>
              <w:t>2</w:t>
            </w:r>
          </w:p>
        </w:tc>
        <w:tc>
          <w:tcPr>
            <w:tcW w:w="1914" w:type="dxa"/>
          </w:tcPr>
          <w:p w14:paraId="6FCCBF64" w14:textId="3CDF4134" w:rsidR="0060067D" w:rsidRDefault="0060067D" w:rsidP="0060067D">
            <w:r>
              <w:t>1</w:t>
            </w:r>
          </w:p>
        </w:tc>
        <w:tc>
          <w:tcPr>
            <w:tcW w:w="1914" w:type="dxa"/>
          </w:tcPr>
          <w:p w14:paraId="1CD74861" w14:textId="5BD54301" w:rsidR="0060067D" w:rsidRDefault="0060067D" w:rsidP="0060067D">
            <w:r>
              <w:t>4</w:t>
            </w:r>
          </w:p>
        </w:tc>
        <w:tc>
          <w:tcPr>
            <w:tcW w:w="1915" w:type="dxa"/>
          </w:tcPr>
          <w:p w14:paraId="0A007E0B" w14:textId="1F785269" w:rsidR="0060067D" w:rsidRDefault="0060067D" w:rsidP="0060067D">
            <w:r>
              <w:t>3</w:t>
            </w:r>
          </w:p>
        </w:tc>
      </w:tr>
      <w:tr w:rsidR="0060067D" w14:paraId="103F3981" w14:textId="77777777" w:rsidTr="0060067D">
        <w:tc>
          <w:tcPr>
            <w:tcW w:w="1914" w:type="dxa"/>
          </w:tcPr>
          <w:p w14:paraId="4AFF8A9A" w14:textId="65FE3FD6" w:rsidR="0060067D" w:rsidRDefault="0060067D" w:rsidP="0060067D">
            <w:r>
              <w:t>2</w:t>
            </w:r>
          </w:p>
        </w:tc>
        <w:tc>
          <w:tcPr>
            <w:tcW w:w="1914" w:type="dxa"/>
          </w:tcPr>
          <w:p w14:paraId="48750FB6" w14:textId="3F962635" w:rsidR="0060067D" w:rsidRDefault="0060067D" w:rsidP="0060067D">
            <w:r>
              <w:t>_</w:t>
            </w:r>
          </w:p>
        </w:tc>
        <w:tc>
          <w:tcPr>
            <w:tcW w:w="1914" w:type="dxa"/>
          </w:tcPr>
          <w:p w14:paraId="4DE883D2" w14:textId="7E44A261" w:rsidR="0060067D" w:rsidRDefault="0060067D" w:rsidP="0060067D">
            <w:r>
              <w:t>н</w:t>
            </w:r>
          </w:p>
        </w:tc>
        <w:tc>
          <w:tcPr>
            <w:tcW w:w="1914" w:type="dxa"/>
          </w:tcPr>
          <w:p w14:paraId="6C15ECCC" w14:textId="2A166F5B" w:rsidR="0060067D" w:rsidRDefault="0060067D" w:rsidP="0060067D">
            <w:r>
              <w:t>о</w:t>
            </w:r>
          </w:p>
        </w:tc>
        <w:tc>
          <w:tcPr>
            <w:tcW w:w="1915" w:type="dxa"/>
          </w:tcPr>
          <w:p w14:paraId="202A4253" w14:textId="39BAC329" w:rsidR="0060067D" w:rsidRDefault="0060067D" w:rsidP="0060067D">
            <w:r>
              <w:t>н</w:t>
            </w:r>
          </w:p>
        </w:tc>
      </w:tr>
      <w:tr w:rsidR="0060067D" w14:paraId="14DBF66E" w14:textId="77777777" w:rsidTr="0060067D">
        <w:tc>
          <w:tcPr>
            <w:tcW w:w="1914" w:type="dxa"/>
          </w:tcPr>
          <w:p w14:paraId="648DCB0D" w14:textId="65E3EFB3" w:rsidR="0060067D" w:rsidRDefault="0060067D" w:rsidP="0060067D">
            <w:r>
              <w:t>1</w:t>
            </w:r>
          </w:p>
        </w:tc>
        <w:tc>
          <w:tcPr>
            <w:tcW w:w="1914" w:type="dxa"/>
          </w:tcPr>
          <w:p w14:paraId="2EB38C9D" w14:textId="4CDDD236" w:rsidR="0060067D" w:rsidRDefault="0060067D" w:rsidP="0060067D">
            <w:r>
              <w:t>а</w:t>
            </w:r>
          </w:p>
        </w:tc>
        <w:tc>
          <w:tcPr>
            <w:tcW w:w="1914" w:type="dxa"/>
          </w:tcPr>
          <w:p w14:paraId="3926232D" w14:textId="74D6450B" w:rsidR="0060067D" w:rsidRDefault="0060067D" w:rsidP="0060067D">
            <w:r>
              <w:t>в</w:t>
            </w:r>
          </w:p>
        </w:tc>
        <w:tc>
          <w:tcPr>
            <w:tcW w:w="1914" w:type="dxa"/>
          </w:tcPr>
          <w:p w14:paraId="07203B69" w14:textId="5B23B89F" w:rsidR="0060067D" w:rsidRDefault="0060067D" w:rsidP="0060067D">
            <w:r>
              <w:t>о</w:t>
            </w:r>
          </w:p>
        </w:tc>
        <w:tc>
          <w:tcPr>
            <w:tcW w:w="1915" w:type="dxa"/>
          </w:tcPr>
          <w:p w14:paraId="7A93D840" w14:textId="046E8EBF" w:rsidR="0060067D" w:rsidRDefault="0060067D" w:rsidP="0060067D">
            <w:r>
              <w:t>г</w:t>
            </w:r>
          </w:p>
        </w:tc>
      </w:tr>
      <w:tr w:rsidR="0060067D" w14:paraId="2C7659E5" w14:textId="77777777" w:rsidTr="0060067D">
        <w:tc>
          <w:tcPr>
            <w:tcW w:w="1914" w:type="dxa"/>
          </w:tcPr>
          <w:p w14:paraId="55899215" w14:textId="746F82A3" w:rsidR="0060067D" w:rsidRDefault="0060067D" w:rsidP="0060067D">
            <w:r>
              <w:t>4</w:t>
            </w:r>
          </w:p>
        </w:tc>
        <w:tc>
          <w:tcPr>
            <w:tcW w:w="1914" w:type="dxa"/>
          </w:tcPr>
          <w:p w14:paraId="19B60B58" w14:textId="2066E6D7" w:rsidR="0060067D" w:rsidRDefault="0060067D" w:rsidP="0060067D">
            <w:r>
              <w:t>я</w:t>
            </w:r>
          </w:p>
        </w:tc>
        <w:tc>
          <w:tcPr>
            <w:tcW w:w="1914" w:type="dxa"/>
          </w:tcPr>
          <w:p w14:paraId="77DDEF08" w14:textId="26B29B73" w:rsidR="0060067D" w:rsidRDefault="0060067D" w:rsidP="0060067D">
            <w:proofErr w:type="gramStart"/>
            <w:r>
              <w:t>п</w:t>
            </w:r>
            <w:proofErr w:type="gramEnd"/>
          </w:p>
        </w:tc>
        <w:tc>
          <w:tcPr>
            <w:tcW w:w="1914" w:type="dxa"/>
          </w:tcPr>
          <w:p w14:paraId="1827EB5D" w14:textId="0B329F2A" w:rsidR="0060067D" w:rsidRDefault="0060067D" w:rsidP="0060067D">
            <w:r>
              <w:t>ь</w:t>
            </w:r>
          </w:p>
        </w:tc>
        <w:tc>
          <w:tcPr>
            <w:tcW w:w="1915" w:type="dxa"/>
          </w:tcPr>
          <w:p w14:paraId="4E7D0003" w14:textId="3010C721" w:rsidR="0060067D" w:rsidRDefault="0060067D" w:rsidP="0060067D">
            <w:r>
              <w:t>т</w:t>
            </w:r>
          </w:p>
        </w:tc>
      </w:tr>
      <w:tr w:rsidR="0060067D" w14:paraId="6E8DC635" w14:textId="77777777" w:rsidTr="0060067D">
        <w:tc>
          <w:tcPr>
            <w:tcW w:w="1914" w:type="dxa"/>
          </w:tcPr>
          <w:p w14:paraId="536361C2" w14:textId="74F39488" w:rsidR="0060067D" w:rsidRDefault="0060067D" w:rsidP="0060067D">
            <w:r>
              <w:t>3</w:t>
            </w:r>
          </w:p>
        </w:tc>
        <w:tc>
          <w:tcPr>
            <w:tcW w:w="1914" w:type="dxa"/>
          </w:tcPr>
          <w:p w14:paraId="26AA38D4" w14:textId="0EB411A9" w:rsidR="0060067D" w:rsidRDefault="0060067D" w:rsidP="0060067D">
            <w:r>
              <w:t>е</w:t>
            </w:r>
          </w:p>
        </w:tc>
        <w:tc>
          <w:tcPr>
            <w:tcW w:w="1914" w:type="dxa"/>
          </w:tcPr>
          <w:p w14:paraId="6B52DF53" w14:textId="2D163D9D" w:rsidR="0060067D" w:rsidRDefault="0060067D" w:rsidP="0060067D">
            <w:r>
              <w:t>м</w:t>
            </w:r>
          </w:p>
        </w:tc>
        <w:tc>
          <w:tcPr>
            <w:tcW w:w="1914" w:type="dxa"/>
          </w:tcPr>
          <w:p w14:paraId="654E69D6" w14:textId="494672DF" w:rsidR="0060067D" w:rsidRDefault="0060067D" w:rsidP="0060067D">
            <w:r>
              <w:t>_</w:t>
            </w:r>
          </w:p>
        </w:tc>
        <w:tc>
          <w:tcPr>
            <w:tcW w:w="1915" w:type="dxa"/>
          </w:tcPr>
          <w:p w14:paraId="0C3F2C29" w14:textId="2EB1AFC0" w:rsidR="0060067D" w:rsidRDefault="0060067D" w:rsidP="0060067D">
            <w:proofErr w:type="gramStart"/>
            <w:r>
              <w:t>р</w:t>
            </w:r>
            <w:proofErr w:type="gramEnd"/>
          </w:p>
        </w:tc>
      </w:tr>
    </w:tbl>
    <w:p w14:paraId="4366A697" w14:textId="77777777" w:rsidR="0060067D" w:rsidRDefault="0060067D" w:rsidP="0060067D"/>
    <w:p w14:paraId="71B03150" w14:textId="448ABCF9" w:rsidR="0060067D" w:rsidRDefault="0060067D" w:rsidP="0060067D">
      <w:r>
        <w:t>Сначала расставим в необходимом порядке столбцы.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60067D" w14:paraId="3A7F1D6F" w14:textId="77777777" w:rsidTr="0060067D">
        <w:tc>
          <w:tcPr>
            <w:tcW w:w="1914" w:type="dxa"/>
          </w:tcPr>
          <w:p w14:paraId="1FF5777D" w14:textId="77777777" w:rsidR="0060067D" w:rsidRDefault="0060067D" w:rsidP="0060067D">
            <w:pPr>
              <w:ind w:firstLine="0"/>
              <w:jc w:val="center"/>
            </w:pPr>
          </w:p>
        </w:tc>
        <w:tc>
          <w:tcPr>
            <w:tcW w:w="1914" w:type="dxa"/>
          </w:tcPr>
          <w:p w14:paraId="26F5AFA8" w14:textId="51FFAD09" w:rsidR="0060067D" w:rsidRDefault="0060067D" w:rsidP="0060067D">
            <w:pPr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</w:tcPr>
          <w:p w14:paraId="3A60912E" w14:textId="589E1181" w:rsidR="0060067D" w:rsidRDefault="0060067D" w:rsidP="0060067D">
            <w:pPr>
              <w:ind w:firstLine="0"/>
              <w:jc w:val="center"/>
            </w:pPr>
            <w:r>
              <w:t>2</w:t>
            </w:r>
          </w:p>
        </w:tc>
        <w:tc>
          <w:tcPr>
            <w:tcW w:w="1914" w:type="dxa"/>
          </w:tcPr>
          <w:p w14:paraId="25AE60B0" w14:textId="43125688" w:rsidR="0060067D" w:rsidRDefault="0060067D" w:rsidP="0060067D">
            <w:pPr>
              <w:ind w:firstLine="0"/>
              <w:jc w:val="center"/>
            </w:pPr>
            <w:r>
              <w:t>3</w:t>
            </w:r>
          </w:p>
        </w:tc>
        <w:tc>
          <w:tcPr>
            <w:tcW w:w="1915" w:type="dxa"/>
          </w:tcPr>
          <w:p w14:paraId="2DC004A6" w14:textId="318E82FD" w:rsidR="0060067D" w:rsidRDefault="0060067D" w:rsidP="0060067D">
            <w:pPr>
              <w:ind w:firstLine="0"/>
              <w:jc w:val="center"/>
            </w:pPr>
            <w:r>
              <w:t>4</w:t>
            </w:r>
          </w:p>
        </w:tc>
      </w:tr>
      <w:tr w:rsidR="0060067D" w14:paraId="75E23769" w14:textId="77777777" w:rsidTr="0060067D">
        <w:tc>
          <w:tcPr>
            <w:tcW w:w="1914" w:type="dxa"/>
          </w:tcPr>
          <w:p w14:paraId="39990FF4" w14:textId="4343E6BF" w:rsidR="0060067D" w:rsidRDefault="0060067D" w:rsidP="0060067D">
            <w:pPr>
              <w:ind w:firstLine="0"/>
              <w:jc w:val="center"/>
            </w:pPr>
            <w:r>
              <w:t>2</w:t>
            </w:r>
          </w:p>
        </w:tc>
        <w:tc>
          <w:tcPr>
            <w:tcW w:w="1914" w:type="dxa"/>
          </w:tcPr>
          <w:p w14:paraId="4005DB4F" w14:textId="0B0C722B" w:rsidR="0060067D" w:rsidRDefault="0060067D" w:rsidP="0060067D">
            <w:pPr>
              <w:ind w:firstLine="0"/>
              <w:jc w:val="center"/>
            </w:pPr>
            <w:r>
              <w:t>н</w:t>
            </w:r>
          </w:p>
        </w:tc>
        <w:tc>
          <w:tcPr>
            <w:tcW w:w="1914" w:type="dxa"/>
          </w:tcPr>
          <w:p w14:paraId="3BBB2D1B" w14:textId="7784A379" w:rsidR="0060067D" w:rsidRDefault="0060067D" w:rsidP="0060067D">
            <w:pPr>
              <w:ind w:firstLine="0"/>
              <w:jc w:val="center"/>
            </w:pPr>
            <w:r>
              <w:t>_</w:t>
            </w:r>
          </w:p>
        </w:tc>
        <w:tc>
          <w:tcPr>
            <w:tcW w:w="1914" w:type="dxa"/>
          </w:tcPr>
          <w:p w14:paraId="16BE429F" w14:textId="36806094" w:rsidR="0060067D" w:rsidRDefault="0060067D" w:rsidP="0060067D">
            <w:pPr>
              <w:ind w:firstLine="0"/>
              <w:jc w:val="center"/>
            </w:pPr>
            <w:r>
              <w:t>н</w:t>
            </w:r>
          </w:p>
        </w:tc>
        <w:tc>
          <w:tcPr>
            <w:tcW w:w="1915" w:type="dxa"/>
          </w:tcPr>
          <w:p w14:paraId="1C0E9120" w14:textId="7605DEC3" w:rsidR="0060067D" w:rsidRDefault="0060067D" w:rsidP="0060067D">
            <w:pPr>
              <w:ind w:firstLine="0"/>
              <w:jc w:val="center"/>
            </w:pPr>
            <w:r>
              <w:t>о</w:t>
            </w:r>
          </w:p>
        </w:tc>
      </w:tr>
      <w:tr w:rsidR="0060067D" w14:paraId="728FA1E8" w14:textId="77777777" w:rsidTr="0060067D">
        <w:tc>
          <w:tcPr>
            <w:tcW w:w="1914" w:type="dxa"/>
          </w:tcPr>
          <w:p w14:paraId="0274BF98" w14:textId="1EF80821" w:rsidR="0060067D" w:rsidRDefault="0060067D" w:rsidP="0060067D">
            <w:pPr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</w:tcPr>
          <w:p w14:paraId="53E6D4DA" w14:textId="5A3FC63D" w:rsidR="0060067D" w:rsidRDefault="0060067D" w:rsidP="0060067D">
            <w:pPr>
              <w:ind w:firstLine="0"/>
              <w:jc w:val="center"/>
            </w:pPr>
            <w:r>
              <w:t>в</w:t>
            </w:r>
          </w:p>
        </w:tc>
        <w:tc>
          <w:tcPr>
            <w:tcW w:w="1914" w:type="dxa"/>
          </w:tcPr>
          <w:p w14:paraId="59809699" w14:textId="5BA50579" w:rsidR="0060067D" w:rsidRDefault="0060067D" w:rsidP="0060067D">
            <w:pPr>
              <w:ind w:firstLine="0"/>
              <w:jc w:val="center"/>
            </w:pPr>
            <w:r>
              <w:t>а</w:t>
            </w:r>
          </w:p>
        </w:tc>
        <w:tc>
          <w:tcPr>
            <w:tcW w:w="1914" w:type="dxa"/>
          </w:tcPr>
          <w:p w14:paraId="351E4F8A" w14:textId="64CFE1B3" w:rsidR="0060067D" w:rsidRDefault="0060067D" w:rsidP="0060067D">
            <w:pPr>
              <w:ind w:firstLine="0"/>
              <w:jc w:val="center"/>
            </w:pPr>
            <w:r>
              <w:t>г</w:t>
            </w:r>
          </w:p>
        </w:tc>
        <w:tc>
          <w:tcPr>
            <w:tcW w:w="1915" w:type="dxa"/>
          </w:tcPr>
          <w:p w14:paraId="66DE2072" w14:textId="16127BB4" w:rsidR="0060067D" w:rsidRDefault="0060067D" w:rsidP="0060067D">
            <w:pPr>
              <w:ind w:firstLine="0"/>
              <w:jc w:val="center"/>
            </w:pPr>
            <w:r>
              <w:t>о</w:t>
            </w:r>
          </w:p>
        </w:tc>
      </w:tr>
      <w:tr w:rsidR="0060067D" w14:paraId="76D1936B" w14:textId="77777777" w:rsidTr="0060067D">
        <w:tc>
          <w:tcPr>
            <w:tcW w:w="1914" w:type="dxa"/>
          </w:tcPr>
          <w:p w14:paraId="0B434216" w14:textId="2C5C8C31" w:rsidR="0060067D" w:rsidRDefault="0060067D" w:rsidP="0060067D">
            <w:pPr>
              <w:ind w:firstLine="0"/>
              <w:jc w:val="center"/>
            </w:pPr>
            <w:r>
              <w:t>4</w:t>
            </w:r>
          </w:p>
        </w:tc>
        <w:tc>
          <w:tcPr>
            <w:tcW w:w="1914" w:type="dxa"/>
          </w:tcPr>
          <w:p w14:paraId="2E4B02C3" w14:textId="5E205C8A" w:rsidR="0060067D" w:rsidRDefault="0060067D" w:rsidP="0060067D">
            <w:pPr>
              <w:ind w:firstLine="0"/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914" w:type="dxa"/>
          </w:tcPr>
          <w:p w14:paraId="0EB5B23C" w14:textId="1A8B0429" w:rsidR="0060067D" w:rsidRDefault="0060067D" w:rsidP="0060067D">
            <w:pPr>
              <w:ind w:firstLine="0"/>
              <w:jc w:val="center"/>
            </w:pPr>
            <w:r>
              <w:t>я</w:t>
            </w:r>
          </w:p>
        </w:tc>
        <w:tc>
          <w:tcPr>
            <w:tcW w:w="1914" w:type="dxa"/>
          </w:tcPr>
          <w:p w14:paraId="6B834E88" w14:textId="622B4D31" w:rsidR="0060067D" w:rsidRDefault="0060067D" w:rsidP="0060067D">
            <w:pPr>
              <w:ind w:firstLine="0"/>
              <w:jc w:val="center"/>
            </w:pPr>
            <w:r>
              <w:t>т</w:t>
            </w:r>
          </w:p>
        </w:tc>
        <w:tc>
          <w:tcPr>
            <w:tcW w:w="1915" w:type="dxa"/>
          </w:tcPr>
          <w:p w14:paraId="2768B417" w14:textId="323D48C3" w:rsidR="0060067D" w:rsidRDefault="0060067D" w:rsidP="0060067D">
            <w:pPr>
              <w:ind w:firstLine="0"/>
              <w:jc w:val="center"/>
            </w:pPr>
            <w:r>
              <w:t>ь</w:t>
            </w:r>
          </w:p>
        </w:tc>
      </w:tr>
      <w:tr w:rsidR="0060067D" w14:paraId="684FA1D1" w14:textId="77777777" w:rsidTr="0060067D">
        <w:tc>
          <w:tcPr>
            <w:tcW w:w="1914" w:type="dxa"/>
          </w:tcPr>
          <w:p w14:paraId="6111717F" w14:textId="757B0219" w:rsidR="0060067D" w:rsidRDefault="0060067D" w:rsidP="0060067D">
            <w:pPr>
              <w:ind w:firstLine="0"/>
              <w:jc w:val="center"/>
            </w:pPr>
            <w:r>
              <w:t>3</w:t>
            </w:r>
          </w:p>
        </w:tc>
        <w:tc>
          <w:tcPr>
            <w:tcW w:w="1914" w:type="dxa"/>
          </w:tcPr>
          <w:p w14:paraId="753BF81D" w14:textId="741D3342" w:rsidR="0060067D" w:rsidRDefault="0060067D" w:rsidP="0060067D">
            <w:pPr>
              <w:ind w:firstLine="0"/>
              <w:jc w:val="center"/>
            </w:pPr>
            <w:r>
              <w:t>м</w:t>
            </w:r>
          </w:p>
        </w:tc>
        <w:tc>
          <w:tcPr>
            <w:tcW w:w="1914" w:type="dxa"/>
          </w:tcPr>
          <w:p w14:paraId="18AA6EB8" w14:textId="1F4463B0" w:rsidR="0060067D" w:rsidRDefault="0060067D" w:rsidP="0060067D">
            <w:pPr>
              <w:ind w:firstLine="0"/>
              <w:jc w:val="center"/>
            </w:pPr>
            <w:r>
              <w:t>е</w:t>
            </w:r>
          </w:p>
        </w:tc>
        <w:tc>
          <w:tcPr>
            <w:tcW w:w="1914" w:type="dxa"/>
          </w:tcPr>
          <w:p w14:paraId="5D6637D3" w14:textId="1DB12265" w:rsidR="0060067D" w:rsidRDefault="0060067D" w:rsidP="0060067D">
            <w:pPr>
              <w:ind w:firstLine="0"/>
              <w:jc w:val="center"/>
            </w:pPr>
            <w:proofErr w:type="gramStart"/>
            <w:r>
              <w:t>р</w:t>
            </w:r>
            <w:proofErr w:type="gramEnd"/>
          </w:p>
        </w:tc>
        <w:tc>
          <w:tcPr>
            <w:tcW w:w="1915" w:type="dxa"/>
          </w:tcPr>
          <w:p w14:paraId="35786F39" w14:textId="2F812CCC" w:rsidR="0060067D" w:rsidRDefault="0060067D" w:rsidP="0060067D">
            <w:pPr>
              <w:ind w:firstLine="0"/>
              <w:jc w:val="center"/>
            </w:pPr>
            <w:r>
              <w:t>_</w:t>
            </w:r>
          </w:p>
        </w:tc>
      </w:tr>
    </w:tbl>
    <w:p w14:paraId="0D81B85F" w14:textId="77777777" w:rsidR="0060067D" w:rsidRDefault="0060067D" w:rsidP="0060067D">
      <w:pPr>
        <w:jc w:val="center"/>
      </w:pPr>
    </w:p>
    <w:p w14:paraId="09A0591E" w14:textId="7A8CF2A3" w:rsidR="0060067D" w:rsidRDefault="0060067D" w:rsidP="0060067D">
      <w:r>
        <w:t>Теперь расставим в правильном порядке строки таблицы.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60067D" w14:paraId="1E626651" w14:textId="77777777" w:rsidTr="0060067D">
        <w:tc>
          <w:tcPr>
            <w:tcW w:w="1914" w:type="dxa"/>
          </w:tcPr>
          <w:p w14:paraId="2C89E700" w14:textId="77777777" w:rsidR="0060067D" w:rsidRDefault="0060067D" w:rsidP="0060067D">
            <w:pPr>
              <w:ind w:firstLine="0"/>
              <w:jc w:val="center"/>
            </w:pPr>
          </w:p>
        </w:tc>
        <w:tc>
          <w:tcPr>
            <w:tcW w:w="1914" w:type="dxa"/>
          </w:tcPr>
          <w:p w14:paraId="416FBBEC" w14:textId="04249BB7" w:rsidR="0060067D" w:rsidRDefault="0031113A" w:rsidP="0060067D">
            <w:pPr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</w:tcPr>
          <w:p w14:paraId="76892D2A" w14:textId="0B7667C4" w:rsidR="0060067D" w:rsidRDefault="0031113A" w:rsidP="0060067D">
            <w:pPr>
              <w:ind w:firstLine="0"/>
              <w:jc w:val="center"/>
            </w:pPr>
            <w:r>
              <w:t>2</w:t>
            </w:r>
          </w:p>
        </w:tc>
        <w:tc>
          <w:tcPr>
            <w:tcW w:w="1914" w:type="dxa"/>
          </w:tcPr>
          <w:p w14:paraId="07969BB3" w14:textId="58778B17" w:rsidR="0060067D" w:rsidRDefault="0031113A" w:rsidP="0060067D">
            <w:pPr>
              <w:ind w:firstLine="0"/>
              <w:jc w:val="center"/>
            </w:pPr>
            <w:r>
              <w:t>3</w:t>
            </w:r>
          </w:p>
        </w:tc>
        <w:tc>
          <w:tcPr>
            <w:tcW w:w="1915" w:type="dxa"/>
          </w:tcPr>
          <w:p w14:paraId="37DFC3AC" w14:textId="7D1FD6BB" w:rsidR="0060067D" w:rsidRDefault="0031113A" w:rsidP="0060067D">
            <w:pPr>
              <w:ind w:firstLine="0"/>
              <w:jc w:val="center"/>
            </w:pPr>
            <w:r>
              <w:t>4</w:t>
            </w:r>
          </w:p>
        </w:tc>
      </w:tr>
      <w:tr w:rsidR="0060067D" w14:paraId="231CBC4B" w14:textId="77777777" w:rsidTr="0060067D">
        <w:tc>
          <w:tcPr>
            <w:tcW w:w="1914" w:type="dxa"/>
          </w:tcPr>
          <w:p w14:paraId="3FFBFA2E" w14:textId="497DBAEB" w:rsidR="0060067D" w:rsidRDefault="0031113A" w:rsidP="0060067D">
            <w:pPr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</w:tcPr>
          <w:p w14:paraId="40B99EDD" w14:textId="2C7EF7C9" w:rsidR="0060067D" w:rsidRDefault="0031113A" w:rsidP="0060067D">
            <w:pPr>
              <w:ind w:firstLine="0"/>
              <w:jc w:val="center"/>
            </w:pPr>
            <w:r>
              <w:t>в</w:t>
            </w:r>
          </w:p>
        </w:tc>
        <w:tc>
          <w:tcPr>
            <w:tcW w:w="1914" w:type="dxa"/>
          </w:tcPr>
          <w:p w14:paraId="2C104A32" w14:textId="1DF4B68F" w:rsidR="0060067D" w:rsidRDefault="0031113A" w:rsidP="0060067D">
            <w:pPr>
              <w:ind w:firstLine="0"/>
              <w:jc w:val="center"/>
            </w:pPr>
            <w:r>
              <w:t>а</w:t>
            </w:r>
          </w:p>
        </w:tc>
        <w:tc>
          <w:tcPr>
            <w:tcW w:w="1914" w:type="dxa"/>
          </w:tcPr>
          <w:p w14:paraId="07FB25B4" w14:textId="500C4BF0" w:rsidR="0060067D" w:rsidRDefault="0031113A" w:rsidP="0060067D">
            <w:pPr>
              <w:ind w:firstLine="0"/>
              <w:jc w:val="center"/>
            </w:pPr>
            <w:r>
              <w:t>г</w:t>
            </w:r>
          </w:p>
        </w:tc>
        <w:tc>
          <w:tcPr>
            <w:tcW w:w="1915" w:type="dxa"/>
          </w:tcPr>
          <w:p w14:paraId="48E20D15" w14:textId="02CA14AD" w:rsidR="0060067D" w:rsidRDefault="0031113A" w:rsidP="0060067D">
            <w:pPr>
              <w:ind w:firstLine="0"/>
              <w:jc w:val="center"/>
            </w:pPr>
            <w:r>
              <w:t>о</w:t>
            </w:r>
          </w:p>
        </w:tc>
      </w:tr>
      <w:tr w:rsidR="0060067D" w14:paraId="6AFCD3D7" w14:textId="77777777" w:rsidTr="0060067D">
        <w:tc>
          <w:tcPr>
            <w:tcW w:w="1914" w:type="dxa"/>
          </w:tcPr>
          <w:p w14:paraId="20703EAC" w14:textId="7778B44A" w:rsidR="0060067D" w:rsidRDefault="0031113A" w:rsidP="0060067D">
            <w:pPr>
              <w:ind w:firstLine="0"/>
              <w:jc w:val="center"/>
            </w:pPr>
            <w:r>
              <w:t>2</w:t>
            </w:r>
          </w:p>
        </w:tc>
        <w:tc>
          <w:tcPr>
            <w:tcW w:w="1914" w:type="dxa"/>
          </w:tcPr>
          <w:p w14:paraId="0D211385" w14:textId="1D87E633" w:rsidR="0060067D" w:rsidRDefault="0031113A" w:rsidP="0060067D">
            <w:pPr>
              <w:ind w:firstLine="0"/>
              <w:jc w:val="center"/>
            </w:pPr>
            <w:r>
              <w:t>н</w:t>
            </w:r>
          </w:p>
        </w:tc>
        <w:tc>
          <w:tcPr>
            <w:tcW w:w="1914" w:type="dxa"/>
          </w:tcPr>
          <w:p w14:paraId="48F69049" w14:textId="0196F299" w:rsidR="0060067D" w:rsidRDefault="0031113A" w:rsidP="0060067D">
            <w:pPr>
              <w:ind w:firstLine="0"/>
              <w:jc w:val="center"/>
            </w:pPr>
            <w:r>
              <w:t>_</w:t>
            </w:r>
          </w:p>
        </w:tc>
        <w:tc>
          <w:tcPr>
            <w:tcW w:w="1914" w:type="dxa"/>
          </w:tcPr>
          <w:p w14:paraId="360A187C" w14:textId="16E58750" w:rsidR="0060067D" w:rsidRDefault="0031113A" w:rsidP="0060067D">
            <w:pPr>
              <w:ind w:firstLine="0"/>
              <w:jc w:val="center"/>
            </w:pPr>
            <w:r>
              <w:t>н</w:t>
            </w:r>
          </w:p>
        </w:tc>
        <w:tc>
          <w:tcPr>
            <w:tcW w:w="1915" w:type="dxa"/>
          </w:tcPr>
          <w:p w14:paraId="3C5A3054" w14:textId="7E84D696" w:rsidR="0060067D" w:rsidRDefault="0031113A" w:rsidP="0060067D">
            <w:pPr>
              <w:ind w:firstLine="0"/>
              <w:jc w:val="center"/>
            </w:pPr>
            <w:r>
              <w:t>о</w:t>
            </w:r>
          </w:p>
        </w:tc>
      </w:tr>
      <w:tr w:rsidR="0060067D" w14:paraId="18FCC9B8" w14:textId="77777777" w:rsidTr="0060067D">
        <w:tc>
          <w:tcPr>
            <w:tcW w:w="1914" w:type="dxa"/>
          </w:tcPr>
          <w:p w14:paraId="0057CA55" w14:textId="688409F5" w:rsidR="0060067D" w:rsidRDefault="0031113A" w:rsidP="0031113A">
            <w:pPr>
              <w:ind w:firstLine="0"/>
              <w:jc w:val="center"/>
            </w:pPr>
            <w:r>
              <w:t>3</w:t>
            </w:r>
          </w:p>
        </w:tc>
        <w:tc>
          <w:tcPr>
            <w:tcW w:w="1914" w:type="dxa"/>
          </w:tcPr>
          <w:p w14:paraId="42F9CFA8" w14:textId="49292B9F" w:rsidR="0060067D" w:rsidRDefault="0031113A" w:rsidP="0060067D">
            <w:pPr>
              <w:ind w:firstLine="0"/>
              <w:jc w:val="center"/>
            </w:pPr>
            <w:r>
              <w:t>м</w:t>
            </w:r>
          </w:p>
        </w:tc>
        <w:tc>
          <w:tcPr>
            <w:tcW w:w="1914" w:type="dxa"/>
          </w:tcPr>
          <w:p w14:paraId="04A04364" w14:textId="4B7B3CDE" w:rsidR="0060067D" w:rsidRDefault="0031113A" w:rsidP="0060067D">
            <w:pPr>
              <w:ind w:firstLine="0"/>
              <w:jc w:val="center"/>
            </w:pPr>
            <w:r>
              <w:t>е</w:t>
            </w:r>
          </w:p>
        </w:tc>
        <w:tc>
          <w:tcPr>
            <w:tcW w:w="1914" w:type="dxa"/>
          </w:tcPr>
          <w:p w14:paraId="13460FA6" w14:textId="51DADCC6" w:rsidR="0060067D" w:rsidRDefault="0031113A" w:rsidP="0060067D">
            <w:pPr>
              <w:ind w:firstLine="0"/>
              <w:jc w:val="center"/>
            </w:pPr>
            <w:proofErr w:type="gramStart"/>
            <w:r>
              <w:t>р</w:t>
            </w:r>
            <w:proofErr w:type="gramEnd"/>
          </w:p>
        </w:tc>
        <w:tc>
          <w:tcPr>
            <w:tcW w:w="1915" w:type="dxa"/>
          </w:tcPr>
          <w:p w14:paraId="01D30F40" w14:textId="545486BF" w:rsidR="0060067D" w:rsidRDefault="0031113A" w:rsidP="0060067D">
            <w:pPr>
              <w:ind w:firstLine="0"/>
              <w:jc w:val="center"/>
            </w:pPr>
            <w:r>
              <w:t>_</w:t>
            </w:r>
          </w:p>
        </w:tc>
      </w:tr>
      <w:tr w:rsidR="0060067D" w14:paraId="20250E68" w14:textId="77777777" w:rsidTr="0060067D">
        <w:tc>
          <w:tcPr>
            <w:tcW w:w="1914" w:type="dxa"/>
          </w:tcPr>
          <w:p w14:paraId="34D3458E" w14:textId="3E0BDF58" w:rsidR="0060067D" w:rsidRDefault="0031113A" w:rsidP="0060067D">
            <w:pPr>
              <w:ind w:firstLine="0"/>
              <w:jc w:val="center"/>
            </w:pPr>
            <w:r>
              <w:t>4</w:t>
            </w:r>
          </w:p>
        </w:tc>
        <w:tc>
          <w:tcPr>
            <w:tcW w:w="1914" w:type="dxa"/>
          </w:tcPr>
          <w:p w14:paraId="28201B6C" w14:textId="49C24007" w:rsidR="0060067D" w:rsidRDefault="0031113A" w:rsidP="0060067D">
            <w:pPr>
              <w:ind w:firstLine="0"/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1914" w:type="dxa"/>
          </w:tcPr>
          <w:p w14:paraId="72C8D8F8" w14:textId="3C1F22F0" w:rsidR="0060067D" w:rsidRDefault="0031113A" w:rsidP="0060067D">
            <w:pPr>
              <w:ind w:firstLine="0"/>
              <w:jc w:val="center"/>
            </w:pPr>
            <w:r>
              <w:t>я</w:t>
            </w:r>
          </w:p>
        </w:tc>
        <w:tc>
          <w:tcPr>
            <w:tcW w:w="1914" w:type="dxa"/>
          </w:tcPr>
          <w:p w14:paraId="1E38A106" w14:textId="118C153A" w:rsidR="0060067D" w:rsidRDefault="0031113A" w:rsidP="0060067D">
            <w:pPr>
              <w:ind w:firstLine="0"/>
              <w:jc w:val="center"/>
            </w:pPr>
            <w:r>
              <w:t>т</w:t>
            </w:r>
          </w:p>
        </w:tc>
        <w:tc>
          <w:tcPr>
            <w:tcW w:w="1915" w:type="dxa"/>
          </w:tcPr>
          <w:p w14:paraId="7D86317A" w14:textId="461702D9" w:rsidR="0060067D" w:rsidRDefault="0031113A" w:rsidP="0060067D">
            <w:pPr>
              <w:ind w:firstLine="0"/>
              <w:jc w:val="center"/>
            </w:pPr>
            <w:r>
              <w:t>ь</w:t>
            </w:r>
          </w:p>
        </w:tc>
      </w:tr>
    </w:tbl>
    <w:p w14:paraId="64250064" w14:textId="77777777" w:rsidR="0060067D" w:rsidRDefault="0060067D" w:rsidP="0060067D">
      <w:pPr>
        <w:jc w:val="center"/>
      </w:pPr>
    </w:p>
    <w:p w14:paraId="7BD5222F" w14:textId="229FA325" w:rsidR="0031113A" w:rsidRPr="0060067D" w:rsidRDefault="0031113A" w:rsidP="0031113A">
      <w:r>
        <w:t>Выпишем содержимое таблицы построчно, получаем результат: ВАГОН НОМЕР ПЯТЬ.</w:t>
      </w:r>
    </w:p>
    <w:p w14:paraId="75F0E172" w14:textId="77777777" w:rsidR="001439C3" w:rsidRPr="0096122B" w:rsidRDefault="001439C3" w:rsidP="0060067D">
      <w:r w:rsidRPr="0096122B">
        <w:br w:type="page"/>
      </w:r>
    </w:p>
    <w:p w14:paraId="62ADD41B" w14:textId="52CA1D3A" w:rsidR="001439C3" w:rsidRPr="0096122B" w:rsidRDefault="001439C3" w:rsidP="0060067D">
      <w:pPr>
        <w:pStyle w:val="1"/>
      </w:pPr>
      <w:r w:rsidRPr="001439C3">
        <w:lastRenderedPageBreak/>
        <w:t>96</w:t>
      </w:r>
      <w:proofErr w:type="gramStart"/>
      <w:r w:rsidRPr="001439C3">
        <w:t xml:space="preserve"> В</w:t>
      </w:r>
      <w:proofErr w:type="gramEnd"/>
      <w:r w:rsidRPr="001439C3">
        <w:t>ыполнить</w:t>
      </w:r>
      <w:r w:rsidR="007221E3">
        <w:t xml:space="preserve"> </w:t>
      </w:r>
      <w:r w:rsidRPr="001439C3">
        <w:t>шифрование</w:t>
      </w:r>
      <w:r w:rsidR="007221E3">
        <w:t xml:space="preserve"> </w:t>
      </w:r>
      <w:r w:rsidRPr="001439C3">
        <w:t>сообщения</w:t>
      </w:r>
    </w:p>
    <w:p w14:paraId="70DB793B" w14:textId="77777777" w:rsidR="001439C3" w:rsidRPr="0096122B" w:rsidRDefault="001439C3" w:rsidP="0060067D"/>
    <w:p w14:paraId="44BE8BFE" w14:textId="01395C1F" w:rsidR="001439C3" w:rsidRPr="001439C3" w:rsidRDefault="001439C3" w:rsidP="0060067D">
      <w:r w:rsidRPr="001439C3">
        <w:t>Выполнить</w:t>
      </w:r>
      <w:r w:rsidR="007221E3">
        <w:t xml:space="preserve"> </w:t>
      </w:r>
      <w:r w:rsidRPr="001439C3">
        <w:t>шифрование</w:t>
      </w:r>
      <w:r w:rsidR="007221E3">
        <w:t xml:space="preserve"> </w:t>
      </w:r>
      <w:r w:rsidRPr="001439C3">
        <w:t xml:space="preserve">сообщения «РАЗУМА ЛИШАЕТ НЕ СОМНЕНИЕ, А УВЕРЕННОСТЬ», используя систему шифрования Цезаря с ключами, соответствующими варианту. </w:t>
      </w:r>
    </w:p>
    <w:p w14:paraId="2C7EF29C" w14:textId="5D0D5F4C" w:rsidR="001439C3" w:rsidRDefault="001439C3" w:rsidP="0060067D">
      <w:r w:rsidRPr="0096122B">
        <w:t xml:space="preserve">96 </w:t>
      </w:r>
      <w:r w:rsidRPr="001439C3">
        <w:rPr>
          <w:lang w:val="en-US"/>
        </w:rPr>
        <w:t>k</w:t>
      </w:r>
      <w:r w:rsidRPr="0096122B">
        <w:t>= 4, ключевое слово «ЛЕТО».</w:t>
      </w:r>
    </w:p>
    <w:p w14:paraId="7E4FAC8B" w14:textId="188BF172" w:rsidR="007221E3" w:rsidRPr="00594D05" w:rsidRDefault="007221E3" w:rsidP="007221E3">
      <w:pPr>
        <w:spacing w:after="0"/>
        <w:rPr>
          <w:rFonts w:eastAsia="Times New Roman"/>
          <w:color w:val="000000"/>
          <w:sz w:val="32"/>
          <w:szCs w:val="32"/>
          <w:lang w:eastAsia="zh-CN"/>
        </w:rPr>
      </w:pPr>
      <w:r w:rsidRPr="00594D05">
        <w:rPr>
          <w:rFonts w:eastAsia="Times New Roman"/>
          <w:color w:val="000000"/>
          <w:sz w:val="32"/>
          <w:szCs w:val="32"/>
          <w:lang w:eastAsia="zh-CN"/>
        </w:rPr>
        <w:t>Шифр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Цезаря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является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частным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случаем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шифра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простой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proofErr w:type="gramStart"/>
      <w:r w:rsidRPr="00594D05">
        <w:rPr>
          <w:rFonts w:eastAsia="Times New Roman"/>
          <w:color w:val="000000"/>
          <w:sz w:val="32"/>
          <w:szCs w:val="32"/>
          <w:lang w:eastAsia="zh-CN"/>
        </w:rPr>
        <w:t>за-мены</w:t>
      </w:r>
      <w:proofErr w:type="gramEnd"/>
      <w:r w:rsidRPr="00594D05">
        <w:rPr>
          <w:rFonts w:eastAsia="Times New Roman"/>
          <w:color w:val="000000"/>
          <w:sz w:val="32"/>
          <w:szCs w:val="32"/>
          <w:lang w:eastAsia="zh-CN"/>
        </w:rPr>
        <w:t xml:space="preserve"> (</w:t>
      </w:r>
      <w:proofErr w:type="spellStart"/>
      <w:r w:rsidRPr="00594D05">
        <w:rPr>
          <w:rFonts w:eastAsia="Times New Roman"/>
          <w:color w:val="000000"/>
          <w:sz w:val="32"/>
          <w:szCs w:val="32"/>
          <w:lang w:eastAsia="zh-CN"/>
        </w:rPr>
        <w:t>одноалфавитной</w:t>
      </w:r>
      <w:proofErr w:type="spellEnd"/>
      <w:r w:rsidRPr="00594D05">
        <w:rPr>
          <w:rFonts w:eastAsia="Times New Roman"/>
          <w:color w:val="000000"/>
          <w:sz w:val="32"/>
          <w:szCs w:val="32"/>
          <w:lang w:eastAsia="zh-CN"/>
        </w:rPr>
        <w:t xml:space="preserve"> подстановки). </w:t>
      </w:r>
    </w:p>
    <w:p w14:paraId="519B4BE7" w14:textId="1B05CE65" w:rsidR="007221E3" w:rsidRPr="00594D05" w:rsidRDefault="007221E3" w:rsidP="007221E3">
      <w:pPr>
        <w:spacing w:after="0"/>
        <w:rPr>
          <w:rFonts w:eastAsia="Times New Roman"/>
          <w:color w:val="000000"/>
          <w:sz w:val="32"/>
          <w:szCs w:val="32"/>
          <w:lang w:eastAsia="zh-CN"/>
        </w:rPr>
      </w:pPr>
      <w:r w:rsidRPr="00594D05">
        <w:rPr>
          <w:rFonts w:eastAsia="Times New Roman"/>
          <w:color w:val="000000"/>
          <w:sz w:val="32"/>
          <w:szCs w:val="32"/>
          <w:lang w:eastAsia="zh-CN"/>
        </w:rPr>
        <w:t>Ключом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шифрования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является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целое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число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1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…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N,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где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N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– количество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букв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алфавита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шифруемого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слова,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уменьшенное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на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 xml:space="preserve">1. </w:t>
      </w:r>
    </w:p>
    <w:p w14:paraId="4DBBBD0D" w14:textId="025603C4" w:rsidR="007221E3" w:rsidRPr="00594D05" w:rsidRDefault="007221E3" w:rsidP="007221E3">
      <w:pPr>
        <w:spacing w:after="0"/>
        <w:rPr>
          <w:rFonts w:eastAsia="Times New Roman"/>
          <w:color w:val="000000"/>
          <w:sz w:val="32"/>
          <w:szCs w:val="32"/>
          <w:lang w:eastAsia="zh-CN"/>
        </w:rPr>
      </w:pPr>
      <w:r w:rsidRPr="00594D05">
        <w:rPr>
          <w:rFonts w:eastAsia="Times New Roman"/>
          <w:color w:val="000000"/>
          <w:sz w:val="32"/>
          <w:szCs w:val="32"/>
          <w:lang w:eastAsia="zh-CN"/>
        </w:rPr>
        <w:t>Ключ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будет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обозначаться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символом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К.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При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шифровании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исходного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текста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каждая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буква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proofErr w:type="gramStart"/>
      <w:r w:rsidRPr="00594D05">
        <w:rPr>
          <w:rFonts w:eastAsia="Times New Roman"/>
          <w:color w:val="000000"/>
          <w:sz w:val="32"/>
          <w:szCs w:val="32"/>
          <w:lang w:eastAsia="zh-CN"/>
        </w:rPr>
        <w:t>заменяется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на</w:t>
      </w:r>
      <w:proofErr w:type="gramEnd"/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другую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букву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того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же алфавита.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Заменяющая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буква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определяется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путем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смещения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по алфавиту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от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исходной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буквы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на</w:t>
      </w:r>
      <w:proofErr w:type="gramStart"/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К</w:t>
      </w:r>
      <w:proofErr w:type="gramEnd"/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букв.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При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>достижении</w:t>
      </w:r>
      <w:r>
        <w:rPr>
          <w:rFonts w:eastAsia="Times New Roman"/>
          <w:color w:val="000000"/>
          <w:sz w:val="32"/>
          <w:szCs w:val="32"/>
          <w:lang w:eastAsia="zh-CN"/>
        </w:rPr>
        <w:t xml:space="preserve"> </w:t>
      </w:r>
      <w:r w:rsidRPr="00594D05">
        <w:rPr>
          <w:rFonts w:eastAsia="Times New Roman"/>
          <w:color w:val="000000"/>
          <w:sz w:val="32"/>
          <w:szCs w:val="32"/>
          <w:lang w:eastAsia="zh-CN"/>
        </w:rPr>
        <w:t xml:space="preserve">конца алфавита выполняется циклический переход к его началу. </w:t>
      </w:r>
      <w:r>
        <w:rPr>
          <w:rFonts w:eastAsia="Times New Roman"/>
          <w:color w:val="000000"/>
          <w:sz w:val="32"/>
          <w:szCs w:val="32"/>
          <w:lang w:eastAsia="zh-CN"/>
        </w:rPr>
        <w:t>В нашем случае</w:t>
      </w:r>
      <w:proofErr w:type="gramStart"/>
      <w:r>
        <w:rPr>
          <w:rFonts w:eastAsia="Times New Roman"/>
          <w:color w:val="000000"/>
          <w:sz w:val="32"/>
          <w:szCs w:val="32"/>
          <w:lang w:eastAsia="zh-CN"/>
        </w:rPr>
        <w:t xml:space="preserve"> К</w:t>
      </w:r>
      <w:proofErr w:type="gramEnd"/>
      <w:r>
        <w:rPr>
          <w:rFonts w:eastAsia="Times New Roman"/>
          <w:color w:val="000000"/>
          <w:sz w:val="32"/>
          <w:szCs w:val="32"/>
          <w:lang w:eastAsia="zh-CN"/>
        </w:rPr>
        <w:t>=4, составим таблицу смещений с учетом ключевого слова.</w:t>
      </w:r>
    </w:p>
    <w:p w14:paraId="3D4E423B" w14:textId="77777777" w:rsidR="007221E3" w:rsidRDefault="007221E3" w:rsidP="0060067D"/>
    <w:tbl>
      <w:tblPr>
        <w:tblStyle w:val="af0"/>
        <w:tblW w:w="5678" w:type="dxa"/>
        <w:jc w:val="center"/>
        <w:tblLook w:val="04A0" w:firstRow="1" w:lastRow="0" w:firstColumn="1" w:lastColumn="0" w:noHBand="0" w:noVBand="1"/>
      </w:tblPr>
      <w:tblGrid>
        <w:gridCol w:w="456"/>
        <w:gridCol w:w="514"/>
        <w:gridCol w:w="385"/>
        <w:gridCol w:w="530"/>
        <w:gridCol w:w="513"/>
        <w:gridCol w:w="385"/>
        <w:gridCol w:w="530"/>
        <w:gridCol w:w="531"/>
        <w:gridCol w:w="385"/>
        <w:gridCol w:w="530"/>
        <w:gridCol w:w="534"/>
        <w:gridCol w:w="385"/>
      </w:tblGrid>
      <w:tr w:rsidR="007C3539" w14:paraId="5A9E9E48" w14:textId="77777777" w:rsidTr="007221E3">
        <w:trPr>
          <w:jc w:val="center"/>
        </w:trPr>
        <w:tc>
          <w:tcPr>
            <w:tcW w:w="567" w:type="dxa"/>
          </w:tcPr>
          <w:p w14:paraId="1B2407DA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504E094A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5CC74694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63EB8EC7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5ED16186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21974DD7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4491E3C2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2BDB5B3A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19477A11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2411AB34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54E1A130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6EF18A39" w14:textId="77777777" w:rsidR="007221E3" w:rsidRDefault="007221E3" w:rsidP="007221E3">
            <w:pPr>
              <w:ind w:firstLine="0"/>
              <w:jc w:val="center"/>
            </w:pPr>
          </w:p>
        </w:tc>
      </w:tr>
      <w:tr w:rsidR="007C3539" w14:paraId="4358CB25" w14:textId="77777777" w:rsidTr="007221E3">
        <w:trPr>
          <w:jc w:val="center"/>
        </w:trPr>
        <w:tc>
          <w:tcPr>
            <w:tcW w:w="567" w:type="dxa"/>
          </w:tcPr>
          <w:p w14:paraId="122B1EFA" w14:textId="631FE814" w:rsidR="007221E3" w:rsidRDefault="007221E3" w:rsidP="007221E3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B50291A" w14:textId="7A23B430" w:rsidR="007221E3" w:rsidRDefault="007221E3" w:rsidP="007221E3">
            <w:pPr>
              <w:ind w:firstLine="0"/>
              <w:jc w:val="center"/>
            </w:pPr>
            <w:r>
              <w:t>А</w:t>
            </w:r>
          </w:p>
        </w:tc>
        <w:tc>
          <w:tcPr>
            <w:tcW w:w="567" w:type="dxa"/>
          </w:tcPr>
          <w:p w14:paraId="6D457A79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1D785E5C" w14:textId="56F31608" w:rsidR="007221E3" w:rsidRDefault="007221E3" w:rsidP="007221E3">
            <w:pPr>
              <w:ind w:firstLine="0"/>
              <w:jc w:val="center"/>
            </w:pPr>
            <w:r>
              <w:t>9</w:t>
            </w:r>
          </w:p>
        </w:tc>
        <w:tc>
          <w:tcPr>
            <w:tcW w:w="567" w:type="dxa"/>
          </w:tcPr>
          <w:p w14:paraId="2DC8A034" w14:textId="27615941" w:rsidR="007221E3" w:rsidRDefault="007221E3" w:rsidP="007221E3">
            <w:pPr>
              <w:ind w:firstLine="0"/>
              <w:jc w:val="center"/>
            </w:pPr>
            <w:r>
              <w:t>И</w:t>
            </w:r>
          </w:p>
        </w:tc>
        <w:tc>
          <w:tcPr>
            <w:tcW w:w="567" w:type="dxa"/>
          </w:tcPr>
          <w:p w14:paraId="04B6A7E3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6E535D65" w14:textId="5D15E17B" w:rsidR="007221E3" w:rsidRDefault="007221E3" w:rsidP="007221E3">
            <w:pPr>
              <w:ind w:firstLine="0"/>
              <w:jc w:val="center"/>
            </w:pPr>
            <w:r>
              <w:t>18</w:t>
            </w:r>
          </w:p>
        </w:tc>
        <w:tc>
          <w:tcPr>
            <w:tcW w:w="567" w:type="dxa"/>
          </w:tcPr>
          <w:p w14:paraId="0F32D2CC" w14:textId="6237C062" w:rsidR="007221E3" w:rsidRDefault="007221E3" w:rsidP="007221E3">
            <w:pPr>
              <w:ind w:firstLine="0"/>
              <w:jc w:val="center"/>
            </w:pPr>
            <w:r>
              <w:t>С</w:t>
            </w:r>
          </w:p>
        </w:tc>
        <w:tc>
          <w:tcPr>
            <w:tcW w:w="567" w:type="dxa"/>
          </w:tcPr>
          <w:p w14:paraId="2BCD8D30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2FA18243" w14:textId="4B008E68" w:rsidR="007221E3" w:rsidRDefault="007221E3" w:rsidP="007221E3">
            <w:pPr>
              <w:ind w:firstLine="0"/>
              <w:jc w:val="center"/>
            </w:pPr>
            <w:r>
              <w:t>27</w:t>
            </w:r>
          </w:p>
        </w:tc>
        <w:tc>
          <w:tcPr>
            <w:tcW w:w="567" w:type="dxa"/>
          </w:tcPr>
          <w:p w14:paraId="620F0141" w14:textId="26376C25" w:rsidR="007221E3" w:rsidRDefault="007C3539" w:rsidP="007221E3">
            <w:pPr>
              <w:ind w:firstLine="0"/>
              <w:jc w:val="center"/>
            </w:pPr>
            <w:r>
              <w:t>Ъ</w:t>
            </w:r>
          </w:p>
        </w:tc>
        <w:tc>
          <w:tcPr>
            <w:tcW w:w="567" w:type="dxa"/>
          </w:tcPr>
          <w:p w14:paraId="74B00E4D" w14:textId="77777777" w:rsidR="007221E3" w:rsidRDefault="007221E3" w:rsidP="007221E3">
            <w:pPr>
              <w:ind w:firstLine="0"/>
              <w:jc w:val="center"/>
            </w:pPr>
          </w:p>
        </w:tc>
      </w:tr>
      <w:tr w:rsidR="007C3539" w14:paraId="67364F77" w14:textId="77777777" w:rsidTr="007221E3">
        <w:trPr>
          <w:jc w:val="center"/>
        </w:trPr>
        <w:tc>
          <w:tcPr>
            <w:tcW w:w="567" w:type="dxa"/>
          </w:tcPr>
          <w:p w14:paraId="4076330B" w14:textId="5A17297F" w:rsidR="007221E3" w:rsidRDefault="007221E3" w:rsidP="007221E3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190F65B" w14:textId="0D15BAFD" w:rsidR="007221E3" w:rsidRDefault="007221E3" w:rsidP="007221E3">
            <w:pPr>
              <w:ind w:firstLine="0"/>
              <w:jc w:val="center"/>
            </w:pPr>
            <w:r>
              <w:t>Б</w:t>
            </w:r>
          </w:p>
        </w:tc>
        <w:tc>
          <w:tcPr>
            <w:tcW w:w="567" w:type="dxa"/>
          </w:tcPr>
          <w:p w14:paraId="0147ADDF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35E5E8F4" w14:textId="46A11AB4" w:rsidR="007221E3" w:rsidRDefault="007221E3" w:rsidP="007221E3">
            <w:pPr>
              <w:ind w:firstLine="0"/>
              <w:jc w:val="center"/>
            </w:pPr>
            <w:r>
              <w:t>10</w:t>
            </w:r>
          </w:p>
        </w:tc>
        <w:tc>
          <w:tcPr>
            <w:tcW w:w="567" w:type="dxa"/>
          </w:tcPr>
          <w:p w14:paraId="5026A12C" w14:textId="00A087B7" w:rsidR="007221E3" w:rsidRDefault="007221E3" w:rsidP="007221E3">
            <w:pPr>
              <w:ind w:firstLine="0"/>
              <w:jc w:val="center"/>
            </w:pPr>
            <w:r>
              <w:t>Й</w:t>
            </w:r>
          </w:p>
        </w:tc>
        <w:tc>
          <w:tcPr>
            <w:tcW w:w="567" w:type="dxa"/>
          </w:tcPr>
          <w:p w14:paraId="7501F3B1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66EEBDEA" w14:textId="2B781D34" w:rsidR="007221E3" w:rsidRDefault="007221E3" w:rsidP="007221E3">
            <w:pPr>
              <w:ind w:firstLine="0"/>
              <w:jc w:val="center"/>
            </w:pPr>
            <w:r>
              <w:t>19</w:t>
            </w:r>
          </w:p>
        </w:tc>
        <w:tc>
          <w:tcPr>
            <w:tcW w:w="567" w:type="dxa"/>
          </w:tcPr>
          <w:p w14:paraId="6FF8BA82" w14:textId="4417C665" w:rsidR="007221E3" w:rsidRDefault="007221E3" w:rsidP="007221E3">
            <w:pPr>
              <w:ind w:firstLine="0"/>
              <w:jc w:val="center"/>
            </w:pPr>
            <w:r>
              <w:t>Т</w:t>
            </w:r>
          </w:p>
        </w:tc>
        <w:tc>
          <w:tcPr>
            <w:tcW w:w="567" w:type="dxa"/>
          </w:tcPr>
          <w:p w14:paraId="3417FAC6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720E97B0" w14:textId="6F641953" w:rsidR="007221E3" w:rsidRDefault="007221E3" w:rsidP="007221E3">
            <w:pPr>
              <w:ind w:firstLine="0"/>
              <w:jc w:val="center"/>
            </w:pPr>
            <w:r>
              <w:t>28</w:t>
            </w:r>
          </w:p>
        </w:tc>
        <w:tc>
          <w:tcPr>
            <w:tcW w:w="567" w:type="dxa"/>
          </w:tcPr>
          <w:p w14:paraId="34DE3599" w14:textId="4A5C462D" w:rsidR="007221E3" w:rsidRDefault="007C3539" w:rsidP="007221E3">
            <w:pPr>
              <w:ind w:firstLine="0"/>
              <w:jc w:val="center"/>
            </w:pPr>
            <w:proofErr w:type="gramStart"/>
            <w:r>
              <w:t>Ы</w:t>
            </w:r>
            <w:proofErr w:type="gramEnd"/>
          </w:p>
        </w:tc>
        <w:tc>
          <w:tcPr>
            <w:tcW w:w="567" w:type="dxa"/>
          </w:tcPr>
          <w:p w14:paraId="4BBAEF65" w14:textId="77777777" w:rsidR="007221E3" w:rsidRDefault="007221E3" w:rsidP="007221E3">
            <w:pPr>
              <w:ind w:firstLine="0"/>
              <w:jc w:val="center"/>
            </w:pPr>
          </w:p>
        </w:tc>
      </w:tr>
      <w:tr w:rsidR="007C3539" w14:paraId="3C24E30E" w14:textId="77777777" w:rsidTr="007221E3">
        <w:trPr>
          <w:jc w:val="center"/>
        </w:trPr>
        <w:tc>
          <w:tcPr>
            <w:tcW w:w="567" w:type="dxa"/>
          </w:tcPr>
          <w:p w14:paraId="29936C43" w14:textId="459FCBFF" w:rsidR="007221E3" w:rsidRDefault="007221E3" w:rsidP="007221E3">
            <w:pPr>
              <w:ind w:firstLine="0"/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17AD0CA0" w14:textId="4A386D1C" w:rsidR="007221E3" w:rsidRDefault="007221E3" w:rsidP="007221E3">
            <w:pPr>
              <w:ind w:firstLine="0"/>
              <w:jc w:val="center"/>
            </w:pPr>
            <w:r>
              <w:t>В</w:t>
            </w:r>
          </w:p>
        </w:tc>
        <w:tc>
          <w:tcPr>
            <w:tcW w:w="567" w:type="dxa"/>
          </w:tcPr>
          <w:p w14:paraId="64CA1823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380CD187" w14:textId="2D8A5783" w:rsidR="007221E3" w:rsidRDefault="007221E3" w:rsidP="007221E3">
            <w:pPr>
              <w:ind w:firstLine="0"/>
              <w:jc w:val="center"/>
            </w:pPr>
            <w:r>
              <w:t>11</w:t>
            </w:r>
          </w:p>
        </w:tc>
        <w:tc>
          <w:tcPr>
            <w:tcW w:w="567" w:type="dxa"/>
          </w:tcPr>
          <w:p w14:paraId="5ECF0793" w14:textId="53AB1584" w:rsidR="007221E3" w:rsidRDefault="007221E3" w:rsidP="007221E3">
            <w:pPr>
              <w:ind w:firstLine="0"/>
              <w:jc w:val="center"/>
            </w:pPr>
            <w:r>
              <w:t>К</w:t>
            </w:r>
          </w:p>
        </w:tc>
        <w:tc>
          <w:tcPr>
            <w:tcW w:w="567" w:type="dxa"/>
          </w:tcPr>
          <w:p w14:paraId="476282F2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29465103" w14:textId="3A050E7C" w:rsidR="007221E3" w:rsidRDefault="007221E3" w:rsidP="007221E3">
            <w:pPr>
              <w:ind w:firstLine="0"/>
              <w:jc w:val="center"/>
            </w:pPr>
            <w:r>
              <w:t>20</w:t>
            </w:r>
          </w:p>
        </w:tc>
        <w:tc>
          <w:tcPr>
            <w:tcW w:w="567" w:type="dxa"/>
          </w:tcPr>
          <w:p w14:paraId="099EA46E" w14:textId="31CA8A84" w:rsidR="007221E3" w:rsidRDefault="007221E3" w:rsidP="007221E3">
            <w:pPr>
              <w:ind w:firstLine="0"/>
              <w:jc w:val="center"/>
            </w:pPr>
            <w:r>
              <w:t>У</w:t>
            </w:r>
          </w:p>
        </w:tc>
        <w:tc>
          <w:tcPr>
            <w:tcW w:w="567" w:type="dxa"/>
          </w:tcPr>
          <w:p w14:paraId="2616B640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22DC21FD" w14:textId="6E2C746B" w:rsidR="007221E3" w:rsidRDefault="007221E3" w:rsidP="007221E3">
            <w:pPr>
              <w:ind w:firstLine="0"/>
              <w:jc w:val="center"/>
            </w:pPr>
            <w:r>
              <w:t>29</w:t>
            </w:r>
          </w:p>
        </w:tc>
        <w:tc>
          <w:tcPr>
            <w:tcW w:w="567" w:type="dxa"/>
          </w:tcPr>
          <w:p w14:paraId="7210A59F" w14:textId="1867C26D" w:rsidR="007221E3" w:rsidRDefault="007C3539" w:rsidP="007221E3">
            <w:pPr>
              <w:ind w:firstLine="0"/>
              <w:jc w:val="center"/>
            </w:pPr>
            <w:r>
              <w:t>Ь</w:t>
            </w:r>
          </w:p>
        </w:tc>
        <w:tc>
          <w:tcPr>
            <w:tcW w:w="567" w:type="dxa"/>
          </w:tcPr>
          <w:p w14:paraId="03AEC63E" w14:textId="77777777" w:rsidR="007221E3" w:rsidRDefault="007221E3" w:rsidP="007221E3">
            <w:pPr>
              <w:ind w:firstLine="0"/>
              <w:jc w:val="center"/>
            </w:pPr>
          </w:p>
        </w:tc>
      </w:tr>
      <w:tr w:rsidR="007C3539" w14:paraId="7EEA4B10" w14:textId="77777777" w:rsidTr="007221E3">
        <w:trPr>
          <w:jc w:val="center"/>
        </w:trPr>
        <w:tc>
          <w:tcPr>
            <w:tcW w:w="567" w:type="dxa"/>
          </w:tcPr>
          <w:p w14:paraId="6E276919" w14:textId="1E61CDD4" w:rsidR="007221E3" w:rsidRDefault="007221E3" w:rsidP="007221E3">
            <w:pPr>
              <w:ind w:firstLine="0"/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78F7DC30" w14:textId="66C2CAAA" w:rsidR="007221E3" w:rsidRDefault="007221E3" w:rsidP="007221E3">
            <w:pPr>
              <w:ind w:firstLine="0"/>
              <w:jc w:val="center"/>
            </w:pPr>
            <w:r>
              <w:t>Г</w:t>
            </w:r>
          </w:p>
        </w:tc>
        <w:tc>
          <w:tcPr>
            <w:tcW w:w="567" w:type="dxa"/>
          </w:tcPr>
          <w:p w14:paraId="57C7243B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0DC5E2F3" w14:textId="2F4C1A8D" w:rsidR="007221E3" w:rsidRDefault="007221E3" w:rsidP="007221E3">
            <w:pPr>
              <w:ind w:firstLine="0"/>
              <w:jc w:val="center"/>
            </w:pPr>
            <w:r>
              <w:t>12</w:t>
            </w:r>
          </w:p>
        </w:tc>
        <w:tc>
          <w:tcPr>
            <w:tcW w:w="567" w:type="dxa"/>
          </w:tcPr>
          <w:p w14:paraId="7BA02CE3" w14:textId="1ECB3EAC" w:rsidR="007221E3" w:rsidRDefault="007221E3" w:rsidP="007221E3">
            <w:pPr>
              <w:ind w:firstLine="0"/>
              <w:jc w:val="center"/>
            </w:pPr>
            <w:r>
              <w:t>Л</w:t>
            </w:r>
          </w:p>
        </w:tc>
        <w:tc>
          <w:tcPr>
            <w:tcW w:w="567" w:type="dxa"/>
          </w:tcPr>
          <w:p w14:paraId="4AE6EB89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17E6D657" w14:textId="6F098688" w:rsidR="007221E3" w:rsidRDefault="007221E3" w:rsidP="007221E3">
            <w:pPr>
              <w:ind w:firstLine="0"/>
              <w:jc w:val="center"/>
            </w:pPr>
            <w:r>
              <w:t>21</w:t>
            </w:r>
          </w:p>
        </w:tc>
        <w:tc>
          <w:tcPr>
            <w:tcW w:w="567" w:type="dxa"/>
          </w:tcPr>
          <w:p w14:paraId="0DB98CD8" w14:textId="50213D83" w:rsidR="007221E3" w:rsidRDefault="007221E3" w:rsidP="007221E3">
            <w:pPr>
              <w:ind w:firstLine="0"/>
              <w:jc w:val="center"/>
            </w:pPr>
            <w:r>
              <w:t>Ф</w:t>
            </w:r>
          </w:p>
        </w:tc>
        <w:tc>
          <w:tcPr>
            <w:tcW w:w="567" w:type="dxa"/>
          </w:tcPr>
          <w:p w14:paraId="225CE7A7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161E5FE0" w14:textId="3A7B2309" w:rsidR="007221E3" w:rsidRDefault="007221E3" w:rsidP="007221E3">
            <w:pPr>
              <w:ind w:firstLine="0"/>
              <w:jc w:val="center"/>
            </w:pPr>
            <w:r>
              <w:t>30</w:t>
            </w:r>
          </w:p>
        </w:tc>
        <w:tc>
          <w:tcPr>
            <w:tcW w:w="567" w:type="dxa"/>
          </w:tcPr>
          <w:p w14:paraId="2650CAA0" w14:textId="711CF20E" w:rsidR="007221E3" w:rsidRDefault="007C3539" w:rsidP="007221E3">
            <w:pPr>
              <w:ind w:firstLine="0"/>
              <w:jc w:val="center"/>
            </w:pPr>
            <w:r>
              <w:t>Э</w:t>
            </w:r>
          </w:p>
        </w:tc>
        <w:tc>
          <w:tcPr>
            <w:tcW w:w="567" w:type="dxa"/>
          </w:tcPr>
          <w:p w14:paraId="047A2316" w14:textId="77777777" w:rsidR="007221E3" w:rsidRDefault="007221E3" w:rsidP="007221E3">
            <w:pPr>
              <w:ind w:firstLine="0"/>
              <w:jc w:val="center"/>
            </w:pPr>
          </w:p>
        </w:tc>
      </w:tr>
      <w:tr w:rsidR="007C3539" w14:paraId="23347DFC" w14:textId="77777777" w:rsidTr="007221E3">
        <w:trPr>
          <w:jc w:val="center"/>
        </w:trPr>
        <w:tc>
          <w:tcPr>
            <w:tcW w:w="567" w:type="dxa"/>
          </w:tcPr>
          <w:p w14:paraId="7D4EA04A" w14:textId="29220FD7" w:rsidR="007221E3" w:rsidRDefault="007221E3" w:rsidP="007221E3">
            <w:pPr>
              <w:ind w:firstLine="0"/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4C684446" w14:textId="3ADA1370" w:rsidR="007221E3" w:rsidRDefault="007221E3" w:rsidP="007221E3">
            <w:pPr>
              <w:ind w:firstLine="0"/>
              <w:jc w:val="center"/>
            </w:pPr>
            <w:r>
              <w:t>Д</w:t>
            </w:r>
          </w:p>
        </w:tc>
        <w:tc>
          <w:tcPr>
            <w:tcW w:w="567" w:type="dxa"/>
          </w:tcPr>
          <w:p w14:paraId="571001FA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1C28B7C7" w14:textId="15A36486" w:rsidR="007221E3" w:rsidRDefault="007221E3" w:rsidP="007221E3">
            <w:pPr>
              <w:ind w:firstLine="0"/>
              <w:jc w:val="center"/>
            </w:pPr>
            <w:r>
              <w:t>13</w:t>
            </w:r>
          </w:p>
        </w:tc>
        <w:tc>
          <w:tcPr>
            <w:tcW w:w="567" w:type="dxa"/>
          </w:tcPr>
          <w:p w14:paraId="611F0C9B" w14:textId="227D0960" w:rsidR="007221E3" w:rsidRDefault="007221E3" w:rsidP="007221E3">
            <w:pPr>
              <w:ind w:firstLine="0"/>
              <w:jc w:val="center"/>
            </w:pPr>
            <w:r>
              <w:t>М</w:t>
            </w:r>
          </w:p>
        </w:tc>
        <w:tc>
          <w:tcPr>
            <w:tcW w:w="567" w:type="dxa"/>
          </w:tcPr>
          <w:p w14:paraId="7F3382CD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762DF345" w14:textId="5B7B074A" w:rsidR="007221E3" w:rsidRDefault="007221E3" w:rsidP="007221E3">
            <w:pPr>
              <w:ind w:firstLine="0"/>
              <w:jc w:val="center"/>
            </w:pPr>
            <w:r>
              <w:t>22</w:t>
            </w:r>
          </w:p>
        </w:tc>
        <w:tc>
          <w:tcPr>
            <w:tcW w:w="567" w:type="dxa"/>
          </w:tcPr>
          <w:p w14:paraId="5BDAA78F" w14:textId="33393474" w:rsidR="007221E3" w:rsidRDefault="007221E3" w:rsidP="007221E3">
            <w:pPr>
              <w:ind w:firstLine="0"/>
              <w:jc w:val="center"/>
            </w:pPr>
            <w:r>
              <w:t>Х</w:t>
            </w:r>
          </w:p>
        </w:tc>
        <w:tc>
          <w:tcPr>
            <w:tcW w:w="567" w:type="dxa"/>
          </w:tcPr>
          <w:p w14:paraId="6E5AFEC6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362F4E54" w14:textId="20FBD4FB" w:rsidR="007221E3" w:rsidRDefault="007221E3" w:rsidP="007221E3">
            <w:pPr>
              <w:ind w:firstLine="0"/>
              <w:jc w:val="center"/>
            </w:pPr>
            <w:r>
              <w:t>31</w:t>
            </w:r>
          </w:p>
        </w:tc>
        <w:tc>
          <w:tcPr>
            <w:tcW w:w="567" w:type="dxa"/>
          </w:tcPr>
          <w:p w14:paraId="4FDCBD5D" w14:textId="615BCC3E" w:rsidR="007221E3" w:rsidRDefault="007C3539" w:rsidP="007221E3">
            <w:pPr>
              <w:ind w:firstLine="0"/>
              <w:jc w:val="center"/>
            </w:pPr>
            <w:proofErr w:type="gramStart"/>
            <w:r>
              <w:t>Ю</w:t>
            </w:r>
            <w:proofErr w:type="gramEnd"/>
          </w:p>
        </w:tc>
        <w:tc>
          <w:tcPr>
            <w:tcW w:w="567" w:type="dxa"/>
          </w:tcPr>
          <w:p w14:paraId="6259723F" w14:textId="77777777" w:rsidR="007221E3" w:rsidRDefault="007221E3" w:rsidP="007221E3">
            <w:pPr>
              <w:ind w:firstLine="0"/>
              <w:jc w:val="center"/>
            </w:pPr>
          </w:p>
        </w:tc>
      </w:tr>
      <w:tr w:rsidR="007C3539" w14:paraId="4AE19E02" w14:textId="77777777" w:rsidTr="007221E3">
        <w:trPr>
          <w:jc w:val="center"/>
        </w:trPr>
        <w:tc>
          <w:tcPr>
            <w:tcW w:w="567" w:type="dxa"/>
          </w:tcPr>
          <w:p w14:paraId="2FD1E9FD" w14:textId="1AC66C12" w:rsidR="007221E3" w:rsidRDefault="007221E3" w:rsidP="007221E3">
            <w:pPr>
              <w:ind w:firstLine="0"/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230A66A7" w14:textId="6201ABED" w:rsidR="007221E3" w:rsidRDefault="007221E3" w:rsidP="007221E3">
            <w:pPr>
              <w:ind w:firstLine="0"/>
              <w:jc w:val="center"/>
            </w:pPr>
            <w:r>
              <w:t>Е</w:t>
            </w:r>
          </w:p>
        </w:tc>
        <w:tc>
          <w:tcPr>
            <w:tcW w:w="567" w:type="dxa"/>
          </w:tcPr>
          <w:p w14:paraId="6110E30B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5FE2F6AF" w14:textId="38541F3A" w:rsidR="007221E3" w:rsidRDefault="007221E3" w:rsidP="007221E3">
            <w:pPr>
              <w:ind w:firstLine="0"/>
              <w:jc w:val="center"/>
            </w:pPr>
            <w:r>
              <w:t>14</w:t>
            </w:r>
          </w:p>
        </w:tc>
        <w:tc>
          <w:tcPr>
            <w:tcW w:w="567" w:type="dxa"/>
          </w:tcPr>
          <w:p w14:paraId="211E81AD" w14:textId="76105338" w:rsidR="007221E3" w:rsidRDefault="007221E3" w:rsidP="007221E3">
            <w:pPr>
              <w:ind w:firstLine="0"/>
              <w:jc w:val="center"/>
            </w:pPr>
            <w:r>
              <w:t>Н</w:t>
            </w:r>
          </w:p>
        </w:tc>
        <w:tc>
          <w:tcPr>
            <w:tcW w:w="567" w:type="dxa"/>
          </w:tcPr>
          <w:p w14:paraId="2A61851E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7A3C9D5F" w14:textId="19D393B4" w:rsidR="007221E3" w:rsidRDefault="007221E3" w:rsidP="007221E3">
            <w:pPr>
              <w:ind w:firstLine="0"/>
              <w:jc w:val="center"/>
            </w:pPr>
            <w:r>
              <w:t>23</w:t>
            </w:r>
          </w:p>
        </w:tc>
        <w:tc>
          <w:tcPr>
            <w:tcW w:w="567" w:type="dxa"/>
          </w:tcPr>
          <w:p w14:paraId="026E3EAD" w14:textId="7783FEEA" w:rsidR="007221E3" w:rsidRDefault="007221E3" w:rsidP="007221E3">
            <w:pPr>
              <w:ind w:firstLine="0"/>
              <w:jc w:val="center"/>
            </w:pPr>
            <w:proofErr w:type="gramStart"/>
            <w:r>
              <w:t>Ц</w:t>
            </w:r>
            <w:proofErr w:type="gramEnd"/>
          </w:p>
        </w:tc>
        <w:tc>
          <w:tcPr>
            <w:tcW w:w="567" w:type="dxa"/>
          </w:tcPr>
          <w:p w14:paraId="5A671B62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0CDBE7B7" w14:textId="78266A4F" w:rsidR="007221E3" w:rsidRDefault="007221E3" w:rsidP="007221E3">
            <w:pPr>
              <w:ind w:firstLine="0"/>
              <w:jc w:val="center"/>
            </w:pPr>
            <w:r>
              <w:t>32</w:t>
            </w:r>
          </w:p>
        </w:tc>
        <w:tc>
          <w:tcPr>
            <w:tcW w:w="567" w:type="dxa"/>
          </w:tcPr>
          <w:p w14:paraId="6B550E7A" w14:textId="5FDD9AB5" w:rsidR="007221E3" w:rsidRDefault="007C3539" w:rsidP="007221E3">
            <w:pPr>
              <w:ind w:firstLine="0"/>
              <w:jc w:val="center"/>
            </w:pPr>
            <w:r>
              <w:t>Я</w:t>
            </w:r>
          </w:p>
        </w:tc>
        <w:tc>
          <w:tcPr>
            <w:tcW w:w="567" w:type="dxa"/>
          </w:tcPr>
          <w:p w14:paraId="39194499" w14:textId="77777777" w:rsidR="007221E3" w:rsidRDefault="007221E3" w:rsidP="007221E3">
            <w:pPr>
              <w:ind w:firstLine="0"/>
              <w:jc w:val="center"/>
            </w:pPr>
          </w:p>
        </w:tc>
      </w:tr>
      <w:tr w:rsidR="007C3539" w14:paraId="1485A3A3" w14:textId="77777777" w:rsidTr="007221E3">
        <w:trPr>
          <w:jc w:val="center"/>
        </w:trPr>
        <w:tc>
          <w:tcPr>
            <w:tcW w:w="567" w:type="dxa"/>
          </w:tcPr>
          <w:p w14:paraId="4C778DEA" w14:textId="492CB486" w:rsidR="007221E3" w:rsidRDefault="007221E3" w:rsidP="007221E3">
            <w:pPr>
              <w:ind w:firstLine="0"/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218C2606" w14:textId="752D839A" w:rsidR="007221E3" w:rsidRDefault="007221E3" w:rsidP="007221E3">
            <w:pPr>
              <w:ind w:firstLine="0"/>
              <w:jc w:val="center"/>
            </w:pPr>
            <w:r>
              <w:t>Ё</w:t>
            </w:r>
          </w:p>
        </w:tc>
        <w:tc>
          <w:tcPr>
            <w:tcW w:w="567" w:type="dxa"/>
          </w:tcPr>
          <w:p w14:paraId="189B69C2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1D34E616" w14:textId="0E3ED6E7" w:rsidR="007221E3" w:rsidRDefault="007221E3" w:rsidP="007221E3">
            <w:pPr>
              <w:ind w:firstLine="0"/>
              <w:jc w:val="center"/>
            </w:pPr>
            <w:r>
              <w:t>15</w:t>
            </w:r>
          </w:p>
        </w:tc>
        <w:tc>
          <w:tcPr>
            <w:tcW w:w="567" w:type="dxa"/>
          </w:tcPr>
          <w:p w14:paraId="116B8CB9" w14:textId="6094EA0D" w:rsidR="007221E3" w:rsidRDefault="007221E3" w:rsidP="007221E3">
            <w:pPr>
              <w:ind w:firstLine="0"/>
              <w:jc w:val="center"/>
            </w:pPr>
            <w:r>
              <w:t>О</w:t>
            </w:r>
          </w:p>
        </w:tc>
        <w:tc>
          <w:tcPr>
            <w:tcW w:w="567" w:type="dxa"/>
          </w:tcPr>
          <w:p w14:paraId="6602478F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00801531" w14:textId="4170F5D0" w:rsidR="007221E3" w:rsidRDefault="007221E3" w:rsidP="007221E3">
            <w:pPr>
              <w:ind w:firstLine="0"/>
              <w:jc w:val="center"/>
            </w:pPr>
            <w:r>
              <w:t>24</w:t>
            </w:r>
          </w:p>
        </w:tc>
        <w:tc>
          <w:tcPr>
            <w:tcW w:w="567" w:type="dxa"/>
          </w:tcPr>
          <w:p w14:paraId="4CB99CEA" w14:textId="2D35EA13" w:rsidR="007221E3" w:rsidRDefault="007221E3" w:rsidP="007221E3">
            <w:pPr>
              <w:ind w:firstLine="0"/>
              <w:jc w:val="center"/>
            </w:pPr>
            <w:r>
              <w:t>Ч</w:t>
            </w:r>
          </w:p>
        </w:tc>
        <w:tc>
          <w:tcPr>
            <w:tcW w:w="567" w:type="dxa"/>
          </w:tcPr>
          <w:p w14:paraId="07C5ABFB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6F18C7F3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24BB9EB4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4CC428BF" w14:textId="77777777" w:rsidR="007221E3" w:rsidRDefault="007221E3" w:rsidP="007221E3">
            <w:pPr>
              <w:ind w:firstLine="0"/>
              <w:jc w:val="center"/>
            </w:pPr>
          </w:p>
        </w:tc>
      </w:tr>
      <w:tr w:rsidR="007C3539" w14:paraId="04C59E6A" w14:textId="77777777" w:rsidTr="007221E3">
        <w:trPr>
          <w:jc w:val="center"/>
        </w:trPr>
        <w:tc>
          <w:tcPr>
            <w:tcW w:w="567" w:type="dxa"/>
          </w:tcPr>
          <w:p w14:paraId="34BFE796" w14:textId="5316452E" w:rsidR="007221E3" w:rsidRDefault="007221E3" w:rsidP="007221E3">
            <w:pPr>
              <w:ind w:firstLine="0"/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41242DE0" w14:textId="0906EE48" w:rsidR="007221E3" w:rsidRDefault="007221E3" w:rsidP="007221E3">
            <w:pPr>
              <w:ind w:firstLine="0"/>
              <w:jc w:val="center"/>
            </w:pPr>
            <w:r>
              <w:t>Ж</w:t>
            </w:r>
          </w:p>
        </w:tc>
        <w:tc>
          <w:tcPr>
            <w:tcW w:w="567" w:type="dxa"/>
          </w:tcPr>
          <w:p w14:paraId="2400AFB0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4960A716" w14:textId="1BC725CD" w:rsidR="007221E3" w:rsidRDefault="007221E3" w:rsidP="007221E3">
            <w:pPr>
              <w:ind w:firstLine="0"/>
              <w:jc w:val="center"/>
            </w:pPr>
            <w:r>
              <w:t>16</w:t>
            </w:r>
          </w:p>
        </w:tc>
        <w:tc>
          <w:tcPr>
            <w:tcW w:w="567" w:type="dxa"/>
          </w:tcPr>
          <w:p w14:paraId="1BF6E105" w14:textId="7EC2404B" w:rsidR="007221E3" w:rsidRDefault="007221E3" w:rsidP="007221E3">
            <w:pPr>
              <w:ind w:firstLine="0"/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567" w:type="dxa"/>
          </w:tcPr>
          <w:p w14:paraId="6923311D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06201D80" w14:textId="25931457" w:rsidR="007221E3" w:rsidRDefault="007221E3" w:rsidP="007221E3">
            <w:pPr>
              <w:ind w:firstLine="0"/>
              <w:jc w:val="center"/>
            </w:pPr>
            <w:r>
              <w:t>25</w:t>
            </w:r>
          </w:p>
        </w:tc>
        <w:tc>
          <w:tcPr>
            <w:tcW w:w="567" w:type="dxa"/>
          </w:tcPr>
          <w:p w14:paraId="1918638F" w14:textId="546CF3FB" w:rsidR="007221E3" w:rsidRDefault="007221E3" w:rsidP="007221E3">
            <w:pPr>
              <w:ind w:firstLine="0"/>
              <w:jc w:val="center"/>
            </w:pPr>
            <w:proofErr w:type="gramStart"/>
            <w:r>
              <w:t>Ш</w:t>
            </w:r>
            <w:proofErr w:type="gramEnd"/>
          </w:p>
        </w:tc>
        <w:tc>
          <w:tcPr>
            <w:tcW w:w="567" w:type="dxa"/>
          </w:tcPr>
          <w:p w14:paraId="57B0374B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3CC48525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5A34AFAF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3244C536" w14:textId="77777777" w:rsidR="007221E3" w:rsidRDefault="007221E3" w:rsidP="007221E3">
            <w:pPr>
              <w:ind w:firstLine="0"/>
              <w:jc w:val="center"/>
            </w:pPr>
          </w:p>
        </w:tc>
      </w:tr>
      <w:tr w:rsidR="007C3539" w14:paraId="430B0DDF" w14:textId="77777777" w:rsidTr="007221E3">
        <w:trPr>
          <w:jc w:val="center"/>
        </w:trPr>
        <w:tc>
          <w:tcPr>
            <w:tcW w:w="567" w:type="dxa"/>
          </w:tcPr>
          <w:p w14:paraId="056CBA27" w14:textId="1A1FF47D" w:rsidR="007221E3" w:rsidRDefault="007221E3" w:rsidP="007221E3">
            <w:pPr>
              <w:ind w:firstLine="0"/>
              <w:jc w:val="center"/>
            </w:pPr>
            <w:r>
              <w:t>8</w:t>
            </w:r>
          </w:p>
        </w:tc>
        <w:tc>
          <w:tcPr>
            <w:tcW w:w="567" w:type="dxa"/>
          </w:tcPr>
          <w:p w14:paraId="372E231D" w14:textId="0F9B3101" w:rsidR="007221E3" w:rsidRDefault="007221E3" w:rsidP="007221E3">
            <w:pPr>
              <w:ind w:firstLine="0"/>
              <w:jc w:val="center"/>
            </w:pPr>
            <w:proofErr w:type="gramStart"/>
            <w:r>
              <w:t>З</w:t>
            </w:r>
            <w:proofErr w:type="gramEnd"/>
          </w:p>
        </w:tc>
        <w:tc>
          <w:tcPr>
            <w:tcW w:w="567" w:type="dxa"/>
          </w:tcPr>
          <w:p w14:paraId="0005EB2D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7E1BD671" w14:textId="4201E0B2" w:rsidR="007221E3" w:rsidRDefault="007221E3" w:rsidP="007221E3">
            <w:pPr>
              <w:ind w:firstLine="0"/>
              <w:jc w:val="center"/>
            </w:pPr>
            <w:r>
              <w:t>17</w:t>
            </w:r>
          </w:p>
        </w:tc>
        <w:tc>
          <w:tcPr>
            <w:tcW w:w="567" w:type="dxa"/>
          </w:tcPr>
          <w:p w14:paraId="0CFE96A1" w14:textId="7D297773" w:rsidR="007221E3" w:rsidRDefault="007221E3" w:rsidP="007221E3">
            <w:pPr>
              <w:ind w:firstLine="0"/>
              <w:jc w:val="center"/>
            </w:pPr>
            <w:proofErr w:type="gramStart"/>
            <w:r>
              <w:t>р</w:t>
            </w:r>
            <w:proofErr w:type="gramEnd"/>
          </w:p>
        </w:tc>
        <w:tc>
          <w:tcPr>
            <w:tcW w:w="567" w:type="dxa"/>
          </w:tcPr>
          <w:p w14:paraId="1DE55D35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03356F02" w14:textId="1680170A" w:rsidR="007221E3" w:rsidRDefault="007221E3" w:rsidP="007221E3">
            <w:pPr>
              <w:ind w:firstLine="0"/>
              <w:jc w:val="center"/>
            </w:pPr>
            <w:r>
              <w:t>26</w:t>
            </w:r>
          </w:p>
        </w:tc>
        <w:tc>
          <w:tcPr>
            <w:tcW w:w="567" w:type="dxa"/>
          </w:tcPr>
          <w:p w14:paraId="33F04E68" w14:textId="630B804C" w:rsidR="007221E3" w:rsidRDefault="007221E3" w:rsidP="007221E3">
            <w:pPr>
              <w:ind w:firstLine="0"/>
              <w:jc w:val="center"/>
            </w:pPr>
            <w:proofErr w:type="gramStart"/>
            <w:r>
              <w:t>Щ</w:t>
            </w:r>
            <w:proofErr w:type="gramEnd"/>
          </w:p>
        </w:tc>
        <w:tc>
          <w:tcPr>
            <w:tcW w:w="567" w:type="dxa"/>
          </w:tcPr>
          <w:p w14:paraId="24FCCBD8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1124E2B5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4F19E6EF" w14:textId="77777777" w:rsidR="007221E3" w:rsidRDefault="007221E3" w:rsidP="007221E3">
            <w:pPr>
              <w:ind w:firstLine="0"/>
              <w:jc w:val="center"/>
            </w:pPr>
          </w:p>
        </w:tc>
        <w:tc>
          <w:tcPr>
            <w:tcW w:w="567" w:type="dxa"/>
          </w:tcPr>
          <w:p w14:paraId="2FBD4CF8" w14:textId="77777777" w:rsidR="007221E3" w:rsidRDefault="007221E3" w:rsidP="007221E3">
            <w:pPr>
              <w:ind w:firstLine="0"/>
              <w:jc w:val="center"/>
            </w:pPr>
          </w:p>
        </w:tc>
      </w:tr>
    </w:tbl>
    <w:p w14:paraId="38DB2123" w14:textId="77777777" w:rsidR="007221E3" w:rsidRDefault="007221E3" w:rsidP="007221E3">
      <w:pPr>
        <w:jc w:val="center"/>
      </w:pPr>
    </w:p>
    <w:p w14:paraId="1D85C126" w14:textId="5F33E937" w:rsidR="004839F4" w:rsidRDefault="004839F4" w:rsidP="004839F4">
      <w:r>
        <w:t>Запишем наше ключевое слово с указанным в условии смещением.</w:t>
      </w:r>
    </w:p>
    <w:tbl>
      <w:tblPr>
        <w:tblStyle w:val="af0"/>
        <w:tblW w:w="5678" w:type="dxa"/>
        <w:jc w:val="center"/>
        <w:tblLook w:val="04A0" w:firstRow="1" w:lastRow="0" w:firstColumn="1" w:lastColumn="0" w:noHBand="0" w:noVBand="1"/>
      </w:tblPr>
      <w:tblGrid>
        <w:gridCol w:w="448"/>
        <w:gridCol w:w="511"/>
        <w:gridCol w:w="448"/>
        <w:gridCol w:w="527"/>
        <w:gridCol w:w="510"/>
        <w:gridCol w:w="373"/>
        <w:gridCol w:w="527"/>
        <w:gridCol w:w="529"/>
        <w:gridCol w:w="373"/>
        <w:gridCol w:w="527"/>
        <w:gridCol w:w="532"/>
        <w:gridCol w:w="373"/>
      </w:tblGrid>
      <w:tr w:rsidR="004839F4" w14:paraId="35BA1E10" w14:textId="77777777" w:rsidTr="00081F44">
        <w:trPr>
          <w:jc w:val="center"/>
        </w:trPr>
        <w:tc>
          <w:tcPr>
            <w:tcW w:w="567" w:type="dxa"/>
          </w:tcPr>
          <w:p w14:paraId="7C9F1A9D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7ECCF3B0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17ADB47B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7DF18ACD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3666DC8D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2327CD4A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48FB4EF9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6C117E0C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761D7928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63BDFBD3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0A72B714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6DE6438B" w14:textId="77777777" w:rsidR="004839F4" w:rsidRDefault="004839F4" w:rsidP="00081F44">
            <w:pPr>
              <w:ind w:firstLine="0"/>
              <w:jc w:val="center"/>
            </w:pPr>
          </w:p>
        </w:tc>
      </w:tr>
      <w:tr w:rsidR="004839F4" w14:paraId="00B2565F" w14:textId="77777777" w:rsidTr="00081F44">
        <w:trPr>
          <w:jc w:val="center"/>
        </w:trPr>
        <w:tc>
          <w:tcPr>
            <w:tcW w:w="567" w:type="dxa"/>
          </w:tcPr>
          <w:p w14:paraId="40201B50" w14:textId="77777777" w:rsidR="004839F4" w:rsidRDefault="004839F4" w:rsidP="00081F44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AC49B30" w14:textId="77777777" w:rsidR="004839F4" w:rsidRDefault="004839F4" w:rsidP="00081F44">
            <w:pPr>
              <w:ind w:firstLine="0"/>
              <w:jc w:val="center"/>
            </w:pPr>
            <w:r>
              <w:t>А</w:t>
            </w:r>
          </w:p>
        </w:tc>
        <w:tc>
          <w:tcPr>
            <w:tcW w:w="567" w:type="dxa"/>
          </w:tcPr>
          <w:p w14:paraId="53825315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49BA33E1" w14:textId="77777777" w:rsidR="004839F4" w:rsidRDefault="004839F4" w:rsidP="00081F44">
            <w:pPr>
              <w:ind w:firstLine="0"/>
              <w:jc w:val="center"/>
            </w:pPr>
            <w:r>
              <w:t>9</w:t>
            </w:r>
          </w:p>
        </w:tc>
        <w:tc>
          <w:tcPr>
            <w:tcW w:w="567" w:type="dxa"/>
          </w:tcPr>
          <w:p w14:paraId="0765241F" w14:textId="77777777" w:rsidR="004839F4" w:rsidRDefault="004839F4" w:rsidP="00081F44">
            <w:pPr>
              <w:ind w:firstLine="0"/>
              <w:jc w:val="center"/>
            </w:pPr>
            <w:r>
              <w:t>И</w:t>
            </w:r>
          </w:p>
        </w:tc>
        <w:tc>
          <w:tcPr>
            <w:tcW w:w="567" w:type="dxa"/>
          </w:tcPr>
          <w:p w14:paraId="4E276385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5821D03D" w14:textId="77777777" w:rsidR="004839F4" w:rsidRDefault="004839F4" w:rsidP="00081F44">
            <w:pPr>
              <w:ind w:firstLine="0"/>
              <w:jc w:val="center"/>
            </w:pPr>
            <w:r>
              <w:t>18</w:t>
            </w:r>
          </w:p>
        </w:tc>
        <w:tc>
          <w:tcPr>
            <w:tcW w:w="567" w:type="dxa"/>
          </w:tcPr>
          <w:p w14:paraId="243E95B8" w14:textId="77777777" w:rsidR="004839F4" w:rsidRDefault="004839F4" w:rsidP="00081F44">
            <w:pPr>
              <w:ind w:firstLine="0"/>
              <w:jc w:val="center"/>
            </w:pPr>
            <w:r>
              <w:t>С</w:t>
            </w:r>
          </w:p>
        </w:tc>
        <w:tc>
          <w:tcPr>
            <w:tcW w:w="567" w:type="dxa"/>
          </w:tcPr>
          <w:p w14:paraId="10027A5B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4A1CA59D" w14:textId="77777777" w:rsidR="004839F4" w:rsidRDefault="004839F4" w:rsidP="00081F44">
            <w:pPr>
              <w:ind w:firstLine="0"/>
              <w:jc w:val="center"/>
            </w:pPr>
            <w:r>
              <w:t>27</w:t>
            </w:r>
          </w:p>
        </w:tc>
        <w:tc>
          <w:tcPr>
            <w:tcW w:w="567" w:type="dxa"/>
          </w:tcPr>
          <w:p w14:paraId="480A467C" w14:textId="77777777" w:rsidR="004839F4" w:rsidRDefault="004839F4" w:rsidP="00081F44">
            <w:pPr>
              <w:ind w:firstLine="0"/>
              <w:jc w:val="center"/>
            </w:pPr>
            <w:r>
              <w:t>Ъ</w:t>
            </w:r>
          </w:p>
        </w:tc>
        <w:tc>
          <w:tcPr>
            <w:tcW w:w="567" w:type="dxa"/>
          </w:tcPr>
          <w:p w14:paraId="4D3EE3B4" w14:textId="77777777" w:rsidR="004839F4" w:rsidRDefault="004839F4" w:rsidP="00081F44">
            <w:pPr>
              <w:ind w:firstLine="0"/>
              <w:jc w:val="center"/>
            </w:pPr>
          </w:p>
        </w:tc>
      </w:tr>
      <w:tr w:rsidR="004839F4" w14:paraId="73B736F6" w14:textId="77777777" w:rsidTr="00081F44">
        <w:trPr>
          <w:jc w:val="center"/>
        </w:trPr>
        <w:tc>
          <w:tcPr>
            <w:tcW w:w="567" w:type="dxa"/>
          </w:tcPr>
          <w:p w14:paraId="54A83627" w14:textId="77777777" w:rsidR="004839F4" w:rsidRDefault="004839F4" w:rsidP="00081F44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432667C" w14:textId="77777777" w:rsidR="004839F4" w:rsidRDefault="004839F4" w:rsidP="00081F44">
            <w:pPr>
              <w:ind w:firstLine="0"/>
              <w:jc w:val="center"/>
            </w:pPr>
            <w:r>
              <w:t>Б</w:t>
            </w:r>
          </w:p>
        </w:tc>
        <w:tc>
          <w:tcPr>
            <w:tcW w:w="567" w:type="dxa"/>
          </w:tcPr>
          <w:p w14:paraId="2C929311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0E20BBDC" w14:textId="77777777" w:rsidR="004839F4" w:rsidRDefault="004839F4" w:rsidP="00081F44">
            <w:pPr>
              <w:ind w:firstLine="0"/>
              <w:jc w:val="center"/>
            </w:pPr>
            <w:r>
              <w:t>10</w:t>
            </w:r>
          </w:p>
        </w:tc>
        <w:tc>
          <w:tcPr>
            <w:tcW w:w="567" w:type="dxa"/>
          </w:tcPr>
          <w:p w14:paraId="18D3A1BE" w14:textId="77777777" w:rsidR="004839F4" w:rsidRDefault="004839F4" w:rsidP="00081F44">
            <w:pPr>
              <w:ind w:firstLine="0"/>
              <w:jc w:val="center"/>
            </w:pPr>
            <w:r>
              <w:t>Й</w:t>
            </w:r>
          </w:p>
        </w:tc>
        <w:tc>
          <w:tcPr>
            <w:tcW w:w="567" w:type="dxa"/>
          </w:tcPr>
          <w:p w14:paraId="09F0C00E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74049E3E" w14:textId="77777777" w:rsidR="004839F4" w:rsidRDefault="004839F4" w:rsidP="00081F44">
            <w:pPr>
              <w:ind w:firstLine="0"/>
              <w:jc w:val="center"/>
            </w:pPr>
            <w:r>
              <w:t>19</w:t>
            </w:r>
          </w:p>
        </w:tc>
        <w:tc>
          <w:tcPr>
            <w:tcW w:w="567" w:type="dxa"/>
          </w:tcPr>
          <w:p w14:paraId="7037A376" w14:textId="77777777" w:rsidR="004839F4" w:rsidRDefault="004839F4" w:rsidP="00081F44">
            <w:pPr>
              <w:ind w:firstLine="0"/>
              <w:jc w:val="center"/>
            </w:pPr>
            <w:r>
              <w:t>Т</w:t>
            </w:r>
          </w:p>
        </w:tc>
        <w:tc>
          <w:tcPr>
            <w:tcW w:w="567" w:type="dxa"/>
          </w:tcPr>
          <w:p w14:paraId="2186D823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4D1E6A57" w14:textId="77777777" w:rsidR="004839F4" w:rsidRDefault="004839F4" w:rsidP="00081F44">
            <w:pPr>
              <w:ind w:firstLine="0"/>
              <w:jc w:val="center"/>
            </w:pPr>
            <w:r>
              <w:t>28</w:t>
            </w:r>
          </w:p>
        </w:tc>
        <w:tc>
          <w:tcPr>
            <w:tcW w:w="567" w:type="dxa"/>
          </w:tcPr>
          <w:p w14:paraId="22E26B37" w14:textId="77777777" w:rsidR="004839F4" w:rsidRDefault="004839F4" w:rsidP="00081F44">
            <w:pPr>
              <w:ind w:firstLine="0"/>
              <w:jc w:val="center"/>
            </w:pPr>
            <w:proofErr w:type="gramStart"/>
            <w:r>
              <w:t>Ы</w:t>
            </w:r>
            <w:proofErr w:type="gramEnd"/>
          </w:p>
        </w:tc>
        <w:tc>
          <w:tcPr>
            <w:tcW w:w="567" w:type="dxa"/>
          </w:tcPr>
          <w:p w14:paraId="6337EE20" w14:textId="77777777" w:rsidR="004839F4" w:rsidRDefault="004839F4" w:rsidP="00081F44">
            <w:pPr>
              <w:ind w:firstLine="0"/>
              <w:jc w:val="center"/>
            </w:pPr>
          </w:p>
        </w:tc>
      </w:tr>
      <w:tr w:rsidR="004839F4" w14:paraId="63C489DE" w14:textId="77777777" w:rsidTr="00081F44">
        <w:trPr>
          <w:jc w:val="center"/>
        </w:trPr>
        <w:tc>
          <w:tcPr>
            <w:tcW w:w="567" w:type="dxa"/>
          </w:tcPr>
          <w:p w14:paraId="56C46670" w14:textId="77777777" w:rsidR="004839F4" w:rsidRDefault="004839F4" w:rsidP="00081F44">
            <w:pPr>
              <w:ind w:firstLine="0"/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479AC641" w14:textId="77777777" w:rsidR="004839F4" w:rsidRDefault="004839F4" w:rsidP="00081F44">
            <w:pPr>
              <w:ind w:firstLine="0"/>
              <w:jc w:val="center"/>
            </w:pPr>
            <w:r>
              <w:t>В</w:t>
            </w:r>
          </w:p>
        </w:tc>
        <w:tc>
          <w:tcPr>
            <w:tcW w:w="567" w:type="dxa"/>
          </w:tcPr>
          <w:p w14:paraId="17B49737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0619C62B" w14:textId="77777777" w:rsidR="004839F4" w:rsidRDefault="004839F4" w:rsidP="00081F44">
            <w:pPr>
              <w:ind w:firstLine="0"/>
              <w:jc w:val="center"/>
            </w:pPr>
            <w:r>
              <w:t>11</w:t>
            </w:r>
          </w:p>
        </w:tc>
        <w:tc>
          <w:tcPr>
            <w:tcW w:w="567" w:type="dxa"/>
          </w:tcPr>
          <w:p w14:paraId="25D4010B" w14:textId="77777777" w:rsidR="004839F4" w:rsidRDefault="004839F4" w:rsidP="00081F44">
            <w:pPr>
              <w:ind w:firstLine="0"/>
              <w:jc w:val="center"/>
            </w:pPr>
            <w:r>
              <w:t>К</w:t>
            </w:r>
          </w:p>
        </w:tc>
        <w:tc>
          <w:tcPr>
            <w:tcW w:w="567" w:type="dxa"/>
          </w:tcPr>
          <w:p w14:paraId="5138B6EC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07CE50DB" w14:textId="77777777" w:rsidR="004839F4" w:rsidRDefault="004839F4" w:rsidP="00081F44">
            <w:pPr>
              <w:ind w:firstLine="0"/>
              <w:jc w:val="center"/>
            </w:pPr>
            <w:r>
              <w:t>20</w:t>
            </w:r>
          </w:p>
        </w:tc>
        <w:tc>
          <w:tcPr>
            <w:tcW w:w="567" w:type="dxa"/>
          </w:tcPr>
          <w:p w14:paraId="1100A23A" w14:textId="77777777" w:rsidR="004839F4" w:rsidRDefault="004839F4" w:rsidP="00081F44">
            <w:pPr>
              <w:ind w:firstLine="0"/>
              <w:jc w:val="center"/>
            </w:pPr>
            <w:r>
              <w:t>У</w:t>
            </w:r>
          </w:p>
        </w:tc>
        <w:tc>
          <w:tcPr>
            <w:tcW w:w="567" w:type="dxa"/>
          </w:tcPr>
          <w:p w14:paraId="605C352E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4C7102B2" w14:textId="77777777" w:rsidR="004839F4" w:rsidRDefault="004839F4" w:rsidP="00081F44">
            <w:pPr>
              <w:ind w:firstLine="0"/>
              <w:jc w:val="center"/>
            </w:pPr>
            <w:r>
              <w:t>29</w:t>
            </w:r>
          </w:p>
        </w:tc>
        <w:tc>
          <w:tcPr>
            <w:tcW w:w="567" w:type="dxa"/>
          </w:tcPr>
          <w:p w14:paraId="26815077" w14:textId="77777777" w:rsidR="004839F4" w:rsidRDefault="004839F4" w:rsidP="00081F44">
            <w:pPr>
              <w:ind w:firstLine="0"/>
              <w:jc w:val="center"/>
            </w:pPr>
            <w:r>
              <w:t>Ь</w:t>
            </w:r>
          </w:p>
        </w:tc>
        <w:tc>
          <w:tcPr>
            <w:tcW w:w="567" w:type="dxa"/>
          </w:tcPr>
          <w:p w14:paraId="49F8AAFD" w14:textId="77777777" w:rsidR="004839F4" w:rsidRDefault="004839F4" w:rsidP="00081F44">
            <w:pPr>
              <w:ind w:firstLine="0"/>
              <w:jc w:val="center"/>
            </w:pPr>
          </w:p>
        </w:tc>
      </w:tr>
      <w:tr w:rsidR="004839F4" w14:paraId="5043A05A" w14:textId="77777777" w:rsidTr="00081F44">
        <w:trPr>
          <w:jc w:val="center"/>
        </w:trPr>
        <w:tc>
          <w:tcPr>
            <w:tcW w:w="567" w:type="dxa"/>
          </w:tcPr>
          <w:p w14:paraId="05EA0150" w14:textId="77777777" w:rsidR="004839F4" w:rsidRDefault="004839F4" w:rsidP="00081F44">
            <w:pPr>
              <w:ind w:firstLine="0"/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7D41109B" w14:textId="77777777" w:rsidR="004839F4" w:rsidRDefault="004839F4" w:rsidP="00081F44">
            <w:pPr>
              <w:ind w:firstLine="0"/>
              <w:jc w:val="center"/>
            </w:pPr>
            <w:r>
              <w:t>Г</w:t>
            </w:r>
          </w:p>
        </w:tc>
        <w:tc>
          <w:tcPr>
            <w:tcW w:w="567" w:type="dxa"/>
          </w:tcPr>
          <w:p w14:paraId="44271381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2A2405D2" w14:textId="77777777" w:rsidR="004839F4" w:rsidRDefault="004839F4" w:rsidP="00081F44">
            <w:pPr>
              <w:ind w:firstLine="0"/>
              <w:jc w:val="center"/>
            </w:pPr>
            <w:r>
              <w:t>12</w:t>
            </w:r>
          </w:p>
        </w:tc>
        <w:tc>
          <w:tcPr>
            <w:tcW w:w="567" w:type="dxa"/>
          </w:tcPr>
          <w:p w14:paraId="4300077B" w14:textId="77777777" w:rsidR="004839F4" w:rsidRDefault="004839F4" w:rsidP="00081F44">
            <w:pPr>
              <w:ind w:firstLine="0"/>
              <w:jc w:val="center"/>
            </w:pPr>
            <w:r>
              <w:t>Л</w:t>
            </w:r>
          </w:p>
        </w:tc>
        <w:tc>
          <w:tcPr>
            <w:tcW w:w="567" w:type="dxa"/>
          </w:tcPr>
          <w:p w14:paraId="732BCA61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71FFDD20" w14:textId="77777777" w:rsidR="004839F4" w:rsidRDefault="004839F4" w:rsidP="00081F44">
            <w:pPr>
              <w:ind w:firstLine="0"/>
              <w:jc w:val="center"/>
            </w:pPr>
            <w:r>
              <w:t>21</w:t>
            </w:r>
          </w:p>
        </w:tc>
        <w:tc>
          <w:tcPr>
            <w:tcW w:w="567" w:type="dxa"/>
          </w:tcPr>
          <w:p w14:paraId="7FD3186C" w14:textId="77777777" w:rsidR="004839F4" w:rsidRDefault="004839F4" w:rsidP="00081F44">
            <w:pPr>
              <w:ind w:firstLine="0"/>
              <w:jc w:val="center"/>
            </w:pPr>
            <w:r>
              <w:t>Ф</w:t>
            </w:r>
          </w:p>
        </w:tc>
        <w:tc>
          <w:tcPr>
            <w:tcW w:w="567" w:type="dxa"/>
          </w:tcPr>
          <w:p w14:paraId="605CD48E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64532606" w14:textId="77777777" w:rsidR="004839F4" w:rsidRDefault="004839F4" w:rsidP="00081F44">
            <w:pPr>
              <w:ind w:firstLine="0"/>
              <w:jc w:val="center"/>
            </w:pPr>
            <w:r>
              <w:t>30</w:t>
            </w:r>
          </w:p>
        </w:tc>
        <w:tc>
          <w:tcPr>
            <w:tcW w:w="567" w:type="dxa"/>
          </w:tcPr>
          <w:p w14:paraId="64E6973C" w14:textId="77777777" w:rsidR="004839F4" w:rsidRDefault="004839F4" w:rsidP="00081F44">
            <w:pPr>
              <w:ind w:firstLine="0"/>
              <w:jc w:val="center"/>
            </w:pPr>
            <w:r>
              <w:t>Э</w:t>
            </w:r>
          </w:p>
        </w:tc>
        <w:tc>
          <w:tcPr>
            <w:tcW w:w="567" w:type="dxa"/>
          </w:tcPr>
          <w:p w14:paraId="7D44B794" w14:textId="77777777" w:rsidR="004839F4" w:rsidRDefault="004839F4" w:rsidP="00081F44">
            <w:pPr>
              <w:ind w:firstLine="0"/>
              <w:jc w:val="center"/>
            </w:pPr>
          </w:p>
        </w:tc>
      </w:tr>
      <w:tr w:rsidR="004839F4" w14:paraId="2176F670" w14:textId="77777777" w:rsidTr="00081F44">
        <w:trPr>
          <w:jc w:val="center"/>
        </w:trPr>
        <w:tc>
          <w:tcPr>
            <w:tcW w:w="567" w:type="dxa"/>
          </w:tcPr>
          <w:p w14:paraId="4D6B72A3" w14:textId="77777777" w:rsidR="004839F4" w:rsidRDefault="004839F4" w:rsidP="00081F44">
            <w:pPr>
              <w:ind w:firstLine="0"/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2E19BE2B" w14:textId="77777777" w:rsidR="004839F4" w:rsidRDefault="004839F4" w:rsidP="00081F44">
            <w:pPr>
              <w:ind w:firstLine="0"/>
              <w:jc w:val="center"/>
            </w:pPr>
            <w:r>
              <w:t>Д</w:t>
            </w:r>
          </w:p>
        </w:tc>
        <w:tc>
          <w:tcPr>
            <w:tcW w:w="567" w:type="dxa"/>
          </w:tcPr>
          <w:p w14:paraId="2CA14121" w14:textId="6F5C06CB" w:rsidR="004839F4" w:rsidRDefault="004839F4" w:rsidP="00081F44">
            <w:pPr>
              <w:ind w:firstLine="0"/>
              <w:jc w:val="center"/>
            </w:pPr>
            <w:r>
              <w:t>л</w:t>
            </w:r>
          </w:p>
        </w:tc>
        <w:tc>
          <w:tcPr>
            <w:tcW w:w="567" w:type="dxa"/>
          </w:tcPr>
          <w:p w14:paraId="414C49BB" w14:textId="77777777" w:rsidR="004839F4" w:rsidRDefault="004839F4" w:rsidP="00081F44">
            <w:pPr>
              <w:ind w:firstLine="0"/>
              <w:jc w:val="center"/>
            </w:pPr>
            <w:r>
              <w:t>13</w:t>
            </w:r>
          </w:p>
        </w:tc>
        <w:tc>
          <w:tcPr>
            <w:tcW w:w="567" w:type="dxa"/>
          </w:tcPr>
          <w:p w14:paraId="26B5745C" w14:textId="77777777" w:rsidR="004839F4" w:rsidRDefault="004839F4" w:rsidP="00081F44">
            <w:pPr>
              <w:ind w:firstLine="0"/>
              <w:jc w:val="center"/>
            </w:pPr>
            <w:r>
              <w:t>М</w:t>
            </w:r>
          </w:p>
        </w:tc>
        <w:tc>
          <w:tcPr>
            <w:tcW w:w="567" w:type="dxa"/>
          </w:tcPr>
          <w:p w14:paraId="1A3DB6B4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4C96E398" w14:textId="77777777" w:rsidR="004839F4" w:rsidRDefault="004839F4" w:rsidP="00081F44">
            <w:pPr>
              <w:ind w:firstLine="0"/>
              <w:jc w:val="center"/>
            </w:pPr>
            <w:r>
              <w:t>22</w:t>
            </w:r>
          </w:p>
        </w:tc>
        <w:tc>
          <w:tcPr>
            <w:tcW w:w="567" w:type="dxa"/>
          </w:tcPr>
          <w:p w14:paraId="53A60DA4" w14:textId="77777777" w:rsidR="004839F4" w:rsidRDefault="004839F4" w:rsidP="00081F44">
            <w:pPr>
              <w:ind w:firstLine="0"/>
              <w:jc w:val="center"/>
            </w:pPr>
            <w:r>
              <w:t>Х</w:t>
            </w:r>
          </w:p>
        </w:tc>
        <w:tc>
          <w:tcPr>
            <w:tcW w:w="567" w:type="dxa"/>
          </w:tcPr>
          <w:p w14:paraId="24663B19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00F604DA" w14:textId="77777777" w:rsidR="004839F4" w:rsidRDefault="004839F4" w:rsidP="00081F44">
            <w:pPr>
              <w:ind w:firstLine="0"/>
              <w:jc w:val="center"/>
            </w:pPr>
            <w:r>
              <w:t>31</w:t>
            </w:r>
          </w:p>
        </w:tc>
        <w:tc>
          <w:tcPr>
            <w:tcW w:w="567" w:type="dxa"/>
          </w:tcPr>
          <w:p w14:paraId="7924DFB5" w14:textId="77777777" w:rsidR="004839F4" w:rsidRDefault="004839F4" w:rsidP="00081F44">
            <w:pPr>
              <w:ind w:firstLine="0"/>
              <w:jc w:val="center"/>
            </w:pPr>
            <w:proofErr w:type="gramStart"/>
            <w:r>
              <w:t>Ю</w:t>
            </w:r>
            <w:proofErr w:type="gramEnd"/>
          </w:p>
        </w:tc>
        <w:tc>
          <w:tcPr>
            <w:tcW w:w="567" w:type="dxa"/>
          </w:tcPr>
          <w:p w14:paraId="16A70BA8" w14:textId="77777777" w:rsidR="004839F4" w:rsidRDefault="004839F4" w:rsidP="00081F44">
            <w:pPr>
              <w:ind w:firstLine="0"/>
              <w:jc w:val="center"/>
            </w:pPr>
          </w:p>
        </w:tc>
      </w:tr>
      <w:tr w:rsidR="004839F4" w14:paraId="19281B95" w14:textId="77777777" w:rsidTr="00081F44">
        <w:trPr>
          <w:jc w:val="center"/>
        </w:trPr>
        <w:tc>
          <w:tcPr>
            <w:tcW w:w="567" w:type="dxa"/>
          </w:tcPr>
          <w:p w14:paraId="6BD8E853" w14:textId="77777777" w:rsidR="004839F4" w:rsidRDefault="004839F4" w:rsidP="00081F44">
            <w:pPr>
              <w:ind w:firstLine="0"/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7B55967C" w14:textId="77777777" w:rsidR="004839F4" w:rsidRDefault="004839F4" w:rsidP="00081F44">
            <w:pPr>
              <w:ind w:firstLine="0"/>
              <w:jc w:val="center"/>
            </w:pPr>
            <w:r>
              <w:t>Е</w:t>
            </w:r>
          </w:p>
        </w:tc>
        <w:tc>
          <w:tcPr>
            <w:tcW w:w="567" w:type="dxa"/>
          </w:tcPr>
          <w:p w14:paraId="1D7B0743" w14:textId="387D7B74" w:rsidR="004839F4" w:rsidRDefault="004839F4" w:rsidP="00081F44">
            <w:pPr>
              <w:ind w:firstLine="0"/>
              <w:jc w:val="center"/>
            </w:pPr>
            <w:r>
              <w:t>е</w:t>
            </w:r>
          </w:p>
        </w:tc>
        <w:tc>
          <w:tcPr>
            <w:tcW w:w="567" w:type="dxa"/>
          </w:tcPr>
          <w:p w14:paraId="13D264B1" w14:textId="77777777" w:rsidR="004839F4" w:rsidRDefault="004839F4" w:rsidP="00081F44">
            <w:pPr>
              <w:ind w:firstLine="0"/>
              <w:jc w:val="center"/>
            </w:pPr>
            <w:r>
              <w:t>14</w:t>
            </w:r>
          </w:p>
        </w:tc>
        <w:tc>
          <w:tcPr>
            <w:tcW w:w="567" w:type="dxa"/>
          </w:tcPr>
          <w:p w14:paraId="096D9B7E" w14:textId="77777777" w:rsidR="004839F4" w:rsidRDefault="004839F4" w:rsidP="00081F44">
            <w:pPr>
              <w:ind w:firstLine="0"/>
              <w:jc w:val="center"/>
            </w:pPr>
            <w:r>
              <w:t>Н</w:t>
            </w:r>
          </w:p>
        </w:tc>
        <w:tc>
          <w:tcPr>
            <w:tcW w:w="567" w:type="dxa"/>
          </w:tcPr>
          <w:p w14:paraId="4CF2E54C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1D537B1D" w14:textId="77777777" w:rsidR="004839F4" w:rsidRDefault="004839F4" w:rsidP="00081F44">
            <w:pPr>
              <w:ind w:firstLine="0"/>
              <w:jc w:val="center"/>
            </w:pPr>
            <w:r>
              <w:t>23</w:t>
            </w:r>
          </w:p>
        </w:tc>
        <w:tc>
          <w:tcPr>
            <w:tcW w:w="567" w:type="dxa"/>
          </w:tcPr>
          <w:p w14:paraId="26A6CD98" w14:textId="77777777" w:rsidR="004839F4" w:rsidRDefault="004839F4" w:rsidP="00081F44">
            <w:pPr>
              <w:ind w:firstLine="0"/>
              <w:jc w:val="center"/>
            </w:pPr>
            <w:proofErr w:type="gramStart"/>
            <w:r>
              <w:t>Ц</w:t>
            </w:r>
            <w:proofErr w:type="gramEnd"/>
          </w:p>
        </w:tc>
        <w:tc>
          <w:tcPr>
            <w:tcW w:w="567" w:type="dxa"/>
          </w:tcPr>
          <w:p w14:paraId="682A13B0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31422E1D" w14:textId="77777777" w:rsidR="004839F4" w:rsidRDefault="004839F4" w:rsidP="00081F44">
            <w:pPr>
              <w:ind w:firstLine="0"/>
              <w:jc w:val="center"/>
            </w:pPr>
            <w:r>
              <w:t>32</w:t>
            </w:r>
          </w:p>
        </w:tc>
        <w:tc>
          <w:tcPr>
            <w:tcW w:w="567" w:type="dxa"/>
          </w:tcPr>
          <w:p w14:paraId="52EFECF2" w14:textId="77777777" w:rsidR="004839F4" w:rsidRDefault="004839F4" w:rsidP="00081F44">
            <w:pPr>
              <w:ind w:firstLine="0"/>
              <w:jc w:val="center"/>
            </w:pPr>
            <w:r>
              <w:t>Я</w:t>
            </w:r>
          </w:p>
        </w:tc>
        <w:tc>
          <w:tcPr>
            <w:tcW w:w="567" w:type="dxa"/>
          </w:tcPr>
          <w:p w14:paraId="5961D4A8" w14:textId="77777777" w:rsidR="004839F4" w:rsidRDefault="004839F4" w:rsidP="00081F44">
            <w:pPr>
              <w:ind w:firstLine="0"/>
              <w:jc w:val="center"/>
            </w:pPr>
          </w:p>
        </w:tc>
      </w:tr>
      <w:tr w:rsidR="004839F4" w14:paraId="3F6CDB2A" w14:textId="77777777" w:rsidTr="00081F44">
        <w:trPr>
          <w:jc w:val="center"/>
        </w:trPr>
        <w:tc>
          <w:tcPr>
            <w:tcW w:w="567" w:type="dxa"/>
          </w:tcPr>
          <w:p w14:paraId="32B6E1D8" w14:textId="77777777" w:rsidR="004839F4" w:rsidRDefault="004839F4" w:rsidP="00081F44">
            <w:pPr>
              <w:ind w:firstLine="0"/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2D02F695" w14:textId="77777777" w:rsidR="004839F4" w:rsidRDefault="004839F4" w:rsidP="00081F44">
            <w:pPr>
              <w:ind w:firstLine="0"/>
              <w:jc w:val="center"/>
            </w:pPr>
            <w:r>
              <w:t>Ё</w:t>
            </w:r>
          </w:p>
        </w:tc>
        <w:tc>
          <w:tcPr>
            <w:tcW w:w="567" w:type="dxa"/>
          </w:tcPr>
          <w:p w14:paraId="65BA872C" w14:textId="40F5E596" w:rsidR="004839F4" w:rsidRDefault="004839F4" w:rsidP="00081F44">
            <w:pPr>
              <w:ind w:firstLine="0"/>
              <w:jc w:val="center"/>
            </w:pPr>
            <w:r>
              <w:t>т</w:t>
            </w:r>
          </w:p>
        </w:tc>
        <w:tc>
          <w:tcPr>
            <w:tcW w:w="567" w:type="dxa"/>
          </w:tcPr>
          <w:p w14:paraId="3FE0830B" w14:textId="77777777" w:rsidR="004839F4" w:rsidRDefault="004839F4" w:rsidP="00081F44">
            <w:pPr>
              <w:ind w:firstLine="0"/>
              <w:jc w:val="center"/>
            </w:pPr>
            <w:r>
              <w:t>15</w:t>
            </w:r>
          </w:p>
        </w:tc>
        <w:tc>
          <w:tcPr>
            <w:tcW w:w="567" w:type="dxa"/>
          </w:tcPr>
          <w:p w14:paraId="23101198" w14:textId="77777777" w:rsidR="004839F4" w:rsidRDefault="004839F4" w:rsidP="00081F44">
            <w:pPr>
              <w:ind w:firstLine="0"/>
              <w:jc w:val="center"/>
            </w:pPr>
            <w:r>
              <w:t>О</w:t>
            </w:r>
          </w:p>
        </w:tc>
        <w:tc>
          <w:tcPr>
            <w:tcW w:w="567" w:type="dxa"/>
          </w:tcPr>
          <w:p w14:paraId="3A7FAA78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4EBB848D" w14:textId="77777777" w:rsidR="004839F4" w:rsidRDefault="004839F4" w:rsidP="00081F44">
            <w:pPr>
              <w:ind w:firstLine="0"/>
              <w:jc w:val="center"/>
            </w:pPr>
            <w:r>
              <w:t>24</w:t>
            </w:r>
          </w:p>
        </w:tc>
        <w:tc>
          <w:tcPr>
            <w:tcW w:w="567" w:type="dxa"/>
          </w:tcPr>
          <w:p w14:paraId="0AD8EF97" w14:textId="77777777" w:rsidR="004839F4" w:rsidRDefault="004839F4" w:rsidP="00081F44">
            <w:pPr>
              <w:ind w:firstLine="0"/>
              <w:jc w:val="center"/>
            </w:pPr>
            <w:r>
              <w:t>Ч</w:t>
            </w:r>
          </w:p>
        </w:tc>
        <w:tc>
          <w:tcPr>
            <w:tcW w:w="567" w:type="dxa"/>
          </w:tcPr>
          <w:p w14:paraId="3F6C2994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3383F5AC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68749854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5C04CE58" w14:textId="77777777" w:rsidR="004839F4" w:rsidRDefault="004839F4" w:rsidP="00081F44">
            <w:pPr>
              <w:ind w:firstLine="0"/>
              <w:jc w:val="center"/>
            </w:pPr>
          </w:p>
        </w:tc>
      </w:tr>
      <w:tr w:rsidR="004839F4" w14:paraId="7017BE30" w14:textId="77777777" w:rsidTr="00081F44">
        <w:trPr>
          <w:jc w:val="center"/>
        </w:trPr>
        <w:tc>
          <w:tcPr>
            <w:tcW w:w="567" w:type="dxa"/>
          </w:tcPr>
          <w:p w14:paraId="4E20A1E4" w14:textId="77777777" w:rsidR="004839F4" w:rsidRDefault="004839F4" w:rsidP="00081F44">
            <w:pPr>
              <w:ind w:firstLine="0"/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54EF742E" w14:textId="77777777" w:rsidR="004839F4" w:rsidRDefault="004839F4" w:rsidP="00081F44">
            <w:pPr>
              <w:ind w:firstLine="0"/>
              <w:jc w:val="center"/>
            </w:pPr>
            <w:r>
              <w:t>Ж</w:t>
            </w:r>
          </w:p>
        </w:tc>
        <w:tc>
          <w:tcPr>
            <w:tcW w:w="567" w:type="dxa"/>
          </w:tcPr>
          <w:p w14:paraId="0148E613" w14:textId="34757A2B" w:rsidR="004839F4" w:rsidRDefault="004839F4" w:rsidP="00081F44">
            <w:pPr>
              <w:ind w:firstLine="0"/>
              <w:jc w:val="center"/>
            </w:pPr>
            <w:r>
              <w:t>о</w:t>
            </w:r>
          </w:p>
        </w:tc>
        <w:tc>
          <w:tcPr>
            <w:tcW w:w="567" w:type="dxa"/>
          </w:tcPr>
          <w:p w14:paraId="64AF26D0" w14:textId="77777777" w:rsidR="004839F4" w:rsidRDefault="004839F4" w:rsidP="00081F44">
            <w:pPr>
              <w:ind w:firstLine="0"/>
              <w:jc w:val="center"/>
            </w:pPr>
            <w:r>
              <w:t>16</w:t>
            </w:r>
          </w:p>
        </w:tc>
        <w:tc>
          <w:tcPr>
            <w:tcW w:w="567" w:type="dxa"/>
          </w:tcPr>
          <w:p w14:paraId="2E70F772" w14:textId="77777777" w:rsidR="004839F4" w:rsidRDefault="004839F4" w:rsidP="00081F44">
            <w:pPr>
              <w:ind w:firstLine="0"/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567" w:type="dxa"/>
          </w:tcPr>
          <w:p w14:paraId="3ED19559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095B555F" w14:textId="77777777" w:rsidR="004839F4" w:rsidRDefault="004839F4" w:rsidP="00081F44">
            <w:pPr>
              <w:ind w:firstLine="0"/>
              <w:jc w:val="center"/>
            </w:pPr>
            <w:r>
              <w:t>25</w:t>
            </w:r>
          </w:p>
        </w:tc>
        <w:tc>
          <w:tcPr>
            <w:tcW w:w="567" w:type="dxa"/>
          </w:tcPr>
          <w:p w14:paraId="0FE6CF6B" w14:textId="77777777" w:rsidR="004839F4" w:rsidRDefault="004839F4" w:rsidP="00081F44">
            <w:pPr>
              <w:ind w:firstLine="0"/>
              <w:jc w:val="center"/>
            </w:pPr>
            <w:proofErr w:type="gramStart"/>
            <w:r>
              <w:t>Ш</w:t>
            </w:r>
            <w:proofErr w:type="gramEnd"/>
          </w:p>
        </w:tc>
        <w:tc>
          <w:tcPr>
            <w:tcW w:w="567" w:type="dxa"/>
          </w:tcPr>
          <w:p w14:paraId="24AFEE4D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0C55BCD1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50396448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44C90D80" w14:textId="77777777" w:rsidR="004839F4" w:rsidRDefault="004839F4" w:rsidP="00081F44">
            <w:pPr>
              <w:ind w:firstLine="0"/>
              <w:jc w:val="center"/>
            </w:pPr>
          </w:p>
        </w:tc>
      </w:tr>
      <w:tr w:rsidR="004839F4" w14:paraId="0D18114A" w14:textId="77777777" w:rsidTr="00081F44">
        <w:trPr>
          <w:jc w:val="center"/>
        </w:trPr>
        <w:tc>
          <w:tcPr>
            <w:tcW w:w="567" w:type="dxa"/>
          </w:tcPr>
          <w:p w14:paraId="59E83DB5" w14:textId="77777777" w:rsidR="004839F4" w:rsidRDefault="004839F4" w:rsidP="00081F44">
            <w:pPr>
              <w:ind w:firstLine="0"/>
              <w:jc w:val="center"/>
            </w:pPr>
            <w:r>
              <w:t>8</w:t>
            </w:r>
          </w:p>
        </w:tc>
        <w:tc>
          <w:tcPr>
            <w:tcW w:w="567" w:type="dxa"/>
          </w:tcPr>
          <w:p w14:paraId="3D9435C6" w14:textId="77777777" w:rsidR="004839F4" w:rsidRDefault="004839F4" w:rsidP="00081F44">
            <w:pPr>
              <w:ind w:firstLine="0"/>
              <w:jc w:val="center"/>
            </w:pPr>
            <w:proofErr w:type="gramStart"/>
            <w:r>
              <w:t>З</w:t>
            </w:r>
            <w:proofErr w:type="gramEnd"/>
          </w:p>
        </w:tc>
        <w:tc>
          <w:tcPr>
            <w:tcW w:w="567" w:type="dxa"/>
          </w:tcPr>
          <w:p w14:paraId="79DFD1C8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1A7FD23B" w14:textId="77777777" w:rsidR="004839F4" w:rsidRDefault="004839F4" w:rsidP="00081F44">
            <w:pPr>
              <w:ind w:firstLine="0"/>
              <w:jc w:val="center"/>
            </w:pPr>
            <w:r>
              <w:t>17</w:t>
            </w:r>
          </w:p>
        </w:tc>
        <w:tc>
          <w:tcPr>
            <w:tcW w:w="567" w:type="dxa"/>
          </w:tcPr>
          <w:p w14:paraId="34B0DC8E" w14:textId="77777777" w:rsidR="004839F4" w:rsidRDefault="004839F4" w:rsidP="00081F44">
            <w:pPr>
              <w:ind w:firstLine="0"/>
              <w:jc w:val="center"/>
            </w:pPr>
            <w:proofErr w:type="gramStart"/>
            <w:r>
              <w:t>р</w:t>
            </w:r>
            <w:proofErr w:type="gramEnd"/>
          </w:p>
        </w:tc>
        <w:tc>
          <w:tcPr>
            <w:tcW w:w="567" w:type="dxa"/>
          </w:tcPr>
          <w:p w14:paraId="0009F321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18C0EDAA" w14:textId="77777777" w:rsidR="004839F4" w:rsidRDefault="004839F4" w:rsidP="00081F44">
            <w:pPr>
              <w:ind w:firstLine="0"/>
              <w:jc w:val="center"/>
            </w:pPr>
            <w:r>
              <w:t>26</w:t>
            </w:r>
          </w:p>
        </w:tc>
        <w:tc>
          <w:tcPr>
            <w:tcW w:w="567" w:type="dxa"/>
          </w:tcPr>
          <w:p w14:paraId="3C6A60D6" w14:textId="77777777" w:rsidR="004839F4" w:rsidRDefault="004839F4" w:rsidP="00081F44">
            <w:pPr>
              <w:ind w:firstLine="0"/>
              <w:jc w:val="center"/>
            </w:pPr>
            <w:proofErr w:type="gramStart"/>
            <w:r>
              <w:t>Щ</w:t>
            </w:r>
            <w:proofErr w:type="gramEnd"/>
          </w:p>
        </w:tc>
        <w:tc>
          <w:tcPr>
            <w:tcW w:w="567" w:type="dxa"/>
          </w:tcPr>
          <w:p w14:paraId="5811BD36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3B94B595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5306DD5C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4966F028" w14:textId="77777777" w:rsidR="004839F4" w:rsidRDefault="004839F4" w:rsidP="00081F44">
            <w:pPr>
              <w:ind w:firstLine="0"/>
              <w:jc w:val="center"/>
            </w:pPr>
          </w:p>
        </w:tc>
      </w:tr>
    </w:tbl>
    <w:p w14:paraId="1BFD4B06" w14:textId="4324A818" w:rsidR="004839F4" w:rsidRDefault="004839F4" w:rsidP="004839F4">
      <w:r>
        <w:lastRenderedPageBreak/>
        <w:t>Оставшиеся ячейки заполним алфавитными без повторения.</w:t>
      </w:r>
    </w:p>
    <w:tbl>
      <w:tblPr>
        <w:tblStyle w:val="af0"/>
        <w:tblW w:w="5678" w:type="dxa"/>
        <w:jc w:val="center"/>
        <w:tblLook w:val="04A0" w:firstRow="1" w:lastRow="0" w:firstColumn="1" w:lastColumn="0" w:noHBand="0" w:noVBand="1"/>
      </w:tblPr>
      <w:tblGrid>
        <w:gridCol w:w="393"/>
        <w:gridCol w:w="484"/>
        <w:gridCol w:w="450"/>
        <w:gridCol w:w="508"/>
        <w:gridCol w:w="482"/>
        <w:gridCol w:w="437"/>
        <w:gridCol w:w="508"/>
        <w:gridCol w:w="511"/>
        <w:gridCol w:w="427"/>
        <w:gridCol w:w="508"/>
        <w:gridCol w:w="515"/>
        <w:gridCol w:w="455"/>
      </w:tblGrid>
      <w:tr w:rsidR="004839F4" w14:paraId="23AD9EE1" w14:textId="77777777" w:rsidTr="00081F44">
        <w:trPr>
          <w:jc w:val="center"/>
        </w:trPr>
        <w:tc>
          <w:tcPr>
            <w:tcW w:w="567" w:type="dxa"/>
          </w:tcPr>
          <w:p w14:paraId="70516AE5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7E7ECCA6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617DE713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3616BDF6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21825C16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21138A0A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05A37781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6B2C497B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1D0BE7AD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6CC39237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25CD34EE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4C7445FB" w14:textId="77777777" w:rsidR="004839F4" w:rsidRDefault="004839F4" w:rsidP="00081F44">
            <w:pPr>
              <w:ind w:firstLine="0"/>
              <w:jc w:val="center"/>
            </w:pPr>
          </w:p>
        </w:tc>
      </w:tr>
      <w:tr w:rsidR="004839F4" w14:paraId="10B82418" w14:textId="77777777" w:rsidTr="00081F44">
        <w:trPr>
          <w:jc w:val="center"/>
        </w:trPr>
        <w:tc>
          <w:tcPr>
            <w:tcW w:w="567" w:type="dxa"/>
          </w:tcPr>
          <w:p w14:paraId="56B4D868" w14:textId="77777777" w:rsidR="004839F4" w:rsidRDefault="004839F4" w:rsidP="00081F44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2DEF03C" w14:textId="77777777" w:rsidR="004839F4" w:rsidRDefault="004839F4" w:rsidP="00081F44">
            <w:pPr>
              <w:ind w:firstLine="0"/>
              <w:jc w:val="center"/>
            </w:pPr>
            <w:r>
              <w:t>А</w:t>
            </w:r>
          </w:p>
        </w:tc>
        <w:tc>
          <w:tcPr>
            <w:tcW w:w="567" w:type="dxa"/>
          </w:tcPr>
          <w:p w14:paraId="6DB3218F" w14:textId="2DB98084" w:rsidR="004839F4" w:rsidRDefault="004839F4" w:rsidP="00081F44">
            <w:pPr>
              <w:ind w:firstLine="0"/>
              <w:jc w:val="center"/>
            </w:pPr>
            <w:r>
              <w:t>ь</w:t>
            </w:r>
          </w:p>
        </w:tc>
        <w:tc>
          <w:tcPr>
            <w:tcW w:w="567" w:type="dxa"/>
          </w:tcPr>
          <w:p w14:paraId="0C1B5D38" w14:textId="77777777" w:rsidR="004839F4" w:rsidRDefault="004839F4" w:rsidP="00081F44">
            <w:pPr>
              <w:ind w:firstLine="0"/>
              <w:jc w:val="center"/>
            </w:pPr>
            <w:r>
              <w:t>9</w:t>
            </w:r>
          </w:p>
        </w:tc>
        <w:tc>
          <w:tcPr>
            <w:tcW w:w="567" w:type="dxa"/>
          </w:tcPr>
          <w:p w14:paraId="10D3E0F9" w14:textId="77777777" w:rsidR="004839F4" w:rsidRDefault="004839F4" w:rsidP="00081F44">
            <w:pPr>
              <w:ind w:firstLine="0"/>
              <w:jc w:val="center"/>
            </w:pPr>
            <w:r>
              <w:t>И</w:t>
            </w:r>
          </w:p>
        </w:tc>
        <w:tc>
          <w:tcPr>
            <w:tcW w:w="567" w:type="dxa"/>
          </w:tcPr>
          <w:p w14:paraId="2B6A69B4" w14:textId="42635DC5" w:rsidR="004839F4" w:rsidRDefault="004839F4" w:rsidP="00081F44">
            <w:pPr>
              <w:ind w:firstLine="0"/>
              <w:jc w:val="center"/>
            </w:pPr>
            <w:r>
              <w:t>б</w:t>
            </w:r>
          </w:p>
        </w:tc>
        <w:tc>
          <w:tcPr>
            <w:tcW w:w="567" w:type="dxa"/>
          </w:tcPr>
          <w:p w14:paraId="2C65EF8A" w14:textId="77777777" w:rsidR="004839F4" w:rsidRDefault="004839F4" w:rsidP="00081F44">
            <w:pPr>
              <w:ind w:firstLine="0"/>
              <w:jc w:val="center"/>
            </w:pPr>
            <w:r>
              <w:t>18</w:t>
            </w:r>
          </w:p>
        </w:tc>
        <w:tc>
          <w:tcPr>
            <w:tcW w:w="567" w:type="dxa"/>
          </w:tcPr>
          <w:p w14:paraId="5DA3501B" w14:textId="77777777" w:rsidR="004839F4" w:rsidRDefault="004839F4" w:rsidP="00081F44">
            <w:pPr>
              <w:ind w:firstLine="0"/>
              <w:jc w:val="center"/>
            </w:pPr>
            <w:r>
              <w:t>С</w:t>
            </w:r>
          </w:p>
        </w:tc>
        <w:tc>
          <w:tcPr>
            <w:tcW w:w="567" w:type="dxa"/>
          </w:tcPr>
          <w:p w14:paraId="5D4506E1" w14:textId="284692B4" w:rsidR="004839F4" w:rsidRDefault="004839F4" w:rsidP="00081F44">
            <w:pPr>
              <w:ind w:firstLine="0"/>
              <w:jc w:val="center"/>
            </w:pPr>
            <w:r>
              <w:t>к</w:t>
            </w:r>
          </w:p>
        </w:tc>
        <w:tc>
          <w:tcPr>
            <w:tcW w:w="567" w:type="dxa"/>
          </w:tcPr>
          <w:p w14:paraId="3C25D53B" w14:textId="77777777" w:rsidR="004839F4" w:rsidRDefault="004839F4" w:rsidP="00081F44">
            <w:pPr>
              <w:ind w:firstLine="0"/>
              <w:jc w:val="center"/>
            </w:pPr>
            <w:r>
              <w:t>27</w:t>
            </w:r>
          </w:p>
        </w:tc>
        <w:tc>
          <w:tcPr>
            <w:tcW w:w="567" w:type="dxa"/>
          </w:tcPr>
          <w:p w14:paraId="12721D11" w14:textId="77777777" w:rsidR="004839F4" w:rsidRDefault="004839F4" w:rsidP="00081F44">
            <w:pPr>
              <w:ind w:firstLine="0"/>
              <w:jc w:val="center"/>
            </w:pPr>
            <w:r>
              <w:t>Ъ</w:t>
            </w:r>
          </w:p>
        </w:tc>
        <w:tc>
          <w:tcPr>
            <w:tcW w:w="567" w:type="dxa"/>
          </w:tcPr>
          <w:p w14:paraId="3ED1C67B" w14:textId="7F6526F6" w:rsidR="004839F4" w:rsidRDefault="004839F4" w:rsidP="00081F44">
            <w:pPr>
              <w:ind w:firstLine="0"/>
              <w:jc w:val="center"/>
            </w:pPr>
            <w:r>
              <w:t>ц</w:t>
            </w:r>
          </w:p>
        </w:tc>
      </w:tr>
      <w:tr w:rsidR="004839F4" w14:paraId="02942C2E" w14:textId="77777777" w:rsidTr="00081F44">
        <w:trPr>
          <w:jc w:val="center"/>
        </w:trPr>
        <w:tc>
          <w:tcPr>
            <w:tcW w:w="567" w:type="dxa"/>
          </w:tcPr>
          <w:p w14:paraId="034D642B" w14:textId="77777777" w:rsidR="004839F4" w:rsidRDefault="004839F4" w:rsidP="00081F44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B0888FB" w14:textId="77777777" w:rsidR="004839F4" w:rsidRDefault="004839F4" w:rsidP="00081F44">
            <w:pPr>
              <w:ind w:firstLine="0"/>
              <w:jc w:val="center"/>
            </w:pPr>
            <w:r>
              <w:t>Б</w:t>
            </w:r>
          </w:p>
        </w:tc>
        <w:tc>
          <w:tcPr>
            <w:tcW w:w="567" w:type="dxa"/>
          </w:tcPr>
          <w:p w14:paraId="217BEA57" w14:textId="4084059F" w:rsidR="004839F4" w:rsidRDefault="004839F4" w:rsidP="00081F44">
            <w:pPr>
              <w:ind w:firstLine="0"/>
              <w:jc w:val="center"/>
            </w:pPr>
            <w:r>
              <w:t>э</w:t>
            </w:r>
          </w:p>
        </w:tc>
        <w:tc>
          <w:tcPr>
            <w:tcW w:w="567" w:type="dxa"/>
          </w:tcPr>
          <w:p w14:paraId="29D9DE54" w14:textId="77777777" w:rsidR="004839F4" w:rsidRDefault="004839F4" w:rsidP="00081F44">
            <w:pPr>
              <w:ind w:firstLine="0"/>
              <w:jc w:val="center"/>
            </w:pPr>
            <w:r>
              <w:t>10</w:t>
            </w:r>
          </w:p>
        </w:tc>
        <w:tc>
          <w:tcPr>
            <w:tcW w:w="567" w:type="dxa"/>
          </w:tcPr>
          <w:p w14:paraId="26330460" w14:textId="77777777" w:rsidR="004839F4" w:rsidRDefault="004839F4" w:rsidP="00081F44">
            <w:pPr>
              <w:ind w:firstLine="0"/>
              <w:jc w:val="center"/>
            </w:pPr>
            <w:r>
              <w:t>Й</w:t>
            </w:r>
          </w:p>
        </w:tc>
        <w:tc>
          <w:tcPr>
            <w:tcW w:w="567" w:type="dxa"/>
          </w:tcPr>
          <w:p w14:paraId="0E3B91C6" w14:textId="79111645" w:rsidR="004839F4" w:rsidRDefault="004839F4" w:rsidP="00081F44">
            <w:pPr>
              <w:ind w:firstLine="0"/>
              <w:jc w:val="center"/>
            </w:pPr>
            <w:r>
              <w:t>в</w:t>
            </w:r>
          </w:p>
        </w:tc>
        <w:tc>
          <w:tcPr>
            <w:tcW w:w="567" w:type="dxa"/>
          </w:tcPr>
          <w:p w14:paraId="1E540391" w14:textId="77777777" w:rsidR="004839F4" w:rsidRDefault="004839F4" w:rsidP="00081F44">
            <w:pPr>
              <w:ind w:firstLine="0"/>
              <w:jc w:val="center"/>
            </w:pPr>
            <w:r>
              <w:t>19</w:t>
            </w:r>
          </w:p>
        </w:tc>
        <w:tc>
          <w:tcPr>
            <w:tcW w:w="567" w:type="dxa"/>
          </w:tcPr>
          <w:p w14:paraId="181992B7" w14:textId="77777777" w:rsidR="004839F4" w:rsidRDefault="004839F4" w:rsidP="00081F44">
            <w:pPr>
              <w:ind w:firstLine="0"/>
              <w:jc w:val="center"/>
            </w:pPr>
            <w:r>
              <w:t>Т</w:t>
            </w:r>
          </w:p>
        </w:tc>
        <w:tc>
          <w:tcPr>
            <w:tcW w:w="567" w:type="dxa"/>
          </w:tcPr>
          <w:p w14:paraId="281E436F" w14:textId="3676CE3F" w:rsidR="004839F4" w:rsidRDefault="004839F4" w:rsidP="00081F44">
            <w:pPr>
              <w:ind w:firstLine="0"/>
              <w:jc w:val="center"/>
            </w:pPr>
            <w:r>
              <w:t>м</w:t>
            </w:r>
          </w:p>
        </w:tc>
        <w:tc>
          <w:tcPr>
            <w:tcW w:w="567" w:type="dxa"/>
          </w:tcPr>
          <w:p w14:paraId="2C0DC1B5" w14:textId="77777777" w:rsidR="004839F4" w:rsidRDefault="004839F4" w:rsidP="00081F44">
            <w:pPr>
              <w:ind w:firstLine="0"/>
              <w:jc w:val="center"/>
            </w:pPr>
            <w:r>
              <w:t>28</w:t>
            </w:r>
          </w:p>
        </w:tc>
        <w:tc>
          <w:tcPr>
            <w:tcW w:w="567" w:type="dxa"/>
          </w:tcPr>
          <w:p w14:paraId="26CD0210" w14:textId="77777777" w:rsidR="004839F4" w:rsidRDefault="004839F4" w:rsidP="00081F44">
            <w:pPr>
              <w:ind w:firstLine="0"/>
              <w:jc w:val="center"/>
            </w:pPr>
            <w:proofErr w:type="gramStart"/>
            <w:r>
              <w:t>Ы</w:t>
            </w:r>
            <w:proofErr w:type="gramEnd"/>
          </w:p>
        </w:tc>
        <w:tc>
          <w:tcPr>
            <w:tcW w:w="567" w:type="dxa"/>
          </w:tcPr>
          <w:p w14:paraId="21D4FA54" w14:textId="6694A37A" w:rsidR="004839F4" w:rsidRDefault="004839F4" w:rsidP="00081F44">
            <w:pPr>
              <w:ind w:firstLine="0"/>
              <w:jc w:val="center"/>
            </w:pPr>
            <w:r>
              <w:t>ч</w:t>
            </w:r>
          </w:p>
        </w:tc>
      </w:tr>
      <w:tr w:rsidR="004839F4" w14:paraId="69774E24" w14:textId="77777777" w:rsidTr="00081F44">
        <w:trPr>
          <w:jc w:val="center"/>
        </w:trPr>
        <w:tc>
          <w:tcPr>
            <w:tcW w:w="567" w:type="dxa"/>
          </w:tcPr>
          <w:p w14:paraId="096F9504" w14:textId="77777777" w:rsidR="004839F4" w:rsidRDefault="004839F4" w:rsidP="00081F44">
            <w:pPr>
              <w:ind w:firstLine="0"/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18B465B1" w14:textId="77777777" w:rsidR="004839F4" w:rsidRDefault="004839F4" w:rsidP="00081F44">
            <w:pPr>
              <w:ind w:firstLine="0"/>
              <w:jc w:val="center"/>
            </w:pPr>
            <w:r>
              <w:t>В</w:t>
            </w:r>
          </w:p>
        </w:tc>
        <w:tc>
          <w:tcPr>
            <w:tcW w:w="567" w:type="dxa"/>
          </w:tcPr>
          <w:p w14:paraId="5BADFA5A" w14:textId="23D86B0C" w:rsidR="004839F4" w:rsidRDefault="004839F4" w:rsidP="00081F44">
            <w:pPr>
              <w:ind w:firstLine="0"/>
              <w:jc w:val="center"/>
            </w:pPr>
            <w:r>
              <w:t>ю</w:t>
            </w:r>
          </w:p>
        </w:tc>
        <w:tc>
          <w:tcPr>
            <w:tcW w:w="567" w:type="dxa"/>
          </w:tcPr>
          <w:p w14:paraId="3C6A2F17" w14:textId="77777777" w:rsidR="004839F4" w:rsidRDefault="004839F4" w:rsidP="00081F44">
            <w:pPr>
              <w:ind w:firstLine="0"/>
              <w:jc w:val="center"/>
            </w:pPr>
            <w:r>
              <w:t>11</w:t>
            </w:r>
          </w:p>
        </w:tc>
        <w:tc>
          <w:tcPr>
            <w:tcW w:w="567" w:type="dxa"/>
          </w:tcPr>
          <w:p w14:paraId="509D662A" w14:textId="77777777" w:rsidR="004839F4" w:rsidRDefault="004839F4" w:rsidP="00081F44">
            <w:pPr>
              <w:ind w:firstLine="0"/>
              <w:jc w:val="center"/>
            </w:pPr>
            <w:r>
              <w:t>К</w:t>
            </w:r>
          </w:p>
        </w:tc>
        <w:tc>
          <w:tcPr>
            <w:tcW w:w="567" w:type="dxa"/>
          </w:tcPr>
          <w:p w14:paraId="416526CF" w14:textId="1F904EC1" w:rsidR="004839F4" w:rsidRDefault="004839F4" w:rsidP="00081F44">
            <w:pPr>
              <w:ind w:firstLine="0"/>
              <w:jc w:val="center"/>
            </w:pPr>
            <w:r>
              <w:t>г</w:t>
            </w:r>
          </w:p>
        </w:tc>
        <w:tc>
          <w:tcPr>
            <w:tcW w:w="567" w:type="dxa"/>
          </w:tcPr>
          <w:p w14:paraId="608EACF6" w14:textId="77777777" w:rsidR="004839F4" w:rsidRDefault="004839F4" w:rsidP="00081F44">
            <w:pPr>
              <w:ind w:firstLine="0"/>
              <w:jc w:val="center"/>
            </w:pPr>
            <w:r>
              <w:t>20</w:t>
            </w:r>
          </w:p>
        </w:tc>
        <w:tc>
          <w:tcPr>
            <w:tcW w:w="567" w:type="dxa"/>
          </w:tcPr>
          <w:p w14:paraId="5C8E4A6F" w14:textId="77777777" w:rsidR="004839F4" w:rsidRDefault="004839F4" w:rsidP="00081F44">
            <w:pPr>
              <w:ind w:firstLine="0"/>
              <w:jc w:val="center"/>
            </w:pPr>
            <w:r>
              <w:t>У</w:t>
            </w:r>
          </w:p>
        </w:tc>
        <w:tc>
          <w:tcPr>
            <w:tcW w:w="567" w:type="dxa"/>
          </w:tcPr>
          <w:p w14:paraId="59CA61D5" w14:textId="06D30BF9" w:rsidR="004839F4" w:rsidRDefault="004839F4" w:rsidP="00081F44">
            <w:pPr>
              <w:ind w:firstLine="0"/>
              <w:jc w:val="center"/>
            </w:pPr>
            <w:r>
              <w:t>н</w:t>
            </w:r>
          </w:p>
        </w:tc>
        <w:tc>
          <w:tcPr>
            <w:tcW w:w="567" w:type="dxa"/>
          </w:tcPr>
          <w:p w14:paraId="44181C98" w14:textId="77777777" w:rsidR="004839F4" w:rsidRDefault="004839F4" w:rsidP="00081F44">
            <w:pPr>
              <w:ind w:firstLine="0"/>
              <w:jc w:val="center"/>
            </w:pPr>
            <w:r>
              <w:t>29</w:t>
            </w:r>
          </w:p>
        </w:tc>
        <w:tc>
          <w:tcPr>
            <w:tcW w:w="567" w:type="dxa"/>
          </w:tcPr>
          <w:p w14:paraId="6C0DC27E" w14:textId="77777777" w:rsidR="004839F4" w:rsidRDefault="004839F4" w:rsidP="00081F44">
            <w:pPr>
              <w:ind w:firstLine="0"/>
              <w:jc w:val="center"/>
            </w:pPr>
            <w:r>
              <w:t>Ь</w:t>
            </w:r>
          </w:p>
        </w:tc>
        <w:tc>
          <w:tcPr>
            <w:tcW w:w="567" w:type="dxa"/>
          </w:tcPr>
          <w:p w14:paraId="66EB3C5B" w14:textId="6F505FC0" w:rsidR="004839F4" w:rsidRDefault="004839F4" w:rsidP="00081F44">
            <w:pPr>
              <w:ind w:firstLine="0"/>
              <w:jc w:val="center"/>
            </w:pPr>
            <w:r>
              <w:t>ш</w:t>
            </w:r>
          </w:p>
        </w:tc>
      </w:tr>
      <w:tr w:rsidR="004839F4" w14:paraId="4E5523FE" w14:textId="77777777" w:rsidTr="00081F44">
        <w:trPr>
          <w:jc w:val="center"/>
        </w:trPr>
        <w:tc>
          <w:tcPr>
            <w:tcW w:w="567" w:type="dxa"/>
          </w:tcPr>
          <w:p w14:paraId="20FDA82D" w14:textId="77777777" w:rsidR="004839F4" w:rsidRDefault="004839F4" w:rsidP="00081F44">
            <w:pPr>
              <w:ind w:firstLine="0"/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3E298BCE" w14:textId="77777777" w:rsidR="004839F4" w:rsidRDefault="004839F4" w:rsidP="00081F44">
            <w:pPr>
              <w:ind w:firstLine="0"/>
              <w:jc w:val="center"/>
            </w:pPr>
            <w:r>
              <w:t>Г</w:t>
            </w:r>
          </w:p>
        </w:tc>
        <w:tc>
          <w:tcPr>
            <w:tcW w:w="567" w:type="dxa"/>
          </w:tcPr>
          <w:p w14:paraId="5AE54649" w14:textId="408F6D5F" w:rsidR="004839F4" w:rsidRDefault="004839F4" w:rsidP="00081F44">
            <w:pPr>
              <w:ind w:firstLine="0"/>
              <w:jc w:val="center"/>
            </w:pPr>
            <w:r>
              <w:t>я</w:t>
            </w:r>
          </w:p>
        </w:tc>
        <w:tc>
          <w:tcPr>
            <w:tcW w:w="567" w:type="dxa"/>
          </w:tcPr>
          <w:p w14:paraId="28C6404D" w14:textId="77777777" w:rsidR="004839F4" w:rsidRDefault="004839F4" w:rsidP="00081F44">
            <w:pPr>
              <w:ind w:firstLine="0"/>
              <w:jc w:val="center"/>
            </w:pPr>
            <w:r>
              <w:t>12</w:t>
            </w:r>
          </w:p>
        </w:tc>
        <w:tc>
          <w:tcPr>
            <w:tcW w:w="567" w:type="dxa"/>
          </w:tcPr>
          <w:p w14:paraId="589DA562" w14:textId="77777777" w:rsidR="004839F4" w:rsidRDefault="004839F4" w:rsidP="00081F44">
            <w:pPr>
              <w:ind w:firstLine="0"/>
              <w:jc w:val="center"/>
            </w:pPr>
            <w:r>
              <w:t>Л</w:t>
            </w:r>
          </w:p>
        </w:tc>
        <w:tc>
          <w:tcPr>
            <w:tcW w:w="567" w:type="dxa"/>
          </w:tcPr>
          <w:p w14:paraId="32DE9185" w14:textId="7E29F4FC" w:rsidR="004839F4" w:rsidRDefault="004839F4" w:rsidP="00081F44">
            <w:pPr>
              <w:ind w:firstLine="0"/>
              <w:jc w:val="center"/>
            </w:pPr>
            <w:r>
              <w:t>д</w:t>
            </w:r>
          </w:p>
        </w:tc>
        <w:tc>
          <w:tcPr>
            <w:tcW w:w="567" w:type="dxa"/>
          </w:tcPr>
          <w:p w14:paraId="1F816AE4" w14:textId="77777777" w:rsidR="004839F4" w:rsidRDefault="004839F4" w:rsidP="00081F44">
            <w:pPr>
              <w:ind w:firstLine="0"/>
              <w:jc w:val="center"/>
            </w:pPr>
            <w:r>
              <w:t>21</w:t>
            </w:r>
          </w:p>
        </w:tc>
        <w:tc>
          <w:tcPr>
            <w:tcW w:w="567" w:type="dxa"/>
          </w:tcPr>
          <w:p w14:paraId="42EE82EC" w14:textId="77777777" w:rsidR="004839F4" w:rsidRDefault="004839F4" w:rsidP="00081F44">
            <w:pPr>
              <w:ind w:firstLine="0"/>
              <w:jc w:val="center"/>
            </w:pPr>
            <w:r>
              <w:t>Ф</w:t>
            </w:r>
          </w:p>
        </w:tc>
        <w:tc>
          <w:tcPr>
            <w:tcW w:w="567" w:type="dxa"/>
          </w:tcPr>
          <w:p w14:paraId="53216642" w14:textId="697F1510" w:rsidR="004839F4" w:rsidRDefault="004839F4" w:rsidP="00081F44">
            <w:pPr>
              <w:ind w:firstLine="0"/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567" w:type="dxa"/>
          </w:tcPr>
          <w:p w14:paraId="435CD99A" w14:textId="77777777" w:rsidR="004839F4" w:rsidRDefault="004839F4" w:rsidP="00081F44">
            <w:pPr>
              <w:ind w:firstLine="0"/>
              <w:jc w:val="center"/>
            </w:pPr>
            <w:r>
              <w:t>30</w:t>
            </w:r>
          </w:p>
        </w:tc>
        <w:tc>
          <w:tcPr>
            <w:tcW w:w="567" w:type="dxa"/>
          </w:tcPr>
          <w:p w14:paraId="5C14CACD" w14:textId="77777777" w:rsidR="004839F4" w:rsidRDefault="004839F4" w:rsidP="00081F44">
            <w:pPr>
              <w:ind w:firstLine="0"/>
              <w:jc w:val="center"/>
            </w:pPr>
            <w:r>
              <w:t>Э</w:t>
            </w:r>
          </w:p>
        </w:tc>
        <w:tc>
          <w:tcPr>
            <w:tcW w:w="567" w:type="dxa"/>
          </w:tcPr>
          <w:p w14:paraId="24B4FCDB" w14:textId="7976402F" w:rsidR="004839F4" w:rsidRDefault="004839F4" w:rsidP="00081F44">
            <w:pPr>
              <w:ind w:firstLine="0"/>
              <w:jc w:val="center"/>
            </w:pPr>
            <w:r>
              <w:t>щ</w:t>
            </w:r>
          </w:p>
        </w:tc>
      </w:tr>
      <w:tr w:rsidR="004839F4" w14:paraId="4C5CAD2C" w14:textId="77777777" w:rsidTr="00081F44">
        <w:trPr>
          <w:jc w:val="center"/>
        </w:trPr>
        <w:tc>
          <w:tcPr>
            <w:tcW w:w="567" w:type="dxa"/>
          </w:tcPr>
          <w:p w14:paraId="33529739" w14:textId="77777777" w:rsidR="004839F4" w:rsidRDefault="004839F4" w:rsidP="00081F44">
            <w:pPr>
              <w:ind w:firstLine="0"/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02803848" w14:textId="77777777" w:rsidR="004839F4" w:rsidRDefault="004839F4" w:rsidP="00081F44">
            <w:pPr>
              <w:ind w:firstLine="0"/>
              <w:jc w:val="center"/>
            </w:pPr>
            <w:r>
              <w:t>Д</w:t>
            </w:r>
          </w:p>
        </w:tc>
        <w:tc>
          <w:tcPr>
            <w:tcW w:w="567" w:type="dxa"/>
          </w:tcPr>
          <w:p w14:paraId="0BFBDC14" w14:textId="77777777" w:rsidR="004839F4" w:rsidRDefault="004839F4" w:rsidP="00081F44">
            <w:pPr>
              <w:ind w:firstLine="0"/>
              <w:jc w:val="center"/>
            </w:pPr>
            <w:r>
              <w:t>л</w:t>
            </w:r>
          </w:p>
        </w:tc>
        <w:tc>
          <w:tcPr>
            <w:tcW w:w="567" w:type="dxa"/>
          </w:tcPr>
          <w:p w14:paraId="5836AE67" w14:textId="77777777" w:rsidR="004839F4" w:rsidRDefault="004839F4" w:rsidP="00081F44">
            <w:pPr>
              <w:ind w:firstLine="0"/>
              <w:jc w:val="center"/>
            </w:pPr>
            <w:r>
              <w:t>13</w:t>
            </w:r>
          </w:p>
        </w:tc>
        <w:tc>
          <w:tcPr>
            <w:tcW w:w="567" w:type="dxa"/>
          </w:tcPr>
          <w:p w14:paraId="44CD8CA9" w14:textId="77777777" w:rsidR="004839F4" w:rsidRDefault="004839F4" w:rsidP="00081F44">
            <w:pPr>
              <w:ind w:firstLine="0"/>
              <w:jc w:val="center"/>
            </w:pPr>
            <w:r>
              <w:t>М</w:t>
            </w:r>
          </w:p>
        </w:tc>
        <w:tc>
          <w:tcPr>
            <w:tcW w:w="567" w:type="dxa"/>
          </w:tcPr>
          <w:p w14:paraId="1C9A057D" w14:textId="2AA87490" w:rsidR="004839F4" w:rsidRDefault="004839F4" w:rsidP="00081F44">
            <w:pPr>
              <w:ind w:firstLine="0"/>
              <w:jc w:val="center"/>
            </w:pPr>
            <w:r>
              <w:t>ё</w:t>
            </w:r>
          </w:p>
        </w:tc>
        <w:tc>
          <w:tcPr>
            <w:tcW w:w="567" w:type="dxa"/>
          </w:tcPr>
          <w:p w14:paraId="5BD15AEF" w14:textId="77777777" w:rsidR="004839F4" w:rsidRDefault="004839F4" w:rsidP="00081F44">
            <w:pPr>
              <w:ind w:firstLine="0"/>
              <w:jc w:val="center"/>
            </w:pPr>
            <w:r>
              <w:t>22</w:t>
            </w:r>
          </w:p>
        </w:tc>
        <w:tc>
          <w:tcPr>
            <w:tcW w:w="567" w:type="dxa"/>
          </w:tcPr>
          <w:p w14:paraId="099A6A74" w14:textId="77777777" w:rsidR="004839F4" w:rsidRDefault="004839F4" w:rsidP="00081F44">
            <w:pPr>
              <w:ind w:firstLine="0"/>
              <w:jc w:val="center"/>
            </w:pPr>
            <w:r>
              <w:t>Х</w:t>
            </w:r>
          </w:p>
        </w:tc>
        <w:tc>
          <w:tcPr>
            <w:tcW w:w="567" w:type="dxa"/>
          </w:tcPr>
          <w:p w14:paraId="03F29FA3" w14:textId="4B57FD33" w:rsidR="004839F4" w:rsidRDefault="004839F4" w:rsidP="00081F44">
            <w:pPr>
              <w:ind w:firstLine="0"/>
              <w:jc w:val="center"/>
            </w:pPr>
            <w:proofErr w:type="gramStart"/>
            <w:r>
              <w:t>р</w:t>
            </w:r>
            <w:proofErr w:type="gramEnd"/>
          </w:p>
        </w:tc>
        <w:tc>
          <w:tcPr>
            <w:tcW w:w="567" w:type="dxa"/>
          </w:tcPr>
          <w:p w14:paraId="0DE2EC3C" w14:textId="77777777" w:rsidR="004839F4" w:rsidRDefault="004839F4" w:rsidP="00081F44">
            <w:pPr>
              <w:ind w:firstLine="0"/>
              <w:jc w:val="center"/>
            </w:pPr>
            <w:r>
              <w:t>31</w:t>
            </w:r>
          </w:p>
        </w:tc>
        <w:tc>
          <w:tcPr>
            <w:tcW w:w="567" w:type="dxa"/>
          </w:tcPr>
          <w:p w14:paraId="558D803A" w14:textId="77777777" w:rsidR="004839F4" w:rsidRDefault="004839F4" w:rsidP="00081F44">
            <w:pPr>
              <w:ind w:firstLine="0"/>
              <w:jc w:val="center"/>
            </w:pPr>
            <w:proofErr w:type="gramStart"/>
            <w:r>
              <w:t>Ю</w:t>
            </w:r>
            <w:proofErr w:type="gramEnd"/>
          </w:p>
        </w:tc>
        <w:tc>
          <w:tcPr>
            <w:tcW w:w="567" w:type="dxa"/>
          </w:tcPr>
          <w:p w14:paraId="307D2762" w14:textId="48893972" w:rsidR="004839F4" w:rsidRDefault="004839F4" w:rsidP="00081F44">
            <w:pPr>
              <w:ind w:firstLine="0"/>
              <w:jc w:val="center"/>
            </w:pPr>
            <w:r>
              <w:t>ъ</w:t>
            </w:r>
          </w:p>
        </w:tc>
      </w:tr>
      <w:tr w:rsidR="004839F4" w14:paraId="2D8A5EC0" w14:textId="77777777" w:rsidTr="00081F44">
        <w:trPr>
          <w:jc w:val="center"/>
        </w:trPr>
        <w:tc>
          <w:tcPr>
            <w:tcW w:w="567" w:type="dxa"/>
          </w:tcPr>
          <w:p w14:paraId="1A6C5145" w14:textId="77777777" w:rsidR="004839F4" w:rsidRDefault="004839F4" w:rsidP="00081F44">
            <w:pPr>
              <w:ind w:firstLine="0"/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48768734" w14:textId="77777777" w:rsidR="004839F4" w:rsidRDefault="004839F4" w:rsidP="00081F44">
            <w:pPr>
              <w:ind w:firstLine="0"/>
              <w:jc w:val="center"/>
            </w:pPr>
            <w:r>
              <w:t>Е</w:t>
            </w:r>
          </w:p>
        </w:tc>
        <w:tc>
          <w:tcPr>
            <w:tcW w:w="567" w:type="dxa"/>
          </w:tcPr>
          <w:p w14:paraId="062DA625" w14:textId="77777777" w:rsidR="004839F4" w:rsidRDefault="004839F4" w:rsidP="00081F44">
            <w:pPr>
              <w:ind w:firstLine="0"/>
              <w:jc w:val="center"/>
            </w:pPr>
            <w:r>
              <w:t>е</w:t>
            </w:r>
          </w:p>
        </w:tc>
        <w:tc>
          <w:tcPr>
            <w:tcW w:w="567" w:type="dxa"/>
          </w:tcPr>
          <w:p w14:paraId="204B7B29" w14:textId="77777777" w:rsidR="004839F4" w:rsidRDefault="004839F4" w:rsidP="00081F44">
            <w:pPr>
              <w:ind w:firstLine="0"/>
              <w:jc w:val="center"/>
            </w:pPr>
            <w:r>
              <w:t>14</w:t>
            </w:r>
          </w:p>
        </w:tc>
        <w:tc>
          <w:tcPr>
            <w:tcW w:w="567" w:type="dxa"/>
          </w:tcPr>
          <w:p w14:paraId="0AC0A3B2" w14:textId="77777777" w:rsidR="004839F4" w:rsidRDefault="004839F4" w:rsidP="00081F44">
            <w:pPr>
              <w:ind w:firstLine="0"/>
              <w:jc w:val="center"/>
            </w:pPr>
            <w:r>
              <w:t>Н</w:t>
            </w:r>
          </w:p>
        </w:tc>
        <w:tc>
          <w:tcPr>
            <w:tcW w:w="567" w:type="dxa"/>
          </w:tcPr>
          <w:p w14:paraId="1B54A84D" w14:textId="1B8C8C4F" w:rsidR="004839F4" w:rsidRDefault="004839F4" w:rsidP="00081F44">
            <w:pPr>
              <w:ind w:firstLine="0"/>
              <w:jc w:val="center"/>
            </w:pPr>
            <w:r>
              <w:t>ж</w:t>
            </w:r>
          </w:p>
        </w:tc>
        <w:tc>
          <w:tcPr>
            <w:tcW w:w="567" w:type="dxa"/>
          </w:tcPr>
          <w:p w14:paraId="19C95423" w14:textId="77777777" w:rsidR="004839F4" w:rsidRDefault="004839F4" w:rsidP="00081F44">
            <w:pPr>
              <w:ind w:firstLine="0"/>
              <w:jc w:val="center"/>
            </w:pPr>
            <w:r>
              <w:t>23</w:t>
            </w:r>
          </w:p>
        </w:tc>
        <w:tc>
          <w:tcPr>
            <w:tcW w:w="567" w:type="dxa"/>
          </w:tcPr>
          <w:p w14:paraId="5BAD851A" w14:textId="77777777" w:rsidR="004839F4" w:rsidRDefault="004839F4" w:rsidP="00081F44">
            <w:pPr>
              <w:ind w:firstLine="0"/>
              <w:jc w:val="center"/>
            </w:pPr>
            <w:proofErr w:type="gramStart"/>
            <w:r>
              <w:t>Ц</w:t>
            </w:r>
            <w:proofErr w:type="gramEnd"/>
          </w:p>
        </w:tc>
        <w:tc>
          <w:tcPr>
            <w:tcW w:w="567" w:type="dxa"/>
          </w:tcPr>
          <w:p w14:paraId="2AD80DBD" w14:textId="09996712" w:rsidR="004839F4" w:rsidRDefault="004839F4" w:rsidP="00081F44">
            <w:pPr>
              <w:ind w:firstLine="0"/>
              <w:jc w:val="center"/>
            </w:pPr>
            <w:r>
              <w:t>с</w:t>
            </w:r>
          </w:p>
        </w:tc>
        <w:tc>
          <w:tcPr>
            <w:tcW w:w="567" w:type="dxa"/>
          </w:tcPr>
          <w:p w14:paraId="3D93D697" w14:textId="77777777" w:rsidR="004839F4" w:rsidRDefault="004839F4" w:rsidP="00081F44">
            <w:pPr>
              <w:ind w:firstLine="0"/>
              <w:jc w:val="center"/>
            </w:pPr>
            <w:r>
              <w:t>32</w:t>
            </w:r>
          </w:p>
        </w:tc>
        <w:tc>
          <w:tcPr>
            <w:tcW w:w="567" w:type="dxa"/>
          </w:tcPr>
          <w:p w14:paraId="6B9C2AE8" w14:textId="77777777" w:rsidR="004839F4" w:rsidRDefault="004839F4" w:rsidP="00081F44">
            <w:pPr>
              <w:ind w:firstLine="0"/>
              <w:jc w:val="center"/>
            </w:pPr>
            <w:r>
              <w:t>Я</w:t>
            </w:r>
          </w:p>
        </w:tc>
        <w:tc>
          <w:tcPr>
            <w:tcW w:w="567" w:type="dxa"/>
          </w:tcPr>
          <w:p w14:paraId="6126EE21" w14:textId="536D9352" w:rsidR="004839F4" w:rsidRDefault="004839F4" w:rsidP="00081F44">
            <w:pPr>
              <w:ind w:firstLine="0"/>
              <w:jc w:val="center"/>
            </w:pPr>
            <w:r>
              <w:t>ы</w:t>
            </w:r>
          </w:p>
        </w:tc>
      </w:tr>
      <w:tr w:rsidR="004839F4" w14:paraId="7668EEDB" w14:textId="77777777" w:rsidTr="00081F44">
        <w:trPr>
          <w:jc w:val="center"/>
        </w:trPr>
        <w:tc>
          <w:tcPr>
            <w:tcW w:w="567" w:type="dxa"/>
          </w:tcPr>
          <w:p w14:paraId="3061C1C5" w14:textId="77777777" w:rsidR="004839F4" w:rsidRDefault="004839F4" w:rsidP="00081F44">
            <w:pPr>
              <w:ind w:firstLine="0"/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31536A20" w14:textId="77777777" w:rsidR="004839F4" w:rsidRDefault="004839F4" w:rsidP="00081F44">
            <w:pPr>
              <w:ind w:firstLine="0"/>
              <w:jc w:val="center"/>
            </w:pPr>
            <w:r>
              <w:t>Ё</w:t>
            </w:r>
          </w:p>
        </w:tc>
        <w:tc>
          <w:tcPr>
            <w:tcW w:w="567" w:type="dxa"/>
          </w:tcPr>
          <w:p w14:paraId="681B1302" w14:textId="77777777" w:rsidR="004839F4" w:rsidRDefault="004839F4" w:rsidP="00081F44">
            <w:pPr>
              <w:ind w:firstLine="0"/>
              <w:jc w:val="center"/>
            </w:pPr>
            <w:r>
              <w:t>т</w:t>
            </w:r>
          </w:p>
        </w:tc>
        <w:tc>
          <w:tcPr>
            <w:tcW w:w="567" w:type="dxa"/>
          </w:tcPr>
          <w:p w14:paraId="71B51535" w14:textId="77777777" w:rsidR="004839F4" w:rsidRDefault="004839F4" w:rsidP="00081F44">
            <w:pPr>
              <w:ind w:firstLine="0"/>
              <w:jc w:val="center"/>
            </w:pPr>
            <w:r>
              <w:t>15</w:t>
            </w:r>
          </w:p>
        </w:tc>
        <w:tc>
          <w:tcPr>
            <w:tcW w:w="567" w:type="dxa"/>
          </w:tcPr>
          <w:p w14:paraId="4AFB7828" w14:textId="77777777" w:rsidR="004839F4" w:rsidRDefault="004839F4" w:rsidP="00081F44">
            <w:pPr>
              <w:ind w:firstLine="0"/>
              <w:jc w:val="center"/>
            </w:pPr>
            <w:r>
              <w:t>О</w:t>
            </w:r>
          </w:p>
        </w:tc>
        <w:tc>
          <w:tcPr>
            <w:tcW w:w="567" w:type="dxa"/>
          </w:tcPr>
          <w:p w14:paraId="2C3D7192" w14:textId="79EF7DED" w:rsidR="004839F4" w:rsidRDefault="004839F4" w:rsidP="00081F44">
            <w:pPr>
              <w:ind w:firstLine="0"/>
              <w:jc w:val="center"/>
            </w:pPr>
            <w:r>
              <w:t>з</w:t>
            </w:r>
          </w:p>
        </w:tc>
        <w:tc>
          <w:tcPr>
            <w:tcW w:w="567" w:type="dxa"/>
          </w:tcPr>
          <w:p w14:paraId="4C3ABC1D" w14:textId="77777777" w:rsidR="004839F4" w:rsidRDefault="004839F4" w:rsidP="00081F44">
            <w:pPr>
              <w:ind w:firstLine="0"/>
              <w:jc w:val="center"/>
            </w:pPr>
            <w:r>
              <w:t>24</w:t>
            </w:r>
          </w:p>
        </w:tc>
        <w:tc>
          <w:tcPr>
            <w:tcW w:w="567" w:type="dxa"/>
          </w:tcPr>
          <w:p w14:paraId="044F88B8" w14:textId="77777777" w:rsidR="004839F4" w:rsidRDefault="004839F4" w:rsidP="00081F44">
            <w:pPr>
              <w:ind w:firstLine="0"/>
              <w:jc w:val="center"/>
            </w:pPr>
            <w:r>
              <w:t>Ч</w:t>
            </w:r>
          </w:p>
        </w:tc>
        <w:tc>
          <w:tcPr>
            <w:tcW w:w="567" w:type="dxa"/>
          </w:tcPr>
          <w:p w14:paraId="7A3CA8B2" w14:textId="5D13D356" w:rsidR="004839F4" w:rsidRDefault="004839F4" w:rsidP="00081F44">
            <w:pPr>
              <w:ind w:firstLine="0"/>
              <w:jc w:val="center"/>
            </w:pPr>
            <w:r>
              <w:t>у</w:t>
            </w:r>
          </w:p>
        </w:tc>
        <w:tc>
          <w:tcPr>
            <w:tcW w:w="567" w:type="dxa"/>
          </w:tcPr>
          <w:p w14:paraId="0420BB2A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76B8EF87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2FCA13DE" w14:textId="77777777" w:rsidR="004839F4" w:rsidRDefault="004839F4" w:rsidP="00081F44">
            <w:pPr>
              <w:ind w:firstLine="0"/>
              <w:jc w:val="center"/>
            </w:pPr>
          </w:p>
        </w:tc>
      </w:tr>
      <w:tr w:rsidR="004839F4" w14:paraId="02EF60AD" w14:textId="77777777" w:rsidTr="00081F44">
        <w:trPr>
          <w:jc w:val="center"/>
        </w:trPr>
        <w:tc>
          <w:tcPr>
            <w:tcW w:w="567" w:type="dxa"/>
          </w:tcPr>
          <w:p w14:paraId="32A04524" w14:textId="77777777" w:rsidR="004839F4" w:rsidRDefault="004839F4" w:rsidP="00081F44">
            <w:pPr>
              <w:ind w:firstLine="0"/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49893A0A" w14:textId="77777777" w:rsidR="004839F4" w:rsidRDefault="004839F4" w:rsidP="00081F44">
            <w:pPr>
              <w:ind w:firstLine="0"/>
              <w:jc w:val="center"/>
            </w:pPr>
            <w:r>
              <w:t>Ж</w:t>
            </w:r>
          </w:p>
        </w:tc>
        <w:tc>
          <w:tcPr>
            <w:tcW w:w="567" w:type="dxa"/>
          </w:tcPr>
          <w:p w14:paraId="308461CF" w14:textId="77777777" w:rsidR="004839F4" w:rsidRDefault="004839F4" w:rsidP="00081F44">
            <w:pPr>
              <w:ind w:firstLine="0"/>
              <w:jc w:val="center"/>
            </w:pPr>
            <w:r>
              <w:t>о</w:t>
            </w:r>
          </w:p>
        </w:tc>
        <w:tc>
          <w:tcPr>
            <w:tcW w:w="567" w:type="dxa"/>
          </w:tcPr>
          <w:p w14:paraId="61A9034F" w14:textId="77777777" w:rsidR="004839F4" w:rsidRDefault="004839F4" w:rsidP="00081F44">
            <w:pPr>
              <w:ind w:firstLine="0"/>
              <w:jc w:val="center"/>
            </w:pPr>
            <w:r>
              <w:t>16</w:t>
            </w:r>
          </w:p>
        </w:tc>
        <w:tc>
          <w:tcPr>
            <w:tcW w:w="567" w:type="dxa"/>
          </w:tcPr>
          <w:p w14:paraId="2BF0E7FC" w14:textId="77777777" w:rsidR="004839F4" w:rsidRDefault="004839F4" w:rsidP="00081F44">
            <w:pPr>
              <w:ind w:firstLine="0"/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567" w:type="dxa"/>
          </w:tcPr>
          <w:p w14:paraId="540072CE" w14:textId="73BED505" w:rsidR="004839F4" w:rsidRDefault="004839F4" w:rsidP="00081F44">
            <w:pPr>
              <w:ind w:firstLine="0"/>
              <w:jc w:val="center"/>
            </w:pPr>
            <w:r>
              <w:t>и</w:t>
            </w:r>
          </w:p>
        </w:tc>
        <w:tc>
          <w:tcPr>
            <w:tcW w:w="567" w:type="dxa"/>
          </w:tcPr>
          <w:p w14:paraId="304134E2" w14:textId="77777777" w:rsidR="004839F4" w:rsidRDefault="004839F4" w:rsidP="00081F44">
            <w:pPr>
              <w:ind w:firstLine="0"/>
              <w:jc w:val="center"/>
            </w:pPr>
            <w:r>
              <w:t>25</w:t>
            </w:r>
          </w:p>
        </w:tc>
        <w:tc>
          <w:tcPr>
            <w:tcW w:w="567" w:type="dxa"/>
          </w:tcPr>
          <w:p w14:paraId="50969918" w14:textId="77777777" w:rsidR="004839F4" w:rsidRDefault="004839F4" w:rsidP="00081F44">
            <w:pPr>
              <w:ind w:firstLine="0"/>
              <w:jc w:val="center"/>
            </w:pPr>
            <w:proofErr w:type="gramStart"/>
            <w:r>
              <w:t>Ш</w:t>
            </w:r>
            <w:proofErr w:type="gramEnd"/>
          </w:p>
        </w:tc>
        <w:tc>
          <w:tcPr>
            <w:tcW w:w="567" w:type="dxa"/>
          </w:tcPr>
          <w:p w14:paraId="3C7C0323" w14:textId="5C9F741D" w:rsidR="004839F4" w:rsidRDefault="004839F4" w:rsidP="00081F44">
            <w:pPr>
              <w:ind w:firstLine="0"/>
              <w:jc w:val="center"/>
            </w:pPr>
            <w:r>
              <w:t>ф</w:t>
            </w:r>
          </w:p>
        </w:tc>
        <w:tc>
          <w:tcPr>
            <w:tcW w:w="567" w:type="dxa"/>
          </w:tcPr>
          <w:p w14:paraId="7C91323F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6941A79A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16C79D6F" w14:textId="77777777" w:rsidR="004839F4" w:rsidRDefault="004839F4" w:rsidP="00081F44">
            <w:pPr>
              <w:ind w:firstLine="0"/>
              <w:jc w:val="center"/>
            </w:pPr>
          </w:p>
        </w:tc>
      </w:tr>
      <w:tr w:rsidR="004839F4" w14:paraId="6880C50E" w14:textId="77777777" w:rsidTr="00081F44">
        <w:trPr>
          <w:jc w:val="center"/>
        </w:trPr>
        <w:tc>
          <w:tcPr>
            <w:tcW w:w="567" w:type="dxa"/>
          </w:tcPr>
          <w:p w14:paraId="345C8CEA" w14:textId="77777777" w:rsidR="004839F4" w:rsidRDefault="004839F4" w:rsidP="00081F44">
            <w:pPr>
              <w:ind w:firstLine="0"/>
              <w:jc w:val="center"/>
            </w:pPr>
            <w:r>
              <w:t>8</w:t>
            </w:r>
          </w:p>
        </w:tc>
        <w:tc>
          <w:tcPr>
            <w:tcW w:w="567" w:type="dxa"/>
          </w:tcPr>
          <w:p w14:paraId="5D96AC19" w14:textId="77777777" w:rsidR="004839F4" w:rsidRDefault="004839F4" w:rsidP="00081F44">
            <w:pPr>
              <w:ind w:firstLine="0"/>
              <w:jc w:val="center"/>
            </w:pPr>
            <w:proofErr w:type="gramStart"/>
            <w:r>
              <w:t>З</w:t>
            </w:r>
            <w:proofErr w:type="gramEnd"/>
          </w:p>
        </w:tc>
        <w:tc>
          <w:tcPr>
            <w:tcW w:w="567" w:type="dxa"/>
          </w:tcPr>
          <w:p w14:paraId="785529AC" w14:textId="2F148C9E" w:rsidR="004839F4" w:rsidRDefault="004839F4" w:rsidP="00081F44">
            <w:pPr>
              <w:ind w:firstLine="0"/>
              <w:jc w:val="center"/>
            </w:pPr>
            <w:r>
              <w:t>а</w:t>
            </w:r>
          </w:p>
        </w:tc>
        <w:tc>
          <w:tcPr>
            <w:tcW w:w="567" w:type="dxa"/>
          </w:tcPr>
          <w:p w14:paraId="762CAF94" w14:textId="77777777" w:rsidR="004839F4" w:rsidRDefault="004839F4" w:rsidP="00081F44">
            <w:pPr>
              <w:ind w:firstLine="0"/>
              <w:jc w:val="center"/>
            </w:pPr>
            <w:r>
              <w:t>17</w:t>
            </w:r>
          </w:p>
        </w:tc>
        <w:tc>
          <w:tcPr>
            <w:tcW w:w="567" w:type="dxa"/>
          </w:tcPr>
          <w:p w14:paraId="2B58C9F6" w14:textId="77777777" w:rsidR="004839F4" w:rsidRDefault="004839F4" w:rsidP="00081F44">
            <w:pPr>
              <w:ind w:firstLine="0"/>
              <w:jc w:val="center"/>
            </w:pPr>
            <w:proofErr w:type="gramStart"/>
            <w:r>
              <w:t>р</w:t>
            </w:r>
            <w:proofErr w:type="gramEnd"/>
          </w:p>
        </w:tc>
        <w:tc>
          <w:tcPr>
            <w:tcW w:w="567" w:type="dxa"/>
          </w:tcPr>
          <w:p w14:paraId="0848AC53" w14:textId="7AFF1E9E" w:rsidR="004839F4" w:rsidRDefault="004839F4" w:rsidP="00081F44">
            <w:pPr>
              <w:ind w:firstLine="0"/>
              <w:jc w:val="center"/>
            </w:pPr>
            <w:r>
              <w:t>й</w:t>
            </w:r>
          </w:p>
        </w:tc>
        <w:tc>
          <w:tcPr>
            <w:tcW w:w="567" w:type="dxa"/>
          </w:tcPr>
          <w:p w14:paraId="6707AA57" w14:textId="77777777" w:rsidR="004839F4" w:rsidRDefault="004839F4" w:rsidP="00081F44">
            <w:pPr>
              <w:ind w:firstLine="0"/>
              <w:jc w:val="center"/>
            </w:pPr>
            <w:r>
              <w:t>26</w:t>
            </w:r>
          </w:p>
        </w:tc>
        <w:tc>
          <w:tcPr>
            <w:tcW w:w="567" w:type="dxa"/>
          </w:tcPr>
          <w:p w14:paraId="2C1EC2AB" w14:textId="77777777" w:rsidR="004839F4" w:rsidRDefault="004839F4" w:rsidP="00081F44">
            <w:pPr>
              <w:ind w:firstLine="0"/>
              <w:jc w:val="center"/>
            </w:pPr>
            <w:proofErr w:type="gramStart"/>
            <w:r>
              <w:t>Щ</w:t>
            </w:r>
            <w:proofErr w:type="gramEnd"/>
          </w:p>
        </w:tc>
        <w:tc>
          <w:tcPr>
            <w:tcW w:w="567" w:type="dxa"/>
          </w:tcPr>
          <w:p w14:paraId="331EE5A6" w14:textId="6C366F9F" w:rsidR="004839F4" w:rsidRDefault="004839F4" w:rsidP="00081F44">
            <w:pPr>
              <w:ind w:firstLine="0"/>
              <w:jc w:val="center"/>
            </w:pPr>
            <w:r>
              <w:t>х</w:t>
            </w:r>
          </w:p>
        </w:tc>
        <w:tc>
          <w:tcPr>
            <w:tcW w:w="567" w:type="dxa"/>
          </w:tcPr>
          <w:p w14:paraId="435CEEBE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5F3FB5E7" w14:textId="77777777" w:rsidR="004839F4" w:rsidRDefault="004839F4" w:rsidP="00081F44">
            <w:pPr>
              <w:ind w:firstLine="0"/>
              <w:jc w:val="center"/>
            </w:pPr>
          </w:p>
        </w:tc>
        <w:tc>
          <w:tcPr>
            <w:tcW w:w="567" w:type="dxa"/>
          </w:tcPr>
          <w:p w14:paraId="2A3258AE" w14:textId="77777777" w:rsidR="004839F4" w:rsidRDefault="004839F4" w:rsidP="00081F44">
            <w:pPr>
              <w:ind w:firstLine="0"/>
              <w:jc w:val="center"/>
            </w:pPr>
          </w:p>
        </w:tc>
      </w:tr>
    </w:tbl>
    <w:p w14:paraId="099563DC" w14:textId="77777777" w:rsidR="004839F4" w:rsidRDefault="004839F4" w:rsidP="004839F4"/>
    <w:p w14:paraId="6586BA1F" w14:textId="58D0902F" w:rsidR="004839F4" w:rsidRDefault="00EF154B" w:rsidP="004839F4">
      <w:r>
        <w:t>Осуществим шифрование заданной фразу выбирая её буквы из первого столбца и подставляя значения из второго</w:t>
      </w:r>
      <w:proofErr w:type="gramStart"/>
      <w:r>
        <w:t>.</w:t>
      </w:r>
      <w:proofErr w:type="gramEnd"/>
      <w:r>
        <w:t xml:space="preserve"> Фраза: </w:t>
      </w:r>
      <w:r w:rsidRPr="001439C3">
        <w:t>РАЗУМА ЛИШАЕТ НЕ СОМНЕНИЕ, А УВЕРЕННОСТЬ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EF154B" w14:paraId="2E577D4C" w14:textId="77777777" w:rsidTr="00EF154B">
        <w:tc>
          <w:tcPr>
            <w:tcW w:w="957" w:type="dxa"/>
          </w:tcPr>
          <w:p w14:paraId="24CF38B4" w14:textId="543837E9" w:rsidR="00EF154B" w:rsidRDefault="00EF154B" w:rsidP="004839F4">
            <w:pPr>
              <w:ind w:firstLine="0"/>
            </w:pPr>
            <w:proofErr w:type="gramStart"/>
            <w:r>
              <w:t>р</w:t>
            </w:r>
            <w:proofErr w:type="gramEnd"/>
          </w:p>
        </w:tc>
        <w:tc>
          <w:tcPr>
            <w:tcW w:w="957" w:type="dxa"/>
          </w:tcPr>
          <w:p w14:paraId="3CBF20BD" w14:textId="0BC5C183" w:rsidR="00EF154B" w:rsidRDefault="00EF154B" w:rsidP="004839F4">
            <w:pPr>
              <w:ind w:firstLine="0"/>
            </w:pPr>
            <w:r>
              <w:t>а</w:t>
            </w:r>
          </w:p>
        </w:tc>
        <w:tc>
          <w:tcPr>
            <w:tcW w:w="957" w:type="dxa"/>
          </w:tcPr>
          <w:p w14:paraId="0B57DA37" w14:textId="3C9D663A" w:rsidR="00EF154B" w:rsidRDefault="00EF154B" w:rsidP="004839F4">
            <w:pPr>
              <w:ind w:firstLine="0"/>
            </w:pPr>
            <w:r>
              <w:t>з</w:t>
            </w:r>
          </w:p>
        </w:tc>
        <w:tc>
          <w:tcPr>
            <w:tcW w:w="957" w:type="dxa"/>
          </w:tcPr>
          <w:p w14:paraId="445B2481" w14:textId="7D679C47" w:rsidR="00EF154B" w:rsidRDefault="00EF154B" w:rsidP="004839F4">
            <w:pPr>
              <w:ind w:firstLine="0"/>
            </w:pPr>
            <w:r>
              <w:t>у</w:t>
            </w:r>
          </w:p>
        </w:tc>
        <w:tc>
          <w:tcPr>
            <w:tcW w:w="957" w:type="dxa"/>
          </w:tcPr>
          <w:p w14:paraId="77944F5D" w14:textId="0AE34E80" w:rsidR="00EF154B" w:rsidRDefault="00EF154B" w:rsidP="004839F4">
            <w:pPr>
              <w:ind w:firstLine="0"/>
            </w:pPr>
            <w:r>
              <w:t>м</w:t>
            </w:r>
          </w:p>
        </w:tc>
        <w:tc>
          <w:tcPr>
            <w:tcW w:w="957" w:type="dxa"/>
          </w:tcPr>
          <w:p w14:paraId="0FB58F36" w14:textId="4D473DF8" w:rsidR="00EF154B" w:rsidRDefault="00EF154B" w:rsidP="004839F4">
            <w:pPr>
              <w:ind w:firstLine="0"/>
            </w:pPr>
            <w:r>
              <w:t>а</w:t>
            </w:r>
          </w:p>
        </w:tc>
        <w:tc>
          <w:tcPr>
            <w:tcW w:w="957" w:type="dxa"/>
          </w:tcPr>
          <w:p w14:paraId="4343B7CD" w14:textId="41213925" w:rsidR="00EF154B" w:rsidRDefault="00EF154B" w:rsidP="004839F4">
            <w:pPr>
              <w:ind w:firstLine="0"/>
            </w:pPr>
            <w:r>
              <w:t>л</w:t>
            </w:r>
          </w:p>
        </w:tc>
        <w:tc>
          <w:tcPr>
            <w:tcW w:w="957" w:type="dxa"/>
          </w:tcPr>
          <w:p w14:paraId="17EEFB42" w14:textId="329A296B" w:rsidR="00EF154B" w:rsidRDefault="00EF154B" w:rsidP="004839F4">
            <w:pPr>
              <w:ind w:firstLine="0"/>
            </w:pPr>
            <w:r>
              <w:t>и</w:t>
            </w:r>
          </w:p>
        </w:tc>
        <w:tc>
          <w:tcPr>
            <w:tcW w:w="957" w:type="dxa"/>
          </w:tcPr>
          <w:p w14:paraId="4629C6E7" w14:textId="5F33B3B4" w:rsidR="00EF154B" w:rsidRDefault="00EF154B" w:rsidP="004839F4">
            <w:pPr>
              <w:ind w:firstLine="0"/>
            </w:pPr>
            <w:r>
              <w:t>ш</w:t>
            </w:r>
          </w:p>
        </w:tc>
        <w:tc>
          <w:tcPr>
            <w:tcW w:w="958" w:type="dxa"/>
          </w:tcPr>
          <w:p w14:paraId="4BC06109" w14:textId="5D81E551" w:rsidR="00EF154B" w:rsidRDefault="00EF154B" w:rsidP="004839F4">
            <w:pPr>
              <w:ind w:firstLine="0"/>
            </w:pPr>
            <w:r>
              <w:t>а</w:t>
            </w:r>
          </w:p>
        </w:tc>
      </w:tr>
      <w:tr w:rsidR="00EF154B" w14:paraId="47E37950" w14:textId="77777777" w:rsidTr="00EF154B">
        <w:tc>
          <w:tcPr>
            <w:tcW w:w="957" w:type="dxa"/>
          </w:tcPr>
          <w:p w14:paraId="6D6E9D14" w14:textId="3B823A7A" w:rsidR="00EF154B" w:rsidRDefault="00C470A2" w:rsidP="004839F4">
            <w:pPr>
              <w:ind w:firstLine="0"/>
            </w:pPr>
            <w:r>
              <w:t>й</w:t>
            </w:r>
          </w:p>
        </w:tc>
        <w:tc>
          <w:tcPr>
            <w:tcW w:w="957" w:type="dxa"/>
          </w:tcPr>
          <w:p w14:paraId="478D0B9D" w14:textId="0E0A2494" w:rsidR="00EF154B" w:rsidRDefault="00C470A2" w:rsidP="004839F4">
            <w:pPr>
              <w:ind w:firstLine="0"/>
            </w:pPr>
            <w:r>
              <w:t>ь</w:t>
            </w:r>
          </w:p>
        </w:tc>
        <w:tc>
          <w:tcPr>
            <w:tcW w:w="957" w:type="dxa"/>
          </w:tcPr>
          <w:p w14:paraId="09036FEA" w14:textId="3629F578" w:rsidR="00EF154B" w:rsidRDefault="00C470A2" w:rsidP="004839F4">
            <w:pPr>
              <w:ind w:firstLine="0"/>
            </w:pPr>
            <w:r>
              <w:t>а</w:t>
            </w:r>
          </w:p>
        </w:tc>
        <w:tc>
          <w:tcPr>
            <w:tcW w:w="957" w:type="dxa"/>
          </w:tcPr>
          <w:p w14:paraId="63E90A5F" w14:textId="02BABCD0" w:rsidR="00EF154B" w:rsidRDefault="00C470A2" w:rsidP="004839F4">
            <w:pPr>
              <w:ind w:firstLine="0"/>
            </w:pPr>
            <w:r>
              <w:t>н</w:t>
            </w:r>
          </w:p>
        </w:tc>
        <w:tc>
          <w:tcPr>
            <w:tcW w:w="957" w:type="dxa"/>
          </w:tcPr>
          <w:p w14:paraId="7E3FB859" w14:textId="50EA1E3A" w:rsidR="00EF154B" w:rsidRDefault="00C470A2" w:rsidP="004839F4">
            <w:pPr>
              <w:ind w:firstLine="0"/>
            </w:pPr>
            <w:r>
              <w:t>ё</w:t>
            </w:r>
          </w:p>
        </w:tc>
        <w:tc>
          <w:tcPr>
            <w:tcW w:w="957" w:type="dxa"/>
          </w:tcPr>
          <w:p w14:paraId="6D90265D" w14:textId="4096666C" w:rsidR="00EF154B" w:rsidRDefault="00C470A2" w:rsidP="004839F4">
            <w:pPr>
              <w:ind w:firstLine="0"/>
            </w:pPr>
            <w:r>
              <w:t>ь</w:t>
            </w:r>
          </w:p>
        </w:tc>
        <w:tc>
          <w:tcPr>
            <w:tcW w:w="957" w:type="dxa"/>
          </w:tcPr>
          <w:p w14:paraId="4E1CBD8A" w14:textId="64E4156C" w:rsidR="00EF154B" w:rsidRDefault="00C470A2" w:rsidP="004839F4">
            <w:pPr>
              <w:ind w:firstLine="0"/>
            </w:pPr>
            <w:r>
              <w:t>д</w:t>
            </w:r>
          </w:p>
        </w:tc>
        <w:tc>
          <w:tcPr>
            <w:tcW w:w="957" w:type="dxa"/>
          </w:tcPr>
          <w:p w14:paraId="3FA0256F" w14:textId="1D16C86C" w:rsidR="00EF154B" w:rsidRDefault="00C470A2" w:rsidP="004839F4">
            <w:pPr>
              <w:ind w:firstLine="0"/>
            </w:pPr>
            <w:r>
              <w:t>б</w:t>
            </w:r>
          </w:p>
        </w:tc>
        <w:tc>
          <w:tcPr>
            <w:tcW w:w="957" w:type="dxa"/>
          </w:tcPr>
          <w:p w14:paraId="7DC8E60B" w14:textId="0E139833" w:rsidR="00EF154B" w:rsidRDefault="00C470A2" w:rsidP="004839F4">
            <w:pPr>
              <w:ind w:firstLine="0"/>
            </w:pPr>
            <w:r>
              <w:t>ф</w:t>
            </w:r>
          </w:p>
        </w:tc>
        <w:tc>
          <w:tcPr>
            <w:tcW w:w="958" w:type="dxa"/>
          </w:tcPr>
          <w:p w14:paraId="1F2E2238" w14:textId="20C2A283" w:rsidR="00EF154B" w:rsidRDefault="00C470A2" w:rsidP="004839F4">
            <w:pPr>
              <w:ind w:firstLine="0"/>
            </w:pPr>
            <w:r>
              <w:t>ь</w:t>
            </w:r>
          </w:p>
        </w:tc>
      </w:tr>
    </w:tbl>
    <w:p w14:paraId="16159814" w14:textId="77777777" w:rsidR="00EF154B" w:rsidRDefault="00EF154B" w:rsidP="004839F4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EF154B" w14:paraId="54CF592D" w14:textId="77777777" w:rsidTr="00081F44">
        <w:tc>
          <w:tcPr>
            <w:tcW w:w="957" w:type="dxa"/>
          </w:tcPr>
          <w:p w14:paraId="2DCDDF7A" w14:textId="4ACD4C29" w:rsidR="00EF154B" w:rsidRDefault="00EF154B" w:rsidP="00081F44">
            <w:pPr>
              <w:ind w:firstLine="0"/>
            </w:pPr>
            <w:r>
              <w:t>е</w:t>
            </w:r>
          </w:p>
        </w:tc>
        <w:tc>
          <w:tcPr>
            <w:tcW w:w="957" w:type="dxa"/>
          </w:tcPr>
          <w:p w14:paraId="4E030983" w14:textId="49183564" w:rsidR="00EF154B" w:rsidRDefault="00EF154B" w:rsidP="00081F44">
            <w:pPr>
              <w:ind w:firstLine="0"/>
            </w:pPr>
            <w:r>
              <w:t>т</w:t>
            </w:r>
          </w:p>
        </w:tc>
        <w:tc>
          <w:tcPr>
            <w:tcW w:w="957" w:type="dxa"/>
          </w:tcPr>
          <w:p w14:paraId="6590B749" w14:textId="40C51778" w:rsidR="00EF154B" w:rsidRDefault="00EF154B" w:rsidP="00081F44">
            <w:pPr>
              <w:ind w:firstLine="0"/>
            </w:pPr>
            <w:r>
              <w:t>н</w:t>
            </w:r>
          </w:p>
        </w:tc>
        <w:tc>
          <w:tcPr>
            <w:tcW w:w="957" w:type="dxa"/>
          </w:tcPr>
          <w:p w14:paraId="7BD45D68" w14:textId="64221DC6" w:rsidR="00EF154B" w:rsidRDefault="00EF154B" w:rsidP="00081F44">
            <w:pPr>
              <w:ind w:firstLine="0"/>
            </w:pPr>
            <w:r>
              <w:t>е</w:t>
            </w:r>
          </w:p>
        </w:tc>
        <w:tc>
          <w:tcPr>
            <w:tcW w:w="957" w:type="dxa"/>
          </w:tcPr>
          <w:p w14:paraId="1D106295" w14:textId="0BDD2434" w:rsidR="00EF154B" w:rsidRDefault="00EF154B" w:rsidP="00081F44">
            <w:pPr>
              <w:ind w:firstLine="0"/>
            </w:pPr>
            <w:r>
              <w:t>с</w:t>
            </w:r>
          </w:p>
        </w:tc>
        <w:tc>
          <w:tcPr>
            <w:tcW w:w="957" w:type="dxa"/>
          </w:tcPr>
          <w:p w14:paraId="18A2B517" w14:textId="3DC28840" w:rsidR="00EF154B" w:rsidRDefault="00EF154B" w:rsidP="00081F44">
            <w:pPr>
              <w:ind w:firstLine="0"/>
            </w:pPr>
            <w:r>
              <w:t>о</w:t>
            </w:r>
          </w:p>
        </w:tc>
        <w:tc>
          <w:tcPr>
            <w:tcW w:w="957" w:type="dxa"/>
          </w:tcPr>
          <w:p w14:paraId="3509E75B" w14:textId="6AF1E347" w:rsidR="00EF154B" w:rsidRDefault="00EF154B" w:rsidP="00081F44">
            <w:pPr>
              <w:ind w:firstLine="0"/>
            </w:pPr>
            <w:r>
              <w:t>м</w:t>
            </w:r>
          </w:p>
        </w:tc>
        <w:tc>
          <w:tcPr>
            <w:tcW w:w="957" w:type="dxa"/>
          </w:tcPr>
          <w:p w14:paraId="57FD6A25" w14:textId="5CA90770" w:rsidR="00EF154B" w:rsidRDefault="00EF154B" w:rsidP="00081F44">
            <w:pPr>
              <w:ind w:firstLine="0"/>
            </w:pPr>
            <w:r>
              <w:t>н</w:t>
            </w:r>
          </w:p>
        </w:tc>
        <w:tc>
          <w:tcPr>
            <w:tcW w:w="957" w:type="dxa"/>
          </w:tcPr>
          <w:p w14:paraId="2FDDF059" w14:textId="788322BA" w:rsidR="00EF154B" w:rsidRDefault="00EF154B" w:rsidP="00081F44">
            <w:pPr>
              <w:ind w:firstLine="0"/>
            </w:pPr>
            <w:r>
              <w:t>е</w:t>
            </w:r>
          </w:p>
        </w:tc>
        <w:tc>
          <w:tcPr>
            <w:tcW w:w="958" w:type="dxa"/>
          </w:tcPr>
          <w:p w14:paraId="705A572D" w14:textId="21000CA1" w:rsidR="00EF154B" w:rsidRDefault="00EF154B" w:rsidP="00081F44">
            <w:pPr>
              <w:ind w:firstLine="0"/>
            </w:pPr>
            <w:r>
              <w:t>н</w:t>
            </w:r>
          </w:p>
        </w:tc>
      </w:tr>
      <w:tr w:rsidR="00EF154B" w14:paraId="1C454212" w14:textId="77777777" w:rsidTr="00081F44">
        <w:tc>
          <w:tcPr>
            <w:tcW w:w="957" w:type="dxa"/>
          </w:tcPr>
          <w:p w14:paraId="319CE88B" w14:textId="65E14817" w:rsidR="00EF154B" w:rsidRDefault="00C470A2" w:rsidP="00081F44">
            <w:pPr>
              <w:ind w:firstLine="0"/>
            </w:pPr>
            <w:r>
              <w:t>е</w:t>
            </w:r>
          </w:p>
        </w:tc>
        <w:tc>
          <w:tcPr>
            <w:tcW w:w="957" w:type="dxa"/>
          </w:tcPr>
          <w:p w14:paraId="6B91E420" w14:textId="0E9785A8" w:rsidR="00EF154B" w:rsidRDefault="00C470A2" w:rsidP="00081F44">
            <w:pPr>
              <w:ind w:firstLine="0"/>
            </w:pPr>
            <w:r>
              <w:t>м</w:t>
            </w:r>
          </w:p>
        </w:tc>
        <w:tc>
          <w:tcPr>
            <w:tcW w:w="957" w:type="dxa"/>
          </w:tcPr>
          <w:p w14:paraId="56E99257" w14:textId="65EF35B3" w:rsidR="00EF154B" w:rsidRDefault="00C470A2" w:rsidP="00081F44">
            <w:pPr>
              <w:ind w:firstLine="0"/>
            </w:pPr>
            <w:r>
              <w:t>ж</w:t>
            </w:r>
          </w:p>
        </w:tc>
        <w:tc>
          <w:tcPr>
            <w:tcW w:w="957" w:type="dxa"/>
          </w:tcPr>
          <w:p w14:paraId="599FF10A" w14:textId="24EC12A8" w:rsidR="00EF154B" w:rsidRDefault="00C470A2" w:rsidP="00081F44">
            <w:pPr>
              <w:ind w:firstLine="0"/>
            </w:pPr>
            <w:r>
              <w:t>е</w:t>
            </w:r>
          </w:p>
        </w:tc>
        <w:tc>
          <w:tcPr>
            <w:tcW w:w="957" w:type="dxa"/>
          </w:tcPr>
          <w:p w14:paraId="67EEF9E0" w14:textId="0F948FD3" w:rsidR="00EF154B" w:rsidRDefault="00C470A2" w:rsidP="00081F44">
            <w:pPr>
              <w:ind w:firstLine="0"/>
            </w:pPr>
            <w:r>
              <w:t>к</w:t>
            </w:r>
          </w:p>
        </w:tc>
        <w:tc>
          <w:tcPr>
            <w:tcW w:w="957" w:type="dxa"/>
          </w:tcPr>
          <w:p w14:paraId="55F50022" w14:textId="515E4E7E" w:rsidR="00EF154B" w:rsidRDefault="00C470A2" w:rsidP="00081F44">
            <w:pPr>
              <w:ind w:firstLine="0"/>
            </w:pPr>
            <w:r>
              <w:t>з</w:t>
            </w:r>
          </w:p>
        </w:tc>
        <w:tc>
          <w:tcPr>
            <w:tcW w:w="957" w:type="dxa"/>
          </w:tcPr>
          <w:p w14:paraId="3312F890" w14:textId="29F6247F" w:rsidR="00EF154B" w:rsidRDefault="00C470A2" w:rsidP="00081F44">
            <w:pPr>
              <w:ind w:firstLine="0"/>
            </w:pPr>
            <w:r>
              <w:t>ё</w:t>
            </w:r>
          </w:p>
        </w:tc>
        <w:tc>
          <w:tcPr>
            <w:tcW w:w="957" w:type="dxa"/>
          </w:tcPr>
          <w:p w14:paraId="79D6687A" w14:textId="62E2E51D" w:rsidR="00EF154B" w:rsidRDefault="00C470A2" w:rsidP="00081F44">
            <w:pPr>
              <w:ind w:firstLine="0"/>
            </w:pPr>
            <w:r>
              <w:t>ж</w:t>
            </w:r>
          </w:p>
        </w:tc>
        <w:tc>
          <w:tcPr>
            <w:tcW w:w="957" w:type="dxa"/>
          </w:tcPr>
          <w:p w14:paraId="31730B0E" w14:textId="357C8697" w:rsidR="00EF154B" w:rsidRDefault="00C470A2" w:rsidP="00081F44">
            <w:pPr>
              <w:ind w:firstLine="0"/>
            </w:pPr>
            <w:r>
              <w:t>е</w:t>
            </w:r>
          </w:p>
        </w:tc>
        <w:tc>
          <w:tcPr>
            <w:tcW w:w="958" w:type="dxa"/>
          </w:tcPr>
          <w:p w14:paraId="257BDFCB" w14:textId="05442EC5" w:rsidR="00EF154B" w:rsidRDefault="00C470A2" w:rsidP="00081F44">
            <w:pPr>
              <w:ind w:firstLine="0"/>
            </w:pPr>
            <w:r>
              <w:t>ж</w:t>
            </w:r>
          </w:p>
        </w:tc>
      </w:tr>
    </w:tbl>
    <w:p w14:paraId="2B426949" w14:textId="77777777" w:rsidR="00EF154B" w:rsidRDefault="00EF154B" w:rsidP="004839F4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EF154B" w14:paraId="686BCB29" w14:textId="77777777" w:rsidTr="00081F44">
        <w:tc>
          <w:tcPr>
            <w:tcW w:w="957" w:type="dxa"/>
          </w:tcPr>
          <w:p w14:paraId="55A45E93" w14:textId="59D81FD9" w:rsidR="00EF154B" w:rsidRDefault="00EF154B" w:rsidP="00081F44">
            <w:pPr>
              <w:ind w:firstLine="0"/>
            </w:pPr>
            <w:r>
              <w:t>и</w:t>
            </w:r>
          </w:p>
        </w:tc>
        <w:tc>
          <w:tcPr>
            <w:tcW w:w="957" w:type="dxa"/>
          </w:tcPr>
          <w:p w14:paraId="1DCD0080" w14:textId="534A9F6C" w:rsidR="00EF154B" w:rsidRDefault="00EF154B" w:rsidP="00081F44">
            <w:pPr>
              <w:ind w:firstLine="0"/>
            </w:pPr>
            <w:r>
              <w:t>е</w:t>
            </w:r>
          </w:p>
        </w:tc>
        <w:tc>
          <w:tcPr>
            <w:tcW w:w="957" w:type="dxa"/>
          </w:tcPr>
          <w:p w14:paraId="5C98F2D5" w14:textId="70D2D909" w:rsidR="00EF154B" w:rsidRDefault="00EF154B" w:rsidP="00081F44">
            <w:pPr>
              <w:ind w:firstLine="0"/>
            </w:pPr>
            <w:r>
              <w:t>а</w:t>
            </w:r>
          </w:p>
        </w:tc>
        <w:tc>
          <w:tcPr>
            <w:tcW w:w="957" w:type="dxa"/>
          </w:tcPr>
          <w:p w14:paraId="72A8C864" w14:textId="63DD1033" w:rsidR="00EF154B" w:rsidRDefault="00EF154B" w:rsidP="00081F44">
            <w:pPr>
              <w:ind w:firstLine="0"/>
            </w:pPr>
            <w:r>
              <w:t>у</w:t>
            </w:r>
          </w:p>
        </w:tc>
        <w:tc>
          <w:tcPr>
            <w:tcW w:w="957" w:type="dxa"/>
          </w:tcPr>
          <w:p w14:paraId="501C9D90" w14:textId="32C35DF4" w:rsidR="00EF154B" w:rsidRDefault="00EF154B" w:rsidP="00081F44">
            <w:pPr>
              <w:ind w:firstLine="0"/>
            </w:pPr>
            <w:r>
              <w:t>в</w:t>
            </w:r>
          </w:p>
        </w:tc>
        <w:tc>
          <w:tcPr>
            <w:tcW w:w="957" w:type="dxa"/>
          </w:tcPr>
          <w:p w14:paraId="74D5731A" w14:textId="0BF822ED" w:rsidR="00EF154B" w:rsidRDefault="00EF154B" w:rsidP="00081F44">
            <w:pPr>
              <w:ind w:firstLine="0"/>
            </w:pPr>
            <w:r>
              <w:t>е</w:t>
            </w:r>
          </w:p>
        </w:tc>
        <w:tc>
          <w:tcPr>
            <w:tcW w:w="957" w:type="dxa"/>
          </w:tcPr>
          <w:p w14:paraId="3BADABD3" w14:textId="496083F0" w:rsidR="00EF154B" w:rsidRDefault="00EF154B" w:rsidP="00081F44">
            <w:pPr>
              <w:ind w:firstLine="0"/>
            </w:pPr>
            <w:proofErr w:type="gramStart"/>
            <w:r>
              <w:t>р</w:t>
            </w:r>
            <w:proofErr w:type="gramEnd"/>
          </w:p>
        </w:tc>
        <w:tc>
          <w:tcPr>
            <w:tcW w:w="957" w:type="dxa"/>
          </w:tcPr>
          <w:p w14:paraId="10A58F67" w14:textId="16B25D9D" w:rsidR="00EF154B" w:rsidRDefault="00EF154B" w:rsidP="00081F44">
            <w:pPr>
              <w:ind w:firstLine="0"/>
            </w:pPr>
            <w:r>
              <w:t>е</w:t>
            </w:r>
          </w:p>
        </w:tc>
        <w:tc>
          <w:tcPr>
            <w:tcW w:w="957" w:type="dxa"/>
          </w:tcPr>
          <w:p w14:paraId="3A7B1C6A" w14:textId="53BE1831" w:rsidR="00EF154B" w:rsidRDefault="00EF154B" w:rsidP="00081F44">
            <w:pPr>
              <w:ind w:firstLine="0"/>
            </w:pPr>
            <w:r>
              <w:t>н</w:t>
            </w:r>
          </w:p>
        </w:tc>
        <w:tc>
          <w:tcPr>
            <w:tcW w:w="958" w:type="dxa"/>
          </w:tcPr>
          <w:p w14:paraId="1FFDD89D" w14:textId="3EB2E691" w:rsidR="00EF154B" w:rsidRDefault="00EF154B" w:rsidP="00081F44">
            <w:pPr>
              <w:ind w:firstLine="0"/>
            </w:pPr>
            <w:r>
              <w:t>н</w:t>
            </w:r>
          </w:p>
        </w:tc>
      </w:tr>
      <w:tr w:rsidR="00EF154B" w14:paraId="03F8EAAB" w14:textId="77777777" w:rsidTr="00081F44">
        <w:tc>
          <w:tcPr>
            <w:tcW w:w="957" w:type="dxa"/>
          </w:tcPr>
          <w:p w14:paraId="0A5DD2B8" w14:textId="23C2DBDD" w:rsidR="00EF154B" w:rsidRDefault="00C470A2" w:rsidP="00081F44">
            <w:pPr>
              <w:ind w:firstLine="0"/>
            </w:pPr>
            <w:r>
              <w:t>б</w:t>
            </w:r>
          </w:p>
        </w:tc>
        <w:tc>
          <w:tcPr>
            <w:tcW w:w="957" w:type="dxa"/>
          </w:tcPr>
          <w:p w14:paraId="4C6982C2" w14:textId="05796BC7" w:rsidR="00EF154B" w:rsidRDefault="00C470A2" w:rsidP="00081F44">
            <w:pPr>
              <w:ind w:firstLine="0"/>
            </w:pPr>
            <w:r>
              <w:t>е</w:t>
            </w:r>
          </w:p>
        </w:tc>
        <w:tc>
          <w:tcPr>
            <w:tcW w:w="957" w:type="dxa"/>
          </w:tcPr>
          <w:p w14:paraId="06CA22DF" w14:textId="1E287781" w:rsidR="00EF154B" w:rsidRDefault="00C470A2" w:rsidP="00081F44">
            <w:pPr>
              <w:ind w:firstLine="0"/>
            </w:pPr>
            <w:r>
              <w:t>ь</w:t>
            </w:r>
          </w:p>
        </w:tc>
        <w:tc>
          <w:tcPr>
            <w:tcW w:w="957" w:type="dxa"/>
          </w:tcPr>
          <w:p w14:paraId="13A8890D" w14:textId="117D4AE9" w:rsidR="00EF154B" w:rsidRDefault="00C470A2" w:rsidP="00081F44">
            <w:pPr>
              <w:ind w:firstLine="0"/>
            </w:pPr>
            <w:r>
              <w:t>н</w:t>
            </w:r>
          </w:p>
        </w:tc>
        <w:tc>
          <w:tcPr>
            <w:tcW w:w="957" w:type="dxa"/>
          </w:tcPr>
          <w:p w14:paraId="439E6880" w14:textId="0EAF8538" w:rsidR="00EF154B" w:rsidRDefault="00C470A2" w:rsidP="00081F44">
            <w:pPr>
              <w:ind w:firstLine="0"/>
            </w:pPr>
            <w:r>
              <w:t>ю</w:t>
            </w:r>
          </w:p>
        </w:tc>
        <w:tc>
          <w:tcPr>
            <w:tcW w:w="957" w:type="dxa"/>
          </w:tcPr>
          <w:p w14:paraId="2F1BD9DB" w14:textId="7E966E23" w:rsidR="00EF154B" w:rsidRDefault="00C470A2" w:rsidP="00081F44">
            <w:pPr>
              <w:ind w:firstLine="0"/>
            </w:pPr>
            <w:r>
              <w:t>е</w:t>
            </w:r>
          </w:p>
        </w:tc>
        <w:tc>
          <w:tcPr>
            <w:tcW w:w="957" w:type="dxa"/>
          </w:tcPr>
          <w:p w14:paraId="5A817ADA" w14:textId="29854212" w:rsidR="00EF154B" w:rsidRDefault="00C470A2" w:rsidP="00081F44">
            <w:pPr>
              <w:ind w:firstLine="0"/>
            </w:pPr>
            <w:r>
              <w:t>й</w:t>
            </w:r>
          </w:p>
        </w:tc>
        <w:tc>
          <w:tcPr>
            <w:tcW w:w="957" w:type="dxa"/>
          </w:tcPr>
          <w:p w14:paraId="3452E44C" w14:textId="6C0C28C7" w:rsidR="00EF154B" w:rsidRDefault="00C470A2" w:rsidP="00081F44">
            <w:pPr>
              <w:ind w:firstLine="0"/>
            </w:pPr>
            <w:r>
              <w:t>е</w:t>
            </w:r>
          </w:p>
        </w:tc>
        <w:tc>
          <w:tcPr>
            <w:tcW w:w="957" w:type="dxa"/>
          </w:tcPr>
          <w:p w14:paraId="6B0D0F0C" w14:textId="7844760A" w:rsidR="00EF154B" w:rsidRDefault="00C470A2" w:rsidP="00081F44">
            <w:pPr>
              <w:ind w:firstLine="0"/>
            </w:pPr>
            <w:r>
              <w:t>ж</w:t>
            </w:r>
          </w:p>
        </w:tc>
        <w:tc>
          <w:tcPr>
            <w:tcW w:w="958" w:type="dxa"/>
          </w:tcPr>
          <w:p w14:paraId="6F073E96" w14:textId="7571651A" w:rsidR="00EF154B" w:rsidRDefault="00C470A2" w:rsidP="00081F44">
            <w:pPr>
              <w:ind w:firstLine="0"/>
            </w:pPr>
            <w:r>
              <w:t>ж</w:t>
            </w:r>
          </w:p>
        </w:tc>
      </w:tr>
    </w:tbl>
    <w:p w14:paraId="19F135A9" w14:textId="77777777" w:rsidR="00EF154B" w:rsidRDefault="00EF154B" w:rsidP="004839F4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EF154B" w14:paraId="3FE88107" w14:textId="77777777" w:rsidTr="00081F44">
        <w:tc>
          <w:tcPr>
            <w:tcW w:w="957" w:type="dxa"/>
          </w:tcPr>
          <w:p w14:paraId="02E11D20" w14:textId="1B4396D3" w:rsidR="00EF154B" w:rsidRDefault="00EF154B" w:rsidP="00081F44">
            <w:pPr>
              <w:ind w:firstLine="0"/>
            </w:pPr>
            <w:r>
              <w:t>о</w:t>
            </w:r>
          </w:p>
        </w:tc>
        <w:tc>
          <w:tcPr>
            <w:tcW w:w="957" w:type="dxa"/>
          </w:tcPr>
          <w:p w14:paraId="1127137E" w14:textId="0AFDD933" w:rsidR="00EF154B" w:rsidRDefault="00EF154B" w:rsidP="00081F44">
            <w:pPr>
              <w:ind w:firstLine="0"/>
            </w:pPr>
            <w:r>
              <w:t>с</w:t>
            </w:r>
          </w:p>
        </w:tc>
        <w:tc>
          <w:tcPr>
            <w:tcW w:w="957" w:type="dxa"/>
          </w:tcPr>
          <w:p w14:paraId="23238B77" w14:textId="47822403" w:rsidR="00EF154B" w:rsidRDefault="00EF154B" w:rsidP="00081F44">
            <w:pPr>
              <w:ind w:firstLine="0"/>
            </w:pPr>
            <w:r>
              <w:t>т</w:t>
            </w:r>
          </w:p>
        </w:tc>
        <w:tc>
          <w:tcPr>
            <w:tcW w:w="957" w:type="dxa"/>
          </w:tcPr>
          <w:p w14:paraId="25AA11AC" w14:textId="66AC608D" w:rsidR="00EF154B" w:rsidRDefault="00EF154B" w:rsidP="00081F44">
            <w:pPr>
              <w:ind w:firstLine="0"/>
            </w:pPr>
            <w:r>
              <w:t>ь</w:t>
            </w:r>
          </w:p>
        </w:tc>
        <w:tc>
          <w:tcPr>
            <w:tcW w:w="957" w:type="dxa"/>
          </w:tcPr>
          <w:p w14:paraId="0874CB3B" w14:textId="1ABC98F7" w:rsidR="00EF154B" w:rsidRDefault="00EF154B" w:rsidP="00081F44">
            <w:pPr>
              <w:ind w:firstLine="0"/>
            </w:pPr>
          </w:p>
        </w:tc>
        <w:tc>
          <w:tcPr>
            <w:tcW w:w="957" w:type="dxa"/>
          </w:tcPr>
          <w:p w14:paraId="03A53E73" w14:textId="142641F2" w:rsidR="00EF154B" w:rsidRDefault="00EF154B" w:rsidP="00081F44">
            <w:pPr>
              <w:ind w:firstLine="0"/>
            </w:pPr>
          </w:p>
        </w:tc>
        <w:tc>
          <w:tcPr>
            <w:tcW w:w="957" w:type="dxa"/>
          </w:tcPr>
          <w:p w14:paraId="7559751A" w14:textId="1AE31195" w:rsidR="00EF154B" w:rsidRDefault="00EF154B" w:rsidP="00081F44">
            <w:pPr>
              <w:ind w:firstLine="0"/>
            </w:pPr>
          </w:p>
        </w:tc>
        <w:tc>
          <w:tcPr>
            <w:tcW w:w="957" w:type="dxa"/>
          </w:tcPr>
          <w:p w14:paraId="03EE508C" w14:textId="76439CCB" w:rsidR="00EF154B" w:rsidRDefault="00EF154B" w:rsidP="00081F44">
            <w:pPr>
              <w:ind w:firstLine="0"/>
            </w:pPr>
          </w:p>
        </w:tc>
        <w:tc>
          <w:tcPr>
            <w:tcW w:w="957" w:type="dxa"/>
          </w:tcPr>
          <w:p w14:paraId="6894C620" w14:textId="25F9ABE1" w:rsidR="00EF154B" w:rsidRDefault="00EF154B" w:rsidP="00081F44">
            <w:pPr>
              <w:ind w:firstLine="0"/>
            </w:pPr>
          </w:p>
        </w:tc>
        <w:tc>
          <w:tcPr>
            <w:tcW w:w="958" w:type="dxa"/>
          </w:tcPr>
          <w:p w14:paraId="2E81AD77" w14:textId="745CC4E0" w:rsidR="00EF154B" w:rsidRDefault="00EF154B" w:rsidP="00081F44">
            <w:pPr>
              <w:ind w:firstLine="0"/>
            </w:pPr>
          </w:p>
        </w:tc>
      </w:tr>
      <w:tr w:rsidR="00EF154B" w14:paraId="24D75822" w14:textId="77777777" w:rsidTr="00081F44">
        <w:tc>
          <w:tcPr>
            <w:tcW w:w="957" w:type="dxa"/>
          </w:tcPr>
          <w:p w14:paraId="55AAB85E" w14:textId="1A407FDF" w:rsidR="00EF154B" w:rsidRDefault="00C470A2" w:rsidP="00081F44">
            <w:pPr>
              <w:ind w:firstLine="0"/>
            </w:pPr>
            <w:r>
              <w:t>з</w:t>
            </w:r>
          </w:p>
        </w:tc>
        <w:tc>
          <w:tcPr>
            <w:tcW w:w="957" w:type="dxa"/>
          </w:tcPr>
          <w:p w14:paraId="116FCB4A" w14:textId="3776575E" w:rsidR="00EF154B" w:rsidRDefault="00C470A2" w:rsidP="00081F44">
            <w:pPr>
              <w:ind w:firstLine="0"/>
            </w:pPr>
            <w:r>
              <w:t>к</w:t>
            </w:r>
          </w:p>
        </w:tc>
        <w:tc>
          <w:tcPr>
            <w:tcW w:w="957" w:type="dxa"/>
          </w:tcPr>
          <w:p w14:paraId="08D680E5" w14:textId="52028451" w:rsidR="00EF154B" w:rsidRDefault="00C470A2" w:rsidP="00081F44">
            <w:pPr>
              <w:ind w:firstLine="0"/>
            </w:pPr>
            <w:r>
              <w:t>м</w:t>
            </w:r>
          </w:p>
        </w:tc>
        <w:tc>
          <w:tcPr>
            <w:tcW w:w="957" w:type="dxa"/>
          </w:tcPr>
          <w:p w14:paraId="281B8EB6" w14:textId="459B0918" w:rsidR="00EF154B" w:rsidRDefault="00C470A2" w:rsidP="00081F44">
            <w:pPr>
              <w:ind w:firstLine="0"/>
            </w:pPr>
            <w:r>
              <w:t>ш</w:t>
            </w:r>
          </w:p>
        </w:tc>
        <w:tc>
          <w:tcPr>
            <w:tcW w:w="957" w:type="dxa"/>
          </w:tcPr>
          <w:p w14:paraId="443E9477" w14:textId="77777777" w:rsidR="00EF154B" w:rsidRDefault="00EF154B" w:rsidP="00081F44">
            <w:pPr>
              <w:ind w:firstLine="0"/>
            </w:pPr>
          </w:p>
        </w:tc>
        <w:tc>
          <w:tcPr>
            <w:tcW w:w="957" w:type="dxa"/>
          </w:tcPr>
          <w:p w14:paraId="2FD2637C" w14:textId="77777777" w:rsidR="00EF154B" w:rsidRDefault="00EF154B" w:rsidP="00081F44">
            <w:pPr>
              <w:ind w:firstLine="0"/>
            </w:pPr>
          </w:p>
        </w:tc>
        <w:tc>
          <w:tcPr>
            <w:tcW w:w="957" w:type="dxa"/>
          </w:tcPr>
          <w:p w14:paraId="353F661D" w14:textId="77777777" w:rsidR="00EF154B" w:rsidRDefault="00EF154B" w:rsidP="00081F44">
            <w:pPr>
              <w:ind w:firstLine="0"/>
            </w:pPr>
          </w:p>
        </w:tc>
        <w:tc>
          <w:tcPr>
            <w:tcW w:w="957" w:type="dxa"/>
          </w:tcPr>
          <w:p w14:paraId="5C3D26BF" w14:textId="77777777" w:rsidR="00EF154B" w:rsidRDefault="00EF154B" w:rsidP="00081F44">
            <w:pPr>
              <w:ind w:firstLine="0"/>
            </w:pPr>
          </w:p>
        </w:tc>
        <w:tc>
          <w:tcPr>
            <w:tcW w:w="957" w:type="dxa"/>
          </w:tcPr>
          <w:p w14:paraId="310460C7" w14:textId="77777777" w:rsidR="00EF154B" w:rsidRDefault="00EF154B" w:rsidP="00081F44">
            <w:pPr>
              <w:ind w:firstLine="0"/>
            </w:pPr>
          </w:p>
        </w:tc>
        <w:tc>
          <w:tcPr>
            <w:tcW w:w="958" w:type="dxa"/>
          </w:tcPr>
          <w:p w14:paraId="100181A5" w14:textId="77777777" w:rsidR="00EF154B" w:rsidRDefault="00EF154B" w:rsidP="00081F44">
            <w:pPr>
              <w:ind w:firstLine="0"/>
            </w:pPr>
          </w:p>
        </w:tc>
      </w:tr>
    </w:tbl>
    <w:p w14:paraId="70442F8D" w14:textId="77777777" w:rsidR="00EF154B" w:rsidRDefault="00EF154B" w:rsidP="004839F4"/>
    <w:p w14:paraId="67B8A63F" w14:textId="6B31183A" w:rsidR="00C470A2" w:rsidRPr="0096122B" w:rsidRDefault="00C470A2" w:rsidP="004839F4">
      <w:r>
        <w:t xml:space="preserve">Таким </w:t>
      </w:r>
      <w:proofErr w:type="gramStart"/>
      <w:r>
        <w:t>образом</w:t>
      </w:r>
      <w:proofErr w:type="gramEnd"/>
      <w:r>
        <w:t xml:space="preserve"> зашифрованная фраза выглядит так: ЙЬАНЁЬДБФЬЕМЖЕКЗЁЖЕЖБЕЬНЮЕЙЕЖЖЗКМШ</w:t>
      </w:r>
      <w:r w:rsidR="00C9147E">
        <w:t>.</w:t>
      </w:r>
    </w:p>
    <w:p w14:paraId="174E9D07" w14:textId="3DEADDB3" w:rsidR="009A1E69" w:rsidRPr="00475DAD" w:rsidRDefault="009A1E69" w:rsidP="0060067D">
      <w:r w:rsidRPr="00475DAD">
        <w:br w:type="page"/>
      </w:r>
    </w:p>
    <w:p w14:paraId="48E5BA87" w14:textId="392D5740" w:rsidR="009A1E69" w:rsidRPr="003B0B4A" w:rsidRDefault="009A1E69" w:rsidP="003B0B4A">
      <w:pPr>
        <w:pStyle w:val="1"/>
      </w:pPr>
      <w:r w:rsidRPr="003B0B4A">
        <w:lastRenderedPageBreak/>
        <w:t>Список использованных источников</w:t>
      </w:r>
    </w:p>
    <w:p w14:paraId="3031B3B2" w14:textId="77777777" w:rsidR="009A1E69" w:rsidRPr="007F5CA4" w:rsidRDefault="009A1E69" w:rsidP="00F17613">
      <w:pPr>
        <w:spacing w:after="0"/>
      </w:pPr>
    </w:p>
    <w:p w14:paraId="0FD956B0" w14:textId="77777777" w:rsidR="00084A63" w:rsidRPr="009F39D6" w:rsidRDefault="00084A63" w:rsidP="009F39D6">
      <w:pPr>
        <w:pStyle w:val="af"/>
        <w:numPr>
          <w:ilvl w:val="0"/>
          <w:numId w:val="15"/>
        </w:numPr>
        <w:spacing w:after="0"/>
        <w:ind w:left="426"/>
        <w:jc w:val="both"/>
        <w:rPr>
          <w:rFonts w:ascii="Times New Roman" w:hAnsi="Times New Roman"/>
          <w:sz w:val="28"/>
          <w:szCs w:val="28"/>
          <w:lang w:eastAsia="zh-CN"/>
        </w:rPr>
      </w:pPr>
      <w:r w:rsidRPr="009F39D6">
        <w:rPr>
          <w:rFonts w:ascii="Times New Roman" w:hAnsi="Times New Roman"/>
          <w:sz w:val="28"/>
          <w:szCs w:val="28"/>
          <w:lang w:eastAsia="zh-CN"/>
        </w:rPr>
        <w:t xml:space="preserve">Васильева, И.Н. Криптографические методы защиты информации </w:t>
      </w:r>
      <w:proofErr w:type="gramStart"/>
      <w:r w:rsidRPr="009F39D6">
        <w:rPr>
          <w:rFonts w:ascii="Times New Roman" w:hAnsi="Times New Roman"/>
          <w:sz w:val="28"/>
          <w:szCs w:val="28"/>
          <w:lang w:eastAsia="zh-CN"/>
        </w:rPr>
        <w:t>:у</w:t>
      </w:r>
      <w:proofErr w:type="gramEnd"/>
      <w:r w:rsidRPr="009F39D6">
        <w:rPr>
          <w:rFonts w:ascii="Times New Roman" w:hAnsi="Times New Roman"/>
          <w:sz w:val="28"/>
          <w:szCs w:val="28"/>
          <w:lang w:eastAsia="zh-CN"/>
        </w:rPr>
        <w:t>чеб. и практикум / И.Н. Васильева. М.</w:t>
      </w:r>
      <w:proofErr w:type="gramStart"/>
      <w:r w:rsidRPr="009F39D6">
        <w:rPr>
          <w:rFonts w:ascii="Times New Roman" w:hAnsi="Times New Roman"/>
          <w:sz w:val="28"/>
          <w:szCs w:val="28"/>
          <w:lang w:eastAsia="zh-CN"/>
        </w:rPr>
        <w:t xml:space="preserve"> :</w:t>
      </w:r>
      <w:proofErr w:type="spellStart"/>
      <w:proofErr w:type="gramEnd"/>
      <w:r w:rsidRPr="009F39D6">
        <w:rPr>
          <w:rFonts w:ascii="Times New Roman" w:hAnsi="Times New Roman"/>
          <w:sz w:val="28"/>
          <w:szCs w:val="28"/>
          <w:lang w:eastAsia="zh-CN"/>
        </w:rPr>
        <w:t>Юрайт</w:t>
      </w:r>
      <w:proofErr w:type="spellEnd"/>
      <w:r w:rsidRPr="009F39D6">
        <w:rPr>
          <w:rFonts w:ascii="Times New Roman" w:hAnsi="Times New Roman"/>
          <w:sz w:val="28"/>
          <w:szCs w:val="28"/>
          <w:lang w:eastAsia="zh-CN"/>
        </w:rPr>
        <w:t>, 2020. 349 с.</w:t>
      </w:r>
    </w:p>
    <w:p w14:paraId="1FDF5A55" w14:textId="77777777" w:rsidR="00084A63" w:rsidRPr="009F39D6" w:rsidRDefault="00084A63" w:rsidP="009F39D6">
      <w:pPr>
        <w:pStyle w:val="af"/>
        <w:numPr>
          <w:ilvl w:val="0"/>
          <w:numId w:val="15"/>
        </w:numPr>
        <w:spacing w:after="0"/>
        <w:ind w:left="426"/>
        <w:jc w:val="both"/>
        <w:rPr>
          <w:rFonts w:ascii="Times New Roman" w:hAnsi="Times New Roman"/>
          <w:sz w:val="28"/>
          <w:szCs w:val="28"/>
          <w:lang w:eastAsia="zh-CN"/>
        </w:rPr>
      </w:pPr>
      <w:proofErr w:type="spellStart"/>
      <w:r w:rsidRPr="009F39D6">
        <w:rPr>
          <w:rFonts w:ascii="Times New Roman" w:hAnsi="Times New Roman"/>
          <w:sz w:val="28"/>
          <w:szCs w:val="28"/>
          <w:lang w:eastAsia="zh-CN"/>
        </w:rPr>
        <w:t>Малюк</w:t>
      </w:r>
      <w:proofErr w:type="spellEnd"/>
      <w:r w:rsidRPr="009F39D6">
        <w:rPr>
          <w:rFonts w:ascii="Times New Roman" w:hAnsi="Times New Roman"/>
          <w:sz w:val="28"/>
          <w:szCs w:val="28"/>
          <w:lang w:eastAsia="zh-CN"/>
        </w:rPr>
        <w:t>, А.А. Информационная безопасность: концептуальные и методологические основы защиты информации : учеб</w:t>
      </w:r>
      <w:proofErr w:type="gramStart"/>
      <w:r w:rsidRPr="009F39D6">
        <w:rPr>
          <w:rFonts w:ascii="Times New Roman" w:hAnsi="Times New Roman"/>
          <w:sz w:val="28"/>
          <w:szCs w:val="28"/>
          <w:lang w:eastAsia="zh-CN"/>
        </w:rPr>
        <w:t>.</w:t>
      </w:r>
      <w:proofErr w:type="gramEnd"/>
      <w:r w:rsidRPr="009F39D6">
        <w:rPr>
          <w:rFonts w:ascii="Times New Roman" w:hAnsi="Times New Roman"/>
          <w:sz w:val="28"/>
          <w:szCs w:val="28"/>
          <w:lang w:eastAsia="zh-CN"/>
        </w:rPr>
        <w:t xml:space="preserve"> </w:t>
      </w:r>
      <w:proofErr w:type="gramStart"/>
      <w:r w:rsidRPr="009F39D6">
        <w:rPr>
          <w:rFonts w:ascii="Times New Roman" w:hAnsi="Times New Roman"/>
          <w:sz w:val="28"/>
          <w:szCs w:val="28"/>
          <w:lang w:eastAsia="zh-CN"/>
        </w:rPr>
        <w:t>п</w:t>
      </w:r>
      <w:proofErr w:type="gramEnd"/>
      <w:r w:rsidRPr="009F39D6">
        <w:rPr>
          <w:rFonts w:ascii="Times New Roman" w:hAnsi="Times New Roman"/>
          <w:sz w:val="28"/>
          <w:szCs w:val="28"/>
          <w:lang w:eastAsia="zh-CN"/>
        </w:rPr>
        <w:t xml:space="preserve">особие / А.А. </w:t>
      </w:r>
      <w:proofErr w:type="spellStart"/>
      <w:r w:rsidRPr="009F39D6">
        <w:rPr>
          <w:rFonts w:ascii="Times New Roman" w:hAnsi="Times New Roman"/>
          <w:sz w:val="28"/>
          <w:szCs w:val="28"/>
          <w:lang w:eastAsia="zh-CN"/>
        </w:rPr>
        <w:t>Малюк</w:t>
      </w:r>
      <w:proofErr w:type="spellEnd"/>
      <w:r w:rsidRPr="009F39D6">
        <w:rPr>
          <w:rFonts w:ascii="Times New Roman" w:hAnsi="Times New Roman"/>
          <w:sz w:val="28"/>
          <w:szCs w:val="28"/>
          <w:lang w:eastAsia="zh-CN"/>
        </w:rPr>
        <w:t>. М.</w:t>
      </w:r>
      <w:proofErr w:type="gramStart"/>
      <w:r w:rsidRPr="009F39D6">
        <w:rPr>
          <w:rFonts w:ascii="Times New Roman" w:hAnsi="Times New Roman"/>
          <w:sz w:val="28"/>
          <w:szCs w:val="28"/>
          <w:lang w:eastAsia="zh-CN"/>
        </w:rPr>
        <w:t xml:space="preserve"> :</w:t>
      </w:r>
      <w:proofErr w:type="gramEnd"/>
      <w:r w:rsidRPr="009F39D6">
        <w:rPr>
          <w:rFonts w:ascii="Times New Roman" w:hAnsi="Times New Roman"/>
          <w:sz w:val="28"/>
          <w:szCs w:val="28"/>
          <w:lang w:eastAsia="zh-CN"/>
        </w:rPr>
        <w:t xml:space="preserve"> Горячая линия-Телеком, 2015. 280 с. </w:t>
      </w:r>
    </w:p>
    <w:p w14:paraId="4E17F417" w14:textId="77777777" w:rsidR="00084A63" w:rsidRPr="009F39D6" w:rsidRDefault="00084A63" w:rsidP="009F39D6">
      <w:pPr>
        <w:pStyle w:val="af"/>
        <w:numPr>
          <w:ilvl w:val="0"/>
          <w:numId w:val="15"/>
        </w:numPr>
        <w:spacing w:after="0"/>
        <w:ind w:left="426"/>
        <w:jc w:val="both"/>
        <w:rPr>
          <w:rFonts w:ascii="Times New Roman" w:hAnsi="Times New Roman"/>
          <w:spacing w:val="1"/>
          <w:sz w:val="28"/>
          <w:szCs w:val="28"/>
          <w:lang w:eastAsia="zh-CN"/>
        </w:rPr>
      </w:pPr>
      <w:proofErr w:type="spellStart"/>
      <w:r w:rsidRPr="009F39D6">
        <w:rPr>
          <w:rFonts w:ascii="Times New Roman" w:hAnsi="Times New Roman"/>
          <w:sz w:val="28"/>
          <w:szCs w:val="28"/>
          <w:lang w:eastAsia="zh-CN"/>
        </w:rPr>
        <w:t>Безбогов</w:t>
      </w:r>
      <w:proofErr w:type="spellEnd"/>
      <w:r w:rsidRPr="009F39D6">
        <w:rPr>
          <w:rFonts w:ascii="Times New Roman" w:hAnsi="Times New Roman"/>
          <w:sz w:val="28"/>
          <w:szCs w:val="28"/>
          <w:lang w:eastAsia="zh-CN"/>
        </w:rPr>
        <w:t xml:space="preserve">, А.А. Методы и средства защиты компьютерной информации / А.А. </w:t>
      </w:r>
      <w:proofErr w:type="spellStart"/>
      <w:r w:rsidRPr="009F39D6">
        <w:rPr>
          <w:rFonts w:ascii="Times New Roman" w:hAnsi="Times New Roman"/>
          <w:sz w:val="28"/>
          <w:szCs w:val="28"/>
          <w:lang w:eastAsia="zh-CN"/>
        </w:rPr>
        <w:t>Безбогов</w:t>
      </w:r>
      <w:proofErr w:type="spellEnd"/>
      <w:r w:rsidRPr="009F39D6">
        <w:rPr>
          <w:rFonts w:ascii="Times New Roman" w:hAnsi="Times New Roman"/>
          <w:sz w:val="28"/>
          <w:szCs w:val="28"/>
          <w:lang w:eastAsia="zh-CN"/>
        </w:rPr>
        <w:t xml:space="preserve">, А.В. Яковлев, В.Н. </w:t>
      </w:r>
      <w:proofErr w:type="spellStart"/>
      <w:r w:rsidRPr="009F39D6">
        <w:rPr>
          <w:rFonts w:ascii="Times New Roman" w:hAnsi="Times New Roman"/>
          <w:sz w:val="28"/>
          <w:szCs w:val="28"/>
          <w:lang w:eastAsia="zh-CN"/>
        </w:rPr>
        <w:t>Шамкин</w:t>
      </w:r>
      <w:proofErr w:type="spellEnd"/>
      <w:r w:rsidRPr="009F39D6">
        <w:rPr>
          <w:rFonts w:ascii="Times New Roman" w:hAnsi="Times New Roman"/>
          <w:sz w:val="28"/>
          <w:szCs w:val="28"/>
          <w:lang w:eastAsia="zh-CN"/>
        </w:rPr>
        <w:t>. – Тамбов, 2006.</w:t>
      </w:r>
    </w:p>
    <w:p w14:paraId="666B8925" w14:textId="77777777" w:rsidR="00084A63" w:rsidRPr="009F39D6" w:rsidRDefault="00084A63" w:rsidP="009F39D6">
      <w:pPr>
        <w:pStyle w:val="af"/>
        <w:numPr>
          <w:ilvl w:val="0"/>
          <w:numId w:val="15"/>
        </w:numPr>
        <w:spacing w:after="0"/>
        <w:ind w:left="426"/>
        <w:jc w:val="both"/>
        <w:rPr>
          <w:rFonts w:ascii="Times New Roman" w:hAnsi="Times New Roman"/>
          <w:sz w:val="28"/>
          <w:szCs w:val="28"/>
          <w:lang w:eastAsia="zh-CN"/>
        </w:rPr>
      </w:pPr>
      <w:r w:rsidRPr="009F39D6">
        <w:rPr>
          <w:rFonts w:ascii="Times New Roman" w:hAnsi="Times New Roman"/>
          <w:sz w:val="28"/>
          <w:szCs w:val="28"/>
          <w:lang w:eastAsia="zh-CN"/>
        </w:rPr>
        <w:t xml:space="preserve">Математические и компьютерные основы </w:t>
      </w:r>
      <w:proofErr w:type="spellStart"/>
      <w:r w:rsidRPr="009F39D6">
        <w:rPr>
          <w:rFonts w:ascii="Times New Roman" w:hAnsi="Times New Roman"/>
          <w:sz w:val="28"/>
          <w:szCs w:val="28"/>
          <w:lang w:eastAsia="zh-CN"/>
        </w:rPr>
        <w:t>криптологии</w:t>
      </w:r>
      <w:proofErr w:type="spellEnd"/>
      <w:r w:rsidRPr="009F39D6">
        <w:rPr>
          <w:rFonts w:ascii="Times New Roman" w:hAnsi="Times New Roman"/>
          <w:sz w:val="28"/>
          <w:szCs w:val="28"/>
          <w:lang w:eastAsia="zh-CN"/>
        </w:rPr>
        <w:t>: учеб</w:t>
      </w:r>
      <w:proofErr w:type="gramStart"/>
      <w:r w:rsidRPr="009F39D6">
        <w:rPr>
          <w:rFonts w:ascii="Times New Roman" w:hAnsi="Times New Roman"/>
          <w:sz w:val="28"/>
          <w:szCs w:val="28"/>
          <w:lang w:eastAsia="zh-CN"/>
        </w:rPr>
        <w:t>.</w:t>
      </w:r>
      <w:proofErr w:type="gramEnd"/>
      <w:r w:rsidRPr="009F39D6">
        <w:rPr>
          <w:rFonts w:ascii="Times New Roman" w:hAnsi="Times New Roman"/>
          <w:sz w:val="28"/>
          <w:szCs w:val="28"/>
          <w:lang w:eastAsia="zh-CN"/>
        </w:rPr>
        <w:t xml:space="preserve"> </w:t>
      </w:r>
      <w:proofErr w:type="gramStart"/>
      <w:r w:rsidRPr="009F39D6">
        <w:rPr>
          <w:rFonts w:ascii="Times New Roman" w:hAnsi="Times New Roman"/>
          <w:sz w:val="28"/>
          <w:szCs w:val="28"/>
          <w:lang w:eastAsia="zh-CN"/>
        </w:rPr>
        <w:t>п</w:t>
      </w:r>
      <w:proofErr w:type="gramEnd"/>
      <w:r w:rsidRPr="009F39D6">
        <w:rPr>
          <w:rFonts w:ascii="Times New Roman" w:hAnsi="Times New Roman"/>
          <w:sz w:val="28"/>
          <w:szCs w:val="28"/>
          <w:lang w:eastAsia="zh-CN"/>
        </w:rPr>
        <w:t>особие / Ю.С. Харин [и др.]. – Минск, 2003.</w:t>
      </w:r>
    </w:p>
    <w:p w14:paraId="46794601" w14:textId="77777777" w:rsidR="00084A63" w:rsidRPr="009F39D6" w:rsidRDefault="00084A63" w:rsidP="009F39D6">
      <w:pPr>
        <w:pStyle w:val="af"/>
        <w:numPr>
          <w:ilvl w:val="0"/>
          <w:numId w:val="15"/>
        </w:numPr>
        <w:spacing w:after="0"/>
        <w:ind w:left="426"/>
        <w:jc w:val="both"/>
        <w:rPr>
          <w:rFonts w:ascii="Times New Roman" w:hAnsi="Times New Roman"/>
          <w:sz w:val="28"/>
          <w:szCs w:val="28"/>
          <w:lang w:eastAsia="zh-CN"/>
        </w:rPr>
      </w:pPr>
      <w:r w:rsidRPr="009F39D6">
        <w:rPr>
          <w:rFonts w:ascii="Times New Roman" w:hAnsi="Times New Roman"/>
          <w:sz w:val="28"/>
          <w:szCs w:val="28"/>
          <w:lang w:eastAsia="zh-CN"/>
        </w:rPr>
        <w:t xml:space="preserve">Петров, А.А. Компьютерная безопасность. Криптографические методы защиты / </w:t>
      </w:r>
      <w:proofErr w:type="spellStart"/>
      <w:r w:rsidRPr="009F39D6">
        <w:rPr>
          <w:rFonts w:ascii="Times New Roman" w:hAnsi="Times New Roman"/>
          <w:sz w:val="28"/>
          <w:szCs w:val="28"/>
          <w:lang w:eastAsia="zh-CN"/>
        </w:rPr>
        <w:t>А.А.Петров</w:t>
      </w:r>
      <w:proofErr w:type="spellEnd"/>
      <w:r w:rsidRPr="009F39D6">
        <w:rPr>
          <w:rFonts w:ascii="Times New Roman" w:hAnsi="Times New Roman"/>
          <w:sz w:val="28"/>
          <w:szCs w:val="28"/>
          <w:lang w:eastAsia="zh-CN"/>
        </w:rPr>
        <w:t>. – М., 2000.</w:t>
      </w:r>
    </w:p>
    <w:p w14:paraId="7647F2CB" w14:textId="599DDFB7" w:rsidR="009A1E69" w:rsidRPr="009F39D6" w:rsidRDefault="00084A63" w:rsidP="009F39D6">
      <w:pPr>
        <w:pStyle w:val="af"/>
        <w:numPr>
          <w:ilvl w:val="0"/>
          <w:numId w:val="15"/>
        </w:numPr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  <w:r w:rsidRPr="009F39D6">
        <w:rPr>
          <w:rFonts w:ascii="Times New Roman" w:hAnsi="Times New Roman"/>
          <w:sz w:val="28"/>
          <w:szCs w:val="28"/>
          <w:lang w:eastAsia="zh-CN"/>
        </w:rPr>
        <w:t xml:space="preserve">Тимошенко, А.А. Защита информации в </w:t>
      </w:r>
      <w:proofErr w:type="spellStart"/>
      <w:r w:rsidRPr="009F39D6">
        <w:rPr>
          <w:rFonts w:ascii="Times New Roman" w:hAnsi="Times New Roman"/>
          <w:sz w:val="28"/>
          <w:szCs w:val="28"/>
          <w:lang w:eastAsia="zh-CN"/>
        </w:rPr>
        <w:t>специализированнных</w:t>
      </w:r>
      <w:proofErr w:type="spellEnd"/>
      <w:r w:rsidRPr="009F39D6">
        <w:rPr>
          <w:rFonts w:ascii="Times New Roman" w:hAnsi="Times New Roman"/>
          <w:sz w:val="28"/>
          <w:szCs w:val="28"/>
          <w:lang w:eastAsia="zh-CN"/>
        </w:rPr>
        <w:t xml:space="preserve"> информационно-тел</w:t>
      </w:r>
      <w:bookmarkStart w:id="6" w:name="_GoBack"/>
      <w:bookmarkEnd w:id="6"/>
      <w:r w:rsidRPr="009F39D6">
        <w:rPr>
          <w:rFonts w:ascii="Times New Roman" w:hAnsi="Times New Roman"/>
          <w:sz w:val="28"/>
          <w:szCs w:val="28"/>
          <w:lang w:eastAsia="zh-CN"/>
        </w:rPr>
        <w:t xml:space="preserve">екоммуникационных системах / </w:t>
      </w:r>
      <w:proofErr w:type="spellStart"/>
      <w:r w:rsidRPr="009F39D6">
        <w:rPr>
          <w:rFonts w:ascii="Times New Roman" w:hAnsi="Times New Roman"/>
          <w:sz w:val="28"/>
          <w:szCs w:val="28"/>
          <w:lang w:eastAsia="zh-CN"/>
        </w:rPr>
        <w:t>А.А.Тимошенко</w:t>
      </w:r>
      <w:proofErr w:type="spellEnd"/>
      <w:r w:rsidRPr="009F39D6">
        <w:rPr>
          <w:rFonts w:ascii="Times New Roman" w:hAnsi="Times New Roman"/>
          <w:sz w:val="28"/>
          <w:szCs w:val="28"/>
          <w:lang w:eastAsia="zh-CN"/>
        </w:rPr>
        <w:t>.</w:t>
      </w:r>
      <w:r w:rsidR="007221E3" w:rsidRPr="009F39D6">
        <w:rPr>
          <w:rFonts w:ascii="Times New Roman" w:hAnsi="Times New Roman"/>
          <w:sz w:val="28"/>
          <w:szCs w:val="28"/>
          <w:lang w:eastAsia="zh-CN"/>
        </w:rPr>
        <w:t xml:space="preserve"> </w:t>
      </w:r>
      <w:proofErr w:type="gramStart"/>
      <w:r w:rsidRPr="009F39D6">
        <w:rPr>
          <w:rFonts w:ascii="Times New Roman" w:hAnsi="Times New Roman"/>
          <w:sz w:val="28"/>
          <w:szCs w:val="28"/>
          <w:lang w:eastAsia="zh-CN"/>
        </w:rPr>
        <w:t>–К</w:t>
      </w:r>
      <w:proofErr w:type="gramEnd"/>
      <w:r w:rsidRPr="009F39D6">
        <w:rPr>
          <w:rFonts w:ascii="Times New Roman" w:hAnsi="Times New Roman"/>
          <w:sz w:val="28"/>
          <w:szCs w:val="28"/>
          <w:lang w:eastAsia="zh-CN"/>
        </w:rPr>
        <w:t>иев, 2010.</w:t>
      </w:r>
    </w:p>
    <w:sectPr w:rsidR="009A1E69" w:rsidRPr="009F39D6" w:rsidSect="00F1761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E284A3" w14:textId="77777777" w:rsidR="00136B91" w:rsidRDefault="00136B91" w:rsidP="0060067D">
      <w:r>
        <w:separator/>
      </w:r>
    </w:p>
  </w:endnote>
  <w:endnote w:type="continuationSeparator" w:id="0">
    <w:p w14:paraId="720CE9CB" w14:textId="77777777" w:rsidR="00136B91" w:rsidRDefault="00136B91" w:rsidP="0060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5217940"/>
      <w:docPartObj>
        <w:docPartGallery w:val="Page Numbers (Bottom of Page)"/>
        <w:docPartUnique/>
      </w:docPartObj>
    </w:sdtPr>
    <w:sdtContent>
      <w:p w14:paraId="4EFF461A" w14:textId="77777777" w:rsidR="00081F44" w:rsidRDefault="00081F44" w:rsidP="0060067D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39D6">
          <w:rPr>
            <w:noProof/>
          </w:rPr>
          <w:t>13</w:t>
        </w:r>
        <w:r>
          <w:fldChar w:fldCharType="end"/>
        </w:r>
      </w:p>
    </w:sdtContent>
  </w:sdt>
  <w:p w14:paraId="76507032" w14:textId="77777777" w:rsidR="00081F44" w:rsidRDefault="00081F44" w:rsidP="0060067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0DB584" w14:textId="77777777" w:rsidR="00136B91" w:rsidRDefault="00136B91" w:rsidP="0060067D">
      <w:r>
        <w:separator/>
      </w:r>
    </w:p>
  </w:footnote>
  <w:footnote w:type="continuationSeparator" w:id="0">
    <w:p w14:paraId="3E7A7306" w14:textId="77777777" w:rsidR="00136B91" w:rsidRDefault="00136B91" w:rsidP="00600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65822"/>
    <w:multiLevelType w:val="hybridMultilevel"/>
    <w:tmpl w:val="D17AC18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AB65DA8"/>
    <w:multiLevelType w:val="multilevel"/>
    <w:tmpl w:val="6294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F2220"/>
    <w:multiLevelType w:val="multilevel"/>
    <w:tmpl w:val="DD06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7B0255"/>
    <w:multiLevelType w:val="hybridMultilevel"/>
    <w:tmpl w:val="68FC0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B0074D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B4039"/>
    <w:multiLevelType w:val="multilevel"/>
    <w:tmpl w:val="171C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7A3C18"/>
    <w:multiLevelType w:val="multilevel"/>
    <w:tmpl w:val="2BF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9F52B4"/>
    <w:multiLevelType w:val="multilevel"/>
    <w:tmpl w:val="356CC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061009"/>
    <w:multiLevelType w:val="hybridMultilevel"/>
    <w:tmpl w:val="A790BABE"/>
    <w:lvl w:ilvl="0" w:tplc="005E61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36001"/>
    <w:multiLevelType w:val="multilevel"/>
    <w:tmpl w:val="AA78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905EE9"/>
    <w:multiLevelType w:val="hybridMultilevel"/>
    <w:tmpl w:val="A342B2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A2A29B8"/>
    <w:multiLevelType w:val="multilevel"/>
    <w:tmpl w:val="4E84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84085B"/>
    <w:multiLevelType w:val="hybridMultilevel"/>
    <w:tmpl w:val="6930CB82"/>
    <w:lvl w:ilvl="0" w:tplc="13D64646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>
    <w:nsid w:val="73846335"/>
    <w:multiLevelType w:val="hybridMultilevel"/>
    <w:tmpl w:val="42F8B2C4"/>
    <w:lvl w:ilvl="0" w:tplc="622A3D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113B50"/>
    <w:multiLevelType w:val="hybridMultilevel"/>
    <w:tmpl w:val="AB42B746"/>
    <w:lvl w:ilvl="0" w:tplc="7DCEB3CE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86650D"/>
    <w:multiLevelType w:val="hybridMultilevel"/>
    <w:tmpl w:val="FE384B16"/>
    <w:lvl w:ilvl="0" w:tplc="939AE370">
      <w:start w:val="1"/>
      <w:numFmt w:val="decimal"/>
      <w:lvlText w:val="%1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1"/>
  </w:num>
  <w:num w:numId="8">
    <w:abstractNumId w:val="12"/>
  </w:num>
  <w:num w:numId="9">
    <w:abstractNumId w:val="8"/>
  </w:num>
  <w:num w:numId="10">
    <w:abstractNumId w:val="10"/>
  </w:num>
  <w:num w:numId="11">
    <w:abstractNumId w:val="13"/>
  </w:num>
  <w:num w:numId="12">
    <w:abstractNumId w:val="2"/>
  </w:num>
  <w:num w:numId="13">
    <w:abstractNumId w:val="9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E4"/>
    <w:rsid w:val="00025C04"/>
    <w:rsid w:val="000644FB"/>
    <w:rsid w:val="0006746E"/>
    <w:rsid w:val="000775E0"/>
    <w:rsid w:val="00081F44"/>
    <w:rsid w:val="00084A63"/>
    <w:rsid w:val="0009190A"/>
    <w:rsid w:val="00092840"/>
    <w:rsid w:val="001264C2"/>
    <w:rsid w:val="00136B91"/>
    <w:rsid w:val="001439C3"/>
    <w:rsid w:val="00176705"/>
    <w:rsid w:val="00243245"/>
    <w:rsid w:val="00276A84"/>
    <w:rsid w:val="0031113A"/>
    <w:rsid w:val="0033336B"/>
    <w:rsid w:val="003740BE"/>
    <w:rsid w:val="003B0B4A"/>
    <w:rsid w:val="003D25D6"/>
    <w:rsid w:val="003E7CCF"/>
    <w:rsid w:val="00447197"/>
    <w:rsid w:val="00475DAD"/>
    <w:rsid w:val="00477241"/>
    <w:rsid w:val="004839F4"/>
    <w:rsid w:val="005145C2"/>
    <w:rsid w:val="005449A7"/>
    <w:rsid w:val="0055161F"/>
    <w:rsid w:val="00563F08"/>
    <w:rsid w:val="00571A21"/>
    <w:rsid w:val="005A1845"/>
    <w:rsid w:val="005E1A03"/>
    <w:rsid w:val="005E1D5B"/>
    <w:rsid w:val="005E4522"/>
    <w:rsid w:val="0060067D"/>
    <w:rsid w:val="00640482"/>
    <w:rsid w:val="00656FFD"/>
    <w:rsid w:val="00694560"/>
    <w:rsid w:val="006C0562"/>
    <w:rsid w:val="007051B5"/>
    <w:rsid w:val="007221E3"/>
    <w:rsid w:val="00726E79"/>
    <w:rsid w:val="0075368F"/>
    <w:rsid w:val="007A3EAA"/>
    <w:rsid w:val="007C3539"/>
    <w:rsid w:val="00844E9B"/>
    <w:rsid w:val="00904288"/>
    <w:rsid w:val="00912705"/>
    <w:rsid w:val="0096122B"/>
    <w:rsid w:val="009A1E69"/>
    <w:rsid w:val="009E67DA"/>
    <w:rsid w:val="009F39D6"/>
    <w:rsid w:val="009F782B"/>
    <w:rsid w:val="00A21460"/>
    <w:rsid w:val="00AC40C8"/>
    <w:rsid w:val="00AF20C9"/>
    <w:rsid w:val="00B02E6A"/>
    <w:rsid w:val="00B226A4"/>
    <w:rsid w:val="00B66CAC"/>
    <w:rsid w:val="00BA650D"/>
    <w:rsid w:val="00C470A2"/>
    <w:rsid w:val="00C824CA"/>
    <w:rsid w:val="00C9147E"/>
    <w:rsid w:val="00CA577C"/>
    <w:rsid w:val="00CB275D"/>
    <w:rsid w:val="00CD1AE4"/>
    <w:rsid w:val="00CF6C3A"/>
    <w:rsid w:val="00D00F07"/>
    <w:rsid w:val="00D51F55"/>
    <w:rsid w:val="00D64088"/>
    <w:rsid w:val="00D979AC"/>
    <w:rsid w:val="00DF1623"/>
    <w:rsid w:val="00EE4946"/>
    <w:rsid w:val="00EF154B"/>
    <w:rsid w:val="00EF2ACB"/>
    <w:rsid w:val="00F17613"/>
    <w:rsid w:val="00F4511E"/>
    <w:rsid w:val="00F56BBA"/>
    <w:rsid w:val="00F84716"/>
    <w:rsid w:val="00F86E2C"/>
    <w:rsid w:val="00FB15D9"/>
    <w:rsid w:val="00FC7ACF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90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7D"/>
    <w:pPr>
      <w:spacing w:line="240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DF16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368F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E4946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rsid w:val="00EE4946"/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536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5">
    <w:name w:val="Normal (Web)"/>
    <w:basedOn w:val="a"/>
    <w:uiPriority w:val="99"/>
    <w:semiHidden/>
    <w:unhideWhenUsed/>
    <w:rsid w:val="0075368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customStyle="1" w:styleId="b">
    <w:name w:val="b"/>
    <w:basedOn w:val="a0"/>
    <w:rsid w:val="0075368F"/>
  </w:style>
  <w:style w:type="character" w:styleId="HTML">
    <w:name w:val="HTML Code"/>
    <w:basedOn w:val="a0"/>
    <w:uiPriority w:val="99"/>
    <w:semiHidden/>
    <w:unhideWhenUsed/>
    <w:rsid w:val="0075368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5368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styleId="a6">
    <w:name w:val="Hyperlink"/>
    <w:basedOn w:val="a0"/>
    <w:uiPriority w:val="99"/>
    <w:semiHidden/>
    <w:unhideWhenUsed/>
    <w:rsid w:val="00B226A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82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24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7">
    <w:name w:val="Strong"/>
    <w:basedOn w:val="a0"/>
    <w:uiPriority w:val="22"/>
    <w:qFormat/>
    <w:rsid w:val="00AC40C8"/>
    <w:rPr>
      <w:b/>
      <w:bCs/>
    </w:rPr>
  </w:style>
  <w:style w:type="paragraph" w:styleId="a8">
    <w:name w:val="header"/>
    <w:basedOn w:val="a"/>
    <w:link w:val="a9"/>
    <w:uiPriority w:val="99"/>
    <w:unhideWhenUsed/>
    <w:rsid w:val="00176705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176705"/>
    <w:rPr>
      <w:rFonts w:ascii="Times New Roman" w:hAnsi="Times New Roman"/>
      <w:kern w:val="0"/>
      <w:sz w:val="28"/>
      <w14:ligatures w14:val="none"/>
    </w:rPr>
  </w:style>
  <w:style w:type="paragraph" w:styleId="aa">
    <w:name w:val="footer"/>
    <w:basedOn w:val="a"/>
    <w:link w:val="ab"/>
    <w:uiPriority w:val="99"/>
    <w:unhideWhenUsed/>
    <w:rsid w:val="00176705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176705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F1623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styleId="ac">
    <w:name w:val="Emphasis"/>
    <w:basedOn w:val="a0"/>
    <w:uiPriority w:val="20"/>
    <w:qFormat/>
    <w:rsid w:val="00656FFD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1439C3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439C3"/>
    <w:rPr>
      <w:rFonts w:ascii="Tahoma" w:hAnsi="Tahoma" w:cs="Tahoma"/>
      <w:kern w:val="0"/>
      <w:sz w:val="16"/>
      <w:szCs w:val="16"/>
      <w14:ligatures w14:val="none"/>
    </w:rPr>
  </w:style>
  <w:style w:type="paragraph" w:styleId="af">
    <w:name w:val="List Paragraph"/>
    <w:basedOn w:val="a"/>
    <w:qFormat/>
    <w:rsid w:val="00084A63"/>
    <w:pPr>
      <w:spacing w:line="259" w:lineRule="auto"/>
      <w:ind w:left="720"/>
      <w:contextualSpacing/>
      <w:jc w:val="left"/>
    </w:pPr>
    <w:rPr>
      <w:rFonts w:ascii="Calibri" w:eastAsia="Calibri" w:hAnsi="Calibri" w:cs="Times New Roman"/>
      <w:sz w:val="22"/>
    </w:rPr>
  </w:style>
  <w:style w:type="table" w:styleId="af0">
    <w:name w:val="Table Grid"/>
    <w:basedOn w:val="a1"/>
    <w:uiPriority w:val="39"/>
    <w:rsid w:val="00600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7D"/>
    <w:pPr>
      <w:spacing w:line="240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DF16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368F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E4946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rsid w:val="00EE4946"/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536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5">
    <w:name w:val="Normal (Web)"/>
    <w:basedOn w:val="a"/>
    <w:uiPriority w:val="99"/>
    <w:semiHidden/>
    <w:unhideWhenUsed/>
    <w:rsid w:val="0075368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customStyle="1" w:styleId="b">
    <w:name w:val="b"/>
    <w:basedOn w:val="a0"/>
    <w:rsid w:val="0075368F"/>
  </w:style>
  <w:style w:type="character" w:styleId="HTML">
    <w:name w:val="HTML Code"/>
    <w:basedOn w:val="a0"/>
    <w:uiPriority w:val="99"/>
    <w:semiHidden/>
    <w:unhideWhenUsed/>
    <w:rsid w:val="0075368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5368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styleId="a6">
    <w:name w:val="Hyperlink"/>
    <w:basedOn w:val="a0"/>
    <w:uiPriority w:val="99"/>
    <w:semiHidden/>
    <w:unhideWhenUsed/>
    <w:rsid w:val="00B226A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82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24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7">
    <w:name w:val="Strong"/>
    <w:basedOn w:val="a0"/>
    <w:uiPriority w:val="22"/>
    <w:qFormat/>
    <w:rsid w:val="00AC40C8"/>
    <w:rPr>
      <w:b/>
      <w:bCs/>
    </w:rPr>
  </w:style>
  <w:style w:type="paragraph" w:styleId="a8">
    <w:name w:val="header"/>
    <w:basedOn w:val="a"/>
    <w:link w:val="a9"/>
    <w:uiPriority w:val="99"/>
    <w:unhideWhenUsed/>
    <w:rsid w:val="00176705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176705"/>
    <w:rPr>
      <w:rFonts w:ascii="Times New Roman" w:hAnsi="Times New Roman"/>
      <w:kern w:val="0"/>
      <w:sz w:val="28"/>
      <w14:ligatures w14:val="none"/>
    </w:rPr>
  </w:style>
  <w:style w:type="paragraph" w:styleId="aa">
    <w:name w:val="footer"/>
    <w:basedOn w:val="a"/>
    <w:link w:val="ab"/>
    <w:uiPriority w:val="99"/>
    <w:unhideWhenUsed/>
    <w:rsid w:val="00176705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176705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F1623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styleId="ac">
    <w:name w:val="Emphasis"/>
    <w:basedOn w:val="a0"/>
    <w:uiPriority w:val="20"/>
    <w:qFormat/>
    <w:rsid w:val="00656FFD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1439C3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439C3"/>
    <w:rPr>
      <w:rFonts w:ascii="Tahoma" w:hAnsi="Tahoma" w:cs="Tahoma"/>
      <w:kern w:val="0"/>
      <w:sz w:val="16"/>
      <w:szCs w:val="16"/>
      <w14:ligatures w14:val="none"/>
    </w:rPr>
  </w:style>
  <w:style w:type="paragraph" w:styleId="af">
    <w:name w:val="List Paragraph"/>
    <w:basedOn w:val="a"/>
    <w:qFormat/>
    <w:rsid w:val="00084A63"/>
    <w:pPr>
      <w:spacing w:line="259" w:lineRule="auto"/>
      <w:ind w:left="720"/>
      <w:contextualSpacing/>
      <w:jc w:val="left"/>
    </w:pPr>
    <w:rPr>
      <w:rFonts w:ascii="Calibri" w:eastAsia="Calibri" w:hAnsi="Calibri" w:cs="Times New Roman"/>
      <w:sz w:val="22"/>
    </w:rPr>
  </w:style>
  <w:style w:type="table" w:styleId="af0">
    <w:name w:val="Table Grid"/>
    <w:basedOn w:val="a1"/>
    <w:uiPriority w:val="39"/>
    <w:rsid w:val="00600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5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7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5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1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3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1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5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0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9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5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4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3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2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3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1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9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2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9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1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4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0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FC609-BE26-4ED7-978B-B0CDF2E5F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13</Pages>
  <Words>3145</Words>
  <Characters>17932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68</cp:revision>
  <dcterms:created xsi:type="dcterms:W3CDTF">2023-10-20T07:14:00Z</dcterms:created>
  <dcterms:modified xsi:type="dcterms:W3CDTF">2023-11-26T17:36:00Z</dcterms:modified>
</cp:coreProperties>
</file>