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0D8" w:rsidRPr="002E70D8" w:rsidRDefault="002E70D8" w:rsidP="002E70D8">
      <w:pPr>
        <w:shd w:val="clear" w:color="auto" w:fill="FFFFFF"/>
        <w:spacing w:after="0" w:line="240" w:lineRule="auto"/>
        <w:ind w:firstLine="1650"/>
        <w:jc w:val="both"/>
        <w:rPr>
          <w:rFonts w:ascii="Arial" w:eastAsia="Times New Roman" w:hAnsi="Arial" w:cs="Arial"/>
          <w:color w:val="222222"/>
          <w:szCs w:val="24"/>
          <w:lang w:eastAsia="bg-BG"/>
        </w:rPr>
      </w:pPr>
      <w:bookmarkStart w:id="0" w:name="_GoBack"/>
      <w:bookmarkEnd w:id="0"/>
      <w:r w:rsidRPr="002E70D8">
        <w:rPr>
          <w:rFonts w:ascii="Arial" w:eastAsia="Times New Roman" w:hAnsi="Arial" w:cs="Arial"/>
          <w:color w:val="222222"/>
          <w:szCs w:val="24"/>
          <w:lang w:eastAsia="bg-BG"/>
        </w:rPr>
        <w:t>Приложение № 2 към </w:t>
      </w:r>
      <w:hyperlink r:id="rId4" w:history="1">
        <w:r w:rsidRPr="002E70D8">
          <w:rPr>
            <w:rFonts w:ascii="Arial" w:eastAsia="Times New Roman" w:hAnsi="Arial" w:cs="Arial"/>
            <w:b/>
            <w:bCs/>
            <w:color w:val="A52A2A"/>
            <w:szCs w:val="24"/>
            <w:u w:val="single"/>
            <w:lang w:eastAsia="bg-BG"/>
          </w:rPr>
          <w:t>чл. 8, ал. 4</w:t>
        </w:r>
      </w:hyperlink>
      <w:r w:rsidRPr="002E70D8">
        <w:rPr>
          <w:rFonts w:ascii="Arial" w:eastAsia="Times New Roman" w:hAnsi="Arial" w:cs="Arial"/>
          <w:color w:val="222222"/>
          <w:szCs w:val="24"/>
          <w:lang w:eastAsia="bg-BG"/>
        </w:rPr>
        <w:t>, </w:t>
      </w:r>
      <w:hyperlink r:id="rId5" w:history="1">
        <w:r w:rsidRPr="002E70D8">
          <w:rPr>
            <w:rFonts w:ascii="Arial" w:eastAsia="Times New Roman" w:hAnsi="Arial" w:cs="Arial"/>
            <w:b/>
            <w:bCs/>
            <w:color w:val="A52A2A"/>
            <w:szCs w:val="24"/>
            <w:u w:val="single"/>
            <w:lang w:eastAsia="bg-BG"/>
          </w:rPr>
          <w:t>чл. 9, ал. 4</w:t>
        </w:r>
      </w:hyperlink>
      <w:r w:rsidRPr="002E70D8">
        <w:rPr>
          <w:rFonts w:ascii="Arial" w:eastAsia="Times New Roman" w:hAnsi="Arial" w:cs="Arial"/>
          <w:color w:val="222222"/>
          <w:szCs w:val="24"/>
          <w:lang w:eastAsia="bg-BG"/>
        </w:rPr>
        <w:t>, </w:t>
      </w:r>
      <w:hyperlink r:id="rId6" w:history="1">
        <w:r w:rsidRPr="002E70D8">
          <w:rPr>
            <w:rFonts w:ascii="Arial" w:eastAsia="Times New Roman" w:hAnsi="Arial" w:cs="Arial"/>
            <w:b/>
            <w:bCs/>
            <w:color w:val="A52A2A"/>
            <w:szCs w:val="24"/>
            <w:u w:val="single"/>
            <w:lang w:eastAsia="bg-BG"/>
          </w:rPr>
          <w:t>чл. 10, ал. 4</w:t>
        </w:r>
      </w:hyperlink>
      <w:r w:rsidRPr="002E70D8">
        <w:rPr>
          <w:rFonts w:ascii="Arial" w:eastAsia="Times New Roman" w:hAnsi="Arial" w:cs="Arial"/>
          <w:color w:val="222222"/>
          <w:szCs w:val="24"/>
          <w:lang w:eastAsia="bg-BG"/>
        </w:rPr>
        <w:t> и </w:t>
      </w:r>
      <w:hyperlink r:id="rId7" w:history="1">
        <w:r w:rsidRPr="002E70D8">
          <w:rPr>
            <w:rFonts w:ascii="Arial" w:eastAsia="Times New Roman" w:hAnsi="Arial" w:cs="Arial"/>
            <w:b/>
            <w:bCs/>
            <w:color w:val="A52A2A"/>
            <w:szCs w:val="24"/>
            <w:u w:val="single"/>
            <w:lang w:eastAsia="bg-BG"/>
          </w:rPr>
          <w:t>чл. 11, ал. 4</w:t>
        </w:r>
      </w:hyperlink>
    </w:p>
    <w:p w:rsidR="002E70D8" w:rsidRPr="002E70D8" w:rsidRDefault="002E70D8" w:rsidP="002E70D8">
      <w:pPr>
        <w:spacing w:after="0" w:line="240" w:lineRule="auto"/>
        <w:ind w:firstLine="0"/>
        <w:rPr>
          <w:rFonts w:eastAsia="Times New Roman" w:cs="Times New Roman"/>
          <w:szCs w:val="24"/>
          <w:lang w:eastAsia="bg-BG"/>
        </w:rPr>
      </w:pPr>
    </w:p>
    <w:tbl>
      <w:tblPr>
        <w:tblW w:w="93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1"/>
      </w:tblGrid>
      <w:tr w:rsidR="002E70D8" w:rsidRPr="002E70D8" w:rsidTr="002E70D8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70D8" w:rsidRPr="002E70D8" w:rsidRDefault="002E70D8" w:rsidP="002E70D8">
            <w:pPr>
              <w:spacing w:before="113" w:after="0" w:line="269" w:lineRule="atLeast"/>
              <w:ind w:firstLine="0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2E70D8">
              <w:rPr>
                <w:rFonts w:eastAsia="Times New Roman" w:cs="Times New Roman"/>
                <w:color w:val="000000"/>
                <w:szCs w:val="24"/>
                <w:lang w:eastAsia="bg-BG"/>
              </w:rPr>
              <w:t>Вх. № .......................</w:t>
            </w:r>
          </w:p>
          <w:p w:rsidR="002E70D8" w:rsidRPr="002E70D8" w:rsidRDefault="002E70D8" w:rsidP="002E70D8">
            <w:pPr>
              <w:spacing w:after="0" w:line="269" w:lineRule="atLeast"/>
              <w:ind w:firstLine="0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2E70D8">
              <w:rPr>
                <w:rFonts w:eastAsia="Times New Roman" w:cs="Times New Roman"/>
                <w:color w:val="000000"/>
                <w:szCs w:val="24"/>
                <w:lang w:eastAsia="bg-BG"/>
              </w:rPr>
              <w:t>Дата .........................</w:t>
            </w:r>
          </w:p>
          <w:p w:rsidR="002E70D8" w:rsidRPr="002E70D8" w:rsidRDefault="002E70D8" w:rsidP="002E70D8">
            <w:pPr>
              <w:spacing w:after="0" w:line="269" w:lineRule="atLeast"/>
              <w:ind w:firstLine="0"/>
              <w:jc w:val="center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2E70D8"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  <w:t>УВЕДОМЛЕНИЕ</w:t>
            </w:r>
          </w:p>
          <w:p w:rsidR="002E70D8" w:rsidRPr="002E70D8" w:rsidRDefault="002E70D8" w:rsidP="002E70D8">
            <w:pPr>
              <w:spacing w:after="57" w:line="269" w:lineRule="atLeast"/>
              <w:ind w:firstLine="0"/>
              <w:jc w:val="center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2E70D8"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  <w:t>по </w:t>
            </w:r>
            <w:hyperlink r:id="rId8" w:history="1">
              <w:r w:rsidRPr="002E70D8">
                <w:rPr>
                  <w:rFonts w:eastAsia="Times New Roman" w:cs="Times New Roman"/>
                  <w:b/>
                  <w:bCs/>
                  <w:color w:val="A52A2A"/>
                  <w:szCs w:val="24"/>
                  <w:u w:val="single"/>
                  <w:lang w:eastAsia="bg-BG"/>
                </w:rPr>
                <w:t>чл. 8, ал. 4</w:t>
              </w:r>
            </w:hyperlink>
            <w:r w:rsidRPr="002E70D8"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  <w:t>, </w:t>
            </w:r>
            <w:hyperlink r:id="rId9" w:history="1">
              <w:r w:rsidRPr="002E70D8">
                <w:rPr>
                  <w:rFonts w:eastAsia="Times New Roman" w:cs="Times New Roman"/>
                  <w:b/>
                  <w:bCs/>
                  <w:color w:val="A52A2A"/>
                  <w:szCs w:val="24"/>
                  <w:u w:val="single"/>
                  <w:lang w:eastAsia="bg-BG"/>
                </w:rPr>
                <w:t>чл. 9, ал. 4</w:t>
              </w:r>
            </w:hyperlink>
            <w:r w:rsidRPr="002E70D8"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  <w:t>, </w:t>
            </w:r>
            <w:hyperlink r:id="rId10" w:history="1">
              <w:r w:rsidRPr="002E70D8">
                <w:rPr>
                  <w:rFonts w:eastAsia="Times New Roman" w:cs="Times New Roman"/>
                  <w:b/>
                  <w:bCs/>
                  <w:color w:val="A52A2A"/>
                  <w:szCs w:val="24"/>
                  <w:u w:val="single"/>
                  <w:lang w:eastAsia="bg-BG"/>
                </w:rPr>
                <w:t>чл. 10, ал. 4</w:t>
              </w:r>
            </w:hyperlink>
            <w:r w:rsidRPr="002E70D8"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  <w:t> и </w:t>
            </w:r>
            <w:hyperlink r:id="rId11" w:history="1">
              <w:r w:rsidRPr="002E70D8">
                <w:rPr>
                  <w:rFonts w:eastAsia="Times New Roman" w:cs="Times New Roman"/>
                  <w:b/>
                  <w:bCs/>
                  <w:color w:val="A52A2A"/>
                  <w:szCs w:val="24"/>
                  <w:u w:val="single"/>
                  <w:lang w:eastAsia="bg-BG"/>
                </w:rPr>
                <w:t>чл. 11, ал. 4</w:t>
              </w:r>
            </w:hyperlink>
            <w:r w:rsidRPr="002E70D8"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  <w:t> от Наредбата за условията и реда за осъществяване на </w:t>
            </w:r>
            <w:r w:rsidRPr="002E70D8"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66"/>
                <w:lang w:eastAsia="bg-BG"/>
              </w:rPr>
              <w:t>фискален контрол върху движението на стоки с висок фискален риск</w:t>
            </w:r>
            <w:r w:rsidRPr="002E70D8"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  <w:t> на територията на Република България</w:t>
            </w:r>
          </w:p>
          <w:p w:rsidR="002E70D8" w:rsidRPr="002E70D8" w:rsidRDefault="002E70D8" w:rsidP="002E70D8">
            <w:pPr>
              <w:spacing w:after="0" w:line="269" w:lineRule="atLeast"/>
              <w:ind w:firstLine="0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2E70D8">
              <w:rPr>
                <w:rFonts w:eastAsia="Times New Roman" w:cs="Times New Roman"/>
                <w:color w:val="000000"/>
                <w:szCs w:val="24"/>
                <w:lang w:eastAsia="bg-BG"/>
              </w:rPr>
              <w:t>от ...................................................................................................................................................</w:t>
            </w:r>
          </w:p>
          <w:p w:rsidR="002E70D8" w:rsidRPr="002E70D8" w:rsidRDefault="002E70D8" w:rsidP="002E70D8">
            <w:pPr>
              <w:spacing w:after="57" w:line="269" w:lineRule="atLeast"/>
              <w:ind w:firstLine="0"/>
              <w:jc w:val="center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2E70D8">
              <w:rPr>
                <w:rFonts w:eastAsia="Times New Roman" w:cs="Times New Roman"/>
                <w:i/>
                <w:iCs/>
                <w:color w:val="000000"/>
                <w:szCs w:val="24"/>
                <w:lang w:eastAsia="bg-BG"/>
              </w:rPr>
              <w:t>(име/наименование на лицето)</w:t>
            </w:r>
          </w:p>
          <w:tbl>
            <w:tblPr>
              <w:tblW w:w="0" w:type="auto"/>
              <w:tblInd w:w="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18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2E70D8" w:rsidRPr="002E70D8">
              <w:trPr>
                <w:trHeight w:val="1224"/>
              </w:trPr>
              <w:tc>
                <w:tcPr>
                  <w:tcW w:w="29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E70D8" w:rsidRPr="002E70D8" w:rsidRDefault="002E70D8" w:rsidP="002E70D8">
                  <w:pPr>
                    <w:spacing w:after="0" w:line="262" w:lineRule="atLeast"/>
                    <w:ind w:firstLine="0"/>
                    <w:textAlignment w:val="center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  <w:r w:rsidRPr="002E70D8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ЕГН/ЛНЧ/ЛН/ЕИК по </w:t>
                  </w:r>
                  <w:hyperlink r:id="rId12" w:tgtFrame="_blank" w:history="1">
                    <w:r w:rsidRPr="002E70D8">
                      <w:rPr>
                        <w:rFonts w:eastAsia="Times New Roman" w:cs="Times New Roman"/>
                        <w:b/>
                        <w:bCs/>
                        <w:color w:val="0000FF"/>
                        <w:szCs w:val="24"/>
                        <w:u w:val="single"/>
                        <w:lang w:eastAsia="bg-BG"/>
                      </w:rPr>
                      <w:t>ЗТРРЮЛНЦ</w:t>
                    </w:r>
                  </w:hyperlink>
                  <w:r w:rsidRPr="002E70D8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/ЕИК по БУЛСТАТ/служебен номер от регистъра на НАП</w:t>
                  </w:r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E70D8" w:rsidRPr="002E70D8" w:rsidRDefault="002E70D8" w:rsidP="002E70D8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E70D8" w:rsidRPr="002E70D8" w:rsidRDefault="002E70D8" w:rsidP="002E70D8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E70D8" w:rsidRPr="002E70D8" w:rsidRDefault="002E70D8" w:rsidP="002E70D8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E70D8" w:rsidRPr="002E70D8" w:rsidRDefault="002E70D8" w:rsidP="002E70D8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E70D8" w:rsidRPr="002E70D8" w:rsidRDefault="002E70D8" w:rsidP="002E70D8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E70D8" w:rsidRPr="002E70D8" w:rsidRDefault="002E70D8" w:rsidP="002E70D8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E70D8" w:rsidRPr="002E70D8" w:rsidRDefault="002E70D8" w:rsidP="002E70D8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E70D8" w:rsidRPr="002E70D8" w:rsidRDefault="002E70D8" w:rsidP="002E70D8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E70D8" w:rsidRPr="002E70D8" w:rsidRDefault="002E70D8" w:rsidP="002E70D8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E70D8" w:rsidRPr="002E70D8" w:rsidRDefault="002E70D8" w:rsidP="002E70D8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</w:tbl>
          <w:p w:rsidR="002E70D8" w:rsidRPr="002E70D8" w:rsidRDefault="002E70D8" w:rsidP="002E70D8">
            <w:pPr>
              <w:spacing w:before="57" w:after="0" w:line="269" w:lineRule="atLeast"/>
              <w:ind w:firstLine="283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2E70D8">
              <w:rPr>
                <w:rFonts w:eastAsia="Times New Roman" w:cs="Times New Roman"/>
                <w:color w:val="000000"/>
                <w:szCs w:val="24"/>
                <w:lang w:eastAsia="bg-BG"/>
              </w:rPr>
              <w:t>Потвърждавам, че съм:</w:t>
            </w:r>
          </w:p>
          <w:tbl>
            <w:tblPr>
              <w:tblW w:w="0" w:type="auto"/>
              <w:tblInd w:w="5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0"/>
              <w:gridCol w:w="8448"/>
            </w:tblGrid>
            <w:tr w:rsidR="002E70D8" w:rsidRPr="002E70D8">
              <w:trPr>
                <w:trHeight w:val="60"/>
              </w:trPr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2E70D8" w:rsidRPr="002E70D8" w:rsidRDefault="002E70D8" w:rsidP="002E70D8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</w:p>
              </w:tc>
              <w:tc>
                <w:tcPr>
                  <w:tcW w:w="871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2E70D8" w:rsidRPr="002E70D8" w:rsidRDefault="002E70D8" w:rsidP="002E70D8">
                  <w:pPr>
                    <w:spacing w:after="0" w:line="262" w:lineRule="atLeast"/>
                    <w:ind w:firstLine="0"/>
                    <w:textAlignment w:val="center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  <w:r w:rsidRPr="002E70D8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получил стоката/стоките, декларирана/и с уникален номер за превоза ...................</w:t>
                  </w:r>
                </w:p>
              </w:tc>
            </w:tr>
            <w:tr w:rsidR="002E70D8" w:rsidRPr="002E70D8">
              <w:trPr>
                <w:trHeight w:val="60"/>
              </w:trPr>
              <w:tc>
                <w:tcPr>
                  <w:tcW w:w="6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2E70D8" w:rsidRPr="002E70D8" w:rsidRDefault="002E70D8" w:rsidP="002E70D8">
                  <w:pPr>
                    <w:spacing w:after="0" w:line="240" w:lineRule="auto"/>
                    <w:ind w:firstLine="0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</w:p>
              </w:tc>
              <w:tc>
                <w:tcPr>
                  <w:tcW w:w="871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2E70D8" w:rsidRPr="002E70D8" w:rsidRDefault="002E70D8" w:rsidP="002E70D8">
                  <w:pPr>
                    <w:spacing w:after="0" w:line="262" w:lineRule="atLeast"/>
                    <w:ind w:firstLine="0"/>
                    <w:textAlignment w:val="center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  <w:r w:rsidRPr="002E70D8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изпратил стоката/стоките, декларирана/и с уникален номер за превоза .................</w:t>
                  </w:r>
                </w:p>
              </w:tc>
            </w:tr>
          </w:tbl>
          <w:p w:rsidR="002E70D8" w:rsidRPr="002E70D8" w:rsidRDefault="002E70D8" w:rsidP="002E70D8">
            <w:pPr>
              <w:spacing w:before="113" w:after="0" w:line="269" w:lineRule="atLeast"/>
              <w:ind w:firstLine="283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2E70D8">
              <w:rPr>
                <w:rFonts w:eastAsia="Times New Roman" w:cs="Times New Roman"/>
                <w:color w:val="000000"/>
                <w:szCs w:val="24"/>
                <w:lang w:eastAsia="bg-BG"/>
              </w:rPr>
              <w:t>Декларирам, че посочената в този формуляр информация е вярна и точна.</w:t>
            </w:r>
          </w:p>
          <w:p w:rsidR="002E70D8" w:rsidRPr="002E70D8" w:rsidRDefault="002E70D8" w:rsidP="002E70D8">
            <w:pPr>
              <w:spacing w:before="28" w:after="0" w:line="269" w:lineRule="atLeast"/>
              <w:ind w:firstLine="283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2E70D8">
              <w:rPr>
                <w:rFonts w:eastAsia="Times New Roman" w:cs="Times New Roman"/>
                <w:color w:val="000000"/>
                <w:szCs w:val="24"/>
                <w:lang w:eastAsia="bg-BG"/>
              </w:rPr>
              <w:t>Известно ми е, че за неверни данни нося отговорност по </w:t>
            </w:r>
            <w:hyperlink r:id="rId13" w:tgtFrame="_blank" w:history="1">
              <w:r w:rsidRPr="002E70D8">
                <w:rPr>
                  <w:rFonts w:eastAsia="Times New Roman" w:cs="Times New Roman"/>
                  <w:b/>
                  <w:bCs/>
                  <w:color w:val="0000FF"/>
                  <w:szCs w:val="24"/>
                  <w:u w:val="single"/>
                  <w:lang w:eastAsia="bg-BG"/>
                </w:rPr>
                <w:t>чл. 313 от Наказателния кодекс</w:t>
              </w:r>
            </w:hyperlink>
            <w:r w:rsidRPr="002E70D8">
              <w:rPr>
                <w:rFonts w:eastAsia="Times New Roman" w:cs="Times New Roman"/>
                <w:color w:val="000000"/>
                <w:szCs w:val="24"/>
                <w:lang w:eastAsia="bg-BG"/>
              </w:rPr>
              <w:t>.</w:t>
            </w:r>
          </w:p>
          <w:p w:rsidR="002E70D8" w:rsidRPr="002E70D8" w:rsidRDefault="002E70D8" w:rsidP="002E70D8">
            <w:pPr>
              <w:spacing w:before="113" w:after="0" w:line="269" w:lineRule="atLeast"/>
              <w:ind w:right="1134" w:firstLine="283"/>
              <w:jc w:val="right"/>
              <w:textAlignment w:val="center"/>
              <w:rPr>
                <w:rFonts w:eastAsia="Times New Roman" w:cs="Times New Roman"/>
                <w:szCs w:val="24"/>
                <w:lang w:eastAsia="bg-BG"/>
              </w:rPr>
            </w:pPr>
            <w:r w:rsidRPr="002E70D8">
              <w:rPr>
                <w:rFonts w:eastAsia="Times New Roman" w:cs="Times New Roman"/>
                <w:color w:val="000000"/>
                <w:szCs w:val="24"/>
                <w:lang w:eastAsia="bg-BG"/>
              </w:rPr>
              <w:t>Подпис:</w:t>
            </w:r>
          </w:p>
          <w:tbl>
            <w:tblPr>
              <w:tblW w:w="0" w:type="auto"/>
              <w:tblInd w:w="5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6"/>
              <w:gridCol w:w="1569"/>
              <w:gridCol w:w="1589"/>
              <w:gridCol w:w="2370"/>
              <w:gridCol w:w="2484"/>
            </w:tblGrid>
            <w:tr w:rsidR="002E70D8" w:rsidRPr="002E70D8">
              <w:trPr>
                <w:trHeight w:val="245"/>
              </w:trPr>
              <w:tc>
                <w:tcPr>
                  <w:tcW w:w="10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2E70D8" w:rsidRPr="002E70D8" w:rsidRDefault="002E70D8" w:rsidP="002E70D8">
                  <w:pPr>
                    <w:spacing w:after="0" w:line="262" w:lineRule="atLeast"/>
                    <w:ind w:firstLine="0"/>
                    <w:jc w:val="center"/>
                    <w:textAlignment w:val="center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  <w:r w:rsidRPr="002E70D8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Дата</w:t>
                  </w:r>
                </w:p>
              </w:tc>
              <w:tc>
                <w:tcPr>
                  <w:tcW w:w="1631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2E70D8" w:rsidRPr="002E70D8" w:rsidRDefault="002E70D8" w:rsidP="002E70D8">
                  <w:pPr>
                    <w:spacing w:after="0" w:line="262" w:lineRule="atLeast"/>
                    <w:ind w:firstLine="0"/>
                    <w:jc w:val="center"/>
                    <w:textAlignment w:val="center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  <w:r w:rsidRPr="002E70D8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Ден</w:t>
                  </w:r>
                </w:p>
              </w:tc>
              <w:tc>
                <w:tcPr>
                  <w:tcW w:w="1636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2E70D8" w:rsidRPr="002E70D8" w:rsidRDefault="002E70D8" w:rsidP="002E70D8">
                  <w:pPr>
                    <w:spacing w:after="0" w:line="262" w:lineRule="atLeast"/>
                    <w:ind w:firstLine="0"/>
                    <w:jc w:val="center"/>
                    <w:textAlignment w:val="center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  <w:r w:rsidRPr="002E70D8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Месец</w:t>
                  </w:r>
                </w:p>
              </w:tc>
              <w:tc>
                <w:tcPr>
                  <w:tcW w:w="245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2E70D8" w:rsidRPr="002E70D8" w:rsidRDefault="002E70D8" w:rsidP="002E70D8">
                  <w:pPr>
                    <w:spacing w:after="0" w:line="262" w:lineRule="atLeast"/>
                    <w:ind w:firstLine="0"/>
                    <w:jc w:val="center"/>
                    <w:textAlignment w:val="center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  <w:r w:rsidRPr="002E70D8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Година</w:t>
                  </w:r>
                </w:p>
              </w:tc>
              <w:tc>
                <w:tcPr>
                  <w:tcW w:w="254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hideMark/>
                </w:tcPr>
                <w:p w:rsidR="002E70D8" w:rsidRPr="002E70D8" w:rsidRDefault="002E70D8" w:rsidP="002E70D8">
                  <w:pPr>
                    <w:spacing w:after="0" w:line="262" w:lineRule="atLeast"/>
                    <w:ind w:firstLine="0"/>
                    <w:textAlignment w:val="center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  <w:r w:rsidRPr="002E70D8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Подпис на</w:t>
                  </w:r>
                </w:p>
                <w:p w:rsidR="002E70D8" w:rsidRPr="002E70D8" w:rsidRDefault="002E70D8" w:rsidP="002E70D8">
                  <w:pPr>
                    <w:spacing w:after="0" w:line="262" w:lineRule="atLeast"/>
                    <w:ind w:firstLine="0"/>
                    <w:textAlignment w:val="center"/>
                    <w:rPr>
                      <w:rFonts w:eastAsia="Times New Roman" w:cs="Times New Roman"/>
                      <w:szCs w:val="24"/>
                      <w:lang w:eastAsia="bg-BG"/>
                    </w:rPr>
                  </w:pPr>
                  <w:r w:rsidRPr="002E70D8">
                    <w:rPr>
                      <w:rFonts w:eastAsia="Times New Roman" w:cs="Times New Roman"/>
                      <w:color w:val="000000"/>
                      <w:szCs w:val="24"/>
                      <w:lang w:eastAsia="bg-BG"/>
                    </w:rPr>
                    <w:t>Декларатора</w:t>
                  </w:r>
                </w:p>
              </w:tc>
            </w:tr>
          </w:tbl>
          <w:p w:rsidR="002E70D8" w:rsidRPr="002E70D8" w:rsidRDefault="002E70D8" w:rsidP="002E70D8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bg-BG"/>
              </w:rPr>
            </w:pPr>
          </w:p>
        </w:tc>
      </w:tr>
    </w:tbl>
    <w:p w:rsidR="00EF1BD4" w:rsidRDefault="00EF1BD4"/>
    <w:sectPr w:rsidR="00EF1BD4" w:rsidSect="0070427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C7"/>
    <w:rsid w:val="002E70D8"/>
    <w:rsid w:val="006D608F"/>
    <w:rsid w:val="006E4AC7"/>
    <w:rsid w:val="0070427F"/>
    <w:rsid w:val="00800D14"/>
    <w:rsid w:val="00D94F8A"/>
    <w:rsid w:val="00E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0BDEC5-5603-4319-B68E-7654D096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bg-BG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4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.162.80/Document/DocumentHighlighted?dbId=0&amp;documentId=2137236859&amp;searchedText=%D1%84%D0%B8%D1%81%D0%BA%D0%B0%D0%BB%D0%B5%D0%BD%20%D0%BA%D0%BE%D0%BD%D1%82%D1%80%D0%BE%D0%BB%20%D0%B2%D1%8A%D1%80%D1%85%D1%83%20%D0%B4%D0%B2%D0%B8%D0%B6%D0%B5%D0%BD%D0%B8%D0%B5%D1%82%D0%BE%20%D0%BD%D0%B0%20%D1%81%D1%82%D0%BE%D0%BA%D0%B8%20%D1%81%20%D0%B2%D0%B8%D1%81%D0%BE%D0%BA%20%D1%84%D0%B8%D1%81%D0%BA%D0%B0%D0%BB%D0%B5%D0%BD%20%D1%80%D0%B8%D1%81%D0%BA&amp;edition=2147483647&amp;iconId=1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" TargetMode="External"/><Relationship Id="rId13" Type="http://schemas.openxmlformats.org/officeDocument/2006/relationships/hyperlink" Target="http://10.20.162.80/Document/LinkToDocumentReference?fromDocumentId=2137236859&amp;dbId=0&amp;refId=278725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0.20.162.80/Document/DocumentHighlighted?dbId=0&amp;documentId=2137236859&amp;searchedText=%D1%84%D0%B8%D1%81%D0%BA%D0%B0%D0%BB%D0%B5%D0%BD%20%D0%BA%D0%BE%D0%BD%D1%82%D1%80%D0%BE%D0%BB%20%D0%B2%D1%8A%D1%80%D1%85%D1%83%20%D0%B4%D0%B2%D0%B8%D0%B6%D0%B5%D0%BD%D0%B8%D0%B5%D1%82%D0%BE%20%D0%BD%D0%B0%20%D1%81%D1%82%D0%BE%D0%BA%D0%B8%20%D1%81%20%D0%B2%D0%B8%D1%81%D0%BE%D0%BA%20%D1%84%D0%B8%D1%81%D0%BA%D0%B0%D0%BB%D0%B5%D0%BD%20%D1%80%D0%B8%D1%81%D0%BA&amp;edition=2147483647&amp;iconId=1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" TargetMode="External"/><Relationship Id="rId12" Type="http://schemas.openxmlformats.org/officeDocument/2006/relationships/hyperlink" Target="http://10.20.162.80/Document/LinkToDocumentReference?fromDocumentId=2137236859&amp;dbId=0&amp;refId=278725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20.162.80/Document/DocumentHighlighted?dbId=0&amp;documentId=2137236859&amp;searchedText=%D1%84%D0%B8%D1%81%D0%BA%D0%B0%D0%BB%D0%B5%D0%BD%20%D0%BA%D0%BE%D0%BD%D1%82%D1%80%D0%BE%D0%BB%20%D0%B2%D1%8A%D1%80%D1%85%D1%83%20%D0%B4%D0%B2%D0%B8%D0%B6%D0%B5%D0%BD%D0%B8%D0%B5%D1%82%D0%BE%20%D0%BD%D0%B0%20%D1%81%D1%82%D0%BE%D0%BA%D0%B8%20%D1%81%20%D0%B2%D0%B8%D1%81%D0%BE%D0%BA%20%D1%84%D0%B8%D1%81%D0%BA%D0%B0%D0%BB%D0%B5%D0%BD%20%D1%80%D0%B8%D1%81%D0%BA&amp;edition=2147483647&amp;iconId=1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" TargetMode="External"/><Relationship Id="rId11" Type="http://schemas.openxmlformats.org/officeDocument/2006/relationships/hyperlink" Target="http://10.20.162.80/Document/DocumentHighlighted?dbId=0&amp;documentId=2137236859&amp;searchedText=%D1%84%D0%B8%D1%81%D0%BA%D0%B0%D0%BB%D0%B5%D0%BD%20%D0%BA%D0%BE%D0%BD%D1%82%D1%80%D0%BE%D0%BB%20%D0%B2%D1%8A%D1%80%D1%85%D1%83%20%D0%B4%D0%B2%D0%B8%D0%B6%D0%B5%D0%BD%D0%B8%D0%B5%D1%82%D0%BE%20%D0%BD%D0%B0%20%D1%81%D1%82%D0%BE%D0%BA%D0%B8%20%D1%81%20%D0%B2%D0%B8%D1%81%D0%BE%D0%BA%20%D1%84%D0%B8%D1%81%D0%BA%D0%B0%D0%BB%D0%B5%D0%BD%20%D1%80%D0%B8%D1%81%D0%BA&amp;edition=2147483647&amp;iconId=1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" TargetMode="External"/><Relationship Id="rId5" Type="http://schemas.openxmlformats.org/officeDocument/2006/relationships/hyperlink" Target="http://10.20.162.80/Document/DocumentHighlighted?dbId=0&amp;documentId=2137236859&amp;searchedText=%D1%84%D0%B8%D1%81%D0%BA%D0%B0%D0%BB%D0%B5%D0%BD%20%D0%BA%D0%BE%D0%BD%D1%82%D1%80%D0%BE%D0%BB%20%D0%B2%D1%8A%D1%80%D1%85%D1%83%20%D0%B4%D0%B2%D0%B8%D0%B6%D0%B5%D0%BD%D0%B8%D0%B5%D1%82%D0%BE%20%D0%BD%D0%B0%20%D1%81%D1%82%D0%BE%D0%BA%D0%B8%20%D1%81%20%D0%B2%D0%B8%D1%81%D0%BE%D0%BA%20%D1%84%D0%B8%D1%81%D0%BA%D0%B0%D0%BB%D0%B5%D0%BD%20%D1%80%D0%B8%D1%81%D0%BA&amp;edition=2147483647&amp;iconId=1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0.20.162.80/Document/DocumentHighlighted?dbId=0&amp;documentId=2137236859&amp;searchedText=%D1%84%D0%B8%D1%81%D0%BA%D0%B0%D0%BB%D0%B5%D0%BD%20%D0%BA%D0%BE%D0%BD%D1%82%D1%80%D0%BE%D0%BB%20%D0%B2%D1%8A%D1%80%D1%85%D1%83%20%D0%B4%D0%B2%D0%B8%D0%B6%D0%B5%D0%BD%D0%B8%D0%B5%D1%82%D0%BE%20%D0%BD%D0%B0%20%D1%81%D1%82%D0%BE%D0%BA%D0%B8%20%D1%81%20%D0%B2%D0%B8%D1%81%D0%BE%D0%BA%20%D1%84%D0%B8%D1%81%D0%BA%D0%B0%D0%BB%D0%B5%D0%BD%20%D1%80%D0%B8%D1%81%D0%BA&amp;edition=2147483647&amp;iconId=1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" TargetMode="External"/><Relationship Id="rId4" Type="http://schemas.openxmlformats.org/officeDocument/2006/relationships/hyperlink" Target="http://10.20.162.80/Document/DocumentHighlighted?dbId=0&amp;documentId=2137236859&amp;searchedText=%D1%84%D0%B8%D1%81%D0%BA%D0%B0%D0%BB%D0%B5%D0%BD%20%D0%BA%D0%BE%D0%BD%D1%82%D1%80%D0%BE%D0%BB%20%D0%B2%D1%8A%D1%80%D1%85%D1%83%20%D0%B4%D0%B2%D0%B8%D0%B6%D0%B5%D0%BD%D0%B8%D0%B5%D1%82%D0%BE%20%D0%BD%D0%B0%20%D1%81%D1%82%D0%BE%D0%BA%D0%B8%20%D1%81%20%D0%B2%D0%B8%D1%81%D0%BE%D0%BA%20%D1%84%D0%B8%D1%81%D0%BA%D0%B0%D0%BB%D0%B5%D0%BD%20%D1%80%D0%B8%D1%81%D0%BA&amp;edition=2147483647&amp;iconId=1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" TargetMode="External"/><Relationship Id="rId9" Type="http://schemas.openxmlformats.org/officeDocument/2006/relationships/hyperlink" Target="http://10.20.162.80/Document/DocumentHighlighted?dbId=0&amp;documentId=2137236859&amp;searchedText=%D1%84%D0%B8%D1%81%D0%BA%D0%B0%D0%BB%D0%B5%D0%BD%20%D0%BA%D0%BE%D0%BD%D1%82%D1%80%D0%BE%D0%BB%20%D0%B2%D1%8A%D1%80%D1%85%D1%83%20%D0%B4%D0%B2%D0%B8%D0%B6%D0%B5%D0%BD%D0%B8%D0%B5%D1%82%D0%BE%20%D0%BD%D0%B0%20%D1%81%D1%82%D0%BE%D0%BA%D0%B8%20%D1%81%20%D0%B2%D0%B8%D1%81%D0%BE%D0%BA%20%D1%84%D0%B8%D1%81%D0%BA%D0%B0%D0%BB%D0%B5%D0%BD%20%D1%80%D0%B8%D1%81%D0%BA&amp;edition=2147483647&amp;iconId=1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NRA</dc:creator>
  <cp:keywords/>
  <dc:description/>
  <cp:lastModifiedBy>User NRA</cp:lastModifiedBy>
  <cp:revision>2</cp:revision>
  <dcterms:created xsi:type="dcterms:W3CDTF">2024-06-24T13:39:00Z</dcterms:created>
  <dcterms:modified xsi:type="dcterms:W3CDTF">2024-06-24T13:39:00Z</dcterms:modified>
</cp:coreProperties>
</file>