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E4" w:rsidRPr="002B37E4" w:rsidRDefault="002B37E4" w:rsidP="002B37E4">
      <w:pPr>
        <w:shd w:val="clear" w:color="auto" w:fill="FFFFFF"/>
        <w:spacing w:after="0" w:line="240" w:lineRule="auto"/>
        <w:ind w:firstLine="165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УДОСТОВЕРЕНИЕ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 статут на данъчно задължено лице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F01F00" w:rsidP="00F01F00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Долуподписаният</w:t>
            </w:r>
            <w:r w:rsidR="002B37E4"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(име и адрес на компетентния орган по приходите)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УДОСТОВЕРЯВАМ,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F01F00" w:rsidP="002B3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ч</w:t>
            </w:r>
            <w:r w:rsidR="002B37E4"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(име на лицето, име на фирма или лично и фамилно име)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(описание на икономическата дейност, в т. ч. съотношение между доставки с право на приспадане на данъчен кредит и доставки без право на приспадане на данъчен кредит)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(адрес на лицето)</w:t>
            </w:r>
          </w:p>
        </w:tc>
      </w:tr>
      <w:tr w:rsidR="002B37E4" w:rsidRPr="002B37E4" w:rsidTr="00F01F00">
        <w:trPr>
          <w:trHeight w:val="948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476B9E">
            <w:pPr>
              <w:spacing w:after="0" w:line="240" w:lineRule="auto"/>
              <w:ind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bookmarkStart w:id="0" w:name="_GoBack"/>
            <w:bookmarkEnd w:id="0"/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 данъчно задължено лице за целите на ДДС, с идентификационен номер по ДДС 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F01F0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........................................................................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F01F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(дата)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ind w:right="42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официален печат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ind w:right="9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37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(подпис, име)</w:t>
            </w:r>
          </w:p>
        </w:tc>
      </w:tr>
      <w:tr w:rsidR="002B37E4" w:rsidRPr="002B37E4" w:rsidTr="002B37E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37E4" w:rsidRPr="002B37E4" w:rsidRDefault="002B37E4" w:rsidP="002B3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2B37E4" w:rsidRPr="002B37E4" w:rsidRDefault="002B37E4" w:rsidP="002B3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2B37E4" w:rsidRPr="002B37E4" w:rsidRDefault="002B37E4" w:rsidP="002B37E4">
      <w:pPr>
        <w:shd w:val="clear" w:color="auto" w:fill="FFFFFF"/>
        <w:spacing w:after="0" w:line="240" w:lineRule="auto"/>
        <w:ind w:firstLine="165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bg-BG"/>
        </w:rPr>
      </w:pPr>
      <w:r w:rsidRPr="002B37E4">
        <w:rPr>
          <w:rFonts w:ascii="Times New Roman" w:eastAsia="Times New Roman" w:hAnsi="Times New Roman" w:cs="Times New Roman"/>
          <w:color w:val="222222"/>
          <w:sz w:val="24"/>
          <w:szCs w:val="24"/>
          <w:lang w:eastAsia="bg-BG"/>
        </w:rPr>
        <w:t>(1) В случай че лицето няма идентификационен номер по ДДС, компетентният орган по приходите обявява причината за това.</w:t>
      </w:r>
    </w:p>
    <w:p w:rsidR="002C4C87" w:rsidRPr="002B37E4" w:rsidRDefault="002C4C87">
      <w:pPr>
        <w:rPr>
          <w:rFonts w:ascii="Times New Roman" w:hAnsi="Times New Roman" w:cs="Times New Roman"/>
        </w:rPr>
      </w:pPr>
    </w:p>
    <w:sectPr w:rsidR="002C4C87" w:rsidRPr="002B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E4"/>
    <w:rsid w:val="00227CFB"/>
    <w:rsid w:val="002B37E4"/>
    <w:rsid w:val="002C4C87"/>
    <w:rsid w:val="00476B9E"/>
    <w:rsid w:val="005324CA"/>
    <w:rsid w:val="00F0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ACFD"/>
  <w15:chartTrackingRefBased/>
  <w15:docId w15:val="{123FF82D-4200-4343-9601-C70EF924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2021-03-29T13:58:00Z</dcterms:created>
  <dcterms:modified xsi:type="dcterms:W3CDTF">2021-03-29T14:22:00Z</dcterms:modified>
</cp:coreProperties>
</file>