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8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</w:p>
    <w:p w:rsidR="00A76787" w:rsidRDefault="00FE156B" w:rsidP="00F92E07">
      <w:pPr>
        <w:tabs>
          <w:tab w:val="left" w:pos="6480"/>
        </w:tabs>
        <w:ind w:hanging="90"/>
        <w:rPr>
          <w:sz w:val="22"/>
          <w:szCs w:val="22"/>
          <w:lang w:eastAsia="bg-BG"/>
        </w:rPr>
      </w:pPr>
      <w:r w:rsidRPr="00FE156B">
        <w:rPr>
          <w:sz w:val="22"/>
          <w:szCs w:val="22"/>
          <w:lang w:val="bg-BG" w:eastAsia="bg-BG"/>
        </w:rPr>
        <w:t xml:space="preserve">Вх. </w:t>
      </w:r>
      <w:r w:rsidR="004C0F6A">
        <w:rPr>
          <w:sz w:val="22"/>
          <w:szCs w:val="22"/>
          <w:lang w:val="bg-BG" w:eastAsia="bg-BG"/>
        </w:rPr>
        <w:t>№............................./</w:t>
      </w:r>
      <w:r w:rsidRPr="00FE156B">
        <w:rPr>
          <w:sz w:val="22"/>
          <w:szCs w:val="22"/>
          <w:lang w:val="bg-BG" w:eastAsia="bg-BG"/>
        </w:rPr>
        <w:t>дата.......................г.</w:t>
      </w:r>
      <w:r>
        <w:rPr>
          <w:sz w:val="22"/>
          <w:szCs w:val="22"/>
          <w:lang w:eastAsia="bg-BG"/>
        </w:rPr>
        <w:t xml:space="preserve"> </w:t>
      </w:r>
    </w:p>
    <w:p w:rsidR="00802E3A" w:rsidRDefault="00802E3A" w:rsidP="005368DB">
      <w:pPr>
        <w:ind w:left="5812"/>
        <w:rPr>
          <w:b/>
          <w:sz w:val="24"/>
          <w:szCs w:val="24"/>
          <w:lang w:val="bg-BG" w:eastAsia="bg-BG"/>
        </w:rPr>
      </w:pPr>
    </w:p>
    <w:p w:rsidR="00FE156B" w:rsidRDefault="00FE156B" w:rsidP="005368DB">
      <w:pPr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FE156B" w:rsidRPr="00F92E07" w:rsidRDefault="002362CE" w:rsidP="005368DB">
      <w:pPr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>ИЗПЪЛНИТЕЛНИЯ ДИРЕКТОР НА</w:t>
      </w:r>
      <w:r w:rsidR="006A708C">
        <w:rPr>
          <w:b/>
          <w:sz w:val="24"/>
          <w:szCs w:val="24"/>
          <w:lang w:val="bg-BG" w:eastAsia="bg-BG"/>
        </w:rPr>
        <w:t xml:space="preserve"> </w:t>
      </w:r>
      <w:r w:rsidR="00A76787"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FE156B" w:rsidRPr="00FE156B" w:rsidRDefault="00FE156B" w:rsidP="00F92E07">
      <w:pPr>
        <w:ind w:left="6480"/>
        <w:rPr>
          <w:sz w:val="22"/>
          <w:szCs w:val="22"/>
          <w:lang w:val="bg-BG" w:eastAsia="bg-BG"/>
        </w:rPr>
      </w:pPr>
    </w:p>
    <w:p w:rsidR="00FE156B" w:rsidRDefault="00FE156B" w:rsidP="00F92E07">
      <w:pPr>
        <w:rPr>
          <w:lang w:val="bg-BG"/>
        </w:rPr>
      </w:pPr>
    </w:p>
    <w:p w:rsidR="00FE156B" w:rsidRPr="00F92E07" w:rsidRDefault="00FE156B" w:rsidP="00BE51C5">
      <w:pPr>
        <w:spacing w:line="276" w:lineRule="auto"/>
        <w:rPr>
          <w:lang w:val="bg-BG"/>
        </w:rPr>
      </w:pPr>
    </w:p>
    <w:p w:rsidR="008E5302" w:rsidRPr="008E5302" w:rsidRDefault="008E5302" w:rsidP="000A3195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 w:rsidRPr="008E5302">
        <w:rPr>
          <w:b/>
          <w:sz w:val="24"/>
          <w:szCs w:val="24"/>
          <w:lang w:val="bg-BG"/>
        </w:rPr>
        <w:t>ИСКАНЕ</w:t>
      </w:r>
    </w:p>
    <w:p w:rsidR="004C7E81" w:rsidRPr="009B6CEE" w:rsidRDefault="008E5302" w:rsidP="000A3195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</w:rPr>
      </w:pPr>
      <w:r w:rsidRPr="008E5302">
        <w:rPr>
          <w:b/>
          <w:sz w:val="24"/>
          <w:szCs w:val="24"/>
          <w:lang w:val="bg-BG"/>
        </w:rPr>
        <w:t>ЗА ПРЕКРАТЯВАНЕ СРОКА НА ДЕЙСТВИЕ НА ИЗДАДЕН ЛИЦЕНЗ НА ОСНОВАНИЕ ЧЛ. 35, АЛ. 1, Т. 4</w:t>
      </w:r>
      <w:r>
        <w:rPr>
          <w:b/>
          <w:sz w:val="24"/>
          <w:szCs w:val="24"/>
          <w:lang w:val="bg-BG"/>
        </w:rPr>
        <w:t xml:space="preserve"> ОТ</w:t>
      </w:r>
      <w:r w:rsidR="009B6CEE" w:rsidRPr="009B6CEE">
        <w:rPr>
          <w:b/>
          <w:sz w:val="24"/>
          <w:szCs w:val="24"/>
          <w:lang w:val="bg-BG"/>
        </w:rPr>
        <w:t xml:space="preserve"> ЗАКОНА ЗА ХАЗАРТА (ЗХ</w:t>
      </w:r>
      <w:r w:rsidR="009B6CEE">
        <w:rPr>
          <w:b/>
          <w:sz w:val="24"/>
          <w:szCs w:val="24"/>
        </w:rPr>
        <w:t>)</w:t>
      </w:r>
    </w:p>
    <w:p w:rsidR="004C7E81" w:rsidRPr="004C0F6A" w:rsidRDefault="004C7E81" w:rsidP="004C0F6A">
      <w:pPr>
        <w:widowControl w:val="0"/>
        <w:autoSpaceDE w:val="0"/>
        <w:autoSpaceDN w:val="0"/>
        <w:adjustRightInd w:val="0"/>
        <w:spacing w:line="360" w:lineRule="auto"/>
        <w:ind w:firstLine="480"/>
        <w:jc w:val="center"/>
        <w:rPr>
          <w:b/>
          <w:sz w:val="24"/>
          <w:szCs w:val="24"/>
          <w:lang w:val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6511C2" w:rsidRPr="00DE1C82" w:rsidTr="00397741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6511C2" w:rsidRPr="00DE1C82" w:rsidRDefault="006511C2" w:rsidP="00BD5C89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="00397741"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6511C2" w:rsidRPr="00DE1C82" w:rsidRDefault="004349E0" w:rsidP="008575B1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на</w:t>
            </w:r>
            <w:r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6511C2" w:rsidRPr="00DE1C82" w:rsidTr="00BD5C89">
        <w:trPr>
          <w:gridBefore w:val="1"/>
          <w:gridAfter w:val="1"/>
          <w:wBefore w:w="86" w:type="dxa"/>
          <w:wAfter w:w="319" w:type="dxa"/>
          <w:cantSplit/>
          <w:trHeight w:val="3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="00F02C79"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846C7E" w:rsidRPr="00DE1C82" w:rsidRDefault="00846C7E" w:rsidP="008575B1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0A3195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8 от ДОПК……………………………………………………………………………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….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DE1C82" w:rsidRDefault="00846C7E" w:rsidP="008575B1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за кореспонденция.……………………………………………………………………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……</w:t>
      </w:r>
      <w:r w:rsidR="008575B1">
        <w:rPr>
          <w:sz w:val="22"/>
          <w:szCs w:val="22"/>
          <w:lang w:val="bg-BG" w:eastAsia="bg-BG"/>
        </w:rPr>
        <w:t>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7E102B" w:rsidRDefault="00846C7E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Представлявано от……………………………………………………………………………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……...</w:t>
      </w:r>
      <w:r w:rsidRPr="00DE1C82">
        <w:rPr>
          <w:sz w:val="22"/>
          <w:szCs w:val="22"/>
          <w:lang w:val="bg-BG" w:eastAsia="bg-BG"/>
        </w:rPr>
        <w:t>………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4349E0" w:rsidRPr="00DE1C82" w:rsidRDefault="004349E0" w:rsidP="004349E0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AD404D" w:rsidRPr="00DE1C82" w:rsidRDefault="00AD404D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тел/факс………</w:t>
      </w:r>
      <w:r w:rsidR="00B478BA" w:rsidRPr="00DE1C82">
        <w:rPr>
          <w:sz w:val="22"/>
          <w:szCs w:val="22"/>
          <w:lang w:val="bg-BG"/>
        </w:rPr>
        <w:t>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="00B478BA"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………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...</w:t>
      </w:r>
      <w:r w:rsidR="00B478BA" w:rsidRPr="00DE1C82">
        <w:rPr>
          <w:sz w:val="22"/>
          <w:szCs w:val="22"/>
          <w:lang w:val="bg-BG"/>
        </w:rPr>
        <w:t>..</w:t>
      </w:r>
    </w:p>
    <w:p w:rsidR="00B478BA" w:rsidRDefault="00AD404D" w:rsidP="008575B1">
      <w:pPr>
        <w:widowControl w:val="0"/>
        <w:tabs>
          <w:tab w:val="left" w:pos="10206"/>
        </w:tabs>
        <w:autoSpaceDE w:val="0"/>
        <w:autoSpaceDN w:val="0"/>
        <w:adjustRightInd w:val="0"/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 xml:space="preserve">e – </w:t>
      </w:r>
      <w:proofErr w:type="spellStart"/>
      <w:r w:rsidRPr="00DE1C82">
        <w:rPr>
          <w:sz w:val="22"/>
          <w:szCs w:val="22"/>
          <w:lang w:val="bg-BG"/>
        </w:rPr>
        <w:t>mail</w:t>
      </w:r>
      <w:proofErr w:type="spellEnd"/>
      <w:r w:rsidRPr="00DE1C82">
        <w:rPr>
          <w:sz w:val="22"/>
          <w:szCs w:val="22"/>
          <w:lang w:val="bg-BG"/>
        </w:rPr>
        <w:t>…………………………………………………………………………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……..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…</w:t>
      </w:r>
      <w:r w:rsidR="00B478BA" w:rsidRPr="00DE1C82">
        <w:rPr>
          <w:sz w:val="22"/>
          <w:szCs w:val="22"/>
          <w:lang w:val="bg-BG"/>
        </w:rPr>
        <w:t>.</w:t>
      </w:r>
    </w:p>
    <w:tbl>
      <w:tblPr>
        <w:tblW w:w="1005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079"/>
        <w:gridCol w:w="1383"/>
        <w:gridCol w:w="1492"/>
        <w:gridCol w:w="443"/>
        <w:gridCol w:w="64"/>
        <w:gridCol w:w="1011"/>
        <w:gridCol w:w="65"/>
        <w:gridCol w:w="34"/>
        <w:gridCol w:w="277"/>
        <w:gridCol w:w="81"/>
        <w:gridCol w:w="1417"/>
      </w:tblGrid>
      <w:tr w:rsidR="00C35508" w:rsidRPr="00DE1C82" w:rsidTr="004F2444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DE1C82" w:rsidRDefault="00C35508" w:rsidP="00C35508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1A51CB" w:rsidRDefault="001A51CB" w:rsidP="00AF4177">
            <w:pPr>
              <w:spacing w:line="360" w:lineRule="auto"/>
              <w:rPr>
                <w:b/>
                <w:sz w:val="22"/>
                <w:szCs w:val="22"/>
                <w:lang w:val="bg-BG"/>
              </w:rPr>
            </w:pPr>
            <w:r w:rsidRPr="00DF0F35">
              <w:rPr>
                <w:b/>
                <w:sz w:val="22"/>
                <w:szCs w:val="22"/>
                <w:lang w:val="bg-BG" w:eastAsia="bg-BG"/>
              </w:rPr>
              <w:t>Идентификационни данни</w:t>
            </w:r>
            <w:r w:rsidRPr="001A51CB">
              <w:rPr>
                <w:b/>
                <w:sz w:val="22"/>
                <w:szCs w:val="22"/>
                <w:lang w:val="bg-BG" w:eastAsia="bg-BG"/>
              </w:rPr>
              <w:t>:</w:t>
            </w:r>
          </w:p>
        </w:tc>
      </w:tr>
      <w:tr w:rsidR="001A51CB" w:rsidRPr="00DE1C82" w:rsidTr="004F2444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1A51CB" w:rsidRDefault="001A51CB" w:rsidP="00842F06">
            <w:pPr>
              <w:spacing w:line="360" w:lineRule="auto"/>
              <w:ind w:left="32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1.1</w:t>
            </w:r>
          </w:p>
        </w:tc>
        <w:tc>
          <w:tcPr>
            <w:tcW w:w="9346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8B3970" w:rsidRDefault="009B6CEE" w:rsidP="009B6CEE">
            <w:pPr>
              <w:spacing w:line="276" w:lineRule="auto"/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8B3970">
              <w:rPr>
                <w:b/>
                <w:sz w:val="22"/>
                <w:szCs w:val="22"/>
                <w:lang w:val="bg-BG" w:eastAsia="bg-BG"/>
              </w:rPr>
              <w:t>Адрес на обекта, в който се</w:t>
            </w:r>
            <w:r>
              <w:rPr>
                <w:b/>
                <w:sz w:val="22"/>
                <w:szCs w:val="22"/>
                <w:lang w:val="bg-BG" w:eastAsia="bg-BG"/>
              </w:rPr>
              <w:t>: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организират хазартни игри</w:t>
            </w:r>
            <w:r>
              <w:rPr>
                <w:b/>
                <w:sz w:val="22"/>
                <w:szCs w:val="22"/>
                <w:lang w:val="bg-BG" w:eastAsia="bg-BG"/>
              </w:rPr>
              <w:t>;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осъществява дейността по производство, разпространение и сервиз на игрално оборудване; осъществява дейността по внос, разпространение и сервиз на игрално оборудване;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намира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сградата и помещението,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в което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е разположена централната компютърна система или контролния локален сървър, централен пункт</w:t>
            </w:r>
            <w:r w:rsidRPr="008B3970">
              <w:rPr>
                <w:sz w:val="22"/>
                <w:szCs w:val="22"/>
              </w:rPr>
              <w:t xml:space="preserve">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за приемане на залози и изплащане на печалби:</w:t>
            </w:r>
          </w:p>
        </w:tc>
      </w:tr>
      <w:tr w:rsidR="00C35508" w:rsidRPr="00DE1C82" w:rsidTr="004F2444">
        <w:trPr>
          <w:trHeight w:val="1683"/>
        </w:trPr>
        <w:tc>
          <w:tcPr>
            <w:tcW w:w="10055" w:type="dxa"/>
            <w:gridSpan w:val="1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1FE1" w:rsidRDefault="00C35508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град/село:...................................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...</w:t>
            </w:r>
            <w:r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</w:t>
            </w:r>
            <w:r w:rsidRPr="00DE1C82">
              <w:rPr>
                <w:sz w:val="22"/>
                <w:szCs w:val="22"/>
                <w:lang w:val="bg-BG" w:eastAsia="bg-BG"/>
              </w:rPr>
              <w:t>......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Pr="00DE1C82">
              <w:rPr>
                <w:sz w:val="22"/>
                <w:szCs w:val="22"/>
                <w:lang w:val="bg-BG" w:eastAsia="bg-BG"/>
              </w:rPr>
              <w:t>......район:...............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</w:t>
            </w:r>
            <w:r w:rsidRPr="00DE1C82">
              <w:rPr>
                <w:sz w:val="22"/>
                <w:szCs w:val="22"/>
                <w:lang w:val="bg-BG" w:eastAsia="bg-BG"/>
              </w:rPr>
              <w:t>..................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C35508" w:rsidRPr="00DE1C82" w:rsidRDefault="00C35508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община:..........</w:t>
            </w:r>
            <w:r w:rsidR="00DE1C82" w:rsidRPr="00DE1C82">
              <w:rPr>
                <w:sz w:val="22"/>
                <w:szCs w:val="22"/>
                <w:lang w:val="bg-BG" w:eastAsia="bg-BG"/>
              </w:rPr>
              <w:t>....</w:t>
            </w:r>
            <w:r w:rsidR="008575B1">
              <w:rPr>
                <w:sz w:val="22"/>
                <w:szCs w:val="22"/>
                <w:lang w:val="bg-BG" w:eastAsia="bg-BG"/>
              </w:rPr>
              <w:t>........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......................................</w:t>
            </w:r>
            <w:r w:rsidRPr="00DE1C82">
              <w:rPr>
                <w:sz w:val="22"/>
                <w:szCs w:val="22"/>
                <w:lang w:val="bg-BG" w:eastAsia="bg-BG"/>
              </w:rPr>
              <w:t>област:................</w:t>
            </w:r>
            <w:r w:rsidR="003D1FE1">
              <w:rPr>
                <w:sz w:val="22"/>
                <w:szCs w:val="22"/>
                <w:lang w:val="bg-BG" w:eastAsia="bg-BG"/>
              </w:rPr>
              <w:t>........</w:t>
            </w:r>
            <w:r w:rsidRPr="00DE1C82">
              <w:rPr>
                <w:sz w:val="22"/>
                <w:szCs w:val="22"/>
                <w:lang w:val="bg-BG" w:eastAsia="bg-BG"/>
              </w:rPr>
              <w:t>..................................пощ.код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  <w:r w:rsidR="000A3195">
              <w:rPr>
                <w:sz w:val="22"/>
                <w:szCs w:val="22"/>
                <w:lang w:val="bg-BG" w:eastAsia="bg-BG"/>
              </w:rPr>
              <w:t>ул./бул.(ж.к</w:t>
            </w:r>
            <w:r w:rsidRPr="00DE1C82">
              <w:rPr>
                <w:sz w:val="22"/>
                <w:szCs w:val="22"/>
                <w:lang w:val="bg-BG" w:eastAsia="bg-BG"/>
              </w:rPr>
              <w:t>.)...................................................................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№............</w:t>
            </w:r>
            <w:r w:rsidRPr="00DE1C82">
              <w:rPr>
                <w:sz w:val="22"/>
                <w:szCs w:val="22"/>
                <w:lang w:val="bg-BG" w:eastAsia="bg-BG"/>
              </w:rPr>
              <w:t>.бл..............., вх.............</w:t>
            </w:r>
            <w:r w:rsidR="00083735">
              <w:rPr>
                <w:sz w:val="22"/>
                <w:szCs w:val="22"/>
                <w:lang w:val="bg-BG" w:eastAsia="bg-BG"/>
              </w:rPr>
              <w:t>........, ет...........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....</w:t>
            </w:r>
          </w:p>
        </w:tc>
      </w:tr>
      <w:tr w:rsidR="00C35508" w:rsidRPr="00DE1C82" w:rsidTr="004F2444">
        <w:trPr>
          <w:trHeight w:val="285"/>
        </w:trPr>
        <w:tc>
          <w:tcPr>
            <w:tcW w:w="10055" w:type="dxa"/>
            <w:gridSpan w:val="1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5508" w:rsidRPr="00DE1C82" w:rsidRDefault="00C35508" w:rsidP="008575B1">
            <w:pPr>
              <w:spacing w:before="120" w:after="120"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тел/факс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8575B1">
              <w:rPr>
                <w:sz w:val="22"/>
                <w:szCs w:val="22"/>
                <w:lang w:val="bg-BG" w:eastAsia="bg-BG"/>
              </w:rPr>
              <w:t xml:space="preserve"> …………………………………………</w:t>
            </w:r>
            <w:r w:rsidRPr="00DE1C82">
              <w:rPr>
                <w:sz w:val="22"/>
                <w:szCs w:val="22"/>
                <w:lang w:val="bg-BG" w:eastAsia="bg-BG"/>
              </w:rPr>
              <w:t>e-</w:t>
            </w:r>
            <w:proofErr w:type="spellStart"/>
            <w:r w:rsidRPr="00DE1C82">
              <w:rPr>
                <w:sz w:val="22"/>
                <w:szCs w:val="22"/>
                <w:lang w:val="bg-BG" w:eastAsia="bg-BG"/>
              </w:rPr>
              <w:t>mail</w:t>
            </w:r>
            <w:proofErr w:type="spellEnd"/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……………………………………………………….</w:t>
            </w:r>
          </w:p>
        </w:tc>
      </w:tr>
      <w:tr w:rsidR="001A51CB" w:rsidRPr="00DE1C82" w:rsidTr="004F2444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0CECE"/>
          </w:tcPr>
          <w:p w:rsidR="001A51CB" w:rsidRPr="00DE1C82" w:rsidRDefault="00E5540C" w:rsidP="00E5540C">
            <w:pPr>
              <w:spacing w:before="120" w:after="120" w:line="360" w:lineRule="auto"/>
              <w:jc w:val="right"/>
              <w:rPr>
                <w:b/>
                <w:sz w:val="22"/>
                <w:szCs w:val="22"/>
                <w:lang w:val="bg-BG" w:eastAsia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lastRenderedPageBreak/>
              <w:t>1.</w:t>
            </w:r>
            <w:r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9346" w:type="dxa"/>
            <w:gridSpan w:val="11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1A51CB" w:rsidRPr="00DE1C82" w:rsidRDefault="001A51CB" w:rsidP="008575B1">
            <w:pPr>
              <w:spacing w:before="120" w:after="120"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Адрес на интернет страницата, чрез к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оято се организират 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>хазартни</w:t>
            </w:r>
            <w:r w:rsidR="00842F06" w:rsidRPr="00DE1C82">
              <w:rPr>
                <w:b/>
                <w:sz w:val="22"/>
                <w:szCs w:val="22"/>
                <w:lang w:val="bg-BG" w:eastAsia="bg-BG"/>
              </w:rPr>
              <w:t xml:space="preserve"> игри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: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……………………………………………………………………</w:t>
            </w:r>
          </w:p>
        </w:tc>
      </w:tr>
      <w:tr w:rsidR="005604D9" w:rsidRPr="00DE1C82" w:rsidTr="004F2444">
        <w:trPr>
          <w:trHeight w:val="465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59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5604D9" w:rsidRPr="00DE1C82" w:rsidRDefault="005604D9" w:rsidP="00CE1196">
            <w:pPr>
              <w:spacing w:line="276" w:lineRule="auto"/>
              <w:ind w:right="34"/>
              <w:jc w:val="both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 xml:space="preserve">Номер и дата на </w:t>
            </w:r>
            <w:r>
              <w:rPr>
                <w:b/>
                <w:sz w:val="22"/>
                <w:szCs w:val="22"/>
                <w:lang w:val="bg-BG"/>
              </w:rPr>
              <w:t xml:space="preserve">последното удостоверение, отразяващо актуалното състояние на </w:t>
            </w:r>
            <w:r w:rsidRPr="00DE1C82">
              <w:rPr>
                <w:b/>
                <w:sz w:val="22"/>
                <w:szCs w:val="22"/>
                <w:lang w:val="bg-BG"/>
              </w:rPr>
              <w:t xml:space="preserve">издаден лиценз, </w:t>
            </w:r>
            <w:r>
              <w:rPr>
                <w:b/>
                <w:sz w:val="22"/>
                <w:szCs w:val="22"/>
                <w:lang w:val="bg-BG"/>
              </w:rPr>
              <w:t>за</w:t>
            </w:r>
            <w:r w:rsidRPr="00DE1C82">
              <w:rPr>
                <w:b/>
                <w:sz w:val="22"/>
                <w:szCs w:val="22"/>
                <w:lang w:val="bg-BG"/>
              </w:rPr>
              <w:t xml:space="preserve"> който се </w:t>
            </w:r>
            <w:r>
              <w:rPr>
                <w:b/>
                <w:sz w:val="22"/>
                <w:szCs w:val="22"/>
                <w:lang w:val="bg-BG"/>
              </w:rPr>
              <w:t xml:space="preserve">иска </w:t>
            </w:r>
            <w:r w:rsidR="00CE1196">
              <w:rPr>
                <w:b/>
                <w:sz w:val="22"/>
                <w:szCs w:val="22"/>
                <w:lang w:val="bg-BG"/>
              </w:rPr>
              <w:t>прекратяване на действието</w:t>
            </w:r>
            <w:r w:rsidRPr="00DE1C82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197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4D9" w:rsidRPr="00DE1C82" w:rsidRDefault="005604D9" w:rsidP="005604D9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№ ……………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04D9" w:rsidRPr="00DE1C82" w:rsidRDefault="005604D9" w:rsidP="005604D9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……….….г.</w:t>
            </w:r>
          </w:p>
        </w:tc>
      </w:tr>
      <w:tr w:rsidR="005604D9" w:rsidRPr="00DE1C82" w:rsidTr="004F2444">
        <w:trPr>
          <w:trHeight w:val="465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1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5604D9" w:rsidRPr="00BB25F2" w:rsidRDefault="00752A33" w:rsidP="005604D9">
            <w:pPr>
              <w:spacing w:line="276" w:lineRule="auto"/>
              <w:ind w:right="36"/>
              <w:jc w:val="both"/>
              <w:rPr>
                <w:b/>
                <w:sz w:val="22"/>
                <w:szCs w:val="22"/>
                <w:lang w:val="bg-BG"/>
              </w:rPr>
            </w:pPr>
            <w:r w:rsidRPr="00752A33">
              <w:rPr>
                <w:b/>
                <w:sz w:val="22"/>
                <w:szCs w:val="22"/>
                <w:lang w:val="bg-BG"/>
              </w:rPr>
              <w:t xml:space="preserve">Вид на хазартната игра /хазартната дейност, за която се иска </w:t>
            </w:r>
            <w:r w:rsidR="00CE1196" w:rsidRPr="00CE1196">
              <w:rPr>
                <w:b/>
                <w:sz w:val="22"/>
                <w:szCs w:val="22"/>
                <w:lang w:val="bg-BG"/>
              </w:rPr>
              <w:t>прекратяване действието</w:t>
            </w:r>
            <w:r w:rsidRPr="00752A33">
              <w:rPr>
                <w:b/>
                <w:sz w:val="22"/>
                <w:szCs w:val="22"/>
                <w:lang w:val="bg-BG"/>
              </w:rPr>
              <w:t xml:space="preserve"> на издаден лиценз: наземно / онлайн</w:t>
            </w:r>
            <w:r w:rsidR="005604D9" w:rsidRPr="00BB25F2">
              <w:rPr>
                <w:b/>
                <w:sz w:val="22"/>
                <w:szCs w:val="22"/>
                <w:lang w:val="bg-BG"/>
              </w:rPr>
              <w:t xml:space="preserve">: </w:t>
            </w:r>
          </w:p>
          <w:p w:rsidR="005604D9" w:rsidRPr="00DE1C82" w:rsidRDefault="005604D9" w:rsidP="005604D9">
            <w:pPr>
              <w:spacing w:line="360" w:lineRule="auto"/>
              <w:ind w:right="-99"/>
              <w:jc w:val="center"/>
              <w:rPr>
                <w:b/>
                <w:sz w:val="22"/>
                <w:szCs w:val="22"/>
                <w:lang w:val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5604D9" w:rsidRPr="00DE1C82" w:rsidTr="004F2444">
        <w:trPr>
          <w:trHeight w:val="1377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604D9" w:rsidRPr="00DE1C82" w:rsidRDefault="005604D9" w:rsidP="005604D9">
            <w:pPr>
              <w:spacing w:line="360" w:lineRule="auto"/>
              <w:ind w:left="283"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346" w:type="dxa"/>
            <w:gridSpan w:val="11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резултати от спортни състезания и надбягвания с коне и кучета;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случайни събития и със залагания, свързани с познаване на факти;</w:t>
            </w:r>
          </w:p>
          <w:p w:rsidR="005604D9" w:rsidRPr="00920FF8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 игрални автомати</w:t>
            </w:r>
            <w:r>
              <w:rPr>
                <w:sz w:val="22"/>
                <w:szCs w:val="22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в игрално казино;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традиционна лотария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 w:eastAsia="bg-BG"/>
              </w:rPr>
              <w:t xml:space="preserve"> </w:t>
            </w:r>
            <w:r w:rsidRPr="00D24505">
              <w:rPr>
                <w:sz w:val="22"/>
                <w:szCs w:val="22"/>
                <w:lang w:val="bg-BG"/>
              </w:rPr>
              <w:t>моментна лотарийна игра;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томбола;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бинго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bg-BG"/>
              </w:rPr>
              <w:t>лото</w:t>
            </w:r>
            <w:proofErr w:type="spellEnd"/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тото;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 w:eastAsia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производство, разпространение и сервиз на игрално оборудване;</w:t>
            </w:r>
          </w:p>
          <w:p w:rsidR="005604D9" w:rsidRPr="00DE1C82" w:rsidRDefault="005604D9" w:rsidP="005604D9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внос, разпространение и сервиз на игрално оборудване.</w:t>
            </w:r>
          </w:p>
        </w:tc>
      </w:tr>
      <w:tr w:rsidR="004F2444" w:rsidRPr="00DE1C82" w:rsidTr="004F2444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4F2444" w:rsidRPr="00DE1C82" w:rsidRDefault="004F2444" w:rsidP="004F2444">
            <w:pPr>
              <w:numPr>
                <w:ilvl w:val="0"/>
                <w:numId w:val="21"/>
              </w:num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6" w:type="dxa"/>
            <w:gridSpan w:val="11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4F2444" w:rsidRDefault="004F2444" w:rsidP="004F2444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</w:p>
          <w:p w:rsidR="007A663E" w:rsidRPr="00D24505" w:rsidRDefault="007A663E" w:rsidP="004F2444">
            <w:pPr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 xml:space="preserve">(Важно!: </w:t>
            </w:r>
            <w:r w:rsidRPr="005C00D2">
              <w:rPr>
                <w:b/>
                <w:sz w:val="22"/>
                <w:szCs w:val="22"/>
                <w:lang w:val="bg-BG" w:eastAsia="bg-BG"/>
              </w:rPr>
              <w:t>Подпис/подписи на законния/законните представител/и на искателя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следва да е нотариално заверен)</w:t>
            </w: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4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7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7106" w:type="dxa"/>
            <w:gridSpan w:val="5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4F2444" w:rsidRPr="006B30BF" w:rsidRDefault="004F2444" w:rsidP="004F2444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49" w:type="dxa"/>
            <w:gridSpan w:val="7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4F2444" w:rsidRDefault="004F2444" w:rsidP="004F244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2"/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40" w:type="dxa"/>
            <w:gridSpan w:val="3"/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09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7106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49" w:type="dxa"/>
            <w:gridSpan w:val="7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F2444" w:rsidRDefault="004F2444" w:rsidP="004F244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4F2444" w:rsidRPr="00DE1C82" w:rsidRDefault="007A663E" w:rsidP="007A663E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5</w:t>
            </w:r>
            <w:r w:rsidR="004F2444"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46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4F2444" w:rsidRPr="00DE1C82" w:rsidRDefault="004F2444" w:rsidP="004F2444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DE1C82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99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011" w:type="dxa"/>
            <w:tcBorders>
              <w:top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ind w:left="-98" w:right="-108"/>
              <w:jc w:val="center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74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2"/>
        </w:trPr>
        <w:tc>
          <w:tcPr>
            <w:tcW w:w="8557" w:type="dxa"/>
            <w:gridSpan w:val="10"/>
            <w:tcBorders>
              <w:lef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276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съобщения/да ми бъдат връчвани решения на следния електронен адрес:</w:t>
            </w:r>
          </w:p>
          <w:p w:rsidR="004F2444" w:rsidRPr="00F74503" w:rsidRDefault="004F2444" w:rsidP="004F2444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3059"/>
              <w:gridCol w:w="360"/>
              <w:gridCol w:w="3003"/>
            </w:tblGrid>
            <w:tr w:rsidR="004F2444" w:rsidRPr="00DE1C82" w:rsidTr="00F92E07">
              <w:trPr>
                <w:trHeight w:val="279"/>
              </w:trPr>
              <w:tc>
                <w:tcPr>
                  <w:tcW w:w="897" w:type="dxa"/>
                  <w:shd w:val="clear" w:color="auto" w:fill="auto"/>
                </w:tcPr>
                <w:p w:rsidR="004F2444" w:rsidRPr="00DE1C82" w:rsidRDefault="004F2444" w:rsidP="004F2444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>e-</w:t>
                  </w:r>
                  <w:proofErr w:type="spellStart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mail</w:t>
                  </w:r>
                  <w:proofErr w:type="spellEnd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: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4F2444" w:rsidRPr="00DE1C82" w:rsidRDefault="004F2444" w:rsidP="004F2444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4F2444" w:rsidRPr="00DE1C82" w:rsidRDefault="004F2444" w:rsidP="004F2444">
                  <w:pPr>
                    <w:spacing w:line="360" w:lineRule="auto"/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003" w:type="dxa"/>
                  <w:shd w:val="clear" w:color="auto" w:fill="auto"/>
                </w:tcPr>
                <w:p w:rsidR="004F2444" w:rsidRPr="00DE1C82" w:rsidRDefault="004F2444" w:rsidP="004F2444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4F2444" w:rsidRPr="00F74503" w:rsidRDefault="004F2444" w:rsidP="004F2444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p w:rsidR="004F2444" w:rsidRPr="00DE1C82" w:rsidRDefault="004F2444" w:rsidP="004F2444">
            <w:pPr>
              <w:spacing w:line="360" w:lineRule="auto"/>
              <w:ind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498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</w:tc>
      </w:tr>
    </w:tbl>
    <w:p w:rsidR="0042168A" w:rsidRPr="004C0F6A" w:rsidRDefault="0042168A" w:rsidP="004C0F6A">
      <w:pPr>
        <w:spacing w:line="360" w:lineRule="auto"/>
        <w:rPr>
          <w:sz w:val="24"/>
          <w:szCs w:val="24"/>
          <w:lang w:val="bg-BG"/>
        </w:rPr>
      </w:pP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Pr="00D35384">
        <w:rPr>
          <w:i/>
          <w:sz w:val="22"/>
          <w:szCs w:val="22"/>
          <w:lang w:val="bg-BG"/>
        </w:rPr>
        <w:t xml:space="preserve">“Официално заверен препис” по смисъла на наредбата е нотариално заверен препис от документ или </w:t>
      </w:r>
      <w:r w:rsidRPr="00D35384">
        <w:rPr>
          <w:i/>
          <w:sz w:val="22"/>
          <w:szCs w:val="22"/>
          <w:lang w:val="bg-BG"/>
        </w:rPr>
        <w:lastRenderedPageBreak/>
        <w:t>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E9626A" w:rsidRPr="00913E41" w:rsidRDefault="00E9626A" w:rsidP="00E9626A">
      <w:pPr>
        <w:spacing w:line="360" w:lineRule="auto"/>
        <w:ind w:right="92"/>
        <w:rPr>
          <w:sz w:val="24"/>
          <w:szCs w:val="24"/>
          <w:lang w:val="bg-BG"/>
        </w:rPr>
      </w:pPr>
    </w:p>
    <w:p w:rsidR="00E9626A" w:rsidRPr="006F0CD9" w:rsidRDefault="00E9626A" w:rsidP="00E9626A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E9626A" w:rsidRPr="009E22B7" w:rsidRDefault="00E9626A" w:rsidP="00E9626A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10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p w:rsidR="00C15A72" w:rsidRPr="009E22B7" w:rsidRDefault="00C15A72" w:rsidP="00E9626A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bg-BG"/>
        </w:rPr>
      </w:pPr>
    </w:p>
    <w:sectPr w:rsidR="00C15A72" w:rsidRPr="009E22B7" w:rsidSect="008575B1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360" w:right="852" w:bottom="990" w:left="900" w:header="578" w:footer="57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226" w:rsidRDefault="002F2226">
      <w:r>
        <w:separator/>
      </w:r>
    </w:p>
  </w:endnote>
  <w:endnote w:type="continuationSeparator" w:id="0">
    <w:p w:rsidR="002F2226" w:rsidRDefault="002F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6F0CD9" w:rsidP="008A4808">
    <w:pPr>
      <w:pStyle w:val="Footer"/>
      <w:ind w:right="360"/>
    </w:pPr>
    <w:r w:rsidRPr="00B00823">
      <w:rPr>
        <w:i/>
        <w:sz w:val="14"/>
        <w:szCs w:val="14"/>
        <w:lang w:val="bg-BG"/>
      </w:rPr>
      <w:t>Н</w:t>
    </w:r>
    <w:r w:rsidR="00665809" w:rsidRPr="00B00823">
      <w:rPr>
        <w:i/>
        <w:sz w:val="14"/>
        <w:szCs w:val="14"/>
        <w:lang w:val="bg-BG"/>
      </w:rPr>
      <w:t>ХХДд</w:t>
    </w:r>
    <w:r w:rsidR="00B00823" w:rsidRPr="00B00823">
      <w:rPr>
        <w:i/>
        <w:sz w:val="14"/>
        <w:szCs w:val="14"/>
        <w:lang w:val="bg-BG"/>
      </w:rPr>
      <w:t>2</w:t>
    </w:r>
    <w:r w:rsidR="00001A72">
      <w:rPr>
        <w:i/>
        <w:sz w:val="14"/>
        <w:szCs w:val="14"/>
        <w:lang w:val="bg-BG"/>
      </w:rPr>
      <w:t>1</w:t>
    </w:r>
    <w:r w:rsidRPr="00B00823">
      <w:rPr>
        <w:i/>
        <w:sz w:val="14"/>
        <w:szCs w:val="14"/>
        <w:lang w:val="bg-BG"/>
      </w:rPr>
      <w:t>,</w:t>
    </w:r>
    <w:r w:rsidRPr="003853E6">
      <w:rPr>
        <w:i/>
        <w:sz w:val="14"/>
        <w:szCs w:val="14"/>
        <w:lang w:val="bg-BG"/>
      </w:rPr>
      <w:t xml:space="preserve"> версия </w:t>
    </w:r>
    <w:r w:rsidR="00714972">
      <w:rPr>
        <w:i/>
        <w:sz w:val="14"/>
        <w:szCs w:val="14"/>
        <w:lang w:val="bg-BG" w:eastAsia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F93A05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F93A05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E6" w:rsidRPr="00F92E07" w:rsidRDefault="00BA6764" w:rsidP="00F92E0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</w:t>
    </w:r>
    <w:r w:rsidR="00B00823" w:rsidRPr="00B00823">
      <w:rPr>
        <w:i/>
        <w:sz w:val="14"/>
        <w:szCs w:val="14"/>
        <w:lang w:val="bg-BG"/>
      </w:rPr>
      <w:t>2</w:t>
    </w:r>
    <w:r w:rsidR="00001A72">
      <w:rPr>
        <w:i/>
        <w:sz w:val="14"/>
        <w:szCs w:val="14"/>
        <w:lang w:val="bg-BG"/>
      </w:rPr>
      <w:t>1</w:t>
    </w:r>
    <w:r w:rsidR="003853E6" w:rsidRPr="003853E6">
      <w:rPr>
        <w:i/>
        <w:sz w:val="14"/>
        <w:szCs w:val="14"/>
        <w:lang w:val="bg-BG"/>
      </w:rPr>
      <w:t xml:space="preserve">, версия </w:t>
    </w:r>
    <w:r w:rsidR="00714972">
      <w:rPr>
        <w:i/>
        <w:sz w:val="14"/>
        <w:szCs w:val="14"/>
        <w:lang w:val="bg-BG"/>
      </w:rPr>
      <w:t>Б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</w:t>
    </w:r>
    <w:r w:rsidR="006F0CD9">
      <w:rPr>
        <w:i/>
        <w:sz w:val="14"/>
        <w:szCs w:val="14"/>
        <w:lang w:val="bg-BG" w:eastAsia="bg-BG"/>
      </w:rPr>
      <w:t xml:space="preserve">    </w:t>
    </w:r>
    <w:r w:rsidR="006F0CD9" w:rsidRPr="006F0CD9">
      <w:rPr>
        <w:i/>
        <w:sz w:val="14"/>
        <w:szCs w:val="14"/>
        <w:lang w:val="bg-BG" w:eastAsia="bg-BG"/>
      </w:rPr>
      <w:t xml:space="preserve">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F93A05">
      <w:rPr>
        <w:i/>
        <w:noProof/>
        <w:sz w:val="14"/>
        <w:szCs w:val="14"/>
        <w:lang w:val="bg-BG" w:eastAsia="bg-BG"/>
      </w:rPr>
      <w:t>1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F93A05">
      <w:rPr>
        <w:i/>
        <w:noProof/>
        <w:sz w:val="14"/>
        <w:szCs w:val="14"/>
        <w:lang w:val="bg-BG" w:eastAsia="bg-BG"/>
      </w:rPr>
      <w:t>3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226" w:rsidRDefault="002F2226">
      <w:r>
        <w:separator/>
      </w:r>
    </w:p>
  </w:footnote>
  <w:footnote w:type="continuationSeparator" w:id="0">
    <w:p w:rsidR="002F2226" w:rsidRDefault="002F2226">
      <w:r>
        <w:continuationSeparator/>
      </w:r>
    </w:p>
  </w:footnote>
  <w:footnote w:id="1">
    <w:p w:rsidR="00F02C79" w:rsidRPr="00B478BA" w:rsidRDefault="00F02C79" w:rsidP="00993AFD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="005326A6"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7771"/>
    </w:tblGrid>
    <w:tr w:rsidR="003853E6" w:rsidRPr="003853E6" w:rsidTr="00802E3A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853E6" w:rsidRPr="003853E6" w:rsidRDefault="00166077" w:rsidP="003853E6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1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802E3A" w:rsidRPr="00802E3A" w:rsidRDefault="00802E3A" w:rsidP="00802E3A">
          <w:pPr>
            <w:spacing w:line="276" w:lineRule="auto"/>
            <w:ind w:left="-410"/>
            <w:jc w:val="center"/>
            <w:rPr>
              <w:b/>
              <w:sz w:val="24"/>
              <w:szCs w:val="24"/>
              <w:lang w:val="bg-BG" w:eastAsia="bg-BG"/>
            </w:rPr>
          </w:pPr>
          <w:r w:rsidRPr="00802E3A">
            <w:rPr>
              <w:b/>
              <w:sz w:val="24"/>
              <w:szCs w:val="24"/>
              <w:lang w:val="bg-BG" w:eastAsia="bg-BG"/>
            </w:rPr>
            <w:t>НАЦИОНАЛНА АГЕНЦИЯ ЗА ПРИХОДИТЕ</w:t>
          </w:r>
        </w:p>
        <w:p w:rsidR="003853E6" w:rsidRPr="003853E6" w:rsidRDefault="003853E6" w:rsidP="00802E3A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</w:p>
      </w:tc>
    </w:tr>
  </w:tbl>
  <w:p w:rsidR="004C7E81" w:rsidRDefault="004C7E81" w:rsidP="008575B1">
    <w:pPr>
      <w:pStyle w:val="Header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8346C"/>
    <w:multiLevelType w:val="hybridMultilevel"/>
    <w:tmpl w:val="AFEC9970"/>
    <w:lvl w:ilvl="0" w:tplc="3D4E4C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72" w:hanging="360"/>
      </w:pPr>
    </w:lvl>
    <w:lvl w:ilvl="2" w:tplc="0402001B" w:tentative="1">
      <w:start w:val="1"/>
      <w:numFmt w:val="lowerRoman"/>
      <w:lvlText w:val="%3."/>
      <w:lvlJc w:val="right"/>
      <w:pPr>
        <w:ind w:left="1692" w:hanging="180"/>
      </w:pPr>
    </w:lvl>
    <w:lvl w:ilvl="3" w:tplc="0402000F" w:tentative="1">
      <w:start w:val="1"/>
      <w:numFmt w:val="decimal"/>
      <w:lvlText w:val="%4."/>
      <w:lvlJc w:val="left"/>
      <w:pPr>
        <w:ind w:left="2412" w:hanging="360"/>
      </w:pPr>
    </w:lvl>
    <w:lvl w:ilvl="4" w:tplc="04020019" w:tentative="1">
      <w:start w:val="1"/>
      <w:numFmt w:val="lowerLetter"/>
      <w:lvlText w:val="%5."/>
      <w:lvlJc w:val="left"/>
      <w:pPr>
        <w:ind w:left="3132" w:hanging="360"/>
      </w:pPr>
    </w:lvl>
    <w:lvl w:ilvl="5" w:tplc="0402001B" w:tentative="1">
      <w:start w:val="1"/>
      <w:numFmt w:val="lowerRoman"/>
      <w:lvlText w:val="%6."/>
      <w:lvlJc w:val="right"/>
      <w:pPr>
        <w:ind w:left="3852" w:hanging="180"/>
      </w:pPr>
    </w:lvl>
    <w:lvl w:ilvl="6" w:tplc="0402000F" w:tentative="1">
      <w:start w:val="1"/>
      <w:numFmt w:val="decimal"/>
      <w:lvlText w:val="%7."/>
      <w:lvlJc w:val="left"/>
      <w:pPr>
        <w:ind w:left="4572" w:hanging="360"/>
      </w:pPr>
    </w:lvl>
    <w:lvl w:ilvl="7" w:tplc="04020019" w:tentative="1">
      <w:start w:val="1"/>
      <w:numFmt w:val="lowerLetter"/>
      <w:lvlText w:val="%8."/>
      <w:lvlJc w:val="left"/>
      <w:pPr>
        <w:ind w:left="5292" w:hanging="360"/>
      </w:pPr>
    </w:lvl>
    <w:lvl w:ilvl="8" w:tplc="040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0"/>
  </w:num>
  <w:num w:numId="5">
    <w:abstractNumId w:val="16"/>
  </w:num>
  <w:num w:numId="6">
    <w:abstractNumId w:val="7"/>
  </w:num>
  <w:num w:numId="7">
    <w:abstractNumId w:val="9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1A72"/>
    <w:rsid w:val="00005985"/>
    <w:rsid w:val="00011D55"/>
    <w:rsid w:val="00011FD3"/>
    <w:rsid w:val="00023348"/>
    <w:rsid w:val="00050094"/>
    <w:rsid w:val="00055EE1"/>
    <w:rsid w:val="000579A3"/>
    <w:rsid w:val="00060178"/>
    <w:rsid w:val="00061ABD"/>
    <w:rsid w:val="0007300B"/>
    <w:rsid w:val="0007356B"/>
    <w:rsid w:val="00074494"/>
    <w:rsid w:val="00075D2E"/>
    <w:rsid w:val="00076ECC"/>
    <w:rsid w:val="00083735"/>
    <w:rsid w:val="000874A0"/>
    <w:rsid w:val="00090D8A"/>
    <w:rsid w:val="000A0E73"/>
    <w:rsid w:val="000A3195"/>
    <w:rsid w:val="000A3B28"/>
    <w:rsid w:val="000A69B0"/>
    <w:rsid w:val="000C7A99"/>
    <w:rsid w:val="000D24FC"/>
    <w:rsid w:val="000D2D64"/>
    <w:rsid w:val="000D745D"/>
    <w:rsid w:val="000E156E"/>
    <w:rsid w:val="000F244D"/>
    <w:rsid w:val="000F2BEB"/>
    <w:rsid w:val="000F342F"/>
    <w:rsid w:val="0010413B"/>
    <w:rsid w:val="00111810"/>
    <w:rsid w:val="00113C07"/>
    <w:rsid w:val="001152AC"/>
    <w:rsid w:val="00116798"/>
    <w:rsid w:val="0012320F"/>
    <w:rsid w:val="0012576A"/>
    <w:rsid w:val="00141B6F"/>
    <w:rsid w:val="0014443B"/>
    <w:rsid w:val="00145DFC"/>
    <w:rsid w:val="001470EA"/>
    <w:rsid w:val="0015374D"/>
    <w:rsid w:val="00154021"/>
    <w:rsid w:val="00156381"/>
    <w:rsid w:val="0016288A"/>
    <w:rsid w:val="00166077"/>
    <w:rsid w:val="0017260F"/>
    <w:rsid w:val="00180511"/>
    <w:rsid w:val="00183583"/>
    <w:rsid w:val="001863C5"/>
    <w:rsid w:val="0018759B"/>
    <w:rsid w:val="00190D10"/>
    <w:rsid w:val="001921A8"/>
    <w:rsid w:val="00195066"/>
    <w:rsid w:val="0019517D"/>
    <w:rsid w:val="0019775E"/>
    <w:rsid w:val="001A0BCB"/>
    <w:rsid w:val="001A13AC"/>
    <w:rsid w:val="001A2B5B"/>
    <w:rsid w:val="001A3B9A"/>
    <w:rsid w:val="001A51CB"/>
    <w:rsid w:val="001B51C4"/>
    <w:rsid w:val="001C60FF"/>
    <w:rsid w:val="001D271F"/>
    <w:rsid w:val="001D4B01"/>
    <w:rsid w:val="001D5A8B"/>
    <w:rsid w:val="001F4BEB"/>
    <w:rsid w:val="001F7E85"/>
    <w:rsid w:val="00202299"/>
    <w:rsid w:val="00207752"/>
    <w:rsid w:val="00207D57"/>
    <w:rsid w:val="00215DB4"/>
    <w:rsid w:val="002160D8"/>
    <w:rsid w:val="0022095F"/>
    <w:rsid w:val="002255AB"/>
    <w:rsid w:val="00231676"/>
    <w:rsid w:val="0023438B"/>
    <w:rsid w:val="002362CE"/>
    <w:rsid w:val="00236899"/>
    <w:rsid w:val="00244DD1"/>
    <w:rsid w:val="0024525D"/>
    <w:rsid w:val="0024573C"/>
    <w:rsid w:val="00247BC8"/>
    <w:rsid w:val="00266C54"/>
    <w:rsid w:val="00267602"/>
    <w:rsid w:val="00267640"/>
    <w:rsid w:val="0027102E"/>
    <w:rsid w:val="00273BA1"/>
    <w:rsid w:val="00275211"/>
    <w:rsid w:val="00276321"/>
    <w:rsid w:val="00283E7D"/>
    <w:rsid w:val="00287A69"/>
    <w:rsid w:val="00287D17"/>
    <w:rsid w:val="002919B1"/>
    <w:rsid w:val="00295C94"/>
    <w:rsid w:val="002A3C7B"/>
    <w:rsid w:val="002A6DFE"/>
    <w:rsid w:val="002B044A"/>
    <w:rsid w:val="002B25D6"/>
    <w:rsid w:val="002B3878"/>
    <w:rsid w:val="002C344A"/>
    <w:rsid w:val="002C3A36"/>
    <w:rsid w:val="002D64CF"/>
    <w:rsid w:val="002D7F73"/>
    <w:rsid w:val="002E0555"/>
    <w:rsid w:val="002E5AEE"/>
    <w:rsid w:val="002E7112"/>
    <w:rsid w:val="002F2226"/>
    <w:rsid w:val="002F4DED"/>
    <w:rsid w:val="002F5EF4"/>
    <w:rsid w:val="003004AC"/>
    <w:rsid w:val="00300A38"/>
    <w:rsid w:val="00303DA1"/>
    <w:rsid w:val="003062DD"/>
    <w:rsid w:val="003113DD"/>
    <w:rsid w:val="0032108D"/>
    <w:rsid w:val="003214C3"/>
    <w:rsid w:val="00327C55"/>
    <w:rsid w:val="003313D3"/>
    <w:rsid w:val="00333C89"/>
    <w:rsid w:val="00333E6E"/>
    <w:rsid w:val="00334FF0"/>
    <w:rsid w:val="00336081"/>
    <w:rsid w:val="00337060"/>
    <w:rsid w:val="00340B49"/>
    <w:rsid w:val="003440A5"/>
    <w:rsid w:val="00356785"/>
    <w:rsid w:val="0035726C"/>
    <w:rsid w:val="00357F9D"/>
    <w:rsid w:val="00365595"/>
    <w:rsid w:val="00365E13"/>
    <w:rsid w:val="0036687A"/>
    <w:rsid w:val="00366899"/>
    <w:rsid w:val="00367C86"/>
    <w:rsid w:val="00374B08"/>
    <w:rsid w:val="00381630"/>
    <w:rsid w:val="003853E6"/>
    <w:rsid w:val="00385B02"/>
    <w:rsid w:val="0038655C"/>
    <w:rsid w:val="00387342"/>
    <w:rsid w:val="0039024A"/>
    <w:rsid w:val="00390BD9"/>
    <w:rsid w:val="00394D43"/>
    <w:rsid w:val="00397741"/>
    <w:rsid w:val="003A5439"/>
    <w:rsid w:val="003C0B07"/>
    <w:rsid w:val="003C47A0"/>
    <w:rsid w:val="003D161C"/>
    <w:rsid w:val="003D1FE1"/>
    <w:rsid w:val="003D71BE"/>
    <w:rsid w:val="003E7AAD"/>
    <w:rsid w:val="003F2C1A"/>
    <w:rsid w:val="003F5723"/>
    <w:rsid w:val="0040019F"/>
    <w:rsid w:val="00401AFA"/>
    <w:rsid w:val="004040FD"/>
    <w:rsid w:val="004102B6"/>
    <w:rsid w:val="00410CE2"/>
    <w:rsid w:val="00412241"/>
    <w:rsid w:val="004213E8"/>
    <w:rsid w:val="0042168A"/>
    <w:rsid w:val="004258AB"/>
    <w:rsid w:val="00426A58"/>
    <w:rsid w:val="00426C3D"/>
    <w:rsid w:val="00432513"/>
    <w:rsid w:val="004349E0"/>
    <w:rsid w:val="00436E2D"/>
    <w:rsid w:val="00444DC0"/>
    <w:rsid w:val="00451D5D"/>
    <w:rsid w:val="00454076"/>
    <w:rsid w:val="004606DD"/>
    <w:rsid w:val="00462F2B"/>
    <w:rsid w:val="00463773"/>
    <w:rsid w:val="0047419F"/>
    <w:rsid w:val="00480F9D"/>
    <w:rsid w:val="004815A9"/>
    <w:rsid w:val="004829B0"/>
    <w:rsid w:val="00483557"/>
    <w:rsid w:val="00496239"/>
    <w:rsid w:val="004A0491"/>
    <w:rsid w:val="004A4436"/>
    <w:rsid w:val="004B24EF"/>
    <w:rsid w:val="004B5CCF"/>
    <w:rsid w:val="004B6A5D"/>
    <w:rsid w:val="004C0F6A"/>
    <w:rsid w:val="004C7E81"/>
    <w:rsid w:val="004E5020"/>
    <w:rsid w:val="004F2444"/>
    <w:rsid w:val="004F5A04"/>
    <w:rsid w:val="0050300B"/>
    <w:rsid w:val="005054F7"/>
    <w:rsid w:val="00512338"/>
    <w:rsid w:val="005160D2"/>
    <w:rsid w:val="005163DE"/>
    <w:rsid w:val="00520868"/>
    <w:rsid w:val="005209BC"/>
    <w:rsid w:val="00520D5A"/>
    <w:rsid w:val="005308AD"/>
    <w:rsid w:val="005326A6"/>
    <w:rsid w:val="005344C0"/>
    <w:rsid w:val="0053464B"/>
    <w:rsid w:val="005368DB"/>
    <w:rsid w:val="005370F0"/>
    <w:rsid w:val="0054171C"/>
    <w:rsid w:val="005460ED"/>
    <w:rsid w:val="005501B8"/>
    <w:rsid w:val="00556EA8"/>
    <w:rsid w:val="005604D9"/>
    <w:rsid w:val="0056433E"/>
    <w:rsid w:val="00564381"/>
    <w:rsid w:val="00567A83"/>
    <w:rsid w:val="005701AA"/>
    <w:rsid w:val="005739CD"/>
    <w:rsid w:val="00585012"/>
    <w:rsid w:val="00593289"/>
    <w:rsid w:val="005950CB"/>
    <w:rsid w:val="00596BAD"/>
    <w:rsid w:val="005A2F6B"/>
    <w:rsid w:val="005B06AE"/>
    <w:rsid w:val="005B2CFA"/>
    <w:rsid w:val="005B3937"/>
    <w:rsid w:val="005C1BED"/>
    <w:rsid w:val="005D20EB"/>
    <w:rsid w:val="005E5865"/>
    <w:rsid w:val="005F0417"/>
    <w:rsid w:val="005F62CA"/>
    <w:rsid w:val="00607E41"/>
    <w:rsid w:val="00607E83"/>
    <w:rsid w:val="0061008D"/>
    <w:rsid w:val="0061105A"/>
    <w:rsid w:val="006110FB"/>
    <w:rsid w:val="00613B6A"/>
    <w:rsid w:val="0061675F"/>
    <w:rsid w:val="006240DD"/>
    <w:rsid w:val="006248FC"/>
    <w:rsid w:val="00633967"/>
    <w:rsid w:val="00635C84"/>
    <w:rsid w:val="00641FC8"/>
    <w:rsid w:val="00643751"/>
    <w:rsid w:val="00643E93"/>
    <w:rsid w:val="00647193"/>
    <w:rsid w:val="00647696"/>
    <w:rsid w:val="006511C2"/>
    <w:rsid w:val="00665809"/>
    <w:rsid w:val="0067223D"/>
    <w:rsid w:val="0067374B"/>
    <w:rsid w:val="0067499F"/>
    <w:rsid w:val="00682E22"/>
    <w:rsid w:val="00685956"/>
    <w:rsid w:val="00690622"/>
    <w:rsid w:val="0069156F"/>
    <w:rsid w:val="006979DD"/>
    <w:rsid w:val="006A708C"/>
    <w:rsid w:val="006A73CB"/>
    <w:rsid w:val="006B30BF"/>
    <w:rsid w:val="006B4498"/>
    <w:rsid w:val="006C4470"/>
    <w:rsid w:val="006C49F0"/>
    <w:rsid w:val="006D13DA"/>
    <w:rsid w:val="006D42B6"/>
    <w:rsid w:val="006D4471"/>
    <w:rsid w:val="006D70FC"/>
    <w:rsid w:val="006E6370"/>
    <w:rsid w:val="006F0CD9"/>
    <w:rsid w:val="006F2F97"/>
    <w:rsid w:val="006F3040"/>
    <w:rsid w:val="006F5631"/>
    <w:rsid w:val="00702534"/>
    <w:rsid w:val="0070652F"/>
    <w:rsid w:val="00710593"/>
    <w:rsid w:val="00714972"/>
    <w:rsid w:val="00730D7D"/>
    <w:rsid w:val="00731974"/>
    <w:rsid w:val="00744A9C"/>
    <w:rsid w:val="007454AC"/>
    <w:rsid w:val="00751AF0"/>
    <w:rsid w:val="00752A33"/>
    <w:rsid w:val="00756855"/>
    <w:rsid w:val="00756F36"/>
    <w:rsid w:val="00757319"/>
    <w:rsid w:val="007746EF"/>
    <w:rsid w:val="00775585"/>
    <w:rsid w:val="00777838"/>
    <w:rsid w:val="007779E0"/>
    <w:rsid w:val="007849D6"/>
    <w:rsid w:val="00792078"/>
    <w:rsid w:val="00792104"/>
    <w:rsid w:val="00793961"/>
    <w:rsid w:val="00793D41"/>
    <w:rsid w:val="007A2AD5"/>
    <w:rsid w:val="007A663E"/>
    <w:rsid w:val="007B41C3"/>
    <w:rsid w:val="007B5203"/>
    <w:rsid w:val="007B768E"/>
    <w:rsid w:val="007D00CB"/>
    <w:rsid w:val="007D4177"/>
    <w:rsid w:val="007D7674"/>
    <w:rsid w:val="007E102B"/>
    <w:rsid w:val="007F08F8"/>
    <w:rsid w:val="007F398E"/>
    <w:rsid w:val="007F4F9D"/>
    <w:rsid w:val="007F5F30"/>
    <w:rsid w:val="007F6348"/>
    <w:rsid w:val="007F7715"/>
    <w:rsid w:val="00802E3A"/>
    <w:rsid w:val="00806059"/>
    <w:rsid w:val="0081075E"/>
    <w:rsid w:val="00810CAB"/>
    <w:rsid w:val="008116DE"/>
    <w:rsid w:val="00812489"/>
    <w:rsid w:val="00815827"/>
    <w:rsid w:val="00823D6F"/>
    <w:rsid w:val="008262B4"/>
    <w:rsid w:val="00826C75"/>
    <w:rsid w:val="0083075F"/>
    <w:rsid w:val="00830B82"/>
    <w:rsid w:val="00831161"/>
    <w:rsid w:val="00835B94"/>
    <w:rsid w:val="00836657"/>
    <w:rsid w:val="00842F06"/>
    <w:rsid w:val="0084638D"/>
    <w:rsid w:val="00846C7E"/>
    <w:rsid w:val="00847952"/>
    <w:rsid w:val="0085329F"/>
    <w:rsid w:val="008535CB"/>
    <w:rsid w:val="00854051"/>
    <w:rsid w:val="008575B1"/>
    <w:rsid w:val="008749E0"/>
    <w:rsid w:val="00876216"/>
    <w:rsid w:val="008819F6"/>
    <w:rsid w:val="008927BA"/>
    <w:rsid w:val="00892EC8"/>
    <w:rsid w:val="00893658"/>
    <w:rsid w:val="00894BAB"/>
    <w:rsid w:val="00896ADA"/>
    <w:rsid w:val="008A073D"/>
    <w:rsid w:val="008A4808"/>
    <w:rsid w:val="008B3970"/>
    <w:rsid w:val="008C3418"/>
    <w:rsid w:val="008E5302"/>
    <w:rsid w:val="008E6AA7"/>
    <w:rsid w:val="008E75F4"/>
    <w:rsid w:val="008F13D9"/>
    <w:rsid w:val="008F35C2"/>
    <w:rsid w:val="008F4F39"/>
    <w:rsid w:val="008F5E7E"/>
    <w:rsid w:val="00903BA8"/>
    <w:rsid w:val="00912B19"/>
    <w:rsid w:val="00913D53"/>
    <w:rsid w:val="00913E41"/>
    <w:rsid w:val="0092658A"/>
    <w:rsid w:val="00930D75"/>
    <w:rsid w:val="00936CD7"/>
    <w:rsid w:val="00943B0F"/>
    <w:rsid w:val="00944B72"/>
    <w:rsid w:val="00947E97"/>
    <w:rsid w:val="009640DF"/>
    <w:rsid w:val="00972478"/>
    <w:rsid w:val="0097372D"/>
    <w:rsid w:val="00975F99"/>
    <w:rsid w:val="00976CBC"/>
    <w:rsid w:val="00980747"/>
    <w:rsid w:val="00981D41"/>
    <w:rsid w:val="0098221A"/>
    <w:rsid w:val="00993AFD"/>
    <w:rsid w:val="009A1ACA"/>
    <w:rsid w:val="009A5820"/>
    <w:rsid w:val="009A616E"/>
    <w:rsid w:val="009B61F1"/>
    <w:rsid w:val="009B6CEE"/>
    <w:rsid w:val="009C0A1F"/>
    <w:rsid w:val="009C12C1"/>
    <w:rsid w:val="009D317B"/>
    <w:rsid w:val="009D5269"/>
    <w:rsid w:val="009E1FDC"/>
    <w:rsid w:val="009E22B7"/>
    <w:rsid w:val="009E6B21"/>
    <w:rsid w:val="009F2214"/>
    <w:rsid w:val="009F2C9B"/>
    <w:rsid w:val="009F5A98"/>
    <w:rsid w:val="00A05D36"/>
    <w:rsid w:val="00A05E56"/>
    <w:rsid w:val="00A07B10"/>
    <w:rsid w:val="00A14AF6"/>
    <w:rsid w:val="00A16C7C"/>
    <w:rsid w:val="00A23261"/>
    <w:rsid w:val="00A30B57"/>
    <w:rsid w:val="00A33275"/>
    <w:rsid w:val="00A34677"/>
    <w:rsid w:val="00A361D0"/>
    <w:rsid w:val="00A4031F"/>
    <w:rsid w:val="00A40C14"/>
    <w:rsid w:val="00A43F27"/>
    <w:rsid w:val="00A60435"/>
    <w:rsid w:val="00A638B0"/>
    <w:rsid w:val="00A7478D"/>
    <w:rsid w:val="00A7638D"/>
    <w:rsid w:val="00A76787"/>
    <w:rsid w:val="00A77443"/>
    <w:rsid w:val="00A831A7"/>
    <w:rsid w:val="00A84A1F"/>
    <w:rsid w:val="00A8583A"/>
    <w:rsid w:val="00A87F49"/>
    <w:rsid w:val="00A96ADC"/>
    <w:rsid w:val="00AB4BC3"/>
    <w:rsid w:val="00AC6D20"/>
    <w:rsid w:val="00AD2C12"/>
    <w:rsid w:val="00AD36F6"/>
    <w:rsid w:val="00AD404D"/>
    <w:rsid w:val="00AD497F"/>
    <w:rsid w:val="00AE1657"/>
    <w:rsid w:val="00AE168C"/>
    <w:rsid w:val="00AE2D87"/>
    <w:rsid w:val="00AE5500"/>
    <w:rsid w:val="00AF15B8"/>
    <w:rsid w:val="00AF187D"/>
    <w:rsid w:val="00AF231A"/>
    <w:rsid w:val="00AF3BE8"/>
    <w:rsid w:val="00AF4177"/>
    <w:rsid w:val="00AF604C"/>
    <w:rsid w:val="00AF70AD"/>
    <w:rsid w:val="00B00823"/>
    <w:rsid w:val="00B051E2"/>
    <w:rsid w:val="00B0522D"/>
    <w:rsid w:val="00B0531D"/>
    <w:rsid w:val="00B14A7F"/>
    <w:rsid w:val="00B179BB"/>
    <w:rsid w:val="00B30577"/>
    <w:rsid w:val="00B41508"/>
    <w:rsid w:val="00B437C0"/>
    <w:rsid w:val="00B4761B"/>
    <w:rsid w:val="00B478BA"/>
    <w:rsid w:val="00B5080B"/>
    <w:rsid w:val="00B50F29"/>
    <w:rsid w:val="00B53A1D"/>
    <w:rsid w:val="00B63C9E"/>
    <w:rsid w:val="00B6464A"/>
    <w:rsid w:val="00B67478"/>
    <w:rsid w:val="00B72BB3"/>
    <w:rsid w:val="00B74E64"/>
    <w:rsid w:val="00B815CB"/>
    <w:rsid w:val="00B9074E"/>
    <w:rsid w:val="00B9418F"/>
    <w:rsid w:val="00B95C05"/>
    <w:rsid w:val="00BA3074"/>
    <w:rsid w:val="00BA6764"/>
    <w:rsid w:val="00BB25F2"/>
    <w:rsid w:val="00BB2FE2"/>
    <w:rsid w:val="00BB338D"/>
    <w:rsid w:val="00BC0D5C"/>
    <w:rsid w:val="00BC39B8"/>
    <w:rsid w:val="00BD3D8E"/>
    <w:rsid w:val="00BD4FE5"/>
    <w:rsid w:val="00BD5C89"/>
    <w:rsid w:val="00BD7247"/>
    <w:rsid w:val="00BE1AA9"/>
    <w:rsid w:val="00BE51C5"/>
    <w:rsid w:val="00BF25CD"/>
    <w:rsid w:val="00BF5509"/>
    <w:rsid w:val="00BF58C0"/>
    <w:rsid w:val="00BF6368"/>
    <w:rsid w:val="00C0022E"/>
    <w:rsid w:val="00C03224"/>
    <w:rsid w:val="00C03A1C"/>
    <w:rsid w:val="00C0493D"/>
    <w:rsid w:val="00C1365A"/>
    <w:rsid w:val="00C15A72"/>
    <w:rsid w:val="00C23D24"/>
    <w:rsid w:val="00C2725A"/>
    <w:rsid w:val="00C27432"/>
    <w:rsid w:val="00C27D6C"/>
    <w:rsid w:val="00C306D8"/>
    <w:rsid w:val="00C32BB0"/>
    <w:rsid w:val="00C35045"/>
    <w:rsid w:val="00C35508"/>
    <w:rsid w:val="00C37663"/>
    <w:rsid w:val="00C40E82"/>
    <w:rsid w:val="00C44454"/>
    <w:rsid w:val="00C455F0"/>
    <w:rsid w:val="00C74866"/>
    <w:rsid w:val="00C83A21"/>
    <w:rsid w:val="00C86FEA"/>
    <w:rsid w:val="00C97476"/>
    <w:rsid w:val="00CA2193"/>
    <w:rsid w:val="00CA421E"/>
    <w:rsid w:val="00CA4AA4"/>
    <w:rsid w:val="00CB0222"/>
    <w:rsid w:val="00CB1046"/>
    <w:rsid w:val="00CB4C46"/>
    <w:rsid w:val="00CC2078"/>
    <w:rsid w:val="00CD3EBA"/>
    <w:rsid w:val="00CD4E34"/>
    <w:rsid w:val="00CE0250"/>
    <w:rsid w:val="00CE02AF"/>
    <w:rsid w:val="00CE1196"/>
    <w:rsid w:val="00CE28B0"/>
    <w:rsid w:val="00CE4165"/>
    <w:rsid w:val="00CE4532"/>
    <w:rsid w:val="00CE4610"/>
    <w:rsid w:val="00CE5E54"/>
    <w:rsid w:val="00CE65C9"/>
    <w:rsid w:val="00CF033F"/>
    <w:rsid w:val="00D025E8"/>
    <w:rsid w:val="00D0421A"/>
    <w:rsid w:val="00D06F3E"/>
    <w:rsid w:val="00D17055"/>
    <w:rsid w:val="00D1794D"/>
    <w:rsid w:val="00D22C4E"/>
    <w:rsid w:val="00D22CBA"/>
    <w:rsid w:val="00D32168"/>
    <w:rsid w:val="00D35384"/>
    <w:rsid w:val="00D53147"/>
    <w:rsid w:val="00D60B76"/>
    <w:rsid w:val="00D628AE"/>
    <w:rsid w:val="00D71381"/>
    <w:rsid w:val="00D75D2A"/>
    <w:rsid w:val="00D76855"/>
    <w:rsid w:val="00D8142C"/>
    <w:rsid w:val="00D8448D"/>
    <w:rsid w:val="00D864F1"/>
    <w:rsid w:val="00D86669"/>
    <w:rsid w:val="00D96B4D"/>
    <w:rsid w:val="00DA1D60"/>
    <w:rsid w:val="00DA385F"/>
    <w:rsid w:val="00DA6FD0"/>
    <w:rsid w:val="00DB03D4"/>
    <w:rsid w:val="00DB0F45"/>
    <w:rsid w:val="00DB14F1"/>
    <w:rsid w:val="00DC312A"/>
    <w:rsid w:val="00DC7A6E"/>
    <w:rsid w:val="00DD4539"/>
    <w:rsid w:val="00DE1C82"/>
    <w:rsid w:val="00DE3398"/>
    <w:rsid w:val="00DF0F30"/>
    <w:rsid w:val="00DF0F35"/>
    <w:rsid w:val="00DF6054"/>
    <w:rsid w:val="00E14933"/>
    <w:rsid w:val="00E15F4B"/>
    <w:rsid w:val="00E33348"/>
    <w:rsid w:val="00E43C9D"/>
    <w:rsid w:val="00E5540C"/>
    <w:rsid w:val="00E56032"/>
    <w:rsid w:val="00E57491"/>
    <w:rsid w:val="00E630E6"/>
    <w:rsid w:val="00E658A9"/>
    <w:rsid w:val="00E745F1"/>
    <w:rsid w:val="00E7679D"/>
    <w:rsid w:val="00E9626A"/>
    <w:rsid w:val="00EB055B"/>
    <w:rsid w:val="00EB1748"/>
    <w:rsid w:val="00EB3754"/>
    <w:rsid w:val="00EC10FD"/>
    <w:rsid w:val="00EC1E48"/>
    <w:rsid w:val="00ED59CF"/>
    <w:rsid w:val="00ED65DA"/>
    <w:rsid w:val="00EF0410"/>
    <w:rsid w:val="00EF3F8A"/>
    <w:rsid w:val="00F02C79"/>
    <w:rsid w:val="00F03CCB"/>
    <w:rsid w:val="00F0471E"/>
    <w:rsid w:val="00F04EB3"/>
    <w:rsid w:val="00F07F5D"/>
    <w:rsid w:val="00F15141"/>
    <w:rsid w:val="00F205A5"/>
    <w:rsid w:val="00F2770C"/>
    <w:rsid w:val="00F3075E"/>
    <w:rsid w:val="00F32928"/>
    <w:rsid w:val="00F34351"/>
    <w:rsid w:val="00F34DBC"/>
    <w:rsid w:val="00F34F69"/>
    <w:rsid w:val="00F35C5B"/>
    <w:rsid w:val="00F35D3F"/>
    <w:rsid w:val="00F4248D"/>
    <w:rsid w:val="00F57F2E"/>
    <w:rsid w:val="00F63BF4"/>
    <w:rsid w:val="00F649CE"/>
    <w:rsid w:val="00F7014A"/>
    <w:rsid w:val="00F707B1"/>
    <w:rsid w:val="00F74503"/>
    <w:rsid w:val="00F768C4"/>
    <w:rsid w:val="00F849D6"/>
    <w:rsid w:val="00F85133"/>
    <w:rsid w:val="00F85390"/>
    <w:rsid w:val="00F867D7"/>
    <w:rsid w:val="00F92E07"/>
    <w:rsid w:val="00F93A05"/>
    <w:rsid w:val="00F96567"/>
    <w:rsid w:val="00FA098D"/>
    <w:rsid w:val="00FA1E6A"/>
    <w:rsid w:val="00FA5C65"/>
    <w:rsid w:val="00FA6499"/>
    <w:rsid w:val="00FB3DDC"/>
    <w:rsid w:val="00FB3E09"/>
    <w:rsid w:val="00FB79DB"/>
    <w:rsid w:val="00FC05D3"/>
    <w:rsid w:val="00FC1CCB"/>
    <w:rsid w:val="00FD14C1"/>
    <w:rsid w:val="00FD1D63"/>
    <w:rsid w:val="00FD3FD5"/>
    <w:rsid w:val="00FD7703"/>
    <w:rsid w:val="00FE0405"/>
    <w:rsid w:val="00FE156B"/>
    <w:rsid w:val="00FE5E82"/>
    <w:rsid w:val="00FE5F0B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207C46-9122-4EC4-91BE-D95267C6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444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6A58"/>
    <w:rPr>
      <w:color w:val="0000FF"/>
      <w:u w:val="single"/>
    </w:rPr>
  </w:style>
  <w:style w:type="paragraph" w:styleId="Revision">
    <w:name w:val="Revision"/>
    <w:hidden/>
    <w:uiPriority w:val="99"/>
    <w:semiHidden/>
    <w:rsid w:val="004C7E81"/>
    <w:rPr>
      <w:lang w:val="en-US" w:eastAsia="en-US"/>
    </w:rPr>
  </w:style>
  <w:style w:type="character" w:styleId="FootnoteReference">
    <w:name w:val="footnote reference"/>
    <w:rsid w:val="006511C2"/>
    <w:rPr>
      <w:vertAlign w:val="superscript"/>
    </w:rPr>
  </w:style>
  <w:style w:type="paragraph" w:customStyle="1" w:styleId="Style4">
    <w:name w:val="Style4"/>
    <w:basedOn w:val="Normal"/>
    <w:link w:val="Style4CharChar"/>
    <w:rsid w:val="006511C2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6511C2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F02C79"/>
  </w:style>
  <w:style w:type="character" w:customStyle="1" w:styleId="FootnoteTextChar">
    <w:name w:val="Footnote Text Char"/>
    <w:link w:val="FootnoteText"/>
    <w:rsid w:val="00F02C79"/>
    <w:rPr>
      <w:lang w:val="en-US" w:eastAsia="en-US"/>
    </w:rPr>
  </w:style>
  <w:style w:type="character" w:styleId="Strong">
    <w:name w:val="Strong"/>
    <w:qFormat/>
    <w:rsid w:val="006F0CD9"/>
    <w:rPr>
      <w:b/>
      <w:bCs/>
    </w:rPr>
  </w:style>
  <w:style w:type="character" w:styleId="CommentReference">
    <w:name w:val="annotation reference"/>
    <w:rsid w:val="0023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2CE"/>
  </w:style>
  <w:style w:type="character" w:customStyle="1" w:styleId="CommentTextChar">
    <w:name w:val="Comment Text Char"/>
    <w:link w:val="CommentText"/>
    <w:rsid w:val="002362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2CE"/>
    <w:rPr>
      <w:b/>
      <w:bCs/>
    </w:rPr>
  </w:style>
  <w:style w:type="character" w:customStyle="1" w:styleId="CommentSubjectChar">
    <w:name w:val="Comment Subject Char"/>
    <w:link w:val="CommentSubject"/>
    <w:rsid w:val="002362C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EEF0B-A4B7-4B31-9AA1-96C9E569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5335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2015-06-08T07:56:00Z</cp:lastPrinted>
  <dcterms:created xsi:type="dcterms:W3CDTF">2025-05-21T07:40:00Z</dcterms:created>
  <dcterms:modified xsi:type="dcterms:W3CDTF">2025-05-21T07:40:00Z</dcterms:modified>
</cp:coreProperties>
</file>