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5449" w14:textId="77777777" w:rsidR="007A640F" w:rsidRPr="007A640F" w:rsidRDefault="007A640F" w:rsidP="00BF496C">
      <w:pPr>
        <w:pStyle w:val="aa"/>
        <w:spacing w:line="360" w:lineRule="auto"/>
        <w:rPr>
          <w:b w:val="0"/>
          <w:bCs/>
          <w:lang w:val="de-DE"/>
        </w:rPr>
      </w:pPr>
      <w:r w:rsidRPr="007A640F">
        <w:rPr>
          <w:b w:val="0"/>
          <w:bCs/>
          <w:lang w:val="de-DE"/>
        </w:rPr>
        <w:t>Kurs: 230014 Informationsstrukturierung 2</w:t>
      </w:r>
    </w:p>
    <w:p w14:paraId="3875ADC6" w14:textId="77777777" w:rsidR="007A640F" w:rsidRPr="007A640F" w:rsidRDefault="007A640F" w:rsidP="00BF496C">
      <w:pPr>
        <w:pStyle w:val="aa"/>
        <w:spacing w:line="360" w:lineRule="auto"/>
        <w:rPr>
          <w:b w:val="0"/>
          <w:bCs/>
          <w:lang w:val="de-DE"/>
        </w:rPr>
      </w:pPr>
      <w:r w:rsidRPr="007A640F">
        <w:rPr>
          <w:b w:val="0"/>
          <w:bCs/>
          <w:lang w:val="de-DE"/>
        </w:rPr>
        <w:t>Kursleiter: Dr. Maryam Mohammadi</w:t>
      </w:r>
    </w:p>
    <w:p w14:paraId="0E39D84E" w14:textId="770FE94A" w:rsidR="007A640F" w:rsidRPr="007A640F" w:rsidRDefault="007A640F" w:rsidP="00BF496C">
      <w:pPr>
        <w:pStyle w:val="aa"/>
        <w:spacing w:line="360" w:lineRule="auto"/>
        <w:rPr>
          <w:b w:val="0"/>
          <w:bCs/>
          <w:lang w:val="de-DE"/>
        </w:rPr>
      </w:pPr>
      <w:r w:rsidRPr="007A640F">
        <w:rPr>
          <w:b w:val="0"/>
          <w:bCs/>
          <w:lang w:val="de-DE"/>
        </w:rPr>
        <w:t>Student: Stanislav Burtsaev</w:t>
      </w:r>
    </w:p>
    <w:p w14:paraId="5C2BDA50" w14:textId="77777777" w:rsidR="007A640F" w:rsidRPr="007A640F" w:rsidRDefault="007A640F" w:rsidP="00BF496C">
      <w:pPr>
        <w:pStyle w:val="aa"/>
        <w:spacing w:line="360" w:lineRule="auto"/>
        <w:rPr>
          <w:b w:val="0"/>
          <w:bCs/>
          <w:lang w:val="de-DE"/>
        </w:rPr>
      </w:pPr>
      <w:r w:rsidRPr="007A640F">
        <w:rPr>
          <w:b w:val="0"/>
          <w:bCs/>
          <w:lang w:val="de-DE"/>
        </w:rPr>
        <w:t>Matrikelnummer: 4315322</w:t>
      </w:r>
    </w:p>
    <w:p w14:paraId="19630ED3" w14:textId="77777777" w:rsidR="007A640F" w:rsidRPr="007A640F" w:rsidRDefault="007A640F" w:rsidP="00BF496C">
      <w:pPr>
        <w:pStyle w:val="aa"/>
        <w:spacing w:line="360" w:lineRule="auto"/>
        <w:rPr>
          <w:b w:val="0"/>
          <w:bCs/>
          <w:lang w:val="de-DE"/>
        </w:rPr>
      </w:pPr>
      <w:r w:rsidRPr="007A640F">
        <w:rPr>
          <w:b w:val="0"/>
          <w:bCs/>
          <w:lang w:val="de-DE"/>
        </w:rPr>
        <w:t>SoSe 2026</w:t>
      </w:r>
    </w:p>
    <w:p w14:paraId="083C6D60" w14:textId="77777777" w:rsidR="007A640F" w:rsidRPr="007A640F" w:rsidRDefault="007A640F" w:rsidP="00BF496C">
      <w:pPr>
        <w:pStyle w:val="aa"/>
        <w:spacing w:line="360" w:lineRule="auto"/>
        <w:rPr>
          <w:b w:val="0"/>
          <w:bCs/>
          <w:lang w:val="de-DE"/>
        </w:rPr>
      </w:pPr>
    </w:p>
    <w:p w14:paraId="113CC29C" w14:textId="77777777" w:rsidR="007A640F" w:rsidRPr="007A640F" w:rsidRDefault="007A640F" w:rsidP="00BF496C">
      <w:pPr>
        <w:pStyle w:val="aa"/>
        <w:spacing w:line="360" w:lineRule="auto"/>
        <w:rPr>
          <w:b w:val="0"/>
          <w:bCs/>
          <w:lang w:val="de-DE"/>
        </w:rPr>
      </w:pPr>
    </w:p>
    <w:p w14:paraId="6302A021" w14:textId="77777777" w:rsidR="007A640F" w:rsidRPr="007A640F" w:rsidRDefault="007A640F" w:rsidP="00BF496C">
      <w:pPr>
        <w:pStyle w:val="aa"/>
        <w:spacing w:line="360" w:lineRule="auto"/>
        <w:rPr>
          <w:b w:val="0"/>
          <w:bCs/>
          <w:lang w:val="de-DE"/>
        </w:rPr>
      </w:pPr>
    </w:p>
    <w:p w14:paraId="0E6B09A2" w14:textId="77777777" w:rsidR="007A640F" w:rsidRPr="007A640F" w:rsidRDefault="007A640F" w:rsidP="00BF496C">
      <w:pPr>
        <w:spacing w:line="360" w:lineRule="auto"/>
        <w:rPr>
          <w:bCs/>
          <w:lang w:val="de-DE"/>
        </w:rPr>
      </w:pPr>
    </w:p>
    <w:p w14:paraId="04AC3BAC" w14:textId="77777777" w:rsidR="007A640F" w:rsidRPr="007A640F" w:rsidRDefault="007A640F" w:rsidP="00BF496C">
      <w:pPr>
        <w:spacing w:line="360" w:lineRule="auto"/>
        <w:rPr>
          <w:bCs/>
          <w:lang w:val="de-DE"/>
        </w:rPr>
      </w:pPr>
    </w:p>
    <w:p w14:paraId="067AB094" w14:textId="77777777" w:rsidR="007A640F" w:rsidRPr="007A640F" w:rsidRDefault="007A640F" w:rsidP="00BF496C">
      <w:pPr>
        <w:spacing w:line="360" w:lineRule="auto"/>
        <w:rPr>
          <w:bCs/>
          <w:lang w:val="de-DE"/>
        </w:rPr>
      </w:pPr>
    </w:p>
    <w:p w14:paraId="42E3F9BE" w14:textId="77777777" w:rsidR="007A640F" w:rsidRPr="007A640F" w:rsidRDefault="007A640F" w:rsidP="00BF496C">
      <w:pPr>
        <w:spacing w:line="360" w:lineRule="auto"/>
        <w:jc w:val="center"/>
        <w:rPr>
          <w:bCs/>
          <w:lang w:val="de-DE"/>
        </w:rPr>
      </w:pPr>
    </w:p>
    <w:p w14:paraId="33F71491" w14:textId="77777777" w:rsidR="007A640F" w:rsidRPr="007A640F" w:rsidRDefault="007A640F" w:rsidP="00BF496C">
      <w:pPr>
        <w:spacing w:line="360" w:lineRule="auto"/>
        <w:jc w:val="center"/>
        <w:rPr>
          <w:bCs/>
          <w:lang w:val="de-DE"/>
        </w:rPr>
      </w:pPr>
    </w:p>
    <w:p w14:paraId="76C5FA6F" w14:textId="7DBA0916" w:rsidR="007A640F" w:rsidRPr="007A640F" w:rsidRDefault="007A640F" w:rsidP="00BF496C">
      <w:pPr>
        <w:pStyle w:val="aa"/>
        <w:spacing w:line="360" w:lineRule="auto"/>
        <w:jc w:val="center"/>
        <w:rPr>
          <w:b w:val="0"/>
          <w:bCs/>
          <w:lang w:val="en-US"/>
        </w:rPr>
      </w:pPr>
      <w:r w:rsidRPr="007A640F">
        <w:rPr>
          <w:b w:val="0"/>
          <w:bCs/>
          <w:lang w:val="en-US"/>
        </w:rPr>
        <w:t>Projekt</w:t>
      </w:r>
      <w:r w:rsidRPr="007A640F">
        <w:rPr>
          <w:b w:val="0"/>
          <w:bCs/>
          <w:lang w:val="en-US"/>
        </w:rPr>
        <w:t xml:space="preserve"> </w:t>
      </w:r>
      <w:r>
        <w:rPr>
          <w:b w:val="0"/>
          <w:bCs/>
          <w:lang w:val="en-US"/>
        </w:rPr>
        <w:t>D</w:t>
      </w:r>
      <w:r w:rsidRPr="007A640F">
        <w:rPr>
          <w:b w:val="0"/>
          <w:bCs/>
          <w:lang w:val="en-US"/>
        </w:rPr>
        <w:t>ocumentation</w:t>
      </w:r>
    </w:p>
    <w:p w14:paraId="76A407D9" w14:textId="1ADFB520" w:rsidR="007A640F" w:rsidRPr="007A640F" w:rsidRDefault="007A640F" w:rsidP="00BF496C">
      <w:pPr>
        <w:pStyle w:val="aa"/>
        <w:spacing w:line="360" w:lineRule="auto"/>
        <w:jc w:val="center"/>
        <w:rPr>
          <w:lang w:val="en-US"/>
        </w:rPr>
      </w:pPr>
      <w:r w:rsidRPr="007A640F">
        <w:rPr>
          <w:b w:val="0"/>
          <w:bCs/>
          <w:lang w:val="en-US"/>
        </w:rPr>
        <w:t xml:space="preserve">Modeling Rally Entries with RDF and </w:t>
      </w:r>
      <w:proofErr w:type="spellStart"/>
      <w:r w:rsidRPr="007A640F">
        <w:rPr>
          <w:b w:val="0"/>
          <w:bCs/>
          <w:lang w:val="en-US"/>
        </w:rPr>
        <w:t>Wikidata</w:t>
      </w:r>
      <w:proofErr w:type="spellEnd"/>
    </w:p>
    <w:p w14:paraId="5FADD93B" w14:textId="36477C82" w:rsidR="007A640F" w:rsidRPr="007A640F" w:rsidRDefault="007A640F" w:rsidP="00BF496C">
      <w:pPr>
        <w:spacing w:after="200" w:line="276" w:lineRule="auto"/>
        <w:jc w:val="left"/>
        <w:rPr>
          <w:lang w:val="en-US"/>
        </w:rPr>
      </w:pPr>
      <w:r w:rsidRPr="007A640F">
        <w:rPr>
          <w:lang w:val="en-US"/>
        </w:rPr>
        <w:br w:type="page"/>
      </w:r>
    </w:p>
    <w:p w14:paraId="448443C9" w14:textId="23B26D9C" w:rsidR="007C7F91" w:rsidRPr="00BF496C" w:rsidRDefault="00000000" w:rsidP="00BF496C">
      <w:pPr>
        <w:pStyle w:val="1"/>
        <w:numPr>
          <w:ilvl w:val="0"/>
          <w:numId w:val="10"/>
        </w:numPr>
        <w:spacing w:line="360" w:lineRule="auto"/>
        <w:jc w:val="center"/>
      </w:pPr>
      <w:r w:rsidRPr="00BF496C">
        <w:lastRenderedPageBreak/>
        <w:t>Project aim</w:t>
      </w:r>
    </w:p>
    <w:p w14:paraId="4A288E3D" w14:textId="673BBDD6" w:rsidR="007C7F91" w:rsidRPr="00BF496C" w:rsidRDefault="00000000" w:rsidP="00BF496C">
      <w:pPr>
        <w:spacing w:line="360" w:lineRule="auto"/>
      </w:pPr>
      <w:r w:rsidRPr="00BF496C">
        <w:t>This project defines an RDF</w:t>
      </w:r>
      <w:r w:rsidR="007A640F" w:rsidRPr="00BF496C">
        <w:t>/</w:t>
      </w:r>
      <w:r w:rsidRPr="00BF496C">
        <w:t xml:space="preserve">RDFS model of rally events and crew participation. It describes the final podium of the 1999 Monte Carlo Rally and two selected special stages. The model can answer questions about the participants, entrant teams, car specifications, </w:t>
      </w:r>
      <w:r w:rsidR="007A640F" w:rsidRPr="00BF496C">
        <w:t>results</w:t>
      </w:r>
      <w:r w:rsidRPr="00BF496C">
        <w:t xml:space="preserve"> and described stages.</w:t>
      </w:r>
      <w:r w:rsidR="007A640F" w:rsidRPr="00BF496C">
        <w:t xml:space="preserve"> </w:t>
      </w:r>
      <w:r w:rsidRPr="00BF496C">
        <w:t xml:space="preserve">The project continues an earlier assignment that queried rally information in Wikidata with SPARQL. It introduces local classes and properties and links selected resources to Wikidata.  </w:t>
      </w:r>
    </w:p>
    <w:p w14:paraId="10E5967A" w14:textId="5891C0E9" w:rsidR="007C7F91" w:rsidRPr="00BF496C" w:rsidRDefault="00000000" w:rsidP="00BF496C">
      <w:pPr>
        <w:pStyle w:val="1"/>
        <w:numPr>
          <w:ilvl w:val="0"/>
          <w:numId w:val="10"/>
        </w:numPr>
        <w:spacing w:line="360" w:lineRule="auto"/>
        <w:jc w:val="center"/>
      </w:pPr>
      <w:r w:rsidRPr="00BF496C">
        <w:t>Overall graph structure</w:t>
      </w:r>
    </w:p>
    <w:p w14:paraId="3B6D6744" w14:textId="3C9CC526" w:rsidR="007C7F91" w:rsidRPr="00BF496C" w:rsidRDefault="00000000" w:rsidP="00BF496C">
      <w:pPr>
        <w:spacing w:line="360" w:lineRule="auto"/>
      </w:pPr>
      <w:r w:rsidRPr="00BF496C">
        <w:t xml:space="preserve">The graph combines a vocabulary with example data. The vocabulary defines classes and properties and uses RDFS domains and ranges to support type inference. </w:t>
      </w:r>
      <w:r w:rsidR="007A640F" w:rsidRPr="00BF496C">
        <w:t>The model applies this vocabulary to actual data using named resources such as WRC, WRC1999, and MonteCarlo1999.</w:t>
      </w:r>
      <w:r w:rsidR="007A640F" w:rsidRPr="00BF496C">
        <w:rPr>
          <w:lang w:val="en-US"/>
        </w:rPr>
        <w:t xml:space="preserve"> </w:t>
      </w:r>
      <w:r w:rsidRPr="00BF496C">
        <w:t>The championship context starts with WRC, a ChampionshipSeries. hasSeason connects it to WRC1999, a ChampionshipSeason, and hasEvent connects that season to MonteCarlo1999, a RallyEvent. This separates the competition across years, one particular season and one event. seasonYear belongs to the season, while the event carries its dates, round number and distance values.</w:t>
      </w:r>
    </w:p>
    <w:p w14:paraId="6F1F764A" w14:textId="77777777" w:rsidR="007C7F91" w:rsidRPr="00BF496C" w:rsidRDefault="00000000" w:rsidP="00BF496C">
      <w:pPr>
        <w:spacing w:line="360" w:lineRule="auto"/>
      </w:pPr>
      <w:r w:rsidRPr="00BF496C">
        <w:t>The event also has a separate rally context. MonteCarlo1999 is connected by editionOf to MonteCarloRally, a RallySeries. MonteCarloRally identifies the recurring rally, while MonteCarlo1999 identifies its 1999 occurrence. inSeason places that occurrence in the championship calendar. These two links describe different relationships.</w:t>
      </w:r>
    </w:p>
    <w:p w14:paraId="2509E5E0" w14:textId="77777777" w:rsidR="007C7F91" w:rsidRPr="00BF496C" w:rsidRDefault="00000000" w:rsidP="00BF496C">
      <w:pPr>
        <w:spacing w:line="360" w:lineRule="auto"/>
      </w:pPr>
      <w:r w:rsidRPr="00BF496C">
        <w:t>RallyEntry connects participation to this event structure. MonteCarlo1999 hasEntry EntryMakinen1999. That entry hasDriver TommiMakinen, hasCoDriver RistoMannisenmaki, representsTeam MarlboroMitsubishiRalliart and usesCarModel MitsubishiLancerEvoVI. Its finishingPosition is 1. Together, these statements describe one crew and car participating for one team in one event. They do not give a person a permanent team, car or finishing position.</w:t>
      </w:r>
    </w:p>
    <w:p w14:paraId="07C498EC" w14:textId="77777777" w:rsidR="007C7F91" w:rsidRPr="00BF496C" w:rsidRDefault="00000000" w:rsidP="00D57887">
      <w:pPr>
        <w:spacing w:line="360" w:lineRule="auto"/>
      </w:pPr>
      <w:r w:rsidRPr="00BF496C">
        <w:t>Other information is attached to the resource it describes. An event hasStage links to stage occurrences, each with its own stageNumber and stageLengthKm. hasSurface connects the event to surface or condition categories. People, teams, car specifications and surfaces have their own identifiers and can be reused by further entries or events.</w:t>
      </w:r>
    </w:p>
    <w:p w14:paraId="1C2B4158" w14:textId="6DB15917" w:rsidR="007C7F91" w:rsidRPr="00BF496C" w:rsidRDefault="00000000" w:rsidP="00D57887">
      <w:pPr>
        <w:spacing w:line="360" w:lineRule="auto"/>
      </w:pPr>
      <w:r w:rsidRPr="00BF496C">
        <w:lastRenderedPageBreak/>
        <w:t>A simpler alternative would attach the driver, team, car and result directly to the event. With several crews, that would leave the combinations unclear</w:t>
      </w:r>
      <w:r w:rsidR="00BF496C">
        <w:t>.</w:t>
      </w:r>
      <w:r w:rsidRPr="00BF496C">
        <w:t xml:space="preserve"> </w:t>
      </w:r>
      <w:r w:rsidR="00BF496C">
        <w:t>T</w:t>
      </w:r>
      <w:r w:rsidRPr="00BF496C">
        <w:t>he graph would not identify which co-driver, team and car belong together. Attaching them to a driver would also lose the event context. A separate RallyEntry groups those relationships and provides the event context.</w:t>
      </w:r>
    </w:p>
    <w:p w14:paraId="42769BDE" w14:textId="403876F1" w:rsidR="007C7F91" w:rsidRPr="00BF496C" w:rsidRDefault="00000000" w:rsidP="00D57887">
      <w:pPr>
        <w:pStyle w:val="1"/>
        <w:numPr>
          <w:ilvl w:val="0"/>
          <w:numId w:val="10"/>
        </w:numPr>
        <w:spacing w:line="360" w:lineRule="auto"/>
        <w:jc w:val="center"/>
      </w:pPr>
      <w:r w:rsidRPr="00BF496C">
        <w:t>Class dictionary and taxonomy</w:t>
      </w:r>
    </w:p>
    <w:p w14:paraId="5B4677C0" w14:textId="6E44765C" w:rsidR="007C7F91" w:rsidRPr="00BF496C" w:rsidRDefault="00000000" w:rsidP="00D57887">
      <w:pPr>
        <w:spacing w:line="360" w:lineRule="auto"/>
      </w:pPr>
      <w:r w:rsidRPr="00BF496C">
        <w:t xml:space="preserve">Driver and </w:t>
      </w:r>
      <w:proofErr w:type="spellStart"/>
      <w:r w:rsidRPr="00BF496C">
        <w:t>CoDriver</w:t>
      </w:r>
      <w:proofErr w:type="spellEnd"/>
      <w:r w:rsidRPr="00BF496C">
        <w:t xml:space="preserve"> are subclasses of Person through </w:t>
      </w:r>
      <w:proofErr w:type="spellStart"/>
      <w:proofErr w:type="gramStart"/>
      <w:r w:rsidRPr="00BF496C">
        <w:t>rdfs:subClassOf</w:t>
      </w:r>
      <w:proofErr w:type="spellEnd"/>
      <w:proofErr w:type="gramEnd"/>
      <w:r w:rsidRPr="00BF496C">
        <w:t>. A person can perform different roles in different events</w:t>
      </w:r>
      <w:r w:rsidR="00C902B0">
        <w:t>. T</w:t>
      </w:r>
      <w:r w:rsidRPr="00BF496C">
        <w:t xml:space="preserve">he role in a particular entry is identified by </w:t>
      </w:r>
      <w:proofErr w:type="spellStart"/>
      <w:r w:rsidRPr="00BF496C">
        <w:t>hasDriver</w:t>
      </w:r>
      <w:proofErr w:type="spellEnd"/>
      <w:r w:rsidRPr="00BF496C">
        <w:t xml:space="preserve"> or </w:t>
      </w:r>
      <w:proofErr w:type="spellStart"/>
      <w:r w:rsidRPr="00BF496C">
        <w:t>hasCoDriver</w:t>
      </w:r>
      <w:proofErr w:type="spellEnd"/>
      <w:r w:rsidRPr="00BF496C">
        <w:t>.</w:t>
      </w:r>
    </w:p>
    <w:p w14:paraId="396CF45D" w14:textId="77777777" w:rsidR="007C7F91" w:rsidRPr="00BF496C" w:rsidRDefault="00000000" w:rsidP="00C902B0">
      <w:pPr>
        <w:spacing w:line="360" w:lineRule="auto"/>
      </w:pPr>
      <w:r w:rsidRPr="00BF496C">
        <w:rPr>
          <w:b/>
          <w:bCs/>
        </w:rPr>
        <w:t>Person.</w:t>
      </w:r>
      <w:r w:rsidRPr="00BF496C">
        <w:t xml:space="preserve"> A human who can act as a driver or a co-driver.</w:t>
      </w:r>
    </w:p>
    <w:p w14:paraId="23E7780B" w14:textId="77777777" w:rsidR="007C7F91" w:rsidRPr="00BF496C" w:rsidRDefault="00000000" w:rsidP="00C902B0">
      <w:pPr>
        <w:keepLines/>
        <w:spacing w:line="360" w:lineRule="auto"/>
      </w:pPr>
      <w:r w:rsidRPr="00BF496C">
        <w:rPr>
          <w:b/>
        </w:rPr>
        <w:t>Driver.</w:t>
      </w:r>
      <w:r w:rsidRPr="00BF496C">
        <w:t xml:space="preserve"> A person occupying the driver role in a rally entry.</w:t>
      </w:r>
    </w:p>
    <w:p w14:paraId="01F4F2D3" w14:textId="77777777" w:rsidR="007C7F91" w:rsidRPr="00BF496C" w:rsidRDefault="00000000" w:rsidP="00C902B0">
      <w:pPr>
        <w:keepLines/>
        <w:spacing w:line="360" w:lineRule="auto"/>
      </w:pPr>
      <w:r w:rsidRPr="00BF496C">
        <w:rPr>
          <w:b/>
        </w:rPr>
        <w:t>CoDriver.</w:t>
      </w:r>
      <w:r w:rsidRPr="00BF496C">
        <w:t xml:space="preserve"> A person occupying the navigator/co-driver role in a rally entry.</w:t>
      </w:r>
    </w:p>
    <w:p w14:paraId="2D143E4D" w14:textId="77777777" w:rsidR="007C7F91" w:rsidRPr="00BF496C" w:rsidRDefault="00000000" w:rsidP="00C902B0">
      <w:pPr>
        <w:keepLines/>
        <w:spacing w:line="360" w:lineRule="auto"/>
      </w:pPr>
      <w:r w:rsidRPr="00BF496C">
        <w:rPr>
          <w:b/>
        </w:rPr>
        <w:t>ChampionshipSeries.</w:t>
      </w:r>
      <w:r w:rsidRPr="00BF496C">
        <w:t xml:space="preserve"> A recurring multi-season competition such as the World Rally Championship.</w:t>
      </w:r>
    </w:p>
    <w:p w14:paraId="7CA6EBE9" w14:textId="77777777" w:rsidR="007C7F91" w:rsidRPr="00BF496C" w:rsidRDefault="00000000" w:rsidP="00C902B0">
      <w:pPr>
        <w:keepLines/>
        <w:spacing w:line="360" w:lineRule="auto"/>
      </w:pPr>
      <w:r w:rsidRPr="00BF496C">
        <w:rPr>
          <w:b/>
        </w:rPr>
        <w:t>ChampionshipSeason.</w:t>
      </w:r>
      <w:r w:rsidRPr="00BF496C">
        <w:t xml:space="preserve"> One yearly edition of a championship series.</w:t>
      </w:r>
    </w:p>
    <w:p w14:paraId="2AB5359E" w14:textId="77777777" w:rsidR="007C7F91" w:rsidRPr="00BF496C" w:rsidRDefault="00000000" w:rsidP="00C902B0">
      <w:pPr>
        <w:keepLines/>
        <w:spacing w:line="360" w:lineRule="auto"/>
      </w:pPr>
      <w:r w:rsidRPr="00BF496C">
        <w:rPr>
          <w:b/>
        </w:rPr>
        <w:t>RallySeries.</w:t>
      </w:r>
      <w:r w:rsidRPr="00BF496C">
        <w:t xml:space="preserve"> A recurring rally such as the Monte Carlo Rally, not a particular annual edition.</w:t>
      </w:r>
    </w:p>
    <w:p w14:paraId="04D6BE80" w14:textId="77777777" w:rsidR="007C7F91" w:rsidRPr="00BF496C" w:rsidRDefault="00000000" w:rsidP="00C902B0">
      <w:pPr>
        <w:keepLines/>
        <w:spacing w:line="360" w:lineRule="auto"/>
      </w:pPr>
      <w:r w:rsidRPr="00BF496C">
        <w:rPr>
          <w:b/>
        </w:rPr>
        <w:t>RallyEvent.</w:t>
      </w:r>
      <w:r w:rsidRPr="00BF496C">
        <w:t xml:space="preserve"> A particular edition of a rally, held on specific dates.</w:t>
      </w:r>
    </w:p>
    <w:p w14:paraId="3D56EEA5" w14:textId="5BFC70EF" w:rsidR="007C7F91" w:rsidRPr="00BF496C" w:rsidRDefault="00000000" w:rsidP="00C902B0">
      <w:pPr>
        <w:keepLines/>
        <w:spacing w:line="360" w:lineRule="auto"/>
      </w:pPr>
      <w:r w:rsidRPr="00BF496C">
        <w:rPr>
          <w:b/>
        </w:rPr>
        <w:t>RallyEntry.</w:t>
      </w:r>
      <w:r w:rsidRPr="00BF496C">
        <w:t xml:space="preserve"> One crew and car-model entry in one rally event</w:t>
      </w:r>
      <w:r w:rsidR="00C902B0">
        <w:t>. It</w:t>
      </w:r>
      <w:r w:rsidRPr="00BF496C">
        <w:t xml:space="preserve"> records event-specific team affiliation and finishing position.</w:t>
      </w:r>
    </w:p>
    <w:p w14:paraId="4B0E07FB" w14:textId="77777777" w:rsidR="007C7F91" w:rsidRPr="00BF496C" w:rsidRDefault="00000000" w:rsidP="00C902B0">
      <w:pPr>
        <w:keepLines/>
        <w:spacing w:line="360" w:lineRule="auto"/>
      </w:pPr>
      <w:r w:rsidRPr="00BF496C">
        <w:rPr>
          <w:b/>
        </w:rPr>
        <w:t>Team.</w:t>
      </w:r>
      <w:r w:rsidRPr="00BF496C">
        <w:t xml:space="preserve"> An entrant/competition team associated with a rally entry.</w:t>
      </w:r>
    </w:p>
    <w:p w14:paraId="7455126E" w14:textId="65D0494D" w:rsidR="007C7F91" w:rsidRPr="00BF496C" w:rsidRDefault="00000000" w:rsidP="00C902B0">
      <w:pPr>
        <w:keepLines/>
        <w:spacing w:line="360" w:lineRule="auto"/>
      </w:pPr>
      <w:r w:rsidRPr="00BF496C">
        <w:rPr>
          <w:b/>
        </w:rPr>
        <w:t>CarModel.</w:t>
      </w:r>
      <w:r w:rsidRPr="00BF496C">
        <w:t xml:space="preserve"> A rally car model or competition specification</w:t>
      </w:r>
      <w:r w:rsidR="00C902B0">
        <w:t>. I</w:t>
      </w:r>
      <w:r w:rsidRPr="00BF496C">
        <w:t>t does not denote a unique physical vehicle.</w:t>
      </w:r>
    </w:p>
    <w:p w14:paraId="7EB0F587" w14:textId="77777777" w:rsidR="007C7F91" w:rsidRPr="00BF496C" w:rsidRDefault="00000000" w:rsidP="00C902B0">
      <w:pPr>
        <w:keepLines/>
        <w:spacing w:line="360" w:lineRule="auto"/>
      </w:pPr>
      <w:r w:rsidRPr="00BF496C">
        <w:rPr>
          <w:b/>
        </w:rPr>
        <w:t>RallyStage.</w:t>
      </w:r>
      <w:r w:rsidRPr="00BF496C">
        <w:t xml:space="preserve"> An individual timed special stage belonging to one rally event.</w:t>
      </w:r>
    </w:p>
    <w:p w14:paraId="65C827B7" w14:textId="77777777" w:rsidR="007C7F91" w:rsidRPr="00BF496C" w:rsidRDefault="00000000" w:rsidP="00C902B0">
      <w:pPr>
        <w:keepLines/>
        <w:spacing w:line="360" w:lineRule="auto"/>
      </w:pPr>
      <w:r w:rsidRPr="00BF496C">
        <w:rPr>
          <w:b/>
        </w:rPr>
        <w:t>Surface.</w:t>
      </w:r>
      <w:r w:rsidRPr="00BF496C">
        <w:t xml:space="preserve"> A surface/condition category relevant to a rally event, such as asphalt or snow.</w:t>
      </w:r>
    </w:p>
    <w:p w14:paraId="733550E8" w14:textId="3A5850A6" w:rsidR="00C902B0" w:rsidRPr="00BF496C" w:rsidRDefault="00000000" w:rsidP="00C902B0">
      <w:pPr>
        <w:spacing w:line="360" w:lineRule="auto"/>
      </w:pPr>
      <w:r w:rsidRPr="00BF496C">
        <w:t>The championship and rally contexts connect instances through ordinary properties. An annual season or event is not represented as a subclass of its recurring competition.</w:t>
      </w:r>
    </w:p>
    <w:p w14:paraId="44AD332A" w14:textId="2155E1A7" w:rsidR="007C7F91" w:rsidRPr="00BF496C" w:rsidRDefault="00000000" w:rsidP="00C902B0">
      <w:pPr>
        <w:spacing w:line="360" w:lineRule="auto"/>
      </w:pPr>
      <w:r w:rsidRPr="00BF496C">
        <w:t xml:space="preserve">Classes use </w:t>
      </w:r>
      <w:proofErr w:type="spellStart"/>
      <w:proofErr w:type="gramStart"/>
      <w:r w:rsidRPr="00BF496C">
        <w:t>rdfs:Class</w:t>
      </w:r>
      <w:proofErr w:type="spellEnd"/>
      <w:proofErr w:type="gramEnd"/>
      <w:r w:rsidRPr="00BF496C">
        <w:t xml:space="preserve">, properties use </w:t>
      </w:r>
      <w:proofErr w:type="gramStart"/>
      <w:r w:rsidRPr="00BF496C">
        <w:t>rdf:Property</w:t>
      </w:r>
      <w:proofErr w:type="gramEnd"/>
      <w:r w:rsidRPr="00BF496C">
        <w:t xml:space="preserve">, and instances use </w:t>
      </w:r>
      <w:proofErr w:type="gramStart"/>
      <w:r w:rsidRPr="00BF496C">
        <w:t>rdf:Description</w:t>
      </w:r>
      <w:proofErr w:type="gramEnd"/>
      <w:r w:rsidRPr="00BF496C">
        <w:t xml:space="preserve"> with explicit </w:t>
      </w:r>
      <w:proofErr w:type="gramStart"/>
      <w:r w:rsidRPr="00BF496C">
        <w:t>rdf:type</w:t>
      </w:r>
      <w:proofErr w:type="gramEnd"/>
      <w:r w:rsidRPr="00BF496C">
        <w:t xml:space="preserve"> statements. Driver and CoDriver are subclasses of Person</w:t>
      </w:r>
      <w:r w:rsidR="00C902B0">
        <w:t xml:space="preserve">. </w:t>
      </w:r>
      <w:proofErr w:type="spellStart"/>
      <w:r w:rsidRPr="00BF496C">
        <w:t>hasDriver</w:t>
      </w:r>
      <w:proofErr w:type="spellEnd"/>
      <w:r w:rsidRPr="00BF496C">
        <w:t xml:space="preserve"> is a relationship between an entry and a person, not a subclass relationship.</w:t>
      </w:r>
    </w:p>
    <w:p w14:paraId="4390A43B" w14:textId="5F9F0AFE" w:rsidR="007C7F91" w:rsidRPr="00BF496C" w:rsidRDefault="00000000" w:rsidP="00367DDC">
      <w:pPr>
        <w:spacing w:line="360" w:lineRule="auto"/>
      </w:pPr>
      <w:r w:rsidRPr="00BF496C">
        <w:lastRenderedPageBreak/>
        <w:t xml:space="preserve">The local namespace is https://example.org/rally#. </w:t>
      </w:r>
      <w:proofErr w:type="gramStart"/>
      <w:r w:rsidRPr="00BF496C">
        <w:t>rdf:about</w:t>
      </w:r>
      <w:proofErr w:type="gramEnd"/>
      <w:r w:rsidRPr="00BF496C">
        <w:t xml:space="preserve"> identifies the described resource</w:t>
      </w:r>
      <w:r w:rsidR="00C902B0">
        <w:t xml:space="preserve">, </w:t>
      </w:r>
      <w:proofErr w:type="spellStart"/>
      <w:r w:rsidRPr="00BF496C">
        <w:t>rdf:resource</w:t>
      </w:r>
      <w:proofErr w:type="spellEnd"/>
      <w:r w:rsidRPr="00BF496C">
        <w:t xml:space="preserve"> refers to another resource. Dates, numbers and names are literals</w:t>
      </w:r>
      <w:r w:rsidR="00C902B0">
        <w:t xml:space="preserve">. </w:t>
      </w:r>
    </w:p>
    <w:p w14:paraId="5A3FB2FB" w14:textId="4529E93A" w:rsidR="007C7F91" w:rsidRPr="00C902B0" w:rsidRDefault="00000000" w:rsidP="00367DDC">
      <w:pPr>
        <w:pStyle w:val="ae"/>
        <w:numPr>
          <w:ilvl w:val="0"/>
          <w:numId w:val="10"/>
        </w:numPr>
        <w:spacing w:line="360" w:lineRule="auto"/>
        <w:jc w:val="center"/>
        <w:rPr>
          <w:b/>
          <w:bCs/>
          <w:sz w:val="28"/>
          <w:szCs w:val="24"/>
        </w:rPr>
      </w:pPr>
      <w:r w:rsidRPr="00C902B0">
        <w:rPr>
          <w:b/>
          <w:bCs/>
          <w:sz w:val="28"/>
          <w:szCs w:val="24"/>
        </w:rPr>
        <w:t>Properties linking resources</w:t>
      </w:r>
    </w:p>
    <w:p w14:paraId="58C23ACC" w14:textId="4835FD3D" w:rsidR="007C7F91" w:rsidRPr="00BF496C" w:rsidRDefault="00000000" w:rsidP="00367DDC">
      <w:pPr>
        <w:spacing w:line="360" w:lineRule="auto"/>
      </w:pPr>
      <w:r w:rsidRPr="00BF496C">
        <w:t xml:space="preserve">These fourteen properties connect one resource to another. All are declared as rdf:Property. Each entry lists its domain, range and intended meaning. </w:t>
      </w:r>
    </w:p>
    <w:p w14:paraId="2E56885D" w14:textId="77777777" w:rsidR="007C7F91" w:rsidRPr="00BF496C" w:rsidRDefault="00000000" w:rsidP="00367DDC">
      <w:pPr>
        <w:keepLines/>
        <w:spacing w:line="360" w:lineRule="auto"/>
      </w:pPr>
      <w:r w:rsidRPr="00BF496C">
        <w:rPr>
          <w:b/>
        </w:rPr>
        <w:t>hasSeason.</w:t>
      </w:r>
      <w:r w:rsidRPr="00BF496C">
        <w:t xml:space="preserve"> Domain: ChampionshipSeries. Range: ChampionshipSeason. A championship series includes this season.</w:t>
      </w:r>
    </w:p>
    <w:p w14:paraId="48BA32F9" w14:textId="77777777" w:rsidR="007C7F91" w:rsidRPr="00BF496C" w:rsidRDefault="00000000" w:rsidP="00BF496C">
      <w:pPr>
        <w:keepLines/>
        <w:spacing w:line="360" w:lineRule="auto"/>
      </w:pPr>
      <w:r w:rsidRPr="00BF496C">
        <w:rPr>
          <w:b/>
        </w:rPr>
        <w:t>seasonOf.</w:t>
      </w:r>
      <w:r w:rsidRPr="00BF496C">
        <w:t xml:space="preserve"> Domain: ChampionshipSeason. Range: ChampionshipSeries. The parent recurring championship of a championship season.</w:t>
      </w:r>
    </w:p>
    <w:p w14:paraId="2A425678" w14:textId="77777777" w:rsidR="007C7F91" w:rsidRPr="00BF496C" w:rsidRDefault="00000000" w:rsidP="00BF496C">
      <w:pPr>
        <w:keepLines/>
        <w:spacing w:line="360" w:lineRule="auto"/>
      </w:pPr>
      <w:r w:rsidRPr="00BF496C">
        <w:rPr>
          <w:b/>
        </w:rPr>
        <w:t>hasEvent.</w:t>
      </w:r>
      <w:r w:rsidRPr="00BF496C">
        <w:t xml:space="preserve"> Domain: ChampionshipSeason. Range: RallyEvent. A championship season includes a rally event.</w:t>
      </w:r>
    </w:p>
    <w:p w14:paraId="4DFC1588" w14:textId="77777777" w:rsidR="007C7F91" w:rsidRPr="00BF496C" w:rsidRDefault="00000000" w:rsidP="00BF496C">
      <w:pPr>
        <w:keepLines/>
        <w:spacing w:line="360" w:lineRule="auto"/>
      </w:pPr>
      <w:r w:rsidRPr="00BF496C">
        <w:rPr>
          <w:b/>
        </w:rPr>
        <w:t>inSeason.</w:t>
      </w:r>
      <w:r w:rsidRPr="00BF496C">
        <w:t xml:space="preserve"> Domain: RallyEvent. Range: ChampionshipSeason. The championship season in which an event was held.</w:t>
      </w:r>
    </w:p>
    <w:p w14:paraId="5AD2D760" w14:textId="77777777" w:rsidR="007C7F91" w:rsidRPr="00BF496C" w:rsidRDefault="00000000" w:rsidP="00BF496C">
      <w:pPr>
        <w:keepLines/>
        <w:spacing w:line="360" w:lineRule="auto"/>
      </w:pPr>
      <w:r w:rsidRPr="00BF496C">
        <w:rPr>
          <w:b/>
        </w:rPr>
        <w:t>editionOf.</w:t>
      </w:r>
      <w:r w:rsidRPr="00BF496C">
        <w:t xml:space="preserve"> Domain: RallyEvent. Range: RallySeries. A rally event is an annual edition of a recurring rally series.</w:t>
      </w:r>
    </w:p>
    <w:p w14:paraId="659D56F6" w14:textId="77777777" w:rsidR="007C7F91" w:rsidRPr="00BF496C" w:rsidRDefault="00000000" w:rsidP="00BF496C">
      <w:pPr>
        <w:keepLines/>
        <w:spacing w:line="360" w:lineRule="auto"/>
      </w:pPr>
      <w:r w:rsidRPr="00BF496C">
        <w:rPr>
          <w:b/>
        </w:rPr>
        <w:t>hasEntry.</w:t>
      </w:r>
      <w:r w:rsidRPr="00BF496C">
        <w:t xml:space="preserve"> Domain: RallyEvent. Range: RallyEntry. The rally event has this specific crew entry.</w:t>
      </w:r>
    </w:p>
    <w:p w14:paraId="601E1A72" w14:textId="77777777" w:rsidR="007C7F91" w:rsidRPr="00BF496C" w:rsidRDefault="00000000" w:rsidP="00BF496C">
      <w:pPr>
        <w:keepLines/>
        <w:spacing w:line="360" w:lineRule="auto"/>
      </w:pPr>
      <w:r w:rsidRPr="00BF496C">
        <w:rPr>
          <w:b/>
        </w:rPr>
        <w:t>entryForEvent.</w:t>
      </w:r>
      <w:r w:rsidRPr="00BF496C">
        <w:t xml:space="preserve"> Domain: RallyEntry. Range: RallyEvent. The specific rally event for which the entry was registered.</w:t>
      </w:r>
    </w:p>
    <w:p w14:paraId="7DE963A6" w14:textId="77777777" w:rsidR="007C7F91" w:rsidRPr="00BF496C" w:rsidRDefault="00000000" w:rsidP="00BF496C">
      <w:pPr>
        <w:keepLines/>
        <w:spacing w:line="360" w:lineRule="auto"/>
      </w:pPr>
      <w:r w:rsidRPr="00BF496C">
        <w:rPr>
          <w:b/>
        </w:rPr>
        <w:t>hasDriver.</w:t>
      </w:r>
      <w:r w:rsidRPr="00BF496C">
        <w:t xml:space="preserve"> Domain: RallyEntry. Range: Driver. The driver role filled for this particular entry.</w:t>
      </w:r>
    </w:p>
    <w:p w14:paraId="7DA0C825" w14:textId="77777777" w:rsidR="007C7F91" w:rsidRPr="00BF496C" w:rsidRDefault="00000000" w:rsidP="00BF496C">
      <w:pPr>
        <w:keepLines/>
        <w:spacing w:line="360" w:lineRule="auto"/>
      </w:pPr>
      <w:r w:rsidRPr="00BF496C">
        <w:rPr>
          <w:b/>
        </w:rPr>
        <w:t>hasCoDriver.</w:t>
      </w:r>
      <w:r w:rsidRPr="00BF496C">
        <w:t xml:space="preserve"> Domain: RallyEntry. Range: CoDriver. The co-driver role filled for this particular entry.</w:t>
      </w:r>
    </w:p>
    <w:p w14:paraId="1C2B2290" w14:textId="77777777" w:rsidR="007C7F91" w:rsidRPr="00BF496C" w:rsidRDefault="00000000" w:rsidP="00BF496C">
      <w:pPr>
        <w:keepLines/>
        <w:spacing w:line="360" w:lineRule="auto"/>
      </w:pPr>
      <w:r w:rsidRPr="00BF496C">
        <w:rPr>
          <w:b/>
        </w:rPr>
        <w:t>representsTeam.</w:t>
      </w:r>
      <w:r w:rsidRPr="00BF496C">
        <w:t xml:space="preserve"> Domain: RallyEntry. Range: Team. The team under which an entry competed in the specific rally.</w:t>
      </w:r>
    </w:p>
    <w:p w14:paraId="3DD9B02D" w14:textId="77777777" w:rsidR="007C7F91" w:rsidRPr="00BF496C" w:rsidRDefault="00000000" w:rsidP="00BF496C">
      <w:pPr>
        <w:keepLines/>
        <w:spacing w:line="360" w:lineRule="auto"/>
      </w:pPr>
      <w:r w:rsidRPr="00BF496C">
        <w:rPr>
          <w:b/>
        </w:rPr>
        <w:t>usesCarModel.</w:t>
      </w:r>
      <w:r w:rsidRPr="00BF496C">
        <w:t xml:space="preserve"> Domain: RallyEntry. Range: CarModel. The model/specification used in this entry; not a unique chassis.</w:t>
      </w:r>
    </w:p>
    <w:p w14:paraId="63487B39" w14:textId="77777777" w:rsidR="007C7F91" w:rsidRPr="00BF496C" w:rsidRDefault="00000000" w:rsidP="00BF496C">
      <w:pPr>
        <w:keepLines/>
        <w:spacing w:line="360" w:lineRule="auto"/>
      </w:pPr>
      <w:r w:rsidRPr="00BF496C">
        <w:rPr>
          <w:b/>
        </w:rPr>
        <w:t>hasStage.</w:t>
      </w:r>
      <w:r w:rsidRPr="00BF496C">
        <w:t xml:space="preserve"> Domain: RallyEvent. Range: RallyStage. A rally event comprises a timed special stage.</w:t>
      </w:r>
    </w:p>
    <w:p w14:paraId="6EAC217B" w14:textId="77777777" w:rsidR="007C7F91" w:rsidRPr="00BF496C" w:rsidRDefault="00000000" w:rsidP="00BF496C">
      <w:pPr>
        <w:keepLines/>
        <w:spacing w:line="360" w:lineRule="auto"/>
      </w:pPr>
      <w:r w:rsidRPr="00BF496C">
        <w:rPr>
          <w:b/>
        </w:rPr>
        <w:t>stageOfEvent.</w:t>
      </w:r>
      <w:r w:rsidRPr="00BF496C">
        <w:t xml:space="preserve"> Domain: RallyStage. Range: RallyEvent. The event that contains this timed special stage.</w:t>
      </w:r>
    </w:p>
    <w:p w14:paraId="5C8D5B7A" w14:textId="77777777" w:rsidR="007C7F91" w:rsidRPr="00BF496C" w:rsidRDefault="00000000" w:rsidP="00BF496C">
      <w:pPr>
        <w:keepLines/>
        <w:spacing w:line="360" w:lineRule="auto"/>
      </w:pPr>
      <w:r w:rsidRPr="00BF496C">
        <w:rPr>
          <w:b/>
        </w:rPr>
        <w:lastRenderedPageBreak/>
        <w:t>hasSurface.</w:t>
      </w:r>
      <w:r w:rsidRPr="00BF496C">
        <w:t xml:space="preserve"> Domain: RallyEvent. Range: Surface. A rally event features the listed road surface/condition.</w:t>
      </w:r>
    </w:p>
    <w:p w14:paraId="00A5430E" w14:textId="4ED87F0D" w:rsidR="007C7F91" w:rsidRPr="00C902B0" w:rsidRDefault="00000000" w:rsidP="00C902B0">
      <w:pPr>
        <w:pStyle w:val="ae"/>
        <w:numPr>
          <w:ilvl w:val="0"/>
          <w:numId w:val="10"/>
        </w:numPr>
        <w:spacing w:line="360" w:lineRule="auto"/>
        <w:jc w:val="center"/>
        <w:rPr>
          <w:b/>
          <w:bCs/>
          <w:sz w:val="28"/>
          <w:szCs w:val="24"/>
        </w:rPr>
      </w:pPr>
      <w:r w:rsidRPr="00C902B0">
        <w:rPr>
          <w:b/>
          <w:bCs/>
          <w:sz w:val="28"/>
          <w:szCs w:val="24"/>
        </w:rPr>
        <w:t>Properties with literal values</w:t>
      </w:r>
    </w:p>
    <w:p w14:paraId="5F0A12A0" w14:textId="50E54350" w:rsidR="007C7F91" w:rsidRPr="00BF496C" w:rsidRDefault="00000000" w:rsidP="00C902B0">
      <w:pPr>
        <w:spacing w:line="360" w:lineRule="auto"/>
      </w:pPr>
      <w:r w:rsidRPr="00BF496C">
        <w:t>These eleven properties have date or numerical values. All distances are measured in kilometres.</w:t>
      </w:r>
      <w:r w:rsidR="008B3A8B">
        <w:t xml:space="preserve"> </w:t>
      </w:r>
      <w:proofErr w:type="spellStart"/>
      <w:r w:rsidR="008B3A8B" w:rsidRPr="008B3A8B">
        <w:t>xsd</w:t>
      </w:r>
      <w:proofErr w:type="spellEnd"/>
      <w:r w:rsidR="008B3A8B" w:rsidRPr="008B3A8B">
        <w:t xml:space="preserve"> refers to http://www.w3.org/2001/XMLSchema#.</w:t>
      </w:r>
    </w:p>
    <w:p w14:paraId="20797A37" w14:textId="77777777" w:rsidR="007C7F91" w:rsidRPr="00BF496C" w:rsidRDefault="00000000" w:rsidP="00BF496C">
      <w:pPr>
        <w:keepLines/>
        <w:spacing w:line="360" w:lineRule="auto"/>
      </w:pPr>
      <w:r w:rsidRPr="00BF496C">
        <w:rPr>
          <w:b/>
        </w:rPr>
        <w:t>seasonYear.</w:t>
      </w:r>
      <w:r w:rsidRPr="00BF496C">
        <w:t xml:space="preserve"> Domain: ChampionshipSeason. Range: xsd:gYear. Calendar year of a championship season.</w:t>
      </w:r>
    </w:p>
    <w:p w14:paraId="6F52591C" w14:textId="77777777" w:rsidR="007C7F91" w:rsidRPr="00BF496C" w:rsidRDefault="00000000" w:rsidP="00BF496C">
      <w:pPr>
        <w:keepLines/>
        <w:spacing w:line="360" w:lineRule="auto"/>
      </w:pPr>
      <w:r w:rsidRPr="00BF496C">
        <w:rPr>
          <w:b/>
        </w:rPr>
        <w:t>startDate.</w:t>
      </w:r>
      <w:r w:rsidRPr="00BF496C">
        <w:t xml:space="preserve"> Domain: RallyEvent. Range: xsd:date. First calendar day of the entire rally event, including any opening noncompetitive liaison leg.</w:t>
      </w:r>
    </w:p>
    <w:p w14:paraId="45316BCD" w14:textId="77777777" w:rsidR="007C7F91" w:rsidRPr="00BF496C" w:rsidRDefault="00000000" w:rsidP="00BF496C">
      <w:pPr>
        <w:keepLines/>
        <w:spacing w:line="360" w:lineRule="auto"/>
      </w:pPr>
      <w:r w:rsidRPr="00BF496C">
        <w:rPr>
          <w:b/>
        </w:rPr>
        <w:t>endDate.</w:t>
      </w:r>
      <w:r w:rsidRPr="00BF496C">
        <w:t xml:space="preserve"> Domain: RallyEvent. Range: xsd:date. Last calendar day of an individual rally event.</w:t>
      </w:r>
    </w:p>
    <w:p w14:paraId="14016F37" w14:textId="77777777" w:rsidR="007C7F91" w:rsidRPr="00BF496C" w:rsidRDefault="00000000" w:rsidP="00BF496C">
      <w:pPr>
        <w:keepLines/>
        <w:spacing w:line="360" w:lineRule="auto"/>
      </w:pPr>
      <w:r w:rsidRPr="00BF496C">
        <w:rPr>
          <w:b/>
        </w:rPr>
        <w:t>roundNumber.</w:t>
      </w:r>
      <w:r w:rsidRPr="00BF496C">
        <w:t xml:space="preserve"> Domain: RallyEvent. Range: xsd:positiveInteger. Ordinal round within the championship season.</w:t>
      </w:r>
    </w:p>
    <w:p w14:paraId="16145F5C" w14:textId="77777777" w:rsidR="007C7F91" w:rsidRPr="00BF496C" w:rsidRDefault="00000000" w:rsidP="00BF496C">
      <w:pPr>
        <w:keepLines/>
        <w:spacing w:line="360" w:lineRule="auto"/>
      </w:pPr>
      <w:r w:rsidRPr="00BF496C">
        <w:rPr>
          <w:b/>
        </w:rPr>
        <w:t>editionNumber.</w:t>
      </w:r>
      <w:r w:rsidRPr="00BF496C">
        <w:t xml:space="preserve"> Domain: RallyEvent. Range: xsd:positiveInteger. Edition number of the recurring rally.</w:t>
      </w:r>
    </w:p>
    <w:p w14:paraId="269AFFC0" w14:textId="77777777" w:rsidR="007C7F91" w:rsidRPr="00BF496C" w:rsidRDefault="00000000" w:rsidP="00BF496C">
      <w:pPr>
        <w:keepLines/>
        <w:spacing w:line="360" w:lineRule="auto"/>
      </w:pPr>
      <w:r w:rsidRPr="00BF496C">
        <w:rPr>
          <w:b/>
        </w:rPr>
        <w:t>numberOfStages.</w:t>
      </w:r>
      <w:r w:rsidRPr="00BF496C">
        <w:t xml:space="preserve"> Domain: RallyEvent. Range: xsd:nonNegativeInteger. Full number of timed stages in the event (not number currently described in this sample).</w:t>
      </w:r>
    </w:p>
    <w:p w14:paraId="23522C7D" w14:textId="77777777" w:rsidR="007C7F91" w:rsidRPr="00BF496C" w:rsidRDefault="00000000" w:rsidP="00BF496C">
      <w:pPr>
        <w:keepLines/>
        <w:spacing w:line="360" w:lineRule="auto"/>
      </w:pPr>
      <w:r w:rsidRPr="00BF496C">
        <w:rPr>
          <w:b/>
        </w:rPr>
        <w:t>competitiveDistanceKm.</w:t>
      </w:r>
      <w:r w:rsidRPr="00BF496C">
        <w:t xml:space="preserve"> Domain: RallyEvent. Range: xsd:decimal. Sum of timed special-stage distances in kilometres, not the entire route.</w:t>
      </w:r>
    </w:p>
    <w:p w14:paraId="228172AE" w14:textId="77777777" w:rsidR="007C7F91" w:rsidRPr="00BF496C" w:rsidRDefault="00000000" w:rsidP="00BF496C">
      <w:pPr>
        <w:keepLines/>
        <w:spacing w:line="360" w:lineRule="auto"/>
      </w:pPr>
      <w:r w:rsidRPr="00BF496C">
        <w:rPr>
          <w:b/>
        </w:rPr>
        <w:t>totalRouteDistanceKm.</w:t>
      </w:r>
      <w:r w:rsidRPr="00BF496C">
        <w:t xml:space="preserve"> Domain: RallyEvent. Range: xsd:decimal. All route kilometres including noncompetitive liaison sections.</w:t>
      </w:r>
    </w:p>
    <w:p w14:paraId="5B194AAF" w14:textId="77777777" w:rsidR="007C7F91" w:rsidRPr="00BF496C" w:rsidRDefault="00000000" w:rsidP="00BF496C">
      <w:pPr>
        <w:keepLines/>
        <w:spacing w:line="360" w:lineRule="auto"/>
      </w:pPr>
      <w:r w:rsidRPr="00BF496C">
        <w:rPr>
          <w:b/>
        </w:rPr>
        <w:t>finishingPosition.</w:t>
      </w:r>
      <w:r w:rsidRPr="00BF496C">
        <w:t xml:space="preserve"> Domain: RallyEntry. Range: xsd:positiveInteger. Official final classification rank of a crew entry.</w:t>
      </w:r>
    </w:p>
    <w:p w14:paraId="745314BB" w14:textId="77777777" w:rsidR="007C7F91" w:rsidRPr="00D30DCC" w:rsidRDefault="00000000" w:rsidP="00BF496C">
      <w:pPr>
        <w:keepLines/>
        <w:spacing w:line="360" w:lineRule="auto"/>
        <w:rPr>
          <w:lang w:val="en-US"/>
        </w:rPr>
      </w:pPr>
      <w:r w:rsidRPr="00BF496C">
        <w:rPr>
          <w:b/>
        </w:rPr>
        <w:t>stageNumber.</w:t>
      </w:r>
      <w:r w:rsidRPr="00BF496C">
        <w:t xml:space="preserve"> Domain: RallyStage. Range: xsd:positiveInteger. Ordinal number of a special stage in the rally.</w:t>
      </w:r>
    </w:p>
    <w:p w14:paraId="324F3F1F" w14:textId="77777777" w:rsidR="007C7F91" w:rsidRPr="00BF496C" w:rsidRDefault="00000000" w:rsidP="00D02104">
      <w:pPr>
        <w:keepLines/>
        <w:spacing w:line="360" w:lineRule="auto"/>
      </w:pPr>
      <w:proofErr w:type="spellStart"/>
      <w:r w:rsidRPr="00BF496C">
        <w:rPr>
          <w:b/>
        </w:rPr>
        <w:t>stageLengthKm</w:t>
      </w:r>
      <w:proofErr w:type="spellEnd"/>
      <w:r w:rsidRPr="00BF496C">
        <w:rPr>
          <w:b/>
        </w:rPr>
        <w:t>.</w:t>
      </w:r>
      <w:r w:rsidRPr="00BF496C">
        <w:t xml:space="preserve"> Domain: RallyStage. Range: xsd:decimal. Timed length of one special stage in kilometres.</w:t>
      </w:r>
    </w:p>
    <w:p w14:paraId="0C7FCB6E" w14:textId="0D2235A0" w:rsidR="007C7F91" w:rsidRPr="00BF496C" w:rsidRDefault="00000000" w:rsidP="00D02104">
      <w:pPr>
        <w:pStyle w:val="1"/>
        <w:pageBreakBefore/>
        <w:numPr>
          <w:ilvl w:val="0"/>
          <w:numId w:val="10"/>
        </w:numPr>
        <w:spacing w:line="360" w:lineRule="auto"/>
        <w:jc w:val="center"/>
      </w:pPr>
      <w:r w:rsidRPr="00BF496C">
        <w:lastRenderedPageBreak/>
        <w:t xml:space="preserve">Sample data and </w:t>
      </w:r>
      <w:proofErr w:type="spellStart"/>
      <w:r w:rsidRPr="00BF496C">
        <w:t>modeling</w:t>
      </w:r>
      <w:proofErr w:type="spellEnd"/>
      <w:r w:rsidRPr="00BF496C">
        <w:t xml:space="preserve"> decisions</w:t>
      </w:r>
    </w:p>
    <w:p w14:paraId="1DABF87B" w14:textId="2FE54050" w:rsidR="007C7F91" w:rsidRPr="00BF496C" w:rsidRDefault="00000000" w:rsidP="00D02104">
      <w:pPr>
        <w:spacing w:line="360" w:lineRule="auto"/>
      </w:pPr>
      <w:r w:rsidRPr="00BF496C">
        <w:t>MonteCarlo1999 is the opening round of the 1999 World Rally Championship, the 67th edition of the recurring rally. Its dates are 17–20 January 1999. The start includes the opening noncompetitive liaison leg from Monaco to Gap</w:t>
      </w:r>
      <w:r w:rsidR="00D30DCC">
        <w:t>,</w:t>
      </w:r>
      <w:r w:rsidRPr="00BF496C">
        <w:t xml:space="preserve"> timed special stages began on 18 January. competitiveDistanceKm is 424.69, while totalRouteDistanceKm is 1613.20 and includes liaison sections. numberOfStages records the full event total of fourteen. The graph describes only SS01, Plan de Vitrolles – Faye, at 48.28 km, and SS10, Lantosque – Lucéram 1, at 20.87 km.</w:t>
      </w:r>
    </w:p>
    <w:p w14:paraId="69683F07" w14:textId="0B2EED7C" w:rsidR="007C7F91" w:rsidRPr="00BF496C" w:rsidRDefault="00000000" w:rsidP="00BF496C">
      <w:pPr>
        <w:spacing w:line="360" w:lineRule="auto"/>
      </w:pPr>
      <w:r w:rsidRPr="00BF496C">
        <w:t>EntryMakinen1999 combines Tommi Mäkinen, Risto Mannisenmäki, Marlboro Mitsubishi Ralliart and Mitsubishi Lancer Evolution VI, with finishingPosition 1. EntryKankkunen1999 combines Juha Kankkunen, Juha Repo, Subaru World Rally Team and Subaru Impreza S5 WRC 99, with position 2. EntryAuriol1999 combines Didier Auriol, Denis Giraudet, Toyota Castrol Team and Toyota Corolla WRC, with position 3.</w:t>
      </w:r>
    </w:p>
    <w:p w14:paraId="5F46E029" w14:textId="6E45D1A1" w:rsidR="007C7F91" w:rsidRPr="00367DDC" w:rsidRDefault="00000000" w:rsidP="00BF496C">
      <w:pPr>
        <w:spacing w:line="360" w:lineRule="auto"/>
        <w:rPr>
          <w:lang w:val="en-US"/>
        </w:rPr>
      </w:pPr>
      <w:r w:rsidRPr="00BF496C">
        <w:t>RallyEntry groups these facts within one event context. Attaching a team, car or result directly to a driver would leave the event unspecified and could mix information from different participations. Additional events can reuse the same people and car specifications through new entries. The present sample contains one event and therefore does not demonstrate a team or car change.</w:t>
      </w:r>
    </w:p>
    <w:p w14:paraId="3D125EF5" w14:textId="62D343C1" w:rsidR="007C7F91" w:rsidRPr="00BF496C" w:rsidRDefault="00000000" w:rsidP="00E00D14">
      <w:pPr>
        <w:spacing w:line="360" w:lineRule="auto"/>
      </w:pPr>
      <w:proofErr w:type="spellStart"/>
      <w:r w:rsidRPr="00BF496C">
        <w:t>CarModel</w:t>
      </w:r>
      <w:proofErr w:type="spellEnd"/>
      <w:r w:rsidRPr="00BF496C">
        <w:t xml:space="preserve"> represents a competition specification rather than a physical chassis. The team resources use event entrant </w:t>
      </w:r>
      <w:proofErr w:type="gramStart"/>
      <w:r w:rsidRPr="00BF496C">
        <w:t>names</w:t>
      </w:r>
      <w:r w:rsidR="00915AA2">
        <w:t>,</w:t>
      </w:r>
      <w:proofErr w:type="gramEnd"/>
      <w:r w:rsidRPr="00BF496C">
        <w:t xml:space="preserve"> they do not establish permanent employment or legal corporate identity. Stage resources identify timed occurrences within this event. Asphalt and Snow are event surface or condition categories and do not specify where or when each condition occurred.</w:t>
      </w:r>
    </w:p>
    <w:p w14:paraId="04D1C396" w14:textId="7BFD7DBA" w:rsidR="007C7F91" w:rsidRPr="00BF496C" w:rsidRDefault="00000000" w:rsidP="00E00D14">
      <w:pPr>
        <w:pStyle w:val="1"/>
        <w:numPr>
          <w:ilvl w:val="0"/>
          <w:numId w:val="10"/>
        </w:numPr>
        <w:spacing w:line="360" w:lineRule="auto"/>
        <w:jc w:val="center"/>
      </w:pPr>
      <w:proofErr w:type="spellStart"/>
      <w:r w:rsidRPr="00BF496C">
        <w:t>Wikidata</w:t>
      </w:r>
      <w:proofErr w:type="spellEnd"/>
      <w:r w:rsidRPr="00BF496C">
        <w:t xml:space="preserve"> references</w:t>
      </w:r>
    </w:p>
    <w:p w14:paraId="7341AA12" w14:textId="02DFD634" w:rsidR="00E00D14" w:rsidRDefault="00000000" w:rsidP="00BF496C">
      <w:pPr>
        <w:spacing w:line="360" w:lineRule="auto"/>
      </w:pPr>
      <w:r w:rsidRPr="00BF496C">
        <w:t xml:space="preserve">Nine </w:t>
      </w:r>
      <w:proofErr w:type="gramStart"/>
      <w:r w:rsidRPr="00BF496C">
        <w:t>rdfs:seeAlso</w:t>
      </w:r>
      <w:proofErr w:type="gramEnd"/>
      <w:r w:rsidRPr="00BF496C">
        <w:t xml:space="preserve"> links point to </w:t>
      </w:r>
      <w:proofErr w:type="spellStart"/>
      <w:r w:rsidRPr="00BF496C">
        <w:t>Wikidata</w:t>
      </w:r>
      <w:proofErr w:type="spellEnd"/>
      <w:r w:rsidR="00915AA2">
        <w:t>.</w:t>
      </w:r>
      <w:r w:rsidRPr="00BF496C">
        <w:t xml:space="preserve"> WRC to Q7852</w:t>
      </w:r>
      <w:r w:rsidR="00915AA2">
        <w:t>,</w:t>
      </w:r>
      <w:r w:rsidRPr="00BF496C">
        <w:t xml:space="preserve"> WRC1999 to Q839687</w:t>
      </w:r>
      <w:r w:rsidR="00E00D14">
        <w:t>,</w:t>
      </w:r>
      <w:r w:rsidRPr="00BF496C">
        <w:t xml:space="preserve"> </w:t>
      </w:r>
      <w:proofErr w:type="spellStart"/>
      <w:r w:rsidRPr="00BF496C">
        <w:t>MonteCarloRally</w:t>
      </w:r>
      <w:proofErr w:type="spellEnd"/>
      <w:r w:rsidRPr="00BF496C">
        <w:t xml:space="preserve"> to Q725531</w:t>
      </w:r>
      <w:r w:rsidR="00E00D14">
        <w:t>,</w:t>
      </w:r>
      <w:r w:rsidRPr="00BF496C">
        <w:t xml:space="preserve"> MonteCarlo1999 to Q5646935</w:t>
      </w:r>
      <w:r w:rsidR="00E00D14">
        <w:t>,</w:t>
      </w:r>
      <w:r w:rsidRPr="00BF496C">
        <w:t xml:space="preserve"> TommiMakinen to Q217260</w:t>
      </w:r>
      <w:r w:rsidR="00E00D14">
        <w:t>,</w:t>
      </w:r>
      <w:r w:rsidRPr="00BF496C">
        <w:t xml:space="preserve"> RistoMannisenmaki to Q905647</w:t>
      </w:r>
      <w:r w:rsidR="00E00D14">
        <w:t>,</w:t>
      </w:r>
      <w:r w:rsidRPr="00BF496C">
        <w:t xml:space="preserve"> JuhaKankkunen to Q313708</w:t>
      </w:r>
      <w:r w:rsidR="00E00D14">
        <w:t>,</w:t>
      </w:r>
      <w:r w:rsidRPr="00BF496C">
        <w:t xml:space="preserve"> </w:t>
      </w:r>
      <w:proofErr w:type="spellStart"/>
      <w:r w:rsidRPr="00BF496C">
        <w:t>DidierAuriol</w:t>
      </w:r>
      <w:proofErr w:type="spellEnd"/>
      <w:r w:rsidRPr="00BF496C">
        <w:t xml:space="preserve"> to Q313387</w:t>
      </w:r>
      <w:r w:rsidR="00E00D14">
        <w:t>,</w:t>
      </w:r>
      <w:r w:rsidRPr="00BF496C">
        <w:t xml:space="preserve"> and </w:t>
      </w:r>
      <w:proofErr w:type="spellStart"/>
      <w:r w:rsidRPr="00BF496C">
        <w:t>MitsubishiLancerEvoVI</w:t>
      </w:r>
      <w:proofErr w:type="spellEnd"/>
      <w:r w:rsidRPr="00BF496C">
        <w:t xml:space="preserve"> to Q44591. </w:t>
      </w:r>
      <w:proofErr w:type="spellStart"/>
      <w:proofErr w:type="gramStart"/>
      <w:r w:rsidRPr="00BF496C">
        <w:t>rdfs:seeAlso</w:t>
      </w:r>
      <w:proofErr w:type="spellEnd"/>
      <w:proofErr w:type="gramEnd"/>
      <w:r w:rsidRPr="00BF496C">
        <w:t xml:space="preserve"> indicates a resource that may provide additional information</w:t>
      </w:r>
      <w:r w:rsidR="00E00D14">
        <w:t>.</w:t>
      </w:r>
      <w:r w:rsidRPr="00BF496C">
        <w:t xml:space="preserve"> </w:t>
      </w:r>
      <w:r w:rsidR="00E00D14">
        <w:t>I</w:t>
      </w:r>
      <w:r w:rsidRPr="00BF496C">
        <w:t xml:space="preserve">t does not formally assert identity or merge local and external descriptions. </w:t>
      </w:r>
    </w:p>
    <w:p w14:paraId="39BD2508" w14:textId="50DADCD1" w:rsidR="00CE2A2A" w:rsidRPr="00496720" w:rsidRDefault="00CE2A2A" w:rsidP="00496720">
      <w:pPr>
        <w:pStyle w:val="ae"/>
        <w:numPr>
          <w:ilvl w:val="0"/>
          <w:numId w:val="10"/>
        </w:numPr>
        <w:spacing w:line="360" w:lineRule="auto"/>
        <w:jc w:val="center"/>
        <w:rPr>
          <w:b/>
          <w:bCs/>
          <w:sz w:val="28"/>
          <w:szCs w:val="28"/>
          <w:lang w:val="en-US"/>
        </w:rPr>
      </w:pPr>
      <w:r w:rsidRPr="00496720">
        <w:rPr>
          <w:b/>
          <w:bCs/>
          <w:sz w:val="28"/>
          <w:szCs w:val="28"/>
          <w:lang w:val="en-US"/>
        </w:rPr>
        <w:lastRenderedPageBreak/>
        <w:t xml:space="preserve"> Discussion: Reusability, Strengths, and Limitations</w:t>
      </w:r>
    </w:p>
    <w:p w14:paraId="31C65E80" w14:textId="77777777" w:rsidR="00CE2A2A" w:rsidRDefault="00CE2A2A" w:rsidP="00496720">
      <w:pPr>
        <w:pStyle w:val="ae"/>
        <w:spacing w:line="360" w:lineRule="auto"/>
        <w:jc w:val="center"/>
        <w:rPr>
          <w:b/>
          <w:bCs/>
          <w:szCs w:val="24"/>
          <w:lang w:val="en-US"/>
        </w:rPr>
      </w:pPr>
      <w:r w:rsidRPr="00CE2A2A">
        <w:rPr>
          <w:b/>
          <w:bCs/>
          <w:szCs w:val="24"/>
          <w:lang w:val="en-US"/>
        </w:rPr>
        <w:t>Domain Benefits and Reusability</w:t>
      </w:r>
    </w:p>
    <w:p w14:paraId="2A54FA6B" w14:textId="63CFAB94" w:rsidR="00CE2A2A" w:rsidRPr="00CE2A2A" w:rsidRDefault="00CE2A2A" w:rsidP="00496720">
      <w:pPr>
        <w:spacing w:line="360" w:lineRule="auto"/>
        <w:rPr>
          <w:lang w:val="en-US"/>
        </w:rPr>
      </w:pPr>
      <w:r w:rsidRPr="00CE2A2A">
        <w:rPr>
          <w:lang w:val="en-US"/>
        </w:rPr>
        <w:t xml:space="preserve">This RDF model provides a standardized approach to structuring motorsport data, which is traditionally fragmented across historical archives, independent websites, and unstructured documents. By defining a clear, machine-readable vocabulary for championships, events, and entries, this graph can serve as a foundational knowledge base for external applications. For example, sports journalists or statisticians could use a scaled version of this graph to query complex historical head-to-head statistics across multiple decades. Video game developers or simulation platforms could reuse the structured data to accurately recreate historical rally seasons, linking drivers to their exact car specifications and teams for a given year. Furthermore, the inclusion of </w:t>
      </w:r>
      <w:proofErr w:type="spellStart"/>
      <w:proofErr w:type="gramStart"/>
      <w:r w:rsidRPr="00CE2A2A">
        <w:rPr>
          <w:lang w:val="en-US"/>
        </w:rPr>
        <w:t>rdfs:seeAlso</w:t>
      </w:r>
      <w:proofErr w:type="spellEnd"/>
      <w:proofErr w:type="gramEnd"/>
      <w:r w:rsidRPr="00CE2A2A">
        <w:rPr>
          <w:lang w:val="en-US"/>
        </w:rPr>
        <w:t xml:space="preserve"> links to </w:t>
      </w:r>
      <w:proofErr w:type="spellStart"/>
      <w:r w:rsidRPr="00CE2A2A">
        <w:rPr>
          <w:lang w:val="en-US"/>
        </w:rPr>
        <w:t>Wikidata</w:t>
      </w:r>
      <w:proofErr w:type="spellEnd"/>
      <w:r w:rsidRPr="00CE2A2A">
        <w:rPr>
          <w:lang w:val="en-US"/>
        </w:rPr>
        <w:t xml:space="preserve"> </w:t>
      </w:r>
      <w:r>
        <w:rPr>
          <w:lang w:val="en-US"/>
        </w:rPr>
        <w:t>connects</w:t>
      </w:r>
      <w:r w:rsidRPr="00CE2A2A">
        <w:rPr>
          <w:lang w:val="en-US"/>
        </w:rPr>
        <w:t xml:space="preserve"> this specialized rally ontology with the broader Semantic Web. </w:t>
      </w:r>
    </w:p>
    <w:p w14:paraId="19179445" w14:textId="77777777" w:rsidR="00CE2A2A" w:rsidRPr="00CE2A2A" w:rsidRDefault="00CE2A2A" w:rsidP="00CE2A2A">
      <w:pPr>
        <w:spacing w:line="360" w:lineRule="auto"/>
        <w:jc w:val="center"/>
        <w:rPr>
          <w:b/>
          <w:bCs/>
          <w:lang w:val="en-US"/>
        </w:rPr>
      </w:pPr>
      <w:r w:rsidRPr="00CE2A2A">
        <w:rPr>
          <w:b/>
          <w:bCs/>
          <w:lang w:val="en-US"/>
        </w:rPr>
        <w:t>Strengths of the Data Model</w:t>
      </w:r>
    </w:p>
    <w:p w14:paraId="6845EF43" w14:textId="40D03C09" w:rsidR="00CE2A2A" w:rsidRPr="00CE2A2A" w:rsidRDefault="00CE2A2A" w:rsidP="00CE2A2A">
      <w:pPr>
        <w:spacing w:line="360" w:lineRule="auto"/>
        <w:rPr>
          <w:lang w:val="en-US"/>
        </w:rPr>
      </w:pPr>
      <w:r w:rsidRPr="00CE2A2A">
        <w:rPr>
          <w:lang w:val="en-US"/>
        </w:rPr>
        <w:t xml:space="preserve">The primary strength of this modeling approach is the implementation of the </w:t>
      </w:r>
      <w:proofErr w:type="spellStart"/>
      <w:r w:rsidRPr="00CE2A2A">
        <w:rPr>
          <w:lang w:val="en-US"/>
        </w:rPr>
        <w:t>RallyEntry</w:t>
      </w:r>
      <w:proofErr w:type="spellEnd"/>
      <w:r w:rsidRPr="00CE2A2A">
        <w:rPr>
          <w:lang w:val="en-US"/>
        </w:rPr>
        <w:t xml:space="preserve"> class. In motorsport, drivers frequently change co-drivers, teams, and car specifications not just between seasons, but even between individual events. By avoiding direct links between a driver and a </w:t>
      </w:r>
      <w:proofErr w:type="gramStart"/>
      <w:r w:rsidRPr="00CE2A2A">
        <w:rPr>
          <w:lang w:val="en-US"/>
        </w:rPr>
        <w:t>car, and</w:t>
      </w:r>
      <w:proofErr w:type="gramEnd"/>
      <w:r w:rsidRPr="00CE2A2A">
        <w:rPr>
          <w:lang w:val="en-US"/>
        </w:rPr>
        <w:t xml:space="preserve"> instead grouping them within a specific event context via </w:t>
      </w:r>
      <w:proofErr w:type="spellStart"/>
      <w:r w:rsidRPr="00CE2A2A">
        <w:rPr>
          <w:lang w:val="en-US"/>
        </w:rPr>
        <w:t>RallyEntry</w:t>
      </w:r>
      <w:proofErr w:type="spellEnd"/>
      <w:r w:rsidRPr="00CE2A2A">
        <w:rPr>
          <w:lang w:val="en-US"/>
        </w:rPr>
        <w:t>, the model successfully prevents data entanglement and historical inaccuracies. Additionally, the strict use of XSD datatypes ensures that the graph can be reliably queried using SPARQL numerical filters.</w:t>
      </w:r>
    </w:p>
    <w:p w14:paraId="5DF8C989" w14:textId="77777777" w:rsidR="00CE2A2A" w:rsidRPr="00CE2A2A" w:rsidRDefault="00CE2A2A" w:rsidP="00CE2A2A">
      <w:pPr>
        <w:spacing w:line="360" w:lineRule="auto"/>
        <w:jc w:val="center"/>
        <w:rPr>
          <w:b/>
          <w:bCs/>
          <w:lang w:val="en-US"/>
        </w:rPr>
      </w:pPr>
      <w:r w:rsidRPr="00CE2A2A">
        <w:rPr>
          <w:b/>
          <w:bCs/>
          <w:lang w:val="en-US"/>
        </w:rPr>
        <w:t>Limitations and Future Work</w:t>
      </w:r>
    </w:p>
    <w:p w14:paraId="3FE2A8F5" w14:textId="2C5871B3" w:rsidR="00CE2A2A" w:rsidRPr="00496720" w:rsidRDefault="00CE2A2A" w:rsidP="002C78D4">
      <w:pPr>
        <w:spacing w:line="360" w:lineRule="auto"/>
        <w:rPr>
          <w:lang w:val="ru-RU"/>
        </w:rPr>
      </w:pPr>
      <w:r w:rsidRPr="00CE2A2A">
        <w:rPr>
          <w:lang w:val="en-US"/>
        </w:rPr>
        <w:t xml:space="preserve">While effective for overall event results, the current RDFS model has limitations in capturing dynamic, granular race data. It models static final classifications but does not currently account for temporal in-race events such as stage split times, time penalties, or mechanical retirements. Representing these would require a more complex temporal ontology. Furthermore, relying purely on RDFS limits the strictness of the model. Broader domain reuse would benefit from migrating to the Web Ontology Language (OWL) to enforce </w:t>
      </w:r>
      <w:proofErr w:type="spellStart"/>
      <w:r w:rsidRPr="00CE2A2A">
        <w:rPr>
          <w:lang w:val="en-US"/>
        </w:rPr>
        <w:t>disjointness</w:t>
      </w:r>
      <w:proofErr w:type="spellEnd"/>
      <w:r w:rsidRPr="00CE2A2A">
        <w:rPr>
          <w:lang w:val="en-US"/>
        </w:rPr>
        <w:t xml:space="preserve"> (ensuring a </w:t>
      </w:r>
      <w:proofErr w:type="spellStart"/>
      <w:r w:rsidRPr="00CE2A2A">
        <w:rPr>
          <w:lang w:val="en-US"/>
        </w:rPr>
        <w:t>CarModel</w:t>
      </w:r>
      <w:proofErr w:type="spellEnd"/>
      <w:r w:rsidRPr="00CE2A2A">
        <w:rPr>
          <w:lang w:val="en-US"/>
        </w:rPr>
        <w:t xml:space="preserve"> cannot be classified as a Person) and automated inverse property reasoning, which would further solidify the knowledge base for third-party applications.</w:t>
      </w:r>
    </w:p>
    <w:p w14:paraId="2980DCD3" w14:textId="2D312ED7" w:rsidR="00FE394F" w:rsidRDefault="00FE394F" w:rsidP="002C78D4">
      <w:pPr>
        <w:pStyle w:val="ae"/>
        <w:numPr>
          <w:ilvl w:val="0"/>
          <w:numId w:val="10"/>
        </w:numPr>
        <w:spacing w:line="360" w:lineRule="auto"/>
        <w:jc w:val="center"/>
        <w:rPr>
          <w:b/>
          <w:bCs/>
          <w:sz w:val="28"/>
          <w:szCs w:val="28"/>
          <w:lang w:val="ru-RU"/>
        </w:rPr>
      </w:pPr>
      <w:proofErr w:type="spellStart"/>
      <w:r w:rsidRPr="00496720">
        <w:rPr>
          <w:b/>
          <w:bCs/>
          <w:sz w:val="28"/>
          <w:szCs w:val="28"/>
          <w:lang w:val="ru-RU"/>
        </w:rPr>
        <w:t>Acknowledgement</w:t>
      </w:r>
      <w:proofErr w:type="spellEnd"/>
      <w:r w:rsidRPr="00496720">
        <w:rPr>
          <w:b/>
          <w:bCs/>
          <w:sz w:val="28"/>
          <w:szCs w:val="28"/>
          <w:lang w:val="ru-RU"/>
        </w:rPr>
        <w:t xml:space="preserve"> </w:t>
      </w:r>
      <w:proofErr w:type="spellStart"/>
      <w:r w:rsidRPr="00496720">
        <w:rPr>
          <w:b/>
          <w:bCs/>
          <w:sz w:val="28"/>
          <w:szCs w:val="28"/>
          <w:lang w:val="ru-RU"/>
        </w:rPr>
        <w:t>of</w:t>
      </w:r>
      <w:proofErr w:type="spellEnd"/>
      <w:r w:rsidRPr="00496720">
        <w:rPr>
          <w:b/>
          <w:bCs/>
          <w:sz w:val="28"/>
          <w:szCs w:val="28"/>
          <w:lang w:val="ru-RU"/>
        </w:rPr>
        <w:t xml:space="preserve"> AI </w:t>
      </w:r>
      <w:proofErr w:type="spellStart"/>
      <w:r w:rsidRPr="00496720">
        <w:rPr>
          <w:b/>
          <w:bCs/>
          <w:sz w:val="28"/>
          <w:szCs w:val="28"/>
          <w:lang w:val="ru-RU"/>
        </w:rPr>
        <w:t>assistance</w:t>
      </w:r>
      <w:proofErr w:type="spellEnd"/>
    </w:p>
    <w:p w14:paraId="7D02DB62" w14:textId="77777777" w:rsidR="002C78D4" w:rsidRPr="00496720" w:rsidRDefault="002C78D4" w:rsidP="002C78D4">
      <w:pPr>
        <w:pStyle w:val="ae"/>
        <w:spacing w:line="360" w:lineRule="auto"/>
        <w:jc w:val="center"/>
        <w:rPr>
          <w:b/>
          <w:bCs/>
          <w:sz w:val="28"/>
          <w:szCs w:val="28"/>
          <w:lang w:val="ru-RU"/>
        </w:rPr>
      </w:pPr>
    </w:p>
    <w:tbl>
      <w:tblPr>
        <w:tblStyle w:val="aff0"/>
        <w:tblW w:w="0" w:type="auto"/>
        <w:tblLook w:val="04A0" w:firstRow="1" w:lastRow="0" w:firstColumn="1" w:lastColumn="0" w:noHBand="0" w:noVBand="1"/>
      </w:tblPr>
      <w:tblGrid>
        <w:gridCol w:w="3228"/>
        <w:gridCol w:w="1222"/>
        <w:gridCol w:w="5126"/>
      </w:tblGrid>
      <w:tr w:rsidR="00FE394F" w:rsidRPr="00CE2A2A" w14:paraId="388FEF5D" w14:textId="77777777" w:rsidTr="00FE394F">
        <w:tc>
          <w:tcPr>
            <w:tcW w:w="0" w:type="auto"/>
            <w:hideMark/>
          </w:tcPr>
          <w:p w14:paraId="3B4388CA" w14:textId="77777777" w:rsidR="00FE394F" w:rsidRPr="00CE2A2A" w:rsidRDefault="00FE394F" w:rsidP="002C78D4">
            <w:pPr>
              <w:spacing w:after="0" w:line="360" w:lineRule="auto"/>
              <w:jc w:val="left"/>
              <w:rPr>
                <w:color w:val="1F1F1F"/>
                <w:szCs w:val="24"/>
                <w:lang w:val="ru-RU" w:eastAsia="ru-RU"/>
              </w:rPr>
            </w:pPr>
            <w:proofErr w:type="spellStart"/>
            <w:r w:rsidRPr="00CE2A2A">
              <w:rPr>
                <w:color w:val="1F1F1F"/>
                <w:szCs w:val="24"/>
                <w:bdr w:val="none" w:sz="0" w:space="0" w:color="auto" w:frame="1"/>
                <w:lang w:val="ru-RU" w:eastAsia="ru-RU"/>
              </w:rPr>
              <w:lastRenderedPageBreak/>
              <w:t>Purpose</w:t>
            </w:r>
            <w:proofErr w:type="spellEnd"/>
            <w:r w:rsidRPr="00CE2A2A">
              <w:rPr>
                <w:color w:val="1F1F1F"/>
                <w:szCs w:val="24"/>
                <w:bdr w:val="none" w:sz="0" w:space="0" w:color="auto" w:frame="1"/>
                <w:lang w:val="ru-RU" w:eastAsia="ru-RU"/>
              </w:rPr>
              <w:t xml:space="preserve"> </w:t>
            </w:r>
            <w:proofErr w:type="spellStart"/>
            <w:r w:rsidRPr="00CE2A2A">
              <w:rPr>
                <w:color w:val="1F1F1F"/>
                <w:szCs w:val="24"/>
                <w:bdr w:val="none" w:sz="0" w:space="0" w:color="auto" w:frame="1"/>
                <w:lang w:val="ru-RU" w:eastAsia="ru-RU"/>
              </w:rPr>
              <w:t>of</w:t>
            </w:r>
            <w:proofErr w:type="spellEnd"/>
            <w:r w:rsidRPr="00CE2A2A">
              <w:rPr>
                <w:color w:val="1F1F1F"/>
                <w:szCs w:val="24"/>
                <w:bdr w:val="none" w:sz="0" w:space="0" w:color="auto" w:frame="1"/>
                <w:lang w:val="ru-RU" w:eastAsia="ru-RU"/>
              </w:rPr>
              <w:t xml:space="preserve"> AI </w:t>
            </w:r>
            <w:proofErr w:type="spellStart"/>
            <w:r w:rsidRPr="00CE2A2A">
              <w:rPr>
                <w:color w:val="1F1F1F"/>
                <w:szCs w:val="24"/>
                <w:bdr w:val="none" w:sz="0" w:space="0" w:color="auto" w:frame="1"/>
                <w:lang w:val="ru-RU" w:eastAsia="ru-RU"/>
              </w:rPr>
              <w:t>Use</w:t>
            </w:r>
            <w:proofErr w:type="spellEnd"/>
          </w:p>
        </w:tc>
        <w:tc>
          <w:tcPr>
            <w:tcW w:w="0" w:type="auto"/>
            <w:hideMark/>
          </w:tcPr>
          <w:p w14:paraId="28E38A25" w14:textId="77777777" w:rsidR="00FE394F" w:rsidRPr="00CE2A2A" w:rsidRDefault="00FE394F" w:rsidP="002C78D4">
            <w:pPr>
              <w:spacing w:after="0" w:line="360" w:lineRule="auto"/>
              <w:jc w:val="left"/>
              <w:rPr>
                <w:color w:val="1F1F1F"/>
                <w:szCs w:val="24"/>
                <w:lang w:val="ru-RU" w:eastAsia="ru-RU"/>
              </w:rPr>
            </w:pPr>
            <w:r w:rsidRPr="00CE2A2A">
              <w:rPr>
                <w:color w:val="1F1F1F"/>
                <w:szCs w:val="24"/>
                <w:bdr w:val="none" w:sz="0" w:space="0" w:color="auto" w:frame="1"/>
                <w:lang w:val="ru-RU" w:eastAsia="ru-RU"/>
              </w:rPr>
              <w:t>AI Model</w:t>
            </w:r>
          </w:p>
        </w:tc>
        <w:tc>
          <w:tcPr>
            <w:tcW w:w="0" w:type="auto"/>
            <w:hideMark/>
          </w:tcPr>
          <w:p w14:paraId="3C378256" w14:textId="77777777" w:rsidR="00FE394F" w:rsidRPr="00CE2A2A" w:rsidRDefault="00FE394F" w:rsidP="002C78D4">
            <w:pPr>
              <w:spacing w:after="0" w:line="360" w:lineRule="auto"/>
              <w:jc w:val="left"/>
              <w:rPr>
                <w:color w:val="1F1F1F"/>
                <w:szCs w:val="24"/>
                <w:lang w:val="ru-RU" w:eastAsia="ru-RU"/>
              </w:rPr>
            </w:pPr>
            <w:proofErr w:type="spellStart"/>
            <w:r w:rsidRPr="00CE2A2A">
              <w:rPr>
                <w:color w:val="1F1F1F"/>
                <w:szCs w:val="24"/>
                <w:bdr w:val="none" w:sz="0" w:space="0" w:color="auto" w:frame="1"/>
                <w:lang w:val="ru-RU" w:eastAsia="ru-RU"/>
              </w:rPr>
              <w:t>Example</w:t>
            </w:r>
            <w:proofErr w:type="spellEnd"/>
            <w:r w:rsidRPr="00CE2A2A">
              <w:rPr>
                <w:color w:val="1F1F1F"/>
                <w:szCs w:val="24"/>
                <w:bdr w:val="none" w:sz="0" w:space="0" w:color="auto" w:frame="1"/>
                <w:lang w:val="ru-RU" w:eastAsia="ru-RU"/>
              </w:rPr>
              <w:t xml:space="preserve"> </w:t>
            </w:r>
            <w:proofErr w:type="spellStart"/>
            <w:r w:rsidRPr="00CE2A2A">
              <w:rPr>
                <w:color w:val="1F1F1F"/>
                <w:szCs w:val="24"/>
                <w:bdr w:val="none" w:sz="0" w:space="0" w:color="auto" w:frame="1"/>
                <w:lang w:val="ru-RU" w:eastAsia="ru-RU"/>
              </w:rPr>
              <w:t>Prompt</w:t>
            </w:r>
            <w:proofErr w:type="spellEnd"/>
            <w:r w:rsidRPr="00CE2A2A">
              <w:rPr>
                <w:color w:val="1F1F1F"/>
                <w:szCs w:val="24"/>
                <w:bdr w:val="none" w:sz="0" w:space="0" w:color="auto" w:frame="1"/>
                <w:lang w:val="ru-RU" w:eastAsia="ru-RU"/>
              </w:rPr>
              <w:t xml:space="preserve"> (</w:t>
            </w:r>
            <w:proofErr w:type="spellStart"/>
            <w:r w:rsidRPr="00CE2A2A">
              <w:rPr>
                <w:color w:val="1F1F1F"/>
                <w:szCs w:val="24"/>
                <w:bdr w:val="none" w:sz="0" w:space="0" w:color="auto" w:frame="1"/>
                <w:lang w:val="ru-RU" w:eastAsia="ru-RU"/>
              </w:rPr>
              <w:t>Reconstructed</w:t>
            </w:r>
            <w:proofErr w:type="spellEnd"/>
            <w:r w:rsidRPr="00CE2A2A">
              <w:rPr>
                <w:color w:val="1F1F1F"/>
                <w:szCs w:val="24"/>
                <w:bdr w:val="none" w:sz="0" w:space="0" w:color="auto" w:frame="1"/>
                <w:lang w:val="ru-RU" w:eastAsia="ru-RU"/>
              </w:rPr>
              <w:t>)</w:t>
            </w:r>
          </w:p>
        </w:tc>
      </w:tr>
      <w:tr w:rsidR="00FE394F" w:rsidRPr="00CE2A2A" w14:paraId="74AFD2E8" w14:textId="77777777" w:rsidTr="00FE394F">
        <w:tc>
          <w:tcPr>
            <w:tcW w:w="0" w:type="auto"/>
            <w:hideMark/>
          </w:tcPr>
          <w:p w14:paraId="04DE9FA0" w14:textId="77777777" w:rsidR="00FE394F" w:rsidRPr="00CE2A2A" w:rsidRDefault="00FE394F" w:rsidP="002C78D4">
            <w:pPr>
              <w:spacing w:after="0" w:line="360" w:lineRule="auto"/>
              <w:jc w:val="left"/>
              <w:rPr>
                <w:color w:val="1F1F1F"/>
                <w:szCs w:val="24"/>
                <w:lang w:val="en-US" w:eastAsia="ru-RU"/>
              </w:rPr>
            </w:pPr>
            <w:r w:rsidRPr="00CE2A2A">
              <w:rPr>
                <w:color w:val="1F1F1F"/>
                <w:szCs w:val="24"/>
                <w:bdr w:val="none" w:sz="0" w:space="0" w:color="auto" w:frame="1"/>
                <w:lang w:val="en-US" w:eastAsia="ru-RU"/>
              </w:rPr>
              <w:t>Proofreading and correcting grammar/punctuation</w:t>
            </w:r>
          </w:p>
        </w:tc>
        <w:tc>
          <w:tcPr>
            <w:tcW w:w="0" w:type="auto"/>
            <w:hideMark/>
          </w:tcPr>
          <w:p w14:paraId="6B9E729F" w14:textId="2F52F9AD" w:rsidR="00FE394F" w:rsidRPr="00CE2A2A" w:rsidRDefault="00FE394F" w:rsidP="002C78D4">
            <w:pPr>
              <w:spacing w:after="0" w:line="360" w:lineRule="auto"/>
              <w:jc w:val="left"/>
              <w:rPr>
                <w:color w:val="1F1F1F"/>
                <w:szCs w:val="24"/>
                <w:lang w:val="ru-RU" w:eastAsia="ru-RU"/>
              </w:rPr>
            </w:pPr>
            <w:r w:rsidRPr="00CE2A2A">
              <w:rPr>
                <w:color w:val="1F1F1F"/>
                <w:szCs w:val="24"/>
                <w:bdr w:val="none" w:sz="0" w:space="0" w:color="auto" w:frame="1"/>
                <w:lang w:val="ru-RU" w:eastAsia="ru-RU"/>
              </w:rPr>
              <w:t>ChatGPT</w:t>
            </w:r>
            <w:r w:rsidRPr="00CE2A2A">
              <w:rPr>
                <w:color w:val="1F1F1F"/>
                <w:szCs w:val="24"/>
                <w:bdr w:val="none" w:sz="0" w:space="0" w:color="auto" w:frame="1"/>
                <w:lang w:val="ru-RU" w:eastAsia="ru-RU"/>
              </w:rPr>
              <w:t xml:space="preserve"> 5.6</w:t>
            </w:r>
          </w:p>
        </w:tc>
        <w:tc>
          <w:tcPr>
            <w:tcW w:w="0" w:type="auto"/>
            <w:hideMark/>
          </w:tcPr>
          <w:p w14:paraId="38A03220" w14:textId="41211DAF" w:rsidR="00FE394F" w:rsidRPr="00CE2A2A" w:rsidRDefault="00FE394F" w:rsidP="002C78D4">
            <w:pPr>
              <w:spacing w:after="0" w:line="360" w:lineRule="auto"/>
              <w:jc w:val="left"/>
              <w:rPr>
                <w:color w:val="1F1F1F"/>
                <w:szCs w:val="24"/>
                <w:lang w:val="en-US" w:eastAsia="ru-RU"/>
              </w:rPr>
            </w:pPr>
            <w:r w:rsidRPr="00CE2A2A">
              <w:rPr>
                <w:color w:val="1F1F1F"/>
                <w:szCs w:val="24"/>
                <w:bdr w:val="none" w:sz="0" w:space="0" w:color="auto" w:frame="1"/>
                <w:lang w:val="en-US" w:eastAsia="ru-RU"/>
              </w:rPr>
              <w:t>"Please check the following paragraph for any grammar, spelling, or punctuation mistakes and suggest correction"</w:t>
            </w:r>
          </w:p>
        </w:tc>
      </w:tr>
      <w:tr w:rsidR="00FE394F" w:rsidRPr="00CE2A2A" w14:paraId="239C42D3" w14:textId="77777777" w:rsidTr="00FE394F">
        <w:tc>
          <w:tcPr>
            <w:tcW w:w="0" w:type="auto"/>
            <w:hideMark/>
          </w:tcPr>
          <w:p w14:paraId="183B13F5" w14:textId="77777777" w:rsidR="00FE394F" w:rsidRPr="00CE2A2A" w:rsidRDefault="00FE394F" w:rsidP="00CE2A2A">
            <w:pPr>
              <w:spacing w:after="0" w:line="360" w:lineRule="auto"/>
              <w:jc w:val="left"/>
              <w:rPr>
                <w:color w:val="1F1F1F"/>
                <w:szCs w:val="24"/>
                <w:lang w:val="en-US" w:eastAsia="ru-RU"/>
              </w:rPr>
            </w:pPr>
            <w:r w:rsidRPr="00CE2A2A">
              <w:rPr>
                <w:color w:val="1F1F1F"/>
                <w:szCs w:val="24"/>
                <w:bdr w:val="none" w:sz="0" w:space="0" w:color="auto" w:frame="1"/>
                <w:lang w:val="en-US" w:eastAsia="ru-RU"/>
              </w:rPr>
              <w:t>Translating and refining individual sentences</w:t>
            </w:r>
          </w:p>
        </w:tc>
        <w:tc>
          <w:tcPr>
            <w:tcW w:w="0" w:type="auto"/>
            <w:hideMark/>
          </w:tcPr>
          <w:p w14:paraId="2D795348" w14:textId="0802C19B" w:rsidR="00FE394F" w:rsidRPr="00CE2A2A" w:rsidRDefault="00FE394F" w:rsidP="00CE2A2A">
            <w:pPr>
              <w:spacing w:after="0" w:line="360" w:lineRule="auto"/>
              <w:jc w:val="left"/>
              <w:rPr>
                <w:color w:val="1F1F1F"/>
                <w:szCs w:val="24"/>
                <w:lang w:val="ru-RU" w:eastAsia="ru-RU"/>
              </w:rPr>
            </w:pPr>
            <w:r w:rsidRPr="00CE2A2A">
              <w:rPr>
                <w:color w:val="1F1F1F"/>
                <w:szCs w:val="24"/>
                <w:bdr w:val="none" w:sz="0" w:space="0" w:color="auto" w:frame="1"/>
                <w:lang w:val="ru-RU" w:eastAsia="ru-RU"/>
              </w:rPr>
              <w:t>ChatGPT</w:t>
            </w:r>
            <w:r w:rsidRPr="00CE2A2A">
              <w:rPr>
                <w:color w:val="1F1F1F"/>
                <w:szCs w:val="24"/>
                <w:bdr w:val="none" w:sz="0" w:space="0" w:color="auto" w:frame="1"/>
                <w:lang w:val="ru-RU" w:eastAsia="ru-RU"/>
              </w:rPr>
              <w:t xml:space="preserve"> 5.6</w:t>
            </w:r>
          </w:p>
        </w:tc>
        <w:tc>
          <w:tcPr>
            <w:tcW w:w="0" w:type="auto"/>
            <w:hideMark/>
          </w:tcPr>
          <w:p w14:paraId="227CAA41" w14:textId="5010CD5C" w:rsidR="00FE394F" w:rsidRPr="00CE2A2A" w:rsidRDefault="00FE394F" w:rsidP="00CE2A2A">
            <w:pPr>
              <w:spacing w:after="0" w:line="360" w:lineRule="auto"/>
              <w:jc w:val="left"/>
              <w:rPr>
                <w:color w:val="1F1F1F"/>
                <w:szCs w:val="24"/>
                <w:lang w:val="en-US" w:eastAsia="ru-RU"/>
              </w:rPr>
            </w:pPr>
            <w:r w:rsidRPr="00CE2A2A">
              <w:rPr>
                <w:color w:val="1F1F1F"/>
                <w:szCs w:val="24"/>
                <w:bdr w:val="none" w:sz="0" w:space="0" w:color="auto" w:frame="1"/>
                <w:lang w:val="en-US" w:eastAsia="ru-RU"/>
              </w:rPr>
              <w:t>"Translate this sentence into clear, academic English</w:t>
            </w:r>
            <w:r w:rsidRPr="00CE2A2A">
              <w:rPr>
                <w:color w:val="1F1F1F"/>
                <w:szCs w:val="24"/>
                <w:bdr w:val="none" w:sz="0" w:space="0" w:color="auto" w:frame="1"/>
                <w:lang w:val="en-US" w:eastAsia="ru-RU"/>
              </w:rPr>
              <w:t xml:space="preserve"> and give me several possible options that are </w:t>
            </w:r>
            <w:r w:rsidR="00660455">
              <w:rPr>
                <w:color w:val="1F1F1F"/>
                <w:szCs w:val="24"/>
                <w:bdr w:val="none" w:sz="0" w:space="0" w:color="auto" w:frame="1"/>
                <w:lang w:val="en-US" w:eastAsia="ru-RU"/>
              </w:rPr>
              <w:t xml:space="preserve">very </w:t>
            </w:r>
            <w:r w:rsidRPr="00CE2A2A">
              <w:rPr>
                <w:color w:val="1F1F1F"/>
                <w:szCs w:val="24"/>
                <w:bdr w:val="none" w:sz="0" w:space="0" w:color="auto" w:frame="1"/>
                <w:lang w:val="en-US" w:eastAsia="ru-RU"/>
              </w:rPr>
              <w:t xml:space="preserve">close to my original sentence </w:t>
            </w:r>
            <w:r w:rsidRPr="00CE2A2A">
              <w:rPr>
                <w:color w:val="1F1F1F"/>
                <w:szCs w:val="24"/>
                <w:bdr w:val="none" w:sz="0" w:space="0" w:color="auto" w:frame="1"/>
                <w:lang w:val="en-US" w:eastAsia="ru-RU"/>
              </w:rPr>
              <w:t xml:space="preserve">" </w:t>
            </w:r>
          </w:p>
        </w:tc>
      </w:tr>
      <w:tr w:rsidR="00FE394F" w:rsidRPr="00CE2A2A" w14:paraId="11B8F0F8" w14:textId="77777777" w:rsidTr="00FE394F">
        <w:tc>
          <w:tcPr>
            <w:tcW w:w="0" w:type="auto"/>
            <w:hideMark/>
          </w:tcPr>
          <w:p w14:paraId="3CBC6FDF" w14:textId="77777777" w:rsidR="00FE394F" w:rsidRPr="00CE2A2A" w:rsidRDefault="00FE394F" w:rsidP="00CE2A2A">
            <w:pPr>
              <w:spacing w:after="0" w:line="360" w:lineRule="auto"/>
              <w:jc w:val="left"/>
              <w:rPr>
                <w:color w:val="1F1F1F"/>
                <w:szCs w:val="24"/>
                <w:lang w:val="en-US" w:eastAsia="ru-RU"/>
              </w:rPr>
            </w:pPr>
            <w:r w:rsidRPr="00CE2A2A">
              <w:rPr>
                <w:color w:val="1F1F1F"/>
                <w:szCs w:val="24"/>
                <w:bdr w:val="none" w:sz="0" w:space="0" w:color="auto" w:frame="1"/>
                <w:lang w:val="en-US" w:eastAsia="ru-RU"/>
              </w:rPr>
              <w:t>Verifying RDF domain and range declarations</w:t>
            </w:r>
          </w:p>
        </w:tc>
        <w:tc>
          <w:tcPr>
            <w:tcW w:w="0" w:type="auto"/>
            <w:hideMark/>
          </w:tcPr>
          <w:p w14:paraId="241C81F9" w14:textId="53CA222C" w:rsidR="00FE394F" w:rsidRPr="00CE2A2A" w:rsidRDefault="00FE394F" w:rsidP="00CE2A2A">
            <w:pPr>
              <w:spacing w:after="0" w:line="360" w:lineRule="auto"/>
              <w:jc w:val="left"/>
              <w:rPr>
                <w:color w:val="1F1F1F"/>
                <w:szCs w:val="24"/>
                <w:lang w:val="ru-RU" w:eastAsia="ru-RU"/>
              </w:rPr>
            </w:pPr>
            <w:r w:rsidRPr="00CE2A2A">
              <w:rPr>
                <w:color w:val="1F1F1F"/>
                <w:szCs w:val="24"/>
                <w:bdr w:val="none" w:sz="0" w:space="0" w:color="auto" w:frame="1"/>
                <w:lang w:val="ru-RU" w:eastAsia="ru-RU"/>
              </w:rPr>
              <w:t>ChatGPT</w:t>
            </w:r>
            <w:r w:rsidRPr="00CE2A2A">
              <w:rPr>
                <w:color w:val="1F1F1F"/>
                <w:szCs w:val="24"/>
                <w:bdr w:val="none" w:sz="0" w:space="0" w:color="auto" w:frame="1"/>
                <w:lang w:val="ru-RU" w:eastAsia="ru-RU"/>
              </w:rPr>
              <w:t xml:space="preserve"> 5.6</w:t>
            </w:r>
          </w:p>
        </w:tc>
        <w:tc>
          <w:tcPr>
            <w:tcW w:w="0" w:type="auto"/>
            <w:hideMark/>
          </w:tcPr>
          <w:p w14:paraId="74B2FDA1" w14:textId="55C60A79" w:rsidR="00FE394F" w:rsidRPr="00CE2A2A" w:rsidRDefault="00FE394F" w:rsidP="00CE2A2A">
            <w:pPr>
              <w:spacing w:after="0" w:line="360" w:lineRule="auto"/>
              <w:jc w:val="left"/>
              <w:rPr>
                <w:color w:val="1F1F1F"/>
                <w:szCs w:val="24"/>
                <w:lang w:val="en-US" w:eastAsia="ru-RU"/>
              </w:rPr>
            </w:pPr>
            <w:r w:rsidRPr="00CE2A2A">
              <w:rPr>
                <w:color w:val="1F1F1F"/>
                <w:szCs w:val="24"/>
                <w:bdr w:val="none" w:sz="0" w:space="0" w:color="auto" w:frame="1"/>
                <w:lang w:val="en-US" w:eastAsia="ru-RU"/>
              </w:rPr>
              <w:t xml:space="preserve">"Are the </w:t>
            </w:r>
            <w:proofErr w:type="spellStart"/>
            <w:proofErr w:type="gramStart"/>
            <w:r w:rsidRPr="00CE2A2A">
              <w:rPr>
                <w:color w:val="1F1F1F"/>
                <w:szCs w:val="24"/>
                <w:bdr w:val="none" w:sz="0" w:space="0" w:color="auto" w:frame="1"/>
                <w:lang w:val="en-US" w:eastAsia="ru-RU"/>
              </w:rPr>
              <w:t>rdfs:domain</w:t>
            </w:r>
            <w:proofErr w:type="spellEnd"/>
            <w:proofErr w:type="gramEnd"/>
            <w:r w:rsidRPr="00CE2A2A">
              <w:rPr>
                <w:color w:val="1F1F1F"/>
                <w:szCs w:val="24"/>
                <w:bdr w:val="none" w:sz="0" w:space="0" w:color="auto" w:frame="1"/>
                <w:lang w:val="en-US" w:eastAsia="ru-RU"/>
              </w:rPr>
              <w:t xml:space="preserve"> and </w:t>
            </w:r>
            <w:proofErr w:type="spellStart"/>
            <w:proofErr w:type="gramStart"/>
            <w:r w:rsidRPr="00CE2A2A">
              <w:rPr>
                <w:color w:val="1F1F1F"/>
                <w:szCs w:val="24"/>
                <w:bdr w:val="none" w:sz="0" w:space="0" w:color="auto" w:frame="1"/>
                <w:lang w:val="en-US" w:eastAsia="ru-RU"/>
              </w:rPr>
              <w:t>rdfs:range</w:t>
            </w:r>
            <w:proofErr w:type="spellEnd"/>
            <w:proofErr w:type="gramEnd"/>
            <w:r w:rsidRPr="00CE2A2A">
              <w:rPr>
                <w:color w:val="1F1F1F"/>
                <w:szCs w:val="24"/>
                <w:bdr w:val="none" w:sz="0" w:space="0" w:color="auto" w:frame="1"/>
                <w:lang w:val="en-US" w:eastAsia="ru-RU"/>
              </w:rPr>
              <w:t xml:space="preserve"> correctly defined for these properties (linking resources and literal values) in my RDF schema?"</w:t>
            </w:r>
          </w:p>
        </w:tc>
      </w:tr>
      <w:tr w:rsidR="00FE394F" w:rsidRPr="00CE2A2A" w14:paraId="29E21FA3" w14:textId="77777777" w:rsidTr="00FE394F">
        <w:tc>
          <w:tcPr>
            <w:tcW w:w="0" w:type="auto"/>
            <w:hideMark/>
          </w:tcPr>
          <w:p w14:paraId="7F0107B9" w14:textId="77777777" w:rsidR="00FE394F" w:rsidRPr="00CE2A2A" w:rsidRDefault="00FE394F" w:rsidP="00CE2A2A">
            <w:pPr>
              <w:spacing w:after="0" w:line="360" w:lineRule="auto"/>
              <w:jc w:val="left"/>
              <w:rPr>
                <w:color w:val="1F1F1F"/>
                <w:szCs w:val="24"/>
                <w:lang w:val="en-US" w:eastAsia="ru-RU"/>
              </w:rPr>
            </w:pPr>
            <w:r w:rsidRPr="00CE2A2A">
              <w:rPr>
                <w:color w:val="1F1F1F"/>
                <w:szCs w:val="24"/>
                <w:bdr w:val="none" w:sz="0" w:space="0" w:color="auto" w:frame="1"/>
                <w:lang w:val="en-US" w:eastAsia="ru-RU"/>
              </w:rPr>
              <w:t xml:space="preserve">Finding </w:t>
            </w:r>
            <w:proofErr w:type="spellStart"/>
            <w:r w:rsidRPr="00CE2A2A">
              <w:rPr>
                <w:color w:val="1F1F1F"/>
                <w:szCs w:val="24"/>
                <w:bdr w:val="none" w:sz="0" w:space="0" w:color="auto" w:frame="1"/>
                <w:lang w:val="en-US" w:eastAsia="ru-RU"/>
              </w:rPr>
              <w:t>Wikidata</w:t>
            </w:r>
            <w:proofErr w:type="spellEnd"/>
            <w:r w:rsidRPr="00CE2A2A">
              <w:rPr>
                <w:color w:val="1F1F1F"/>
                <w:szCs w:val="24"/>
                <w:bdr w:val="none" w:sz="0" w:space="0" w:color="auto" w:frame="1"/>
                <w:lang w:val="en-US" w:eastAsia="ru-RU"/>
              </w:rPr>
              <w:t xml:space="preserve"> entity identifiers (Q-IDs)</w:t>
            </w:r>
          </w:p>
        </w:tc>
        <w:tc>
          <w:tcPr>
            <w:tcW w:w="0" w:type="auto"/>
            <w:hideMark/>
          </w:tcPr>
          <w:p w14:paraId="659235CC" w14:textId="4B52A64C" w:rsidR="00FE394F" w:rsidRPr="00CE2A2A" w:rsidRDefault="00FE394F" w:rsidP="00CE2A2A">
            <w:pPr>
              <w:spacing w:after="0" w:line="360" w:lineRule="auto"/>
              <w:jc w:val="left"/>
              <w:rPr>
                <w:color w:val="1F1F1F"/>
                <w:szCs w:val="24"/>
                <w:lang w:val="ru-RU" w:eastAsia="ru-RU"/>
              </w:rPr>
            </w:pPr>
            <w:r w:rsidRPr="00CE2A2A">
              <w:rPr>
                <w:color w:val="1F1F1F"/>
                <w:szCs w:val="24"/>
                <w:bdr w:val="none" w:sz="0" w:space="0" w:color="auto" w:frame="1"/>
                <w:lang w:val="ru-RU" w:eastAsia="ru-RU"/>
              </w:rPr>
              <w:t>ChatGPT</w:t>
            </w:r>
            <w:r w:rsidRPr="00CE2A2A">
              <w:rPr>
                <w:color w:val="1F1F1F"/>
                <w:szCs w:val="24"/>
                <w:bdr w:val="none" w:sz="0" w:space="0" w:color="auto" w:frame="1"/>
                <w:lang w:val="ru-RU" w:eastAsia="ru-RU"/>
              </w:rPr>
              <w:t xml:space="preserve"> 5.6</w:t>
            </w:r>
          </w:p>
        </w:tc>
        <w:tc>
          <w:tcPr>
            <w:tcW w:w="0" w:type="auto"/>
            <w:hideMark/>
          </w:tcPr>
          <w:p w14:paraId="3526BB09" w14:textId="02FE0AF6" w:rsidR="00FE394F" w:rsidRPr="00CE2A2A" w:rsidRDefault="00FE394F" w:rsidP="00CE2A2A">
            <w:pPr>
              <w:spacing w:after="0" w:line="360" w:lineRule="auto"/>
              <w:jc w:val="left"/>
              <w:rPr>
                <w:color w:val="1F1F1F"/>
                <w:szCs w:val="24"/>
                <w:lang w:val="en-US" w:eastAsia="ru-RU"/>
              </w:rPr>
            </w:pPr>
            <w:r w:rsidRPr="00CE2A2A">
              <w:rPr>
                <w:color w:val="1F1F1F"/>
                <w:szCs w:val="24"/>
                <w:bdr w:val="none" w:sz="0" w:space="0" w:color="auto" w:frame="1"/>
                <w:lang w:val="en-US" w:eastAsia="ru-RU"/>
              </w:rPr>
              <w:t xml:space="preserve">"What are the correct </w:t>
            </w:r>
            <w:proofErr w:type="spellStart"/>
            <w:r w:rsidRPr="00CE2A2A">
              <w:rPr>
                <w:color w:val="1F1F1F"/>
                <w:szCs w:val="24"/>
                <w:bdr w:val="none" w:sz="0" w:space="0" w:color="auto" w:frame="1"/>
                <w:lang w:val="en-US" w:eastAsia="ru-RU"/>
              </w:rPr>
              <w:t>Wikidata</w:t>
            </w:r>
            <w:proofErr w:type="spellEnd"/>
            <w:r w:rsidRPr="00CE2A2A">
              <w:rPr>
                <w:color w:val="1F1F1F"/>
                <w:szCs w:val="24"/>
                <w:bdr w:val="none" w:sz="0" w:space="0" w:color="auto" w:frame="1"/>
                <w:lang w:val="en-US" w:eastAsia="ru-RU"/>
              </w:rPr>
              <w:t xml:space="preserve"> entity IDs </w:t>
            </w:r>
            <w:r w:rsidRPr="00CE2A2A">
              <w:rPr>
                <w:color w:val="1F1F1F"/>
                <w:szCs w:val="24"/>
                <w:bdr w:val="none" w:sz="0" w:space="0" w:color="auto" w:frame="1"/>
                <w:lang w:val="en-US" w:eastAsia="ru-RU"/>
              </w:rPr>
              <w:t>for these resources</w:t>
            </w:r>
            <w:r w:rsidRPr="00CE2A2A">
              <w:rPr>
                <w:color w:val="1F1F1F"/>
                <w:szCs w:val="24"/>
                <w:bdr w:val="none" w:sz="0" w:space="0" w:color="auto" w:frame="1"/>
                <w:lang w:val="en-US" w:eastAsia="ru-RU"/>
              </w:rPr>
              <w:t>?"</w:t>
            </w:r>
          </w:p>
        </w:tc>
      </w:tr>
      <w:tr w:rsidR="00CE2A2A" w:rsidRPr="00CE2A2A" w14:paraId="000B8BE2" w14:textId="77777777" w:rsidTr="00FE394F">
        <w:tc>
          <w:tcPr>
            <w:tcW w:w="0" w:type="auto"/>
          </w:tcPr>
          <w:p w14:paraId="6F925577" w14:textId="7535464A" w:rsidR="00CE2A2A" w:rsidRPr="00CE2A2A" w:rsidRDefault="00CE2A2A" w:rsidP="00CE2A2A">
            <w:pPr>
              <w:spacing w:after="0" w:line="360" w:lineRule="auto"/>
              <w:jc w:val="left"/>
              <w:rPr>
                <w:color w:val="1F1F1F"/>
                <w:szCs w:val="24"/>
                <w:bdr w:val="none" w:sz="0" w:space="0" w:color="auto" w:frame="1"/>
                <w:lang w:val="en-US" w:eastAsia="ru-RU"/>
              </w:rPr>
            </w:pPr>
            <w:r w:rsidRPr="00CE2A2A">
              <w:rPr>
                <w:color w:val="1F1F1F"/>
                <w:szCs w:val="24"/>
                <w:bdr w:val="none" w:sz="0" w:space="0" w:color="auto" w:frame="1"/>
                <w:lang w:val="en-US" w:eastAsia="ru-RU"/>
              </w:rPr>
              <w:t>Drafting discussion on data model strengths</w:t>
            </w:r>
          </w:p>
        </w:tc>
        <w:tc>
          <w:tcPr>
            <w:tcW w:w="0" w:type="auto"/>
          </w:tcPr>
          <w:p w14:paraId="5BE5BB27" w14:textId="1A40FFD0" w:rsidR="00CE2A2A" w:rsidRPr="00CE2A2A" w:rsidRDefault="00CE2A2A" w:rsidP="00CE2A2A">
            <w:pPr>
              <w:spacing w:after="0" w:line="360" w:lineRule="auto"/>
              <w:jc w:val="left"/>
              <w:rPr>
                <w:color w:val="1F1F1F"/>
                <w:szCs w:val="24"/>
                <w:bdr w:val="none" w:sz="0" w:space="0" w:color="auto" w:frame="1"/>
                <w:lang w:val="en-US" w:eastAsia="ru-RU"/>
              </w:rPr>
            </w:pPr>
            <w:r w:rsidRPr="00CE2A2A">
              <w:rPr>
                <w:color w:val="1F1F1F"/>
                <w:szCs w:val="24"/>
                <w:bdr w:val="none" w:sz="0" w:space="0" w:color="auto" w:frame="1"/>
                <w:lang w:val="ru-RU" w:eastAsia="ru-RU"/>
              </w:rPr>
              <w:t>ChatGPT 5.6</w:t>
            </w:r>
          </w:p>
        </w:tc>
        <w:tc>
          <w:tcPr>
            <w:tcW w:w="0" w:type="auto"/>
          </w:tcPr>
          <w:p w14:paraId="1749AA00" w14:textId="5AC7456A" w:rsidR="00CE2A2A" w:rsidRPr="00CE2A2A" w:rsidRDefault="00CE2A2A" w:rsidP="00CE2A2A">
            <w:pPr>
              <w:spacing w:after="0" w:line="360" w:lineRule="auto"/>
              <w:jc w:val="left"/>
              <w:rPr>
                <w:color w:val="1F1F1F"/>
                <w:szCs w:val="24"/>
                <w:bdr w:val="none" w:sz="0" w:space="0" w:color="auto" w:frame="1"/>
                <w:lang w:val="en-US" w:eastAsia="ru-RU"/>
              </w:rPr>
            </w:pPr>
            <w:r w:rsidRPr="00CE2A2A">
              <w:rPr>
                <w:color w:val="1F1F1F"/>
                <w:szCs w:val="24"/>
                <w:bdr w:val="none" w:sz="0" w:space="0" w:color="auto" w:frame="1"/>
                <w:lang w:val="en-US" w:eastAsia="ru-RU"/>
              </w:rPr>
              <w:t>"Help me write an academic paragraph discussing the strengths of my RDF data model</w:t>
            </w:r>
            <w:r w:rsidRPr="00CE2A2A">
              <w:rPr>
                <w:color w:val="1F1F1F"/>
                <w:szCs w:val="24"/>
                <w:bdr w:val="none" w:sz="0" w:space="0" w:color="auto" w:frame="1"/>
                <w:lang w:val="en-US" w:eastAsia="ru-RU"/>
              </w:rPr>
              <w:t xml:space="preserve"> </w:t>
            </w:r>
            <w:r>
              <w:rPr>
                <w:color w:val="1F1F1F"/>
                <w:szCs w:val="24"/>
                <w:bdr w:val="none" w:sz="0" w:space="0" w:color="auto" w:frame="1"/>
                <w:lang w:val="en-US" w:eastAsia="ru-RU"/>
              </w:rPr>
              <w:t xml:space="preserve">and </w:t>
            </w:r>
            <w:r w:rsidR="006333E8">
              <w:rPr>
                <w:color w:val="1F1F1F"/>
                <w:szCs w:val="24"/>
                <w:bdr w:val="none" w:sz="0" w:space="0" w:color="auto" w:frame="1"/>
                <w:lang w:val="en-US" w:eastAsia="ru-RU"/>
              </w:rPr>
              <w:t>suggest several options on how I could formulate it</w:t>
            </w:r>
            <w:r w:rsidR="006333E8" w:rsidRPr="00CE2A2A">
              <w:rPr>
                <w:color w:val="1F1F1F"/>
                <w:szCs w:val="24"/>
                <w:bdr w:val="none" w:sz="0" w:space="0" w:color="auto" w:frame="1"/>
                <w:lang w:val="en-US" w:eastAsia="ru-RU"/>
              </w:rPr>
              <w:t>"</w:t>
            </w:r>
          </w:p>
        </w:tc>
      </w:tr>
      <w:tr w:rsidR="00CE2A2A" w:rsidRPr="00CE2A2A" w14:paraId="22AA4BB5" w14:textId="77777777" w:rsidTr="00FE394F">
        <w:tc>
          <w:tcPr>
            <w:tcW w:w="0" w:type="auto"/>
          </w:tcPr>
          <w:p w14:paraId="741EADA8" w14:textId="4B5F7B07" w:rsidR="00CE2A2A" w:rsidRPr="00CE2A2A" w:rsidRDefault="00CE2A2A" w:rsidP="00CE2A2A">
            <w:pPr>
              <w:spacing w:after="0" w:line="360" w:lineRule="auto"/>
              <w:jc w:val="left"/>
              <w:rPr>
                <w:color w:val="1F1F1F"/>
                <w:szCs w:val="24"/>
                <w:bdr w:val="none" w:sz="0" w:space="0" w:color="auto" w:frame="1"/>
                <w:lang w:val="en-US" w:eastAsia="ru-RU"/>
              </w:rPr>
            </w:pPr>
            <w:r w:rsidRPr="00CE2A2A">
              <w:rPr>
                <w:color w:val="1F1F1F"/>
                <w:szCs w:val="24"/>
                <w:bdr w:val="none" w:sz="0" w:space="0" w:color="auto" w:frame="1"/>
                <w:lang w:val="en-US" w:eastAsia="ru-RU"/>
              </w:rPr>
              <w:t>Drafting discussion on model limitations and future work</w:t>
            </w:r>
          </w:p>
        </w:tc>
        <w:tc>
          <w:tcPr>
            <w:tcW w:w="0" w:type="auto"/>
          </w:tcPr>
          <w:p w14:paraId="57F900C3" w14:textId="1EB4D913" w:rsidR="00CE2A2A" w:rsidRPr="00CE2A2A" w:rsidRDefault="00CE2A2A" w:rsidP="00CE2A2A">
            <w:pPr>
              <w:spacing w:after="0" w:line="360" w:lineRule="auto"/>
              <w:jc w:val="left"/>
              <w:rPr>
                <w:color w:val="1F1F1F"/>
                <w:szCs w:val="24"/>
                <w:bdr w:val="none" w:sz="0" w:space="0" w:color="auto" w:frame="1"/>
                <w:lang w:val="en-US" w:eastAsia="ru-RU"/>
              </w:rPr>
            </w:pPr>
            <w:r w:rsidRPr="00CE2A2A">
              <w:rPr>
                <w:color w:val="1F1F1F"/>
                <w:szCs w:val="24"/>
                <w:bdr w:val="none" w:sz="0" w:space="0" w:color="auto" w:frame="1"/>
                <w:lang w:val="ru-RU" w:eastAsia="ru-RU"/>
              </w:rPr>
              <w:t>ChatGPT 5.6</w:t>
            </w:r>
          </w:p>
        </w:tc>
        <w:tc>
          <w:tcPr>
            <w:tcW w:w="0" w:type="auto"/>
          </w:tcPr>
          <w:p w14:paraId="069F2710" w14:textId="700C6DB4" w:rsidR="00CE2A2A" w:rsidRPr="00CE2A2A" w:rsidRDefault="00CE2A2A" w:rsidP="00CE2A2A">
            <w:pPr>
              <w:spacing w:after="0" w:line="360" w:lineRule="auto"/>
              <w:jc w:val="left"/>
              <w:rPr>
                <w:color w:val="1F1F1F"/>
                <w:szCs w:val="24"/>
                <w:bdr w:val="none" w:sz="0" w:space="0" w:color="auto" w:frame="1"/>
                <w:lang w:val="en-US" w:eastAsia="ru-RU"/>
              </w:rPr>
            </w:pPr>
            <w:r w:rsidRPr="00CE2A2A">
              <w:rPr>
                <w:color w:val="1F1F1F"/>
                <w:szCs w:val="24"/>
                <w:bdr w:val="none" w:sz="0" w:space="0" w:color="auto" w:frame="1"/>
                <w:lang w:val="en-US" w:eastAsia="ru-RU"/>
              </w:rPr>
              <w:t xml:space="preserve">"Write a paragraph </w:t>
            </w:r>
            <w:r>
              <w:rPr>
                <w:color w:val="1F1F1F"/>
                <w:szCs w:val="24"/>
                <w:bdr w:val="none" w:sz="0" w:space="0" w:color="auto" w:frame="1"/>
                <w:lang w:val="en-US" w:eastAsia="ru-RU"/>
              </w:rPr>
              <w:t xml:space="preserve">critically </w:t>
            </w:r>
            <w:r w:rsidRPr="00CE2A2A">
              <w:rPr>
                <w:color w:val="1F1F1F"/>
                <w:szCs w:val="24"/>
                <w:bdr w:val="none" w:sz="0" w:space="0" w:color="auto" w:frame="1"/>
                <w:lang w:val="en-US" w:eastAsia="ru-RU"/>
              </w:rPr>
              <w:t>explaining the limitations of my current RDFS model</w:t>
            </w:r>
            <w:r w:rsidR="006333E8">
              <w:rPr>
                <w:color w:val="1F1F1F"/>
                <w:szCs w:val="24"/>
                <w:bdr w:val="none" w:sz="0" w:space="0" w:color="auto" w:frame="1"/>
                <w:lang w:val="en-US" w:eastAsia="ru-RU"/>
              </w:rPr>
              <w:t xml:space="preserve"> and suggest several options on how I could formulate it</w:t>
            </w:r>
            <w:r w:rsidRPr="00CE2A2A">
              <w:rPr>
                <w:color w:val="1F1F1F"/>
                <w:szCs w:val="24"/>
                <w:bdr w:val="none" w:sz="0" w:space="0" w:color="auto" w:frame="1"/>
                <w:lang w:val="en-US" w:eastAsia="ru-RU"/>
              </w:rPr>
              <w:t>"</w:t>
            </w:r>
          </w:p>
        </w:tc>
      </w:tr>
    </w:tbl>
    <w:p w14:paraId="615403D0" w14:textId="77777777" w:rsidR="00D30DCC" w:rsidRPr="00FE394F" w:rsidRDefault="00D30DCC" w:rsidP="00FE394F">
      <w:pPr>
        <w:spacing w:line="360" w:lineRule="auto"/>
        <w:rPr>
          <w:lang w:val="en-US"/>
        </w:rPr>
      </w:pPr>
    </w:p>
    <w:sectPr w:rsidR="00D30DCC" w:rsidRPr="00FE394F" w:rsidSect="00034616">
      <w:footerReference w:type="default" r:id="rId8"/>
      <w:pgSz w:w="12240" w:h="15840"/>
      <w:pgMar w:top="1296" w:right="1440" w:bottom="1296"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E123C" w14:textId="77777777" w:rsidR="00C54EC4" w:rsidRDefault="00C54EC4">
      <w:pPr>
        <w:spacing w:after="0" w:line="240" w:lineRule="auto"/>
      </w:pPr>
      <w:r>
        <w:separator/>
      </w:r>
    </w:p>
  </w:endnote>
  <w:endnote w:type="continuationSeparator" w:id="0">
    <w:p w14:paraId="268DD845" w14:textId="77777777" w:rsidR="00C54EC4" w:rsidRDefault="00C54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5F7A" w14:textId="77777777" w:rsidR="007C7F91" w:rsidRDefault="00000000">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142D4" w14:textId="77777777" w:rsidR="00C54EC4" w:rsidRDefault="00C54EC4">
      <w:pPr>
        <w:spacing w:after="0" w:line="240" w:lineRule="auto"/>
      </w:pPr>
      <w:r>
        <w:separator/>
      </w:r>
    </w:p>
  </w:footnote>
  <w:footnote w:type="continuationSeparator" w:id="0">
    <w:p w14:paraId="2834028C" w14:textId="77777777" w:rsidR="00C54EC4" w:rsidRDefault="00C54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1994"/>
        </w:tabs>
        <w:ind w:left="11994"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9870D0C"/>
    <w:multiLevelType w:val="hybridMultilevel"/>
    <w:tmpl w:val="1DC441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48486842">
    <w:abstractNumId w:val="8"/>
  </w:num>
  <w:num w:numId="2" w16cid:durableId="557982308">
    <w:abstractNumId w:val="6"/>
  </w:num>
  <w:num w:numId="3" w16cid:durableId="1316489772">
    <w:abstractNumId w:val="5"/>
  </w:num>
  <w:num w:numId="4" w16cid:durableId="1330254200">
    <w:abstractNumId w:val="4"/>
  </w:num>
  <w:num w:numId="5" w16cid:durableId="11804975">
    <w:abstractNumId w:val="7"/>
  </w:num>
  <w:num w:numId="6" w16cid:durableId="2024016836">
    <w:abstractNumId w:val="3"/>
  </w:num>
  <w:num w:numId="7" w16cid:durableId="614942258">
    <w:abstractNumId w:val="2"/>
  </w:num>
  <w:num w:numId="8" w16cid:durableId="960573612">
    <w:abstractNumId w:val="1"/>
  </w:num>
  <w:num w:numId="9" w16cid:durableId="1830248392">
    <w:abstractNumId w:val="0"/>
  </w:num>
  <w:num w:numId="10" w16cid:durableId="15766717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5B"/>
    <w:rsid w:val="001D64AE"/>
    <w:rsid w:val="0029639D"/>
    <w:rsid w:val="002C78D4"/>
    <w:rsid w:val="00326F90"/>
    <w:rsid w:val="00367DDC"/>
    <w:rsid w:val="0038679F"/>
    <w:rsid w:val="003E5412"/>
    <w:rsid w:val="00496720"/>
    <w:rsid w:val="006333E8"/>
    <w:rsid w:val="00660455"/>
    <w:rsid w:val="007814AB"/>
    <w:rsid w:val="007A640F"/>
    <w:rsid w:val="007C7F91"/>
    <w:rsid w:val="008B3A8B"/>
    <w:rsid w:val="00915AA2"/>
    <w:rsid w:val="009C36B7"/>
    <w:rsid w:val="00AA1D8D"/>
    <w:rsid w:val="00B47730"/>
    <w:rsid w:val="00BF496C"/>
    <w:rsid w:val="00C54EC4"/>
    <w:rsid w:val="00C902B0"/>
    <w:rsid w:val="00CB0664"/>
    <w:rsid w:val="00CE2A2A"/>
    <w:rsid w:val="00D02104"/>
    <w:rsid w:val="00D30DCC"/>
    <w:rsid w:val="00D57887"/>
    <w:rsid w:val="00E00D14"/>
    <w:rsid w:val="00FC693F"/>
    <w:rsid w:val="00FE39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F69D6"/>
  <w14:defaultImageDpi w14:val="300"/>
  <w15:docId w15:val="{6482118A-F47E-4802-BA8D-4A86A6FF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4" w:lineRule="auto"/>
      <w:jc w:val="both"/>
    </w:pPr>
    <w:rPr>
      <w:rFonts w:ascii="Times New Roman" w:eastAsia="Times New Roman" w:hAnsi="Times New Roman" w:cs="Times New Roman"/>
      <w:color w:val="000000"/>
      <w:sz w:val="24"/>
      <w:lang w:val="en-GB"/>
    </w:rPr>
  </w:style>
  <w:style w:type="paragraph" w:styleId="1">
    <w:name w:val="heading 1"/>
    <w:basedOn w:val="a1"/>
    <w:next w:val="a1"/>
    <w:link w:val="10"/>
    <w:uiPriority w:val="9"/>
    <w:qFormat/>
    <w:rsid w:val="00FC693F"/>
    <w:pPr>
      <w:keepNext/>
      <w:keepLines/>
      <w:spacing w:before="200" w:after="120" w:line="240" w:lineRule="auto"/>
      <w:outlineLvl w:val="0"/>
    </w:pPr>
    <w:rPr>
      <w:b/>
      <w:bCs/>
      <w:sz w:val="28"/>
      <w:szCs w:val="28"/>
    </w:rPr>
  </w:style>
  <w:style w:type="paragraph" w:styleId="21">
    <w:name w:val="heading 2"/>
    <w:basedOn w:val="a1"/>
    <w:next w:val="a1"/>
    <w:link w:val="22"/>
    <w:uiPriority w:val="9"/>
    <w:unhideWhenUsed/>
    <w:qFormat/>
    <w:rsid w:val="00FC693F"/>
    <w:pPr>
      <w:keepNext/>
      <w:keepLines/>
      <w:spacing w:before="200" w:after="120" w:line="240" w:lineRule="auto"/>
      <w:outlineLvl w:val="1"/>
    </w:pPr>
    <w:rPr>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40" w:line="240" w:lineRule="auto"/>
      <w:contextualSpacing/>
      <w:jc w:val="left"/>
    </w:pPr>
    <w:rPr>
      <w:b/>
      <w:spacing w:val="5"/>
      <w:kern w:val="28"/>
      <w:sz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1304</TotalTime>
  <Pages>8</Pages>
  <Words>1851</Words>
  <Characters>11646</Characters>
  <Application>Microsoft Office Word</Application>
  <DocSecurity>0</DocSecurity>
  <Lines>223</Lines>
  <Paragraphs>106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Modeling Rally Entries with RDF and Wikidata</vt:lpstr>
      <vt:lpstr/>
    </vt:vector>
  </TitlesOfParts>
  <Manager/>
  <Company/>
  <LinksUpToDate>false</LinksUpToDate>
  <CharactersWithSpaces>13391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Rally Entries with RDF and Wikidata</dc:title>
  <dc:subject>RDF and RDFS model architecture, vocabulary and sample data</dc:subject>
  <dc:creator>Stanislav Burtsaev</dc:creator>
  <cp:keywords>RDF, RDFS, RDF/XML, rallying, Wikidata, SPARQL</cp:keywords>
  <dc:description/>
  <cp:lastModifiedBy>Stanislav Burtsaev</cp:lastModifiedBy>
  <cp:revision>11</cp:revision>
  <dcterms:created xsi:type="dcterms:W3CDTF">2013-12-23T23:15:00Z</dcterms:created>
  <dcterms:modified xsi:type="dcterms:W3CDTF">2026-10-14T20:58:00Z</dcterms:modified>
  <cp:category/>
</cp:coreProperties>
</file>