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jc w:val="center"/>
      </w:pPr>
      <w:r>
        <w:rPr>
          <w:rFonts w:ascii="Arial" w:hAnsi="Arial"/>
          <w:b w:val="0"/>
          <w:i/>
          <w:color w:val="CCCCCC"/>
          <w:sz w:val="20"/>
        </w:rPr>
        <w:t>[ imagine indisponibilă ]</w:t>
      </w:r>
    </w:p>
    <w:p>
      <w:pPr>
        <w:spacing w:after="0"/>
      </w:pPr>
    </w:p>
    <w:p>
      <w:pPr>
        <w:spacing w:after="0"/>
      </w:pPr>
    </w:p>
    <w:p>
      <w:pPr>
        <w:spacing w:after="120"/>
        <w:jc w:val="center"/>
      </w:pPr>
      <w:r>
        <w:rPr>
          <w:rFonts w:ascii="Arial" w:hAnsi="Arial"/>
          <w:b/>
          <w:color w:val="000000"/>
          <w:sz w:val="112"/>
        </w:rPr>
        <w:t>PORSCHE</w:t>
      </w:r>
    </w:p>
    <w:p>
      <w:pPr>
        <w:spacing w:after="200"/>
        <w:jc w:val="center"/>
      </w:pPr>
      <w:r>
        <w:rPr>
          <w:rFonts w:ascii="Arial" w:hAnsi="Arial"/>
          <w:color w:val="C50019"/>
          <w:sz w:val="28"/>
        </w:rPr>
        <w:t>━━━━━━━━━━━━━━━━━━━━━━━━━━━━━━━━</w:t>
      </w:r>
    </w:p>
    <w:p>
      <w:pPr>
        <w:spacing w:after="120"/>
        <w:jc w:val="center"/>
      </w:pPr>
      <w:r>
        <w:rPr>
          <w:rFonts w:ascii="Arial" w:hAnsi="Arial"/>
          <w:color w:val="333333"/>
          <w:sz w:val="44"/>
        </w:rPr>
        <w:t>Revista Informativă Oficială</w:t>
      </w:r>
    </w:p>
    <w:p>
      <w:pPr>
        <w:spacing w:after="120"/>
        <w:jc w:val="center"/>
      </w:pPr>
      <w:r>
        <w:rPr>
          <w:rFonts w:ascii="Arial" w:hAnsi="Arial"/>
          <w:color w:val="333333"/>
          <w:sz w:val="28"/>
        </w:rPr>
        <w:t>Martie 2026</w:t>
      </w:r>
    </w:p>
    <w:p>
      <w:pPr>
        <w:spacing w:before="400"/>
        <w:jc w:val="center"/>
      </w:pPr>
      <w:r>
        <w:rPr>
          <w:rFonts w:ascii="Arial" w:hAnsi="Arial"/>
          <w:color w:val="C50019"/>
          <w:sz w:val="28"/>
        </w:rPr>
        <w:t>━━━━━━━━━━━━━━━━━━━━━━━━━━━━━━━━</w:t>
      </w:r>
    </w:p>
    <w:p>
      <w:pPr>
        <w:spacing w:before="200"/>
        <w:jc w:val="center"/>
      </w:pPr>
      <w:r>
        <w:rPr>
          <w:rFonts w:ascii="Arial" w:hAnsi="Arial"/>
          <w:i/>
          <w:color w:val="333333"/>
          <w:sz w:val="26"/>
        </w:rPr>
        <w:t>"There is no substitute."</w:t>
      </w:r>
    </w:p>
    <w:p>
      <w:r>
        <w:br w:type="page"/>
      </w:r>
    </w:p>
    <w:p>
      <w:pPr>
        <w:spacing w:before="360" w:after="120"/>
        <w:jc w:val="left"/>
      </w:pPr>
      <w:r>
        <w:rPr>
          <w:rFonts w:ascii="Arial" w:hAnsi="Arial"/>
          <w:b/>
          <w:i w:val="0"/>
          <w:color w:val="000000"/>
          <w:sz w:val="40"/>
        </w:rPr>
        <w:t>CUPRINS</w:t>
      </w:r>
    </w:p>
    <w:p>
      <w:pPr>
        <w:spacing w:before="0" w:after="200"/>
      </w:pPr>
      <w:r>
        <w:rPr>
          <w:rFonts w:ascii="Arial" w:hAnsi="Arial"/>
          <w:b w:val="0"/>
          <w:i w:val="0"/>
          <w:color w:val="C50019"/>
          <w:sz w:val="18"/>
        </w:rPr>
        <w:t>────────────────────────────────────────────────────────────</w:t>
      </w:r>
    </w:p>
    <w:tbl>
      <w:tblPr>
        <w:tblStyle w:val="TableGrid"/>
        <w:tblW w:type="auto" w:w="0"/>
        <w:tblLook w:firstColumn="1" w:firstRow="1" w:lastColumn="0" w:lastRow="0" w:noHBand="0" w:noVBand="1" w:val="04A0"/>
      </w:tblPr>
      <w:tblGrid>
        <w:gridCol w:w="850"/>
        <w:gridCol w:w="6803"/>
        <w:gridCol w:w="1134"/>
      </w:tblGrid>
      <w:tr>
        <w:tc>
          <w:tcPr>
            <w:tcW w:type="dxa" w:w="3024"/>
            <w:shd w:val="clear" w:color="auto" w:fill="C50019"/>
          </w:tcPr>
          <w:p>
            <w:r>
              <w:rPr>
                <w:rFonts w:ascii="Arial" w:hAnsi="Arial"/>
                <w:b/>
                <w:color w:val="FFFFFF"/>
                <w:sz w:val="22"/>
              </w:rPr>
              <w:t>Nr.</w:t>
            </w:r>
          </w:p>
        </w:tc>
        <w:tc>
          <w:tcPr>
            <w:tcW w:type="dxa" w:w="3024"/>
            <w:shd w:val="clear" w:color="auto" w:fill="C50019"/>
          </w:tcPr>
          <w:p>
            <w:r>
              <w:rPr>
                <w:rFonts w:ascii="Arial" w:hAnsi="Arial"/>
                <w:b/>
                <w:color w:val="FFFFFF"/>
                <w:sz w:val="22"/>
              </w:rPr>
              <w:t>Secțiune</w:t>
            </w:r>
          </w:p>
        </w:tc>
        <w:tc>
          <w:tcPr>
            <w:tcW w:type="dxa" w:w="3024"/>
            <w:shd w:val="clear" w:color="auto" w:fill="C50019"/>
          </w:tcPr>
          <w:p>
            <w:r>
              <w:rPr>
                <w:rFonts w:ascii="Arial" w:hAnsi="Arial"/>
                <w:b/>
                <w:color w:val="FFFFFF"/>
                <w:sz w:val="22"/>
              </w:rPr>
              <w:t>Pagina</w:t>
            </w:r>
          </w:p>
        </w:tc>
      </w:tr>
      <w:tr>
        <w:tc>
          <w:tcPr>
            <w:tcW w:type="dxa" w:w="3024"/>
            <w:shd w:val="clear" w:color="auto" w:fill="FFFFFF"/>
          </w:tcPr>
          <w:p>
            <w:r>
              <w:rPr>
                <w:rFonts w:ascii="Arial" w:hAnsi="Arial"/>
                <w:color w:val="333333"/>
                <w:sz w:val="22"/>
              </w:rPr>
              <w:t>1.</w:t>
            </w:r>
          </w:p>
        </w:tc>
        <w:tc>
          <w:tcPr>
            <w:tcW w:type="dxa" w:w="3024"/>
            <w:shd w:val="clear" w:color="auto" w:fill="FFFFFF"/>
          </w:tcPr>
          <w:p>
            <w:r>
              <w:rPr>
                <w:rFonts w:ascii="Arial" w:hAnsi="Arial"/>
                <w:color w:val="333333"/>
                <w:sz w:val="22"/>
              </w:rPr>
              <w:t>Despre Companie</w:t>
            </w:r>
          </w:p>
        </w:tc>
        <w:tc>
          <w:tcPr>
            <w:tcW w:type="dxa" w:w="3024"/>
            <w:shd w:val="clear" w:color="auto" w:fill="FFFFFF"/>
          </w:tcPr>
          <w:p>
            <w:r>
              <w:rPr>
                <w:rFonts w:ascii="Arial" w:hAnsi="Arial"/>
                <w:color w:val="333333"/>
                <w:sz w:val="22"/>
              </w:rPr>
              <w:t>3</w:t>
            </w:r>
          </w:p>
        </w:tc>
      </w:tr>
      <w:tr>
        <w:tc>
          <w:tcPr>
            <w:tcW w:type="dxa" w:w="3024"/>
            <w:shd w:val="clear" w:color="auto" w:fill="F5F5F5"/>
          </w:tcPr>
          <w:p>
            <w:r>
              <w:rPr>
                <w:rFonts w:ascii="Arial" w:hAnsi="Arial"/>
                <w:color w:val="333333"/>
                <w:sz w:val="22"/>
              </w:rPr>
              <w:t>2.</w:t>
            </w:r>
          </w:p>
        </w:tc>
        <w:tc>
          <w:tcPr>
            <w:tcW w:type="dxa" w:w="3024"/>
            <w:shd w:val="clear" w:color="auto" w:fill="F5F5F5"/>
          </w:tcPr>
          <w:p>
            <w:r>
              <w:rPr>
                <w:rFonts w:ascii="Arial" w:hAnsi="Arial"/>
                <w:color w:val="333333"/>
                <w:sz w:val="22"/>
              </w:rPr>
              <w:t>Istoria Porsche</w:t>
            </w:r>
          </w:p>
        </w:tc>
        <w:tc>
          <w:tcPr>
            <w:tcW w:type="dxa" w:w="3024"/>
            <w:shd w:val="clear" w:color="auto" w:fill="F5F5F5"/>
          </w:tcPr>
          <w:p>
            <w:r>
              <w:rPr>
                <w:rFonts w:ascii="Arial" w:hAnsi="Arial"/>
                <w:color w:val="333333"/>
                <w:sz w:val="22"/>
              </w:rPr>
              <w:t>5</w:t>
            </w:r>
          </w:p>
        </w:tc>
      </w:tr>
      <w:tr>
        <w:tc>
          <w:tcPr>
            <w:tcW w:type="dxa" w:w="3024"/>
            <w:shd w:val="clear" w:color="auto" w:fill="FFFFFF"/>
          </w:tcPr>
          <w:p>
            <w:r>
              <w:rPr>
                <w:rFonts w:ascii="Arial" w:hAnsi="Arial"/>
                <w:color w:val="333333"/>
                <w:sz w:val="22"/>
              </w:rPr>
              <w:t>3.</w:t>
            </w:r>
          </w:p>
        </w:tc>
        <w:tc>
          <w:tcPr>
            <w:tcW w:type="dxa" w:w="3024"/>
            <w:shd w:val="clear" w:color="auto" w:fill="FFFFFF"/>
          </w:tcPr>
          <w:p>
            <w:r>
              <w:rPr>
                <w:rFonts w:ascii="Arial" w:hAnsi="Arial"/>
                <w:color w:val="333333"/>
                <w:sz w:val="22"/>
              </w:rPr>
              <w:t>Gama de Modele 2025</w:t>
            </w:r>
          </w:p>
        </w:tc>
        <w:tc>
          <w:tcPr>
            <w:tcW w:type="dxa" w:w="3024"/>
            <w:shd w:val="clear" w:color="auto" w:fill="FFFFFF"/>
          </w:tcPr>
          <w:p>
            <w:r>
              <w:rPr>
                <w:rFonts w:ascii="Arial" w:hAnsi="Arial"/>
                <w:color w:val="333333"/>
                <w:sz w:val="22"/>
              </w:rPr>
              <w:t>8</w:t>
            </w:r>
          </w:p>
        </w:tc>
      </w:tr>
      <w:tr>
        <w:tc>
          <w:tcPr>
            <w:tcW w:type="dxa" w:w="3024"/>
            <w:shd w:val="clear" w:color="auto" w:fill="F5F5F5"/>
          </w:tcPr>
          <w:p>
            <w:r>
              <w:rPr>
                <w:rFonts w:ascii="Arial" w:hAnsi="Arial"/>
                <w:color w:val="333333"/>
                <w:sz w:val="22"/>
              </w:rPr>
              <w:t>4.</w:t>
            </w:r>
          </w:p>
        </w:tc>
        <w:tc>
          <w:tcPr>
            <w:tcW w:type="dxa" w:w="3024"/>
            <w:shd w:val="clear" w:color="auto" w:fill="F5F5F5"/>
          </w:tcPr>
          <w:p>
            <w:r>
              <w:rPr>
                <w:rFonts w:ascii="Arial" w:hAnsi="Arial"/>
                <w:color w:val="333333"/>
                <w:sz w:val="22"/>
              </w:rPr>
              <w:t>Servicii Porsche</w:t>
            </w:r>
          </w:p>
        </w:tc>
        <w:tc>
          <w:tcPr>
            <w:tcW w:type="dxa" w:w="3024"/>
            <w:shd w:val="clear" w:color="auto" w:fill="F5F5F5"/>
          </w:tcPr>
          <w:p>
            <w:r>
              <w:rPr>
                <w:rFonts w:ascii="Arial" w:hAnsi="Arial"/>
                <w:color w:val="333333"/>
                <w:sz w:val="22"/>
              </w:rPr>
              <w:t>12</w:t>
            </w:r>
          </w:p>
        </w:tc>
      </w:tr>
      <w:tr>
        <w:tc>
          <w:tcPr>
            <w:tcW w:type="dxa" w:w="3024"/>
            <w:shd w:val="clear" w:color="auto" w:fill="FFFFFF"/>
          </w:tcPr>
          <w:p>
            <w:r>
              <w:rPr>
                <w:rFonts w:ascii="Arial" w:hAnsi="Arial"/>
                <w:color w:val="333333"/>
                <w:sz w:val="22"/>
              </w:rPr>
              <w:t>5.</w:t>
            </w:r>
          </w:p>
        </w:tc>
        <w:tc>
          <w:tcPr>
            <w:tcW w:type="dxa" w:w="3024"/>
            <w:shd w:val="clear" w:color="auto" w:fill="FFFFFF"/>
          </w:tcPr>
          <w:p>
            <w:r>
              <w:rPr>
                <w:rFonts w:ascii="Arial" w:hAnsi="Arial"/>
                <w:color w:val="333333"/>
                <w:sz w:val="22"/>
              </w:rPr>
              <w:t>Contact și Informații</w:t>
            </w:r>
          </w:p>
        </w:tc>
        <w:tc>
          <w:tcPr>
            <w:tcW w:type="dxa" w:w="3024"/>
            <w:shd w:val="clear" w:color="auto" w:fill="FFFFFF"/>
          </w:tcPr>
          <w:p>
            <w:r>
              <w:rPr>
                <w:rFonts w:ascii="Arial" w:hAnsi="Arial"/>
                <w:color w:val="333333"/>
                <w:sz w:val="22"/>
              </w:rPr>
              <w:t>14</w:t>
            </w:r>
          </w:p>
        </w:tc>
      </w:tr>
    </w:tbl>
    <w:p>
      <w:r>
        <w:br w:type="page"/>
      </w:r>
    </w:p>
    <w:p>
      <w:pPr>
        <w:spacing w:before="360" w:after="120"/>
        <w:jc w:val="left"/>
      </w:pPr>
      <w:r>
        <w:rPr>
          <w:rFonts w:ascii="Arial" w:hAnsi="Arial"/>
          <w:b/>
          <w:i w:val="0"/>
          <w:color w:val="000000"/>
          <w:sz w:val="40"/>
        </w:rPr>
        <w:t>DESPRE COMPANIE</w:t>
      </w:r>
    </w:p>
    <w:p>
      <w:pPr>
        <w:spacing w:before="0" w:after="200"/>
      </w:pPr>
      <w:r>
        <w:rPr>
          <w:rFonts w:ascii="Arial" w:hAnsi="Arial"/>
          <w:b w:val="0"/>
          <w:i w:val="0"/>
          <w:color w:val="C50019"/>
          <w:sz w:val="18"/>
        </w:rPr>
        <w:t>────────────────────────────────────────────────────────────</w:t>
      </w:r>
    </w:p>
    <w:p>
      <w:pPr>
        <w:spacing w:before="40" w:after="80"/>
      </w:pPr>
      <w:r>
        <w:rPr>
          <w:rFonts w:ascii="Arial" w:hAnsi="Arial"/>
          <w:b w:val="0"/>
          <w:i w:val="0"/>
          <w:color w:val="333333"/>
          <w:sz w:val="22"/>
        </w:rPr>
        <w:t>Porsche AG este un producător german de automobile sportive de lux, cu sediul în Stuttgart-Zuffenhausen, Germania. Fondată pe 25 aprilie 1931 de inginerul Ferdinand Porsche, compania a devenit unul dintre cele mai recunoscute branduri auto din lume.</w:t>
      </w:r>
    </w:p>
    <w:p>
      <w:pPr>
        <w:spacing w:before="240" w:after="80"/>
        <w:jc w:val="left"/>
      </w:pPr>
      <w:r>
        <w:rPr>
          <w:rFonts w:ascii="Arial" w:hAnsi="Arial"/>
          <w:b/>
          <w:i w:val="0"/>
          <w:color w:val="C50019"/>
          <w:sz w:val="28"/>
        </w:rPr>
        <w:t>Date Cheie</w:t>
      </w:r>
    </w:p>
    <w:p>
      <w:pPr>
        <w:spacing w:before="20" w:after="60"/>
        <w:ind w:left="454"/>
      </w:pPr>
      <w:r>
        <w:rPr>
          <w:rFonts w:ascii="Arial" w:hAnsi="Arial"/>
          <w:b/>
          <w:i w:val="0"/>
          <w:color w:val="000000"/>
          <w:sz w:val="22"/>
        </w:rPr>
        <w:t xml:space="preserve">Denumire oficială: </w:t>
      </w:r>
      <w:r>
        <w:rPr>
          <w:rFonts w:ascii="Arial" w:hAnsi="Arial"/>
          <w:b w:val="0"/>
          <w:i w:val="0"/>
          <w:color w:val="333333"/>
          <w:sz w:val="22"/>
        </w:rPr>
        <w:t>Dr. Ing. h.c. F. Porsche AG</w:t>
      </w:r>
    </w:p>
    <w:p>
      <w:pPr>
        <w:spacing w:before="20" w:after="60"/>
        <w:ind w:left="454"/>
      </w:pPr>
      <w:r>
        <w:rPr>
          <w:rFonts w:ascii="Arial" w:hAnsi="Arial"/>
          <w:b/>
          <w:i w:val="0"/>
          <w:color w:val="000000"/>
          <w:sz w:val="22"/>
        </w:rPr>
        <w:t xml:space="preserve">Sediu: </w:t>
      </w:r>
      <w:r>
        <w:rPr>
          <w:rFonts w:ascii="Arial" w:hAnsi="Arial"/>
          <w:b w:val="0"/>
          <w:i w:val="0"/>
          <w:color w:val="333333"/>
          <w:sz w:val="22"/>
        </w:rPr>
        <w:t>Stuttgart-Zuffenhausen, Germania</w:t>
      </w:r>
    </w:p>
    <w:p>
      <w:pPr>
        <w:spacing w:before="20" w:after="60"/>
        <w:ind w:left="454"/>
      </w:pPr>
      <w:r>
        <w:rPr>
          <w:rFonts w:ascii="Arial" w:hAnsi="Arial"/>
          <w:b/>
          <w:i w:val="0"/>
          <w:color w:val="000000"/>
          <w:sz w:val="22"/>
        </w:rPr>
        <w:t xml:space="preserve">Fondată: </w:t>
      </w:r>
      <w:r>
        <w:rPr>
          <w:rFonts w:ascii="Arial" w:hAnsi="Arial"/>
          <w:b w:val="0"/>
          <w:i w:val="0"/>
          <w:color w:val="333333"/>
          <w:sz w:val="22"/>
        </w:rPr>
        <w:t>25 aprilie 1931</w:t>
      </w:r>
    </w:p>
    <w:p>
      <w:pPr>
        <w:spacing w:before="20" w:after="60"/>
        <w:ind w:left="454"/>
      </w:pPr>
      <w:r>
        <w:rPr>
          <w:rFonts w:ascii="Arial" w:hAnsi="Arial"/>
          <w:b/>
          <w:i w:val="0"/>
          <w:color w:val="000000"/>
          <w:sz w:val="22"/>
        </w:rPr>
        <w:t xml:space="preserve">Fondator: </w:t>
      </w:r>
      <w:r>
        <w:rPr>
          <w:rFonts w:ascii="Arial" w:hAnsi="Arial"/>
          <w:b w:val="0"/>
          <w:i w:val="0"/>
          <w:color w:val="333333"/>
          <w:sz w:val="22"/>
        </w:rPr>
        <w:t>Ferdinand Porsche</w:t>
      </w:r>
    </w:p>
    <w:p>
      <w:pPr>
        <w:spacing w:before="20" w:after="60"/>
        <w:ind w:left="454"/>
      </w:pPr>
      <w:r>
        <w:rPr>
          <w:rFonts w:ascii="Arial" w:hAnsi="Arial"/>
          <w:b/>
          <w:i w:val="0"/>
          <w:color w:val="000000"/>
          <w:sz w:val="22"/>
        </w:rPr>
        <w:t xml:space="preserve">Grup: </w:t>
      </w:r>
      <w:r>
        <w:rPr>
          <w:rFonts w:ascii="Arial" w:hAnsi="Arial"/>
          <w:b w:val="0"/>
          <w:i w:val="0"/>
          <w:color w:val="333333"/>
          <w:sz w:val="22"/>
        </w:rPr>
        <w:t>Volkswagen Group (acționar majoritar)</w:t>
      </w:r>
    </w:p>
    <w:p>
      <w:pPr>
        <w:spacing w:before="20" w:after="60"/>
        <w:ind w:left="454"/>
      </w:pPr>
      <w:r>
        <w:rPr>
          <w:rFonts w:ascii="Arial" w:hAnsi="Arial"/>
          <w:b/>
          <w:i w:val="0"/>
          <w:color w:val="000000"/>
          <w:sz w:val="22"/>
        </w:rPr>
        <w:t xml:space="preserve">Președinte executiv (CEO): </w:t>
      </w:r>
      <w:r>
        <w:rPr>
          <w:rFonts w:ascii="Arial" w:hAnsi="Arial"/>
          <w:b w:val="0"/>
          <w:i w:val="0"/>
          <w:color w:val="333333"/>
          <w:sz w:val="22"/>
        </w:rPr>
        <w:t>Oliver Blume</w:t>
      </w:r>
    </w:p>
    <w:p>
      <w:pPr>
        <w:spacing w:before="20" w:after="60"/>
        <w:ind w:left="454"/>
      </w:pPr>
      <w:r>
        <w:rPr>
          <w:rFonts w:ascii="Arial" w:hAnsi="Arial"/>
          <w:b/>
          <w:i w:val="0"/>
          <w:color w:val="000000"/>
          <w:sz w:val="22"/>
        </w:rPr>
        <w:t xml:space="preserve">Angajați: </w:t>
      </w:r>
      <w:r>
        <w:rPr>
          <w:rFonts w:ascii="Arial" w:hAnsi="Arial"/>
          <w:b w:val="0"/>
          <w:i w:val="0"/>
          <w:color w:val="333333"/>
          <w:sz w:val="22"/>
        </w:rPr>
        <w:t>~40.000 (2024)</w:t>
      </w:r>
    </w:p>
    <w:p>
      <w:pPr>
        <w:spacing w:before="20" w:after="60"/>
        <w:ind w:left="454"/>
      </w:pPr>
      <w:r>
        <w:rPr>
          <w:rFonts w:ascii="Arial" w:hAnsi="Arial"/>
          <w:b/>
          <w:i w:val="0"/>
          <w:color w:val="000000"/>
          <w:sz w:val="22"/>
        </w:rPr>
        <w:t xml:space="preserve">Venituri: </w:t>
      </w:r>
      <w:r>
        <w:rPr>
          <w:rFonts w:ascii="Arial" w:hAnsi="Arial"/>
          <w:b w:val="0"/>
          <w:i w:val="0"/>
          <w:color w:val="333333"/>
          <w:sz w:val="22"/>
        </w:rPr>
        <w:t>~40,5 miliarde EUR (2024)</w:t>
      </w:r>
    </w:p>
    <w:p>
      <w:pPr>
        <w:spacing w:before="20" w:after="60"/>
        <w:ind w:left="454"/>
      </w:pPr>
      <w:r>
        <w:rPr>
          <w:rFonts w:ascii="Arial" w:hAnsi="Arial"/>
          <w:b/>
          <w:i w:val="0"/>
          <w:color w:val="000000"/>
          <w:sz w:val="22"/>
        </w:rPr>
        <w:t xml:space="preserve">Profit operațional: </w:t>
      </w:r>
      <w:r>
        <w:rPr>
          <w:rFonts w:ascii="Arial" w:hAnsi="Arial"/>
          <w:b w:val="0"/>
          <w:i w:val="0"/>
          <w:color w:val="333333"/>
          <w:sz w:val="22"/>
        </w:rPr>
        <w:t>~5,6 miliarde EUR (2024)</w:t>
      </w:r>
    </w:p>
    <w:p>
      <w:pPr>
        <w:spacing w:before="20" w:after="60"/>
        <w:ind w:left="454"/>
      </w:pPr>
      <w:r>
        <w:rPr>
          <w:rFonts w:ascii="Arial" w:hAnsi="Arial"/>
          <w:b/>
          <w:i w:val="0"/>
          <w:color w:val="000000"/>
          <w:sz w:val="22"/>
        </w:rPr>
        <w:t xml:space="preserve">Vehicule livrate: </w:t>
      </w:r>
      <w:r>
        <w:rPr>
          <w:rFonts w:ascii="Arial" w:hAnsi="Arial"/>
          <w:b w:val="0"/>
          <w:i w:val="0"/>
          <w:color w:val="333333"/>
          <w:sz w:val="22"/>
        </w:rPr>
        <w:t>~320.000 unități (2024)</w:t>
      </w:r>
    </w:p>
    <w:p>
      <w:pPr>
        <w:spacing w:before="20" w:after="60"/>
        <w:ind w:left="454"/>
      </w:pPr>
      <w:r>
        <w:rPr>
          <w:rFonts w:ascii="Arial" w:hAnsi="Arial"/>
          <w:b/>
          <w:i w:val="0"/>
          <w:color w:val="000000"/>
          <w:sz w:val="22"/>
        </w:rPr>
        <w:t xml:space="preserve">Bursa de valori: </w:t>
      </w:r>
      <w:r>
        <w:rPr>
          <w:rFonts w:ascii="Arial" w:hAnsi="Arial"/>
          <w:b w:val="0"/>
          <w:i w:val="0"/>
          <w:color w:val="333333"/>
          <w:sz w:val="22"/>
        </w:rPr>
        <w:t>Frankfurt Stock Exchange (P911)</w:t>
      </w:r>
    </w:p>
    <w:p>
      <w:pPr>
        <w:spacing w:before="240" w:after="80"/>
        <w:jc w:val="left"/>
      </w:pPr>
      <w:r>
        <w:rPr>
          <w:rFonts w:ascii="Arial" w:hAnsi="Arial"/>
          <w:b/>
          <w:i w:val="0"/>
          <w:color w:val="C50019"/>
          <w:sz w:val="28"/>
        </w:rPr>
        <w:t>Misiune și Valori</w:t>
      </w:r>
    </w:p>
    <w:p>
      <w:pPr>
        <w:spacing w:before="40" w:after="80"/>
      </w:pPr>
      <w:r>
        <w:rPr>
          <w:rFonts w:ascii="Arial" w:hAnsi="Arial"/>
          <w:b w:val="0"/>
          <w:i w:val="0"/>
          <w:color w:val="333333"/>
          <w:sz w:val="22"/>
        </w:rPr>
        <w:t>Porsche urmărește excelența în design și inginerie, îmbinând performanța sportivă cu luxul și inovația tehnologică. Valorile centrale ale companiei sunt:</w:t>
      </w:r>
    </w:p>
    <w:p>
      <w:pPr>
        <w:spacing w:before="20" w:after="60"/>
        <w:ind w:left="454"/>
      </w:pPr>
      <w:r>
        <w:rPr>
          <w:rFonts w:ascii="Arial" w:hAnsi="Arial"/>
          <w:b/>
          <w:i w:val="0"/>
          <w:color w:val="C50019"/>
          <w:sz w:val="22"/>
        </w:rPr>
        <w:t xml:space="preserve">▸ </w:t>
      </w:r>
      <w:r>
        <w:rPr>
          <w:rFonts w:ascii="Arial" w:hAnsi="Arial"/>
          <w:b w:val="0"/>
          <w:i w:val="0"/>
          <w:color w:val="333333"/>
          <w:sz w:val="22"/>
        </w:rPr>
        <w:t>Inovație — soluții tehnice de vârf, de la motoare boxer la propulsie electrică</w:t>
      </w:r>
    </w:p>
    <w:p>
      <w:pPr>
        <w:spacing w:before="20" w:after="60"/>
        <w:ind w:left="454"/>
      </w:pPr>
      <w:r>
        <w:rPr>
          <w:rFonts w:ascii="Arial" w:hAnsi="Arial"/>
          <w:b/>
          <w:i w:val="0"/>
          <w:color w:val="C50019"/>
          <w:sz w:val="22"/>
        </w:rPr>
        <w:t xml:space="preserve">▸ </w:t>
      </w:r>
      <w:r>
        <w:rPr>
          <w:rFonts w:ascii="Arial" w:hAnsi="Arial"/>
          <w:b w:val="0"/>
          <w:i w:val="0"/>
          <w:color w:val="333333"/>
          <w:sz w:val="22"/>
        </w:rPr>
        <w:t>Calitate — standarde stricte de fabricație la uzina din Stuttgart-Zuffenhausen</w:t>
      </w:r>
    </w:p>
    <w:p>
      <w:pPr>
        <w:spacing w:before="20" w:after="60"/>
        <w:ind w:left="454"/>
      </w:pPr>
      <w:r>
        <w:rPr>
          <w:rFonts w:ascii="Arial" w:hAnsi="Arial"/>
          <w:b/>
          <w:i w:val="0"/>
          <w:color w:val="C50019"/>
          <w:sz w:val="22"/>
        </w:rPr>
        <w:t xml:space="preserve">▸ </w:t>
      </w:r>
      <w:r>
        <w:rPr>
          <w:rFonts w:ascii="Arial" w:hAnsi="Arial"/>
          <w:b w:val="0"/>
          <w:i w:val="0"/>
          <w:color w:val="333333"/>
          <w:sz w:val="22"/>
        </w:rPr>
        <w:t>Sustenabilitate — tranziția spre mobilitate electrică cu modelul Taycan</w:t>
      </w:r>
    </w:p>
    <w:p>
      <w:pPr>
        <w:spacing w:before="20" w:after="60"/>
        <w:ind w:left="454"/>
      </w:pPr>
      <w:r>
        <w:rPr>
          <w:rFonts w:ascii="Arial" w:hAnsi="Arial"/>
          <w:b/>
          <w:i w:val="0"/>
          <w:color w:val="C50019"/>
          <w:sz w:val="22"/>
        </w:rPr>
        <w:t xml:space="preserve">▸ </w:t>
      </w:r>
      <w:r>
        <w:rPr>
          <w:rFonts w:ascii="Arial" w:hAnsi="Arial"/>
          <w:b w:val="0"/>
          <w:i w:val="0"/>
          <w:color w:val="333333"/>
          <w:sz w:val="22"/>
        </w:rPr>
        <w:t>Exclusivitate — personalizare avansată prin Porsche Exclusive Manufaktur</w:t>
      </w:r>
    </w:p>
    <w:p>
      <w:pPr>
        <w:spacing w:before="20" w:after="60"/>
        <w:ind w:left="454"/>
      </w:pPr>
      <w:r>
        <w:rPr>
          <w:rFonts w:ascii="Arial" w:hAnsi="Arial"/>
          <w:b/>
          <w:i w:val="0"/>
          <w:color w:val="C50019"/>
          <w:sz w:val="22"/>
        </w:rPr>
        <w:t xml:space="preserve">▸ </w:t>
      </w:r>
      <w:r>
        <w:rPr>
          <w:rFonts w:ascii="Arial" w:hAnsi="Arial"/>
          <w:b w:val="0"/>
          <w:i w:val="0"/>
          <w:color w:val="333333"/>
          <w:sz w:val="22"/>
        </w:rPr>
        <w:t>Tradiție — peste 90 de ani de pasiune pentru sportul cu motor</w:t>
      </w:r>
    </w:p>
    <w:p>
      <w:r>
        <w:br w:type="page"/>
      </w:r>
    </w:p>
    <w:p>
      <w:pPr>
        <w:spacing w:before="360" w:after="120"/>
        <w:jc w:val="left"/>
      </w:pPr>
      <w:r>
        <w:rPr>
          <w:rFonts w:ascii="Arial" w:hAnsi="Arial"/>
          <w:b/>
          <w:i w:val="0"/>
          <w:color w:val="000000"/>
          <w:sz w:val="40"/>
        </w:rPr>
        <w:t>ISTORIA PORSCHE</w:t>
      </w:r>
    </w:p>
    <w:p>
      <w:pPr>
        <w:spacing w:before="0" w:after="200"/>
      </w:pPr>
      <w:r>
        <w:rPr>
          <w:rFonts w:ascii="Arial" w:hAnsi="Arial"/>
          <w:b w:val="0"/>
          <w:i w:val="0"/>
          <w:color w:val="C50019"/>
          <w:sz w:val="18"/>
        </w:rPr>
        <w:t>────────────────────────────────────────────────────────────</w:t>
      </w:r>
    </w:p>
    <w:p>
      <w:pPr>
        <w:spacing w:before="40" w:after="80"/>
      </w:pPr>
      <w:r>
        <w:rPr>
          <w:rFonts w:ascii="Arial" w:hAnsi="Arial"/>
          <w:b w:val="0"/>
          <w:i w:val="0"/>
          <w:color w:val="333333"/>
          <w:sz w:val="22"/>
        </w:rPr>
        <w:t>De la un birou modest de consultanță în inginerie la unul dintre cele mai admirate branduri auto din lume — istoria Porsche este o poveste de viziune, pasiune și inovație neîntreruptă.</w:t>
      </w:r>
    </w:p>
    <w:p>
      <w:pPr>
        <w:spacing w:before="160" w:after="40"/>
        <w:jc w:val="left"/>
      </w:pPr>
      <w:r>
        <w:rPr>
          <w:rFonts w:ascii="Arial" w:hAnsi="Arial"/>
          <w:b/>
          <w:i w:val="0"/>
          <w:color w:val="333333"/>
          <w:sz w:val="24"/>
        </w:rPr>
        <w:t>1931</w:t>
      </w:r>
    </w:p>
    <w:p>
      <w:pPr>
        <w:spacing w:before="40" w:after="80"/>
        <w:ind w:left="454"/>
      </w:pPr>
      <w:r>
        <w:rPr>
          <w:rFonts w:ascii="Arial" w:hAnsi="Arial"/>
          <w:b w:val="0"/>
          <w:i w:val="0"/>
          <w:color w:val="333333"/>
          <w:sz w:val="22"/>
        </w:rPr>
        <w:t>Ferdinand Porsche înființează biroul de consultanță în inginerie «Dr. Ing. h.c. F. Porsche GmbH» la Stuttgart, axat pe proiectare și consultanță.</w:t>
      </w:r>
    </w:p>
    <w:p>
      <w:pPr>
        <w:spacing w:before="160" w:after="40"/>
        <w:jc w:val="left"/>
      </w:pPr>
      <w:r>
        <w:rPr>
          <w:rFonts w:ascii="Arial" w:hAnsi="Arial"/>
          <w:b/>
          <w:i w:val="0"/>
          <w:color w:val="333333"/>
          <w:sz w:val="24"/>
        </w:rPr>
        <w:t>1938</w:t>
      </w:r>
    </w:p>
    <w:p>
      <w:pPr>
        <w:spacing w:before="40" w:after="80"/>
        <w:ind w:left="454"/>
      </w:pPr>
      <w:r>
        <w:rPr>
          <w:rFonts w:ascii="Arial" w:hAnsi="Arial"/>
          <w:b w:val="0"/>
          <w:i w:val="0"/>
          <w:color w:val="333333"/>
          <w:sz w:val="22"/>
        </w:rPr>
        <w:t>Porsche proiectează Volkswagen Beetle (Käfer), un automobil destinat maselor, la solicitarea Guvernului german.</w:t>
      </w:r>
    </w:p>
    <w:p>
      <w:pPr>
        <w:spacing w:before="160" w:after="40"/>
        <w:jc w:val="left"/>
      </w:pPr>
      <w:r>
        <w:rPr>
          <w:rFonts w:ascii="Arial" w:hAnsi="Arial"/>
          <w:b/>
          <w:i w:val="0"/>
          <w:color w:val="333333"/>
          <w:sz w:val="24"/>
        </w:rPr>
        <w:t>1948</w:t>
      </w:r>
    </w:p>
    <w:p>
      <w:pPr>
        <w:spacing w:before="40" w:after="80"/>
        <w:ind w:left="454"/>
      </w:pPr>
      <w:r>
        <w:rPr>
          <w:rFonts w:ascii="Arial" w:hAnsi="Arial"/>
          <w:b w:val="0"/>
          <w:i w:val="0"/>
          <w:color w:val="333333"/>
          <w:sz w:val="22"/>
        </w:rPr>
        <w:t>Ferry Porsche construiește primul automobil cu emblema Porsche — Porsche 356 Nr. 1 Roadster. Caroseria din aluminiu și motorul VW de 35 CP devin baza unui brand iconic.</w:t>
      </w:r>
    </w:p>
    <w:p>
      <w:pPr>
        <w:spacing w:before="160" w:after="40"/>
        <w:jc w:val="left"/>
      </w:pPr>
      <w:r>
        <w:rPr>
          <w:rFonts w:ascii="Arial" w:hAnsi="Arial"/>
          <w:b/>
          <w:i w:val="0"/>
          <w:color w:val="333333"/>
          <w:sz w:val="24"/>
        </w:rPr>
        <w:t>1950</w:t>
      </w:r>
    </w:p>
    <w:p>
      <w:pPr>
        <w:spacing w:before="40" w:after="80"/>
        <w:ind w:left="454"/>
      </w:pPr>
      <w:r>
        <w:rPr>
          <w:rFonts w:ascii="Arial" w:hAnsi="Arial"/>
          <w:b w:val="0"/>
          <w:i w:val="0"/>
          <w:color w:val="333333"/>
          <w:sz w:val="22"/>
        </w:rPr>
        <w:t>Producția Porsche 356 se mută la Stuttgart-Zuffenhausen, actualul sediu al companiei.</w:t>
      </w:r>
    </w:p>
    <w:p>
      <w:pPr>
        <w:spacing w:before="160" w:after="40"/>
        <w:jc w:val="left"/>
      </w:pPr>
      <w:r>
        <w:rPr>
          <w:rFonts w:ascii="Arial" w:hAnsi="Arial"/>
          <w:b/>
          <w:i w:val="0"/>
          <w:color w:val="333333"/>
          <w:sz w:val="24"/>
        </w:rPr>
        <w:t>1963</w:t>
      </w:r>
    </w:p>
    <w:p>
      <w:pPr>
        <w:spacing w:before="40" w:after="80"/>
        <w:ind w:left="454"/>
      </w:pPr>
      <w:r>
        <w:rPr>
          <w:rFonts w:ascii="Arial" w:hAnsi="Arial"/>
          <w:b w:val="0"/>
          <w:i w:val="0"/>
          <w:color w:val="333333"/>
          <w:sz w:val="22"/>
        </w:rPr>
        <w:t>Debut mondial al legendarului Porsche 911 la Salonul Auto de la Frankfurt. Modelul cu motor boxer răcit cu aer amplasat în spate devine unul dintre cele mai longevive sportcaruri din istorie.</w:t>
      </w:r>
    </w:p>
    <w:p>
      <w:pPr>
        <w:spacing w:before="160" w:after="40"/>
        <w:jc w:val="left"/>
      </w:pPr>
      <w:r>
        <w:rPr>
          <w:rFonts w:ascii="Arial" w:hAnsi="Arial"/>
          <w:b/>
          <w:i w:val="0"/>
          <w:color w:val="333333"/>
          <w:sz w:val="24"/>
        </w:rPr>
        <w:t>1970–1980</w:t>
      </w:r>
    </w:p>
    <w:p>
      <w:pPr>
        <w:spacing w:before="40" w:after="80"/>
        <w:ind w:left="454"/>
      </w:pPr>
      <w:r>
        <w:rPr>
          <w:rFonts w:ascii="Arial" w:hAnsi="Arial"/>
          <w:b w:val="0"/>
          <w:i w:val="0"/>
          <w:color w:val="333333"/>
          <w:sz w:val="22"/>
        </w:rPr>
        <w:t>Porsche domină motorsportul: victorii la Le Mans, Targa Florio și Campionatul Mondial de Anduranță. Sunt lansate 914, 924 și legendarul 928.</w:t>
      </w:r>
    </w:p>
    <w:p>
      <w:pPr>
        <w:spacing w:before="160" w:after="40"/>
        <w:jc w:val="left"/>
      </w:pPr>
      <w:r>
        <w:rPr>
          <w:rFonts w:ascii="Arial" w:hAnsi="Arial"/>
          <w:b/>
          <w:i w:val="0"/>
          <w:color w:val="333333"/>
          <w:sz w:val="24"/>
        </w:rPr>
        <w:t>1984</w:t>
      </w:r>
    </w:p>
    <w:p>
      <w:pPr>
        <w:spacing w:before="40" w:after="80"/>
        <w:ind w:left="454"/>
      </w:pPr>
      <w:r>
        <w:rPr>
          <w:rFonts w:ascii="Arial" w:hAnsi="Arial"/>
          <w:b w:val="0"/>
          <w:i w:val="0"/>
          <w:color w:val="333333"/>
          <w:sz w:val="22"/>
        </w:rPr>
        <w:t>Debutul Porsche 959, un supercar revoluționar cu tracțiune integrală și turbocompresoare, care a stabilit standarde tehnice pentru decenii.</w:t>
      </w:r>
    </w:p>
    <w:p>
      <w:pPr>
        <w:spacing w:before="160" w:after="40"/>
        <w:jc w:val="left"/>
      </w:pPr>
      <w:r>
        <w:rPr>
          <w:rFonts w:ascii="Arial" w:hAnsi="Arial"/>
          <w:b/>
          <w:i w:val="0"/>
          <w:color w:val="333333"/>
          <w:sz w:val="24"/>
        </w:rPr>
        <w:t>1993</w:t>
      </w:r>
    </w:p>
    <w:p>
      <w:pPr>
        <w:spacing w:before="40" w:after="80"/>
        <w:ind w:left="454"/>
      </w:pPr>
      <w:r>
        <w:rPr>
          <w:rFonts w:ascii="Arial" w:hAnsi="Arial"/>
          <w:b w:val="0"/>
          <w:i w:val="0"/>
          <w:color w:val="333333"/>
          <w:sz w:val="22"/>
        </w:rPr>
        <w:t>Lansarea Porsche 993 — ultima variantă cu motor răcit cu aer a lui 911, considerată de mulți colecționari cea mai pură expresie a modelului.</w:t>
      </w:r>
    </w:p>
    <w:p>
      <w:pPr>
        <w:spacing w:before="160" w:after="40"/>
        <w:jc w:val="left"/>
      </w:pPr>
      <w:r>
        <w:rPr>
          <w:rFonts w:ascii="Arial" w:hAnsi="Arial"/>
          <w:b/>
          <w:i w:val="0"/>
          <w:color w:val="333333"/>
          <w:sz w:val="24"/>
        </w:rPr>
        <w:t>1996</w:t>
      </w:r>
    </w:p>
    <w:p>
      <w:pPr>
        <w:spacing w:before="40" w:after="80"/>
        <w:ind w:left="454"/>
      </w:pPr>
      <w:r>
        <w:rPr>
          <w:rFonts w:ascii="Arial" w:hAnsi="Arial"/>
          <w:b w:val="0"/>
          <w:i w:val="0"/>
          <w:color w:val="333333"/>
          <w:sz w:val="22"/>
        </w:rPr>
        <w:t>Debutul Porsche Boxster (986), primul roadster mid-engine al companiei, care aduce brandul spre un public mai larg.</w:t>
      </w:r>
    </w:p>
    <w:p>
      <w:pPr>
        <w:spacing w:before="160" w:after="40"/>
        <w:jc w:val="left"/>
      </w:pPr>
      <w:r>
        <w:rPr>
          <w:rFonts w:ascii="Arial" w:hAnsi="Arial"/>
          <w:b/>
          <w:i w:val="0"/>
          <w:color w:val="333333"/>
          <w:sz w:val="24"/>
        </w:rPr>
        <w:t>2002</w:t>
      </w:r>
    </w:p>
    <w:p>
      <w:pPr>
        <w:spacing w:before="40" w:after="80"/>
        <w:ind w:left="454"/>
      </w:pPr>
      <w:r>
        <w:rPr>
          <w:rFonts w:ascii="Arial" w:hAnsi="Arial"/>
          <w:b w:val="0"/>
          <w:i w:val="0"/>
          <w:color w:val="333333"/>
          <w:sz w:val="22"/>
        </w:rPr>
        <w:t>Lansarea Porsche Cayenne — primul SUV al companiei. Decizia controversată inițial se dovedește un succes comercial masiv, salvând financiar Porsche.</w:t>
      </w:r>
    </w:p>
    <w:p>
      <w:pPr>
        <w:spacing w:before="160" w:after="40"/>
        <w:jc w:val="left"/>
      </w:pPr>
      <w:r>
        <w:rPr>
          <w:rFonts w:ascii="Arial" w:hAnsi="Arial"/>
          <w:b/>
          <w:i w:val="0"/>
          <w:color w:val="333333"/>
          <w:sz w:val="24"/>
        </w:rPr>
        <w:t>2009</w:t>
      </w:r>
    </w:p>
    <w:p>
      <w:pPr>
        <w:spacing w:before="40" w:after="80"/>
        <w:ind w:left="454"/>
      </w:pPr>
      <w:r>
        <w:rPr>
          <w:rFonts w:ascii="Arial" w:hAnsi="Arial"/>
          <w:b w:val="0"/>
          <w:i w:val="0"/>
          <w:color w:val="333333"/>
          <w:sz w:val="22"/>
        </w:rPr>
        <w:t>Lansarea Porsche Panamera — primul sedan cu patru uși al brandului, îmbinând sportivitatea cu confortul executiv.</w:t>
      </w:r>
    </w:p>
    <w:p>
      <w:pPr>
        <w:spacing w:before="160" w:after="40"/>
        <w:jc w:val="left"/>
      </w:pPr>
      <w:r>
        <w:rPr>
          <w:rFonts w:ascii="Arial" w:hAnsi="Arial"/>
          <w:b/>
          <w:i w:val="0"/>
          <w:color w:val="333333"/>
          <w:sz w:val="24"/>
        </w:rPr>
        <w:t>2009–2012</w:t>
      </w:r>
    </w:p>
    <w:p>
      <w:pPr>
        <w:spacing w:before="40" w:after="80"/>
        <w:ind w:left="454"/>
      </w:pPr>
      <w:r>
        <w:rPr>
          <w:rFonts w:ascii="Arial" w:hAnsi="Arial"/>
          <w:b w:val="0"/>
          <w:i w:val="0"/>
          <w:color w:val="333333"/>
          <w:sz w:val="22"/>
        </w:rPr>
        <w:t>Integrarea progresivă în Volkswagen AG. Porsche devine marcă de prestigiu în cadrul VW Group, alături de Audi, Lamborghini, Bentley și Bugatti.</w:t>
      </w:r>
    </w:p>
    <w:p>
      <w:pPr>
        <w:spacing w:before="160" w:after="40"/>
        <w:jc w:val="left"/>
      </w:pPr>
      <w:r>
        <w:rPr>
          <w:rFonts w:ascii="Arial" w:hAnsi="Arial"/>
          <w:b/>
          <w:i w:val="0"/>
          <w:color w:val="333333"/>
          <w:sz w:val="24"/>
        </w:rPr>
        <w:t>2014</w:t>
      </w:r>
    </w:p>
    <w:p>
      <w:pPr>
        <w:spacing w:before="40" w:after="80"/>
        <w:ind w:left="454"/>
      </w:pPr>
      <w:r>
        <w:rPr>
          <w:rFonts w:ascii="Arial" w:hAnsi="Arial"/>
          <w:b w:val="0"/>
          <w:i w:val="0"/>
          <w:color w:val="333333"/>
          <w:sz w:val="22"/>
        </w:rPr>
        <w:t>Debutul Porsche Macan — SUV compact de lux, care devine rapid cel mai vândut model.</w:t>
      </w:r>
    </w:p>
    <w:p>
      <w:pPr>
        <w:spacing w:before="160" w:after="40"/>
        <w:jc w:val="left"/>
      </w:pPr>
      <w:r>
        <w:rPr>
          <w:rFonts w:ascii="Arial" w:hAnsi="Arial"/>
          <w:b/>
          <w:i w:val="0"/>
          <w:color w:val="333333"/>
          <w:sz w:val="24"/>
        </w:rPr>
        <w:t>2019</w:t>
      </w:r>
    </w:p>
    <w:p>
      <w:pPr>
        <w:spacing w:before="40" w:after="80"/>
        <w:ind w:left="454"/>
      </w:pPr>
      <w:r>
        <w:rPr>
          <w:rFonts w:ascii="Arial" w:hAnsi="Arial"/>
          <w:b w:val="0"/>
          <w:i w:val="0"/>
          <w:color w:val="333333"/>
          <w:sz w:val="22"/>
        </w:rPr>
        <w:t>Lansarea Porsche Taycan — primul automobil complet electric al companiei. Taycan stabilește standarde pentru EV-uri premium: 0–100 km/h în 2,8 secunde, autonomie peste 400 km (WLTP).</w:t>
      </w:r>
    </w:p>
    <w:p>
      <w:pPr>
        <w:spacing w:before="160" w:after="40"/>
        <w:jc w:val="left"/>
      </w:pPr>
      <w:r>
        <w:rPr>
          <w:rFonts w:ascii="Arial" w:hAnsi="Arial"/>
          <w:b/>
          <w:i w:val="0"/>
          <w:color w:val="333333"/>
          <w:sz w:val="24"/>
        </w:rPr>
        <w:t>2021</w:t>
      </w:r>
    </w:p>
    <w:p>
      <w:pPr>
        <w:spacing w:before="40" w:after="80"/>
        <w:ind w:left="454"/>
      </w:pPr>
      <w:r>
        <w:rPr>
          <w:rFonts w:ascii="Arial" w:hAnsi="Arial"/>
          <w:b w:val="0"/>
          <w:i w:val="0"/>
          <w:color w:val="333333"/>
          <w:sz w:val="22"/>
        </w:rPr>
        <w:t>Porsche SE listată la Bursa din Frankfurt. Compania este evaluată la circa 75 miliarde EUR.</w:t>
      </w:r>
    </w:p>
    <w:p>
      <w:pPr>
        <w:spacing w:before="160" w:after="40"/>
        <w:jc w:val="left"/>
      </w:pPr>
      <w:r>
        <w:rPr>
          <w:rFonts w:ascii="Arial" w:hAnsi="Arial"/>
          <w:b/>
          <w:i w:val="0"/>
          <w:color w:val="333333"/>
          <w:sz w:val="24"/>
        </w:rPr>
        <w:t>2025</w:t>
      </w:r>
    </w:p>
    <w:p>
      <w:pPr>
        <w:spacing w:before="40" w:after="80"/>
        <w:ind w:left="454"/>
      </w:pPr>
      <w:r>
        <w:rPr>
          <w:rFonts w:ascii="Arial" w:hAnsi="Arial"/>
          <w:b w:val="0"/>
          <w:i w:val="0"/>
          <w:color w:val="333333"/>
          <w:sz w:val="22"/>
        </w:rPr>
        <w:t>Lansarea ediției speciale Porsche 911 Turbo 50 Years — marcând 50 de ani de la debutul lui 911 Turbo. Preț de pornire: 267.300 € incl. TVA. Disponibil în culori alb, negru, roșu și culori metalice (supliment de la 2.530 €), cu opțiunea Paint to Sample de la 10.130 €.</w:t>
      </w:r>
    </w:p>
    <w:p>
      <w:r>
        <w:br w:type="page"/>
      </w:r>
    </w:p>
    <w:p>
      <w:pPr>
        <w:spacing w:before="360" w:after="120"/>
        <w:jc w:val="left"/>
      </w:pPr>
      <w:r>
        <w:rPr>
          <w:rFonts w:ascii="Arial" w:hAnsi="Arial"/>
          <w:b/>
          <w:i w:val="0"/>
          <w:color w:val="000000"/>
          <w:sz w:val="40"/>
        </w:rPr>
        <w:t>GAMA DE MODELE 2025</w:t>
      </w:r>
    </w:p>
    <w:p>
      <w:pPr>
        <w:spacing w:before="0" w:after="200"/>
      </w:pPr>
      <w:r>
        <w:rPr>
          <w:rFonts w:ascii="Arial" w:hAnsi="Arial"/>
          <w:b w:val="0"/>
          <w:i w:val="0"/>
          <w:color w:val="C50019"/>
          <w:sz w:val="18"/>
        </w:rPr>
        <w:t>────────────────────────────────────────────────────────────</w:t>
      </w:r>
    </w:p>
    <w:p>
      <w:pPr>
        <w:spacing w:before="40" w:after="80"/>
      </w:pPr>
      <w:r>
        <w:rPr>
          <w:rFonts w:ascii="Arial" w:hAnsi="Arial"/>
          <w:b w:val="0"/>
          <w:i w:val="0"/>
          <w:color w:val="333333"/>
          <w:sz w:val="22"/>
        </w:rPr>
        <w:t>Porsche oferă în 2025 o gamă diversificată de modele, de la sportcaruri iconice la SUV-uri de lux și vehicule electrice de înaltă performanță.</w:t>
      </w:r>
    </w:p>
    <w:p>
      <w:pPr>
        <w:spacing w:before="240" w:after="80"/>
        <w:jc w:val="left"/>
      </w:pPr>
      <w:r>
        <w:rPr>
          <w:rFonts w:ascii="Arial" w:hAnsi="Arial"/>
          <w:b/>
          <w:i w:val="0"/>
          <w:color w:val="C50019"/>
          <w:sz w:val="28"/>
        </w:rPr>
        <w:t>Porsche 911</w:t>
      </w:r>
    </w:p>
    <w:p>
      <w:pPr>
        <w:jc w:val="center"/>
      </w:pPr>
      <w:r>
        <w:rPr>
          <w:rFonts w:ascii="Arial" w:hAnsi="Arial"/>
          <w:b w:val="0"/>
          <w:i/>
          <w:color w:val="CCCCCC"/>
          <w:sz w:val="20"/>
        </w:rPr>
        <w:t>[ Porsche 911 Carrera 4S (Seria 992) ]</w:t>
      </w:r>
    </w:p>
    <w:p>
      <w:pPr>
        <w:spacing w:after="160"/>
        <w:jc w:val="center"/>
      </w:pPr>
      <w:r>
        <w:rPr>
          <w:rFonts w:ascii="Arial" w:hAnsi="Arial"/>
          <w:b w:val="0"/>
          <w:i/>
          <w:color w:val="333333"/>
          <w:sz w:val="18"/>
        </w:rPr>
        <w:t>Porsche 911 Carrera 4S (Seria 992)</w:t>
      </w:r>
    </w:p>
    <w:p>
      <w:pPr>
        <w:spacing w:before="40" w:after="80"/>
      </w:pPr>
      <w:r>
        <w:rPr>
          <w:rFonts w:ascii="Arial" w:hAnsi="Arial"/>
          <w:b w:val="0"/>
          <w:i w:val="0"/>
          <w:color w:val="333333"/>
          <w:sz w:val="22"/>
        </w:rPr>
        <w:t>Porsche 911 este sportcarul iconic cu motor boxer amplasat în spate, produs neîntrerupt din 1963. Seria actuală (992) oferă performanțe excepționale și rafinament tehnologic de vârf.</w:t>
      </w:r>
    </w:p>
    <w:p>
      <w:pPr>
        <w:spacing w:before="20" w:after="60"/>
        <w:ind w:left="454"/>
      </w:pPr>
      <w:r>
        <w:rPr>
          <w:rFonts w:ascii="Arial" w:hAnsi="Arial"/>
          <w:b/>
          <w:i w:val="0"/>
          <w:color w:val="C50019"/>
          <w:sz w:val="22"/>
        </w:rPr>
        <w:t xml:space="preserve">Carrera / Carrera S: </w:t>
      </w:r>
      <w:r>
        <w:rPr>
          <w:rFonts w:ascii="Arial" w:hAnsi="Arial"/>
          <w:b w:val="0"/>
          <w:i w:val="0"/>
          <w:color w:val="333333"/>
          <w:sz w:val="22"/>
        </w:rPr>
        <w:t>Motor 3.0L twin-turbo, 385 CP / 450 CP, 0–100 în 4,2 / 3,7 s</w:t>
      </w:r>
    </w:p>
    <w:p>
      <w:pPr>
        <w:spacing w:before="20" w:after="60"/>
        <w:ind w:left="454"/>
      </w:pPr>
      <w:r>
        <w:rPr>
          <w:rFonts w:ascii="Arial" w:hAnsi="Arial"/>
          <w:b/>
          <w:i w:val="0"/>
          <w:color w:val="C50019"/>
          <w:sz w:val="22"/>
        </w:rPr>
        <w:t xml:space="preserve">Carrera 4 / 4S: </w:t>
      </w:r>
      <w:r>
        <w:rPr>
          <w:rFonts w:ascii="Arial" w:hAnsi="Arial"/>
          <w:b w:val="0"/>
          <w:i w:val="0"/>
          <w:color w:val="333333"/>
          <w:sz w:val="22"/>
        </w:rPr>
        <w:t>Tracțiune integrală, motor 3.0L twin-turbo 385 CP / 450 CP</w:t>
      </w:r>
    </w:p>
    <w:p>
      <w:pPr>
        <w:spacing w:before="20" w:after="60"/>
        <w:ind w:left="454"/>
      </w:pPr>
      <w:r>
        <w:rPr>
          <w:rFonts w:ascii="Arial" w:hAnsi="Arial"/>
          <w:b/>
          <w:i w:val="0"/>
          <w:color w:val="C50019"/>
          <w:sz w:val="22"/>
        </w:rPr>
        <w:t xml:space="preserve">Turbo / Turbo S: </w:t>
      </w:r>
      <w:r>
        <w:rPr>
          <w:rFonts w:ascii="Arial" w:hAnsi="Arial"/>
          <w:b w:val="0"/>
          <w:i w:val="0"/>
          <w:color w:val="333333"/>
          <w:sz w:val="22"/>
        </w:rPr>
        <w:t>Motor 3.7L twin-turbo, 580 CP / 650 CP, 0–100 în 2,7 / 2,5 s</w:t>
      </w:r>
    </w:p>
    <w:p>
      <w:pPr>
        <w:spacing w:before="20" w:after="60"/>
        <w:ind w:left="454"/>
      </w:pPr>
      <w:r>
        <w:rPr>
          <w:rFonts w:ascii="Arial" w:hAnsi="Arial"/>
          <w:b/>
          <w:i w:val="0"/>
          <w:color w:val="C50019"/>
          <w:sz w:val="22"/>
        </w:rPr>
        <w:t xml:space="preserve">GT3: </w:t>
      </w:r>
      <w:r>
        <w:rPr>
          <w:rFonts w:ascii="Arial" w:hAnsi="Arial"/>
          <w:b w:val="0"/>
          <w:i w:val="0"/>
          <w:color w:val="333333"/>
          <w:sz w:val="22"/>
        </w:rPr>
        <w:t>Motor 4.0L atmosferic, 510 CP, 9.000 RPM, 0–100 în 3,4 s</w:t>
      </w:r>
    </w:p>
    <w:p>
      <w:pPr>
        <w:spacing w:before="20" w:after="60"/>
        <w:ind w:left="454"/>
      </w:pPr>
      <w:r>
        <w:rPr>
          <w:rFonts w:ascii="Arial" w:hAnsi="Arial"/>
          <w:b/>
          <w:i w:val="0"/>
          <w:color w:val="C50019"/>
          <w:sz w:val="22"/>
        </w:rPr>
        <w:t xml:space="preserve">GT3 RS: </w:t>
      </w:r>
      <w:r>
        <w:rPr>
          <w:rFonts w:ascii="Arial" w:hAnsi="Arial"/>
          <w:b w:val="0"/>
          <w:i w:val="0"/>
          <w:color w:val="333333"/>
          <w:sz w:val="22"/>
        </w:rPr>
        <w:t>Motor 4.0L atmosferic, 525 CP, aerodinamică activă de F1</w:t>
      </w:r>
    </w:p>
    <w:p>
      <w:pPr>
        <w:spacing w:before="20" w:after="60"/>
        <w:ind w:left="454"/>
      </w:pPr>
      <w:r>
        <w:rPr>
          <w:rFonts w:ascii="Arial" w:hAnsi="Arial"/>
          <w:b/>
          <w:i w:val="0"/>
          <w:color w:val="C50019"/>
          <w:sz w:val="22"/>
        </w:rPr>
        <w:t xml:space="preserve">Targa 4 / 4S: </w:t>
      </w:r>
      <w:r>
        <w:rPr>
          <w:rFonts w:ascii="Arial" w:hAnsi="Arial"/>
          <w:b w:val="0"/>
          <w:i w:val="0"/>
          <w:color w:val="333333"/>
          <w:sz w:val="22"/>
        </w:rPr>
        <w:t>Acoperiș retractabil Targa, motor 3.0L twin-turbo</w:t>
      </w:r>
    </w:p>
    <w:p>
      <w:pPr>
        <w:spacing w:before="20" w:after="60"/>
        <w:ind w:left="454"/>
      </w:pPr>
      <w:r>
        <w:rPr>
          <w:rFonts w:ascii="Arial" w:hAnsi="Arial"/>
          <w:b/>
          <w:i w:val="0"/>
          <w:color w:val="C50019"/>
          <w:sz w:val="22"/>
        </w:rPr>
        <w:t xml:space="preserve">Cabriolet: </w:t>
      </w:r>
      <w:r>
        <w:rPr>
          <w:rFonts w:ascii="Arial" w:hAnsi="Arial"/>
          <w:b w:val="0"/>
          <w:i w:val="0"/>
          <w:color w:val="333333"/>
          <w:sz w:val="22"/>
        </w:rPr>
        <w:t>Cabriolet cu capotă textilă electrică</w:t>
      </w:r>
    </w:p>
    <w:p>
      <w:pPr>
        <w:spacing w:before="20" w:after="60"/>
        <w:ind w:left="454"/>
      </w:pPr>
      <w:r>
        <w:rPr>
          <w:rFonts w:ascii="Arial" w:hAnsi="Arial"/>
          <w:b/>
          <w:i w:val="0"/>
          <w:color w:val="C50019"/>
          <w:sz w:val="22"/>
        </w:rPr>
        <w:t xml:space="preserve">911 Turbo 50 Years 2025: </w:t>
      </w:r>
      <w:r>
        <w:rPr>
          <w:rFonts w:ascii="Arial" w:hAnsi="Arial"/>
          <w:b w:val="0"/>
          <w:i w:val="0"/>
          <w:color w:val="333333"/>
          <w:sz w:val="22"/>
        </w:rPr>
        <w:t>Ediție limitată aniversară — 50 de ani de la debutul lui 911 Turbo. 580 CP, preț de pornire 267.300 € incl. TVA. Culori: alb, negru, roșu, metalice (supliment de la 2.530 €), Paint to Sample de la 10.130 €.</w:t>
      </w:r>
    </w:p>
    <w:p>
      <w:pPr>
        <w:spacing w:before="240" w:after="80"/>
        <w:jc w:val="left"/>
      </w:pPr>
      <w:r>
        <w:rPr>
          <w:rFonts w:ascii="Arial" w:hAnsi="Arial"/>
          <w:b/>
          <w:i w:val="0"/>
          <w:color w:val="C50019"/>
          <w:sz w:val="28"/>
        </w:rPr>
        <w:t>Porsche 718 (Boxster &amp; Cayman)</w:t>
      </w:r>
    </w:p>
    <w:p>
      <w:pPr>
        <w:spacing w:before="40" w:after="80"/>
      </w:pPr>
      <w:r>
        <w:rPr>
          <w:rFonts w:ascii="Arial" w:hAnsi="Arial"/>
          <w:b w:val="0"/>
          <w:i w:val="0"/>
          <w:color w:val="333333"/>
          <w:sz w:val="22"/>
        </w:rPr>
        <w:t>718 Boxster și 718 Cayman sunt sportcaruri mid-engine pure, cu motoare amplasate central pentru o distribuție optimă a masei. Oferă experiența de condus cea mai pură din gama Porsche.</w:t>
      </w:r>
    </w:p>
    <w:p>
      <w:pPr>
        <w:spacing w:before="20" w:after="60"/>
        <w:ind w:left="454"/>
      </w:pPr>
      <w:r>
        <w:rPr>
          <w:rFonts w:ascii="Arial" w:hAnsi="Arial"/>
          <w:b/>
          <w:i w:val="0"/>
          <w:color w:val="C50019"/>
          <w:sz w:val="22"/>
        </w:rPr>
        <w:t xml:space="preserve">718 Boxster: </w:t>
      </w:r>
      <w:r>
        <w:rPr>
          <w:rFonts w:ascii="Arial" w:hAnsi="Arial"/>
          <w:b w:val="0"/>
          <w:i w:val="0"/>
          <w:color w:val="333333"/>
          <w:sz w:val="22"/>
        </w:rPr>
        <w:t>Roadster decapotabil, motor 2.0L / 2.5L turbo, până la 300 CP</w:t>
      </w:r>
    </w:p>
    <w:p>
      <w:pPr>
        <w:spacing w:before="20" w:after="60"/>
        <w:ind w:left="454"/>
      </w:pPr>
      <w:r>
        <w:rPr>
          <w:rFonts w:ascii="Arial" w:hAnsi="Arial"/>
          <w:b/>
          <w:i w:val="0"/>
          <w:color w:val="C50019"/>
          <w:sz w:val="22"/>
        </w:rPr>
        <w:t xml:space="preserve">718 Boxster GTS 4.0: </w:t>
      </w:r>
      <w:r>
        <w:rPr>
          <w:rFonts w:ascii="Arial" w:hAnsi="Arial"/>
          <w:b w:val="0"/>
          <w:i w:val="0"/>
          <w:color w:val="333333"/>
          <w:sz w:val="22"/>
        </w:rPr>
        <w:t>Motor 4.0L boxster atmosferic, 400 CP, 0–100 în 4,0 s</w:t>
      </w:r>
    </w:p>
    <w:p>
      <w:pPr>
        <w:spacing w:before="20" w:after="60"/>
        <w:ind w:left="454"/>
      </w:pPr>
      <w:r>
        <w:rPr>
          <w:rFonts w:ascii="Arial" w:hAnsi="Arial"/>
          <w:b/>
          <w:i w:val="0"/>
          <w:color w:val="C50019"/>
          <w:sz w:val="22"/>
        </w:rPr>
        <w:t xml:space="preserve">718 Cayman: </w:t>
      </w:r>
      <w:r>
        <w:rPr>
          <w:rFonts w:ascii="Arial" w:hAnsi="Arial"/>
          <w:b w:val="0"/>
          <w:i w:val="0"/>
          <w:color w:val="333333"/>
          <w:sz w:val="22"/>
        </w:rPr>
        <w:t>Coupé ușor, motor 2.0L / 2.5L turbo, până la 300 CP</w:t>
      </w:r>
    </w:p>
    <w:p>
      <w:pPr>
        <w:spacing w:before="20" w:after="60"/>
        <w:ind w:left="454"/>
      </w:pPr>
      <w:r>
        <w:rPr>
          <w:rFonts w:ascii="Arial" w:hAnsi="Arial"/>
          <w:b/>
          <w:i w:val="0"/>
          <w:color w:val="C50019"/>
          <w:sz w:val="22"/>
        </w:rPr>
        <w:t xml:space="preserve">718 Cayman GT4 RS: </w:t>
      </w:r>
      <w:r>
        <w:rPr>
          <w:rFonts w:ascii="Arial" w:hAnsi="Arial"/>
          <w:b w:val="0"/>
          <w:i w:val="0"/>
          <w:color w:val="333333"/>
          <w:sz w:val="22"/>
        </w:rPr>
        <w:t>Motor 4.0L atmosferic din 911 GT3, 500 CP, 0–100 în 3,4 s</w:t>
      </w:r>
    </w:p>
    <w:p>
      <w:pPr>
        <w:spacing w:before="20" w:after="60"/>
        <w:ind w:left="454"/>
      </w:pPr>
      <w:r>
        <w:rPr>
          <w:rFonts w:ascii="Arial" w:hAnsi="Arial"/>
          <w:b/>
          <w:i w:val="0"/>
          <w:color w:val="C50019"/>
          <w:sz w:val="22"/>
        </w:rPr>
        <w:t xml:space="preserve">718 Spyder RS: </w:t>
      </w:r>
      <w:r>
        <w:rPr>
          <w:rFonts w:ascii="Arial" w:hAnsi="Arial"/>
          <w:b w:val="0"/>
          <w:i w:val="0"/>
          <w:color w:val="333333"/>
          <w:sz w:val="22"/>
        </w:rPr>
        <w:t>Open-top, motor 4.0L atmosferic, 500 CP, aerodinamică de circuit</w:t>
      </w:r>
    </w:p>
    <w:p>
      <w:r>
        <w:br w:type="page"/>
      </w:r>
    </w:p>
    <w:p>
      <w:pPr>
        <w:spacing w:before="240" w:after="80"/>
        <w:jc w:val="left"/>
      </w:pPr>
      <w:r>
        <w:rPr>
          <w:rFonts w:ascii="Arial" w:hAnsi="Arial"/>
          <w:b/>
          <w:i w:val="0"/>
          <w:color w:val="C50019"/>
          <w:sz w:val="28"/>
        </w:rPr>
        <w:t>Porsche Panamera</w:t>
      </w:r>
    </w:p>
    <w:p>
      <w:pPr>
        <w:spacing w:before="40" w:after="80"/>
      </w:pPr>
      <w:r>
        <w:rPr>
          <w:rFonts w:ascii="Arial" w:hAnsi="Arial"/>
          <w:b w:val="0"/>
          <w:i w:val="0"/>
          <w:color w:val="333333"/>
          <w:sz w:val="22"/>
        </w:rPr>
        <w:t>Panamera este sedanul sportiv de lux cu patru uși al Porsche, combinând performanța unui sportcar cu confortul și spațiul unui sedan executiv.</w:t>
      </w:r>
    </w:p>
    <w:p>
      <w:pPr>
        <w:spacing w:before="20" w:after="60"/>
        <w:ind w:left="454"/>
      </w:pPr>
      <w:r>
        <w:rPr>
          <w:rFonts w:ascii="Arial" w:hAnsi="Arial"/>
          <w:b/>
          <w:i w:val="0"/>
          <w:color w:val="C50019"/>
          <w:sz w:val="22"/>
        </w:rPr>
        <w:t xml:space="preserve">Panamera: </w:t>
      </w:r>
      <w:r>
        <w:rPr>
          <w:rFonts w:ascii="Arial" w:hAnsi="Arial"/>
          <w:b w:val="0"/>
          <w:i w:val="0"/>
          <w:color w:val="333333"/>
          <w:sz w:val="22"/>
        </w:rPr>
        <w:t>Motor V6 turbo 2.9L, 330 CP, tracțiune spate sau integrală</w:t>
      </w:r>
    </w:p>
    <w:p>
      <w:pPr>
        <w:spacing w:before="20" w:after="60"/>
        <w:ind w:left="454"/>
      </w:pPr>
      <w:r>
        <w:rPr>
          <w:rFonts w:ascii="Arial" w:hAnsi="Arial"/>
          <w:b/>
          <w:i w:val="0"/>
          <w:color w:val="C50019"/>
          <w:sz w:val="22"/>
        </w:rPr>
        <w:t xml:space="preserve">Panamera 4S: </w:t>
      </w:r>
      <w:r>
        <w:rPr>
          <w:rFonts w:ascii="Arial" w:hAnsi="Arial"/>
          <w:b w:val="0"/>
          <w:i w:val="0"/>
          <w:color w:val="333333"/>
          <w:sz w:val="22"/>
        </w:rPr>
        <w:t>Motor V6 twin-turbo, 440 CP, tracțiune integrală</w:t>
      </w:r>
    </w:p>
    <w:p>
      <w:pPr>
        <w:spacing w:before="20" w:after="60"/>
        <w:ind w:left="454"/>
      </w:pPr>
      <w:r>
        <w:rPr>
          <w:rFonts w:ascii="Arial" w:hAnsi="Arial"/>
          <w:b/>
          <w:i w:val="0"/>
          <w:color w:val="C50019"/>
          <w:sz w:val="22"/>
        </w:rPr>
        <w:t xml:space="preserve">Panamera Turbo E-Hybrid: </w:t>
      </w:r>
      <w:r>
        <w:rPr>
          <w:rFonts w:ascii="Arial" w:hAnsi="Arial"/>
          <w:b w:val="0"/>
          <w:i w:val="0"/>
          <w:color w:val="333333"/>
          <w:sz w:val="22"/>
        </w:rPr>
        <w:t>Motor V8 turbo + motor electric, 680 CP, autonomie 50 km EV</w:t>
      </w:r>
    </w:p>
    <w:p>
      <w:pPr>
        <w:spacing w:before="20" w:after="60"/>
        <w:ind w:left="454"/>
      </w:pPr>
      <w:r>
        <w:rPr>
          <w:rFonts w:ascii="Arial" w:hAnsi="Arial"/>
          <w:b/>
          <w:i w:val="0"/>
          <w:color w:val="C50019"/>
          <w:sz w:val="22"/>
        </w:rPr>
        <w:t xml:space="preserve">Panamera Turbo S E-Hybrid: </w:t>
      </w:r>
      <w:r>
        <w:rPr>
          <w:rFonts w:ascii="Arial" w:hAnsi="Arial"/>
          <w:b w:val="0"/>
          <w:i w:val="0"/>
          <w:color w:val="333333"/>
          <w:sz w:val="22"/>
        </w:rPr>
        <w:t>Motor V8 twin-turbo + electric, 700 CP, 0–100 în 3,2 s</w:t>
      </w:r>
    </w:p>
    <w:p>
      <w:pPr>
        <w:spacing w:before="20" w:after="60"/>
        <w:ind w:left="454"/>
      </w:pPr>
      <w:r>
        <w:rPr>
          <w:rFonts w:ascii="Arial" w:hAnsi="Arial"/>
          <w:b/>
          <w:i w:val="0"/>
          <w:color w:val="C50019"/>
          <w:sz w:val="22"/>
        </w:rPr>
        <w:t xml:space="preserve">Panamera Sport Turismo: </w:t>
      </w:r>
      <w:r>
        <w:rPr>
          <w:rFonts w:ascii="Arial" w:hAnsi="Arial"/>
          <w:b w:val="0"/>
          <w:i w:val="0"/>
          <w:color w:val="333333"/>
          <w:sz w:val="22"/>
        </w:rPr>
        <w:t>Variantă combi/wagon cu același ADN sportiv</w:t>
      </w:r>
    </w:p>
    <w:p>
      <w:pPr>
        <w:spacing w:before="240" w:after="80"/>
        <w:jc w:val="left"/>
      </w:pPr>
      <w:r>
        <w:rPr>
          <w:rFonts w:ascii="Arial" w:hAnsi="Arial"/>
          <w:b/>
          <w:i w:val="0"/>
          <w:color w:val="C50019"/>
          <w:sz w:val="28"/>
        </w:rPr>
        <w:t>Porsche Cayenne</w:t>
      </w:r>
    </w:p>
    <w:p>
      <w:pPr>
        <w:jc w:val="center"/>
      </w:pPr>
      <w:r>
        <w:rPr>
          <w:rFonts w:ascii="Arial" w:hAnsi="Arial"/>
          <w:b w:val="0"/>
          <w:i/>
          <w:color w:val="CCCCCC"/>
          <w:sz w:val="20"/>
        </w:rPr>
        <w:t>[ Porsche Cayenne (Seria III, facelift 2023) ]</w:t>
      </w:r>
    </w:p>
    <w:p>
      <w:pPr>
        <w:spacing w:after="160"/>
        <w:jc w:val="center"/>
      </w:pPr>
      <w:r>
        <w:rPr>
          <w:rFonts w:ascii="Arial" w:hAnsi="Arial"/>
          <w:b w:val="0"/>
          <w:i/>
          <w:color w:val="333333"/>
          <w:sz w:val="18"/>
        </w:rPr>
        <w:t>Porsche Cayenne (Seria III, facelift 2023)</w:t>
      </w:r>
    </w:p>
    <w:p>
      <w:pPr>
        <w:spacing w:before="40" w:after="80"/>
      </w:pPr>
      <w:r>
        <w:rPr>
          <w:rFonts w:ascii="Arial" w:hAnsi="Arial"/>
          <w:b w:val="0"/>
          <w:i w:val="0"/>
          <w:color w:val="333333"/>
          <w:sz w:val="22"/>
        </w:rPr>
        <w:t>Cayenne este SUV-ul de lux al Porsche, disponibil în versiunile clasică și Coupé. Rămâne unul dintre cele mai vândute modele ale brandului.</w:t>
      </w:r>
    </w:p>
    <w:p>
      <w:pPr>
        <w:spacing w:before="20" w:after="60"/>
        <w:ind w:left="454"/>
      </w:pPr>
      <w:r>
        <w:rPr>
          <w:rFonts w:ascii="Arial" w:hAnsi="Arial"/>
          <w:b/>
          <w:i w:val="0"/>
          <w:color w:val="C50019"/>
          <w:sz w:val="22"/>
        </w:rPr>
        <w:t xml:space="preserve">Cayenne: </w:t>
      </w:r>
      <w:r>
        <w:rPr>
          <w:rFonts w:ascii="Arial" w:hAnsi="Arial"/>
          <w:b w:val="0"/>
          <w:i w:val="0"/>
          <w:color w:val="333333"/>
          <w:sz w:val="22"/>
        </w:rPr>
        <w:t>Motor V6 turbo 3.0L, 353 CP, SUV clasic 5 locuri</w:t>
      </w:r>
    </w:p>
    <w:p>
      <w:pPr>
        <w:spacing w:before="20" w:after="60"/>
        <w:ind w:left="454"/>
      </w:pPr>
      <w:r>
        <w:rPr>
          <w:rFonts w:ascii="Arial" w:hAnsi="Arial"/>
          <w:b/>
          <w:i w:val="0"/>
          <w:color w:val="C50019"/>
          <w:sz w:val="22"/>
        </w:rPr>
        <w:t xml:space="preserve">Cayenne S: </w:t>
      </w:r>
      <w:r>
        <w:rPr>
          <w:rFonts w:ascii="Arial" w:hAnsi="Arial"/>
          <w:b w:val="0"/>
          <w:i w:val="0"/>
          <w:color w:val="333333"/>
          <w:sz w:val="22"/>
        </w:rPr>
        <w:t>Motor V8 turbo 2.9L biturbo, 474 CP</w:t>
      </w:r>
    </w:p>
    <w:p>
      <w:pPr>
        <w:spacing w:before="20" w:after="60"/>
        <w:ind w:left="454"/>
      </w:pPr>
      <w:r>
        <w:rPr>
          <w:rFonts w:ascii="Arial" w:hAnsi="Arial"/>
          <w:b/>
          <w:i w:val="0"/>
          <w:color w:val="C50019"/>
          <w:sz w:val="22"/>
        </w:rPr>
        <w:t xml:space="preserve">Cayenne GTS: </w:t>
      </w:r>
      <w:r>
        <w:rPr>
          <w:rFonts w:ascii="Arial" w:hAnsi="Arial"/>
          <w:b w:val="0"/>
          <w:i w:val="0"/>
          <w:color w:val="333333"/>
          <w:sz w:val="22"/>
        </w:rPr>
        <w:t>Motor V8 4.0L biturbo, 500 CP, setare sportivă</w:t>
      </w:r>
    </w:p>
    <w:p>
      <w:pPr>
        <w:spacing w:before="20" w:after="60"/>
        <w:ind w:left="454"/>
      </w:pPr>
      <w:r>
        <w:rPr>
          <w:rFonts w:ascii="Arial" w:hAnsi="Arial"/>
          <w:b/>
          <w:i w:val="0"/>
          <w:color w:val="C50019"/>
          <w:sz w:val="22"/>
        </w:rPr>
        <w:t xml:space="preserve">Cayenne Turbo E-Hybrid: </w:t>
      </w:r>
      <w:r>
        <w:rPr>
          <w:rFonts w:ascii="Arial" w:hAnsi="Arial"/>
          <w:b w:val="0"/>
          <w:i w:val="0"/>
          <w:color w:val="333333"/>
          <w:sz w:val="22"/>
        </w:rPr>
        <w:t>Motor V8 + electric, 739 CP, autonomie ~45 km EV</w:t>
      </w:r>
    </w:p>
    <w:p>
      <w:pPr>
        <w:spacing w:before="20" w:after="60"/>
        <w:ind w:left="454"/>
      </w:pPr>
      <w:r>
        <w:rPr>
          <w:rFonts w:ascii="Arial" w:hAnsi="Arial"/>
          <w:b/>
          <w:i w:val="0"/>
          <w:color w:val="C50019"/>
          <w:sz w:val="22"/>
        </w:rPr>
        <w:t xml:space="preserve">Cayenne Coupé: </w:t>
      </w:r>
      <w:r>
        <w:rPr>
          <w:rFonts w:ascii="Arial" w:hAnsi="Arial"/>
          <w:b w:val="0"/>
          <w:i w:val="0"/>
          <w:color w:val="333333"/>
          <w:sz w:val="22"/>
        </w:rPr>
        <w:t>Caroserie Coupé mai aerodinamică, aceleași grupuri motopropulsoare</w:t>
      </w:r>
    </w:p>
    <w:p>
      <w:r>
        <w:br w:type="page"/>
      </w:r>
    </w:p>
    <w:p>
      <w:pPr>
        <w:spacing w:before="240" w:after="80"/>
        <w:jc w:val="left"/>
      </w:pPr>
      <w:r>
        <w:rPr>
          <w:rFonts w:ascii="Arial" w:hAnsi="Arial"/>
          <w:b/>
          <w:i w:val="0"/>
          <w:color w:val="C50019"/>
          <w:sz w:val="28"/>
        </w:rPr>
        <w:t>Porsche Macan</w:t>
      </w:r>
    </w:p>
    <w:p>
      <w:pPr>
        <w:spacing w:before="40" w:after="80"/>
      </w:pPr>
      <w:r>
        <w:rPr>
          <w:rFonts w:ascii="Arial" w:hAnsi="Arial"/>
          <w:b w:val="0"/>
          <w:i w:val="0"/>
          <w:color w:val="333333"/>
          <w:sz w:val="22"/>
        </w:rPr>
        <w:t>Macan este SUV-ul compact de lux al Porsche, cel mai vândut model al companiei. Generația nouă (2024+) este disponibilă exclusiv în variantă electrică.</w:t>
      </w:r>
    </w:p>
    <w:p>
      <w:pPr>
        <w:spacing w:before="20" w:after="60"/>
        <w:ind w:left="454"/>
      </w:pPr>
      <w:r>
        <w:rPr>
          <w:rFonts w:ascii="Arial" w:hAnsi="Arial"/>
          <w:b/>
          <w:i w:val="0"/>
          <w:color w:val="C50019"/>
          <w:sz w:val="22"/>
        </w:rPr>
        <w:t xml:space="preserve">Macan Electric: </w:t>
      </w:r>
      <w:r>
        <w:rPr>
          <w:rFonts w:ascii="Arial" w:hAnsi="Arial"/>
          <w:b w:val="0"/>
          <w:i w:val="0"/>
          <w:color w:val="333333"/>
          <w:sz w:val="22"/>
        </w:rPr>
        <w:t>Motor electric 408 CP (versiunea standard), 0–100 în 5,2 s, autonomie ~613 km WLTP</w:t>
      </w:r>
    </w:p>
    <w:p>
      <w:pPr>
        <w:spacing w:before="20" w:after="60"/>
        <w:ind w:left="454"/>
      </w:pPr>
      <w:r>
        <w:rPr>
          <w:rFonts w:ascii="Arial" w:hAnsi="Arial"/>
          <w:b/>
          <w:i w:val="0"/>
          <w:color w:val="C50019"/>
          <w:sz w:val="22"/>
        </w:rPr>
        <w:t xml:space="preserve">Macan Turbo Electric: </w:t>
      </w:r>
      <w:r>
        <w:rPr>
          <w:rFonts w:ascii="Arial" w:hAnsi="Arial"/>
          <w:b w:val="0"/>
          <w:i w:val="0"/>
          <w:color w:val="333333"/>
          <w:sz w:val="22"/>
        </w:rPr>
        <w:t>Motor electric dublu, 639 CP, 0–100 în 3,3 s, autonomie ~591 km WLTP</w:t>
      </w:r>
    </w:p>
    <w:p>
      <w:pPr>
        <w:spacing w:before="240" w:after="80"/>
        <w:jc w:val="left"/>
      </w:pPr>
      <w:r>
        <w:rPr>
          <w:rFonts w:ascii="Arial" w:hAnsi="Arial"/>
          <w:b/>
          <w:i w:val="0"/>
          <w:color w:val="C50019"/>
          <w:sz w:val="28"/>
        </w:rPr>
        <w:t>Porsche Taycan</w:t>
      </w:r>
    </w:p>
    <w:p>
      <w:pPr>
        <w:jc w:val="center"/>
      </w:pPr>
      <w:r>
        <w:rPr>
          <w:rFonts w:ascii="Arial" w:hAnsi="Arial"/>
          <w:b w:val="0"/>
          <w:i/>
          <w:color w:val="CCCCCC"/>
          <w:sz w:val="20"/>
        </w:rPr>
        <w:t>[ Porsche Taycan 4S ]</w:t>
      </w:r>
    </w:p>
    <w:p>
      <w:pPr>
        <w:spacing w:after="160"/>
        <w:jc w:val="center"/>
      </w:pPr>
      <w:r>
        <w:rPr>
          <w:rFonts w:ascii="Arial" w:hAnsi="Arial"/>
          <w:b w:val="0"/>
          <w:i/>
          <w:color w:val="333333"/>
          <w:sz w:val="18"/>
        </w:rPr>
        <w:t>Porsche Taycan 4S</w:t>
      </w:r>
    </w:p>
    <w:p>
      <w:pPr>
        <w:spacing w:before="40" w:after="80"/>
      </w:pPr>
      <w:r>
        <w:rPr>
          <w:rFonts w:ascii="Arial" w:hAnsi="Arial"/>
          <w:b w:val="0"/>
          <w:i w:val="0"/>
          <w:color w:val="333333"/>
          <w:sz w:val="22"/>
        </w:rPr>
        <w:t>Taycan este primul automobil complet electric al Porsche, lansat în 2019. Combină performanța unui sportcar pur cu zero emisii locale.</w:t>
      </w:r>
    </w:p>
    <w:p>
      <w:pPr>
        <w:spacing w:before="20" w:after="60"/>
        <w:ind w:left="454"/>
      </w:pPr>
      <w:r>
        <w:rPr>
          <w:rFonts w:ascii="Arial" w:hAnsi="Arial"/>
          <w:b/>
          <w:i w:val="0"/>
          <w:color w:val="C50019"/>
          <w:sz w:val="22"/>
        </w:rPr>
        <w:t xml:space="preserve">Taycan: </w:t>
      </w:r>
      <w:r>
        <w:rPr>
          <w:rFonts w:ascii="Arial" w:hAnsi="Arial"/>
          <w:b w:val="0"/>
          <w:i w:val="0"/>
          <w:color w:val="333333"/>
          <w:sz w:val="22"/>
        </w:rPr>
        <w:t>Propulsie spate sau integrală, 300–400 CP, autonomie ~484 km WLTP</w:t>
      </w:r>
    </w:p>
    <w:p>
      <w:pPr>
        <w:spacing w:before="20" w:after="60"/>
        <w:ind w:left="454"/>
      </w:pPr>
      <w:r>
        <w:rPr>
          <w:rFonts w:ascii="Arial" w:hAnsi="Arial"/>
          <w:b/>
          <w:i w:val="0"/>
          <w:color w:val="C50019"/>
          <w:sz w:val="22"/>
        </w:rPr>
        <w:t xml:space="preserve">Taycan 4S: </w:t>
      </w:r>
      <w:r>
        <w:rPr>
          <w:rFonts w:ascii="Arial" w:hAnsi="Arial"/>
          <w:b w:val="0"/>
          <w:i w:val="0"/>
          <w:color w:val="333333"/>
          <w:sz w:val="22"/>
        </w:rPr>
        <w:t>Propulsie integrală, 490 CP, autonomie ~464 km WLTP</w:t>
      </w:r>
    </w:p>
    <w:p>
      <w:pPr>
        <w:spacing w:before="20" w:after="60"/>
        <w:ind w:left="454"/>
      </w:pPr>
      <w:r>
        <w:rPr>
          <w:rFonts w:ascii="Arial" w:hAnsi="Arial"/>
          <w:b/>
          <w:i w:val="0"/>
          <w:color w:val="C50019"/>
          <w:sz w:val="22"/>
        </w:rPr>
        <w:t xml:space="preserve">Taycan Turbo: </w:t>
      </w:r>
      <w:r>
        <w:rPr>
          <w:rFonts w:ascii="Arial" w:hAnsi="Arial"/>
          <w:b w:val="0"/>
          <w:i w:val="0"/>
          <w:color w:val="333333"/>
          <w:sz w:val="22"/>
        </w:rPr>
        <w:t>Propulsie integrală, 680 CP, 0–100 în 3,2 s</w:t>
      </w:r>
    </w:p>
    <w:p>
      <w:pPr>
        <w:spacing w:before="20" w:after="60"/>
        <w:ind w:left="454"/>
      </w:pPr>
      <w:r>
        <w:rPr>
          <w:rFonts w:ascii="Arial" w:hAnsi="Arial"/>
          <w:b/>
          <w:i w:val="0"/>
          <w:color w:val="C50019"/>
          <w:sz w:val="22"/>
        </w:rPr>
        <w:t xml:space="preserve">Taycan Turbo S: </w:t>
      </w:r>
      <w:r>
        <w:rPr>
          <w:rFonts w:ascii="Arial" w:hAnsi="Arial"/>
          <w:b w:val="0"/>
          <w:i w:val="0"/>
          <w:color w:val="333333"/>
          <w:sz w:val="22"/>
        </w:rPr>
        <w:t>Propulsie integrală, 761 CP, 0–100 în 2,4 s</w:t>
      </w:r>
    </w:p>
    <w:p>
      <w:pPr>
        <w:spacing w:before="20" w:after="60"/>
        <w:ind w:left="454"/>
      </w:pPr>
      <w:r>
        <w:rPr>
          <w:rFonts w:ascii="Arial" w:hAnsi="Arial"/>
          <w:b/>
          <w:i w:val="0"/>
          <w:color w:val="C50019"/>
          <w:sz w:val="22"/>
        </w:rPr>
        <w:t xml:space="preserve">Taycan Sport Turismo: </w:t>
      </w:r>
      <w:r>
        <w:rPr>
          <w:rFonts w:ascii="Arial" w:hAnsi="Arial"/>
          <w:b w:val="0"/>
          <w:i w:val="0"/>
          <w:color w:val="333333"/>
          <w:sz w:val="22"/>
        </w:rPr>
        <w:t>Variantă wagon cu portbagaj extins</w:t>
      </w:r>
    </w:p>
    <w:p>
      <w:pPr>
        <w:spacing w:before="20" w:after="60"/>
        <w:ind w:left="454"/>
      </w:pPr>
      <w:r>
        <w:rPr>
          <w:rFonts w:ascii="Arial" w:hAnsi="Arial"/>
          <w:b/>
          <w:i w:val="0"/>
          <w:color w:val="C50019"/>
          <w:sz w:val="22"/>
        </w:rPr>
        <w:t xml:space="preserve">Taycan Cross Turismo: </w:t>
      </w:r>
      <w:r>
        <w:rPr>
          <w:rFonts w:ascii="Arial" w:hAnsi="Arial"/>
          <w:b w:val="0"/>
          <w:i w:val="0"/>
          <w:color w:val="333333"/>
          <w:sz w:val="22"/>
        </w:rPr>
        <w:t>Variantă crossover cu gardă la sol mărită</w:t>
      </w:r>
    </w:p>
    <w:p>
      <w:pPr>
        <w:spacing w:before="20" w:after="60"/>
        <w:ind w:left="454"/>
      </w:pPr>
      <w:r>
        <w:rPr>
          <w:rFonts w:ascii="Arial" w:hAnsi="Arial"/>
          <w:b/>
          <w:i w:val="0"/>
          <w:color w:val="C50019"/>
          <w:sz w:val="22"/>
        </w:rPr>
        <w:t xml:space="preserve">Taycan GTS: </w:t>
      </w:r>
      <w:r>
        <w:rPr>
          <w:rFonts w:ascii="Arial" w:hAnsi="Arial"/>
          <w:b w:val="0"/>
          <w:i w:val="0"/>
          <w:color w:val="333333"/>
          <w:sz w:val="22"/>
        </w:rPr>
        <w:t>Setare sportivă, 598 CP, orientat spre circuitul de curse</w:t>
      </w:r>
    </w:p>
    <w:p>
      <w:r>
        <w:br w:type="page"/>
      </w:r>
    </w:p>
    <w:p>
      <w:pPr>
        <w:spacing w:before="360" w:after="120"/>
        <w:jc w:val="left"/>
      </w:pPr>
      <w:r>
        <w:rPr>
          <w:rFonts w:ascii="Arial" w:hAnsi="Arial"/>
          <w:b/>
          <w:i w:val="0"/>
          <w:color w:val="000000"/>
          <w:sz w:val="40"/>
        </w:rPr>
        <w:t>SERVICII PORSCHE</w:t>
      </w:r>
    </w:p>
    <w:p>
      <w:pPr>
        <w:spacing w:before="0" w:after="200"/>
      </w:pPr>
      <w:r>
        <w:rPr>
          <w:rFonts w:ascii="Arial" w:hAnsi="Arial"/>
          <w:b w:val="0"/>
          <w:i w:val="0"/>
          <w:color w:val="C50019"/>
          <w:sz w:val="18"/>
        </w:rPr>
        <w:t>────────────────────────────────────────────────────────────</w:t>
      </w:r>
    </w:p>
    <w:p>
      <w:pPr>
        <w:spacing w:before="40" w:after="80"/>
      </w:pPr>
      <w:r>
        <w:rPr>
          <w:rFonts w:ascii="Arial" w:hAnsi="Arial"/>
          <w:b w:val="0"/>
          <w:i w:val="0"/>
          <w:color w:val="333333"/>
          <w:sz w:val="22"/>
        </w:rPr>
        <w:t>Porsche pune la dispoziția clienților săi un ecosistem complet de servicii, de la personalizare avansată la soluții financiare și digitale.</w:t>
      </w:r>
    </w:p>
    <w:p>
      <w:pPr>
        <w:spacing w:before="240" w:after="80"/>
        <w:jc w:val="left"/>
      </w:pPr>
      <w:r>
        <w:rPr>
          <w:rFonts w:ascii="Arial" w:hAnsi="Arial"/>
          <w:b/>
          <w:i w:val="0"/>
          <w:color w:val="C50019"/>
          <w:sz w:val="28"/>
        </w:rPr>
        <w:t>Porsche Exclusive Manufaktur</w:t>
      </w:r>
    </w:p>
    <w:p>
      <w:pPr>
        <w:spacing w:before="40" w:after="80"/>
      </w:pPr>
      <w:r>
        <w:rPr>
          <w:rFonts w:ascii="Arial" w:hAnsi="Arial"/>
          <w:b w:val="0"/>
          <w:i w:val="0"/>
          <w:color w:val="333333"/>
          <w:sz w:val="22"/>
        </w:rPr>
        <w:t>Serviciul de personalizare premium al Porsche oferă posibilitatea configurării unui vehicul unic: culori Paint to Sample, tapițerie pe comandă, inserții decorative speciale și echipamente exclusive. Fiecare detaliu poate fi adaptat gustului personal al clientului.</w:t>
      </w:r>
    </w:p>
    <w:p>
      <w:pPr>
        <w:spacing w:before="240" w:after="80"/>
        <w:jc w:val="left"/>
      </w:pPr>
      <w:r>
        <w:rPr>
          <w:rFonts w:ascii="Arial" w:hAnsi="Arial"/>
          <w:b/>
          <w:i w:val="0"/>
          <w:color w:val="C50019"/>
          <w:sz w:val="28"/>
        </w:rPr>
        <w:t>Porsche Approved</w:t>
      </w:r>
    </w:p>
    <w:p>
      <w:pPr>
        <w:spacing w:before="40" w:after="80"/>
      </w:pPr>
      <w:r>
        <w:rPr>
          <w:rFonts w:ascii="Arial" w:hAnsi="Arial"/>
          <w:b w:val="0"/>
          <w:i w:val="0"/>
          <w:color w:val="333333"/>
          <w:sz w:val="22"/>
        </w:rPr>
        <w:t>Programul de vehicule rulate certificate de Porsche. Fiecare automobil Porsche Approved trece printr-o inspecție de minimum 111 puncte, beneficiind de garanție de până la 2 ani fără limită de kilometri.</w:t>
      </w:r>
    </w:p>
    <w:p>
      <w:pPr>
        <w:spacing w:before="240" w:after="80"/>
        <w:jc w:val="left"/>
      </w:pPr>
      <w:r>
        <w:rPr>
          <w:rFonts w:ascii="Arial" w:hAnsi="Arial"/>
          <w:b/>
          <w:i w:val="0"/>
          <w:color w:val="C50019"/>
          <w:sz w:val="28"/>
        </w:rPr>
        <w:t>Porsche Financial Services</w:t>
      </w:r>
    </w:p>
    <w:p>
      <w:pPr>
        <w:spacing w:before="40" w:after="80"/>
      </w:pPr>
      <w:r>
        <w:rPr>
          <w:rFonts w:ascii="Arial" w:hAnsi="Arial"/>
          <w:b w:val="0"/>
          <w:i w:val="0"/>
          <w:color w:val="333333"/>
          <w:sz w:val="22"/>
        </w:rPr>
        <w:t>Soluții de finanțare și leasing adaptate stilului de viață Porsche: leasing operațional, finanțare clasică, asigurări auto și produse de protecție a valorii vehiculului.</w:t>
      </w:r>
    </w:p>
    <w:p>
      <w:pPr>
        <w:spacing w:before="240" w:after="80"/>
        <w:jc w:val="left"/>
      </w:pPr>
      <w:r>
        <w:rPr>
          <w:rFonts w:ascii="Arial" w:hAnsi="Arial"/>
          <w:b/>
          <w:i w:val="0"/>
          <w:color w:val="C50019"/>
          <w:sz w:val="28"/>
        </w:rPr>
        <w:t>Porsche Experience Centers</w:t>
      </w:r>
    </w:p>
    <w:p>
      <w:pPr>
        <w:spacing w:before="40" w:after="80"/>
      </w:pPr>
      <w:r>
        <w:rPr>
          <w:rFonts w:ascii="Arial" w:hAnsi="Arial"/>
          <w:b w:val="0"/>
          <w:i w:val="0"/>
          <w:color w:val="333333"/>
          <w:sz w:val="22"/>
        </w:rPr>
        <w:t>Centre dedicate experienței de condus Porsche, situate în Atlanta, Los Angeles, Leipzig, Silverstone și Hockenheim. Clienții pot testa modele pe circuite special amenajate și parcursuri off-road.</w:t>
      </w:r>
    </w:p>
    <w:p>
      <w:pPr>
        <w:spacing w:before="240" w:after="80"/>
        <w:jc w:val="left"/>
      </w:pPr>
      <w:r>
        <w:rPr>
          <w:rFonts w:ascii="Arial" w:hAnsi="Arial"/>
          <w:b/>
          <w:i w:val="0"/>
          <w:color w:val="C50019"/>
          <w:sz w:val="28"/>
        </w:rPr>
        <w:t>Porsche Connect</w:t>
      </w:r>
    </w:p>
    <w:p>
      <w:pPr>
        <w:spacing w:before="40" w:after="80"/>
      </w:pPr>
      <w:r>
        <w:rPr>
          <w:rFonts w:ascii="Arial" w:hAnsi="Arial"/>
          <w:b w:val="0"/>
          <w:i w:val="0"/>
          <w:color w:val="333333"/>
          <w:sz w:val="22"/>
        </w:rPr>
        <w:t>Ecosistemul digital Porsche: navigație online, servicii de informații despre trafic în timp real, comandă de la distanță a vehiculului, actualizări OTA (Over-the-Air) și integrare Apple CarPlay / Android Auto.</w:t>
      </w:r>
    </w:p>
    <w:p>
      <w:pPr>
        <w:spacing w:before="240" w:after="80"/>
        <w:jc w:val="left"/>
      </w:pPr>
      <w:r>
        <w:rPr>
          <w:rFonts w:ascii="Arial" w:hAnsi="Arial"/>
          <w:b/>
          <w:i w:val="0"/>
          <w:color w:val="C50019"/>
          <w:sz w:val="28"/>
        </w:rPr>
        <w:t>Porsche Tequipment</w:t>
      </w:r>
    </w:p>
    <w:p>
      <w:pPr>
        <w:spacing w:before="40" w:after="80"/>
      </w:pPr>
      <w:r>
        <w:rPr>
          <w:rFonts w:ascii="Arial" w:hAnsi="Arial"/>
          <w:b w:val="0"/>
          <w:i w:val="0"/>
          <w:color w:val="333333"/>
          <w:sz w:val="22"/>
        </w:rPr>
        <w:t>Gama oficială de accesorii și piese originale Porsche: roți, seturi aerodinamice, sisteme audio premium, echipamente pentru stil de viață și articole de colecție.</w:t>
      </w:r>
    </w:p>
    <w:p>
      <w:pPr>
        <w:spacing w:before="240" w:after="80"/>
        <w:jc w:val="left"/>
      </w:pPr>
      <w:r>
        <w:rPr>
          <w:rFonts w:ascii="Arial" w:hAnsi="Arial"/>
          <w:b/>
          <w:i w:val="0"/>
          <w:color w:val="C50019"/>
          <w:sz w:val="28"/>
        </w:rPr>
        <w:t>Porsche Driver's Selection</w:t>
      </w:r>
    </w:p>
    <w:p>
      <w:pPr>
        <w:spacing w:before="40" w:after="80"/>
      </w:pPr>
      <w:r>
        <w:rPr>
          <w:rFonts w:ascii="Arial" w:hAnsi="Arial"/>
          <w:b w:val="0"/>
          <w:i w:val="0"/>
          <w:color w:val="333333"/>
          <w:sz w:val="22"/>
        </w:rPr>
        <w:t>Colecția oficială de îmbrăcăminte, accesorii și obiecte de lifestyle Porsche, disponibilă online și în centrele Porsche.</w:t>
      </w:r>
    </w:p>
    <w:p>
      <w:pPr>
        <w:spacing w:before="240" w:after="80"/>
        <w:jc w:val="left"/>
      </w:pPr>
      <w:r>
        <w:rPr>
          <w:rFonts w:ascii="Arial" w:hAnsi="Arial"/>
          <w:b/>
          <w:i w:val="0"/>
          <w:color w:val="C50019"/>
          <w:sz w:val="28"/>
        </w:rPr>
        <w:t>Porsche Classic</w:t>
      </w:r>
    </w:p>
    <w:p>
      <w:pPr>
        <w:spacing w:before="40" w:after="80"/>
      </w:pPr>
      <w:r>
        <w:rPr>
          <w:rFonts w:ascii="Arial" w:hAnsi="Arial"/>
          <w:b w:val="0"/>
          <w:i w:val="0"/>
          <w:color w:val="333333"/>
          <w:sz w:val="22"/>
        </w:rPr>
        <w:t>Servicii de restaurare și întreținere pentru modele Porsche clasice. Piese originale disponibile pentru modele cu o vechime de peste 10 ani, inclusiv reproduceri fidele pentru modele rare.</w:t>
      </w:r>
    </w:p>
    <w:p>
      <w:r>
        <w:br w:type="page"/>
      </w:r>
    </w:p>
    <w:p>
      <w:pPr>
        <w:spacing w:before="360" w:after="120"/>
        <w:jc w:val="left"/>
      </w:pPr>
      <w:r>
        <w:rPr>
          <w:rFonts w:ascii="Arial" w:hAnsi="Arial"/>
          <w:b/>
          <w:i w:val="0"/>
          <w:color w:val="000000"/>
          <w:sz w:val="40"/>
        </w:rPr>
        <w:t>CONTACT ȘI INFORMAȚII</w:t>
      </w:r>
    </w:p>
    <w:p>
      <w:pPr>
        <w:spacing w:before="0" w:after="200"/>
      </w:pPr>
      <w:r>
        <w:rPr>
          <w:rFonts w:ascii="Arial" w:hAnsi="Arial"/>
          <w:b w:val="0"/>
          <w:i w:val="0"/>
          <w:color w:val="C50019"/>
          <w:sz w:val="18"/>
        </w:rPr>
        <w:t>────────────────────────────────────────────────────────────</w:t>
      </w:r>
    </w:p>
    <w:p>
      <w:pPr>
        <w:spacing w:before="240" w:after="80"/>
        <w:jc w:val="left"/>
      </w:pPr>
      <w:r>
        <w:rPr>
          <w:rFonts w:ascii="Arial" w:hAnsi="Arial"/>
          <w:b/>
          <w:i w:val="0"/>
          <w:color w:val="C50019"/>
          <w:sz w:val="28"/>
        </w:rPr>
        <w:t>Date de Contact Porsche AG</w:t>
      </w:r>
    </w:p>
    <w:p>
      <w:pPr>
        <w:spacing w:before="20" w:after="60"/>
        <w:ind w:left="454"/>
      </w:pPr>
      <w:r>
        <w:rPr>
          <w:rFonts w:ascii="Arial" w:hAnsi="Arial"/>
          <w:b/>
          <w:i w:val="0"/>
          <w:color w:val="000000"/>
          <w:sz w:val="22"/>
        </w:rPr>
        <w:t xml:space="preserve">Adresă: </w:t>
      </w:r>
      <w:r>
        <w:rPr>
          <w:rFonts w:ascii="Arial" w:hAnsi="Arial"/>
          <w:b w:val="0"/>
          <w:i w:val="0"/>
          <w:color w:val="333333"/>
          <w:sz w:val="22"/>
        </w:rPr>
        <w:t>Porscheplatz 1, 70435 Stuttgart, Germania</w:t>
      </w:r>
    </w:p>
    <w:p>
      <w:pPr>
        <w:spacing w:before="20" w:after="60"/>
        <w:ind w:left="454"/>
      </w:pPr>
      <w:r>
        <w:rPr>
          <w:rFonts w:ascii="Arial" w:hAnsi="Arial"/>
          <w:b/>
          <w:i w:val="0"/>
          <w:color w:val="000000"/>
          <w:sz w:val="22"/>
        </w:rPr>
        <w:t xml:space="preserve">Telefon: </w:t>
      </w:r>
      <w:r>
        <w:rPr>
          <w:rFonts w:ascii="Arial" w:hAnsi="Arial"/>
          <w:b w:val="0"/>
          <w:i w:val="0"/>
          <w:color w:val="333333"/>
          <w:sz w:val="22"/>
        </w:rPr>
        <w:t>+49 711 911-0</w:t>
      </w:r>
    </w:p>
    <w:p>
      <w:pPr>
        <w:spacing w:before="20" w:after="60"/>
        <w:ind w:left="454"/>
      </w:pPr>
      <w:r>
        <w:rPr>
          <w:rFonts w:ascii="Arial" w:hAnsi="Arial"/>
          <w:b/>
          <w:i w:val="0"/>
          <w:color w:val="000000"/>
          <w:sz w:val="22"/>
        </w:rPr>
        <w:t xml:space="preserve">E-mail: </w:t>
      </w:r>
      <w:r>
        <w:rPr>
          <w:rFonts w:ascii="Arial" w:hAnsi="Arial"/>
          <w:b w:val="0"/>
          <w:i w:val="0"/>
          <w:color w:val="333333"/>
          <w:sz w:val="22"/>
        </w:rPr>
        <w:t>info@porsche.de</w:t>
      </w:r>
    </w:p>
    <w:p>
      <w:pPr>
        <w:spacing w:before="20" w:after="60"/>
        <w:ind w:left="454"/>
      </w:pPr>
      <w:r>
        <w:rPr>
          <w:rFonts w:ascii="Arial" w:hAnsi="Arial"/>
          <w:b/>
          <w:i w:val="0"/>
          <w:color w:val="000000"/>
          <w:sz w:val="22"/>
        </w:rPr>
        <w:t xml:space="preserve">Website: </w:t>
      </w:r>
      <w:r>
        <w:rPr>
          <w:rFonts w:ascii="Arial" w:hAnsi="Arial"/>
          <w:b w:val="0"/>
          <w:i w:val="0"/>
          <w:color w:val="333333"/>
          <w:sz w:val="22"/>
        </w:rPr>
        <w:t>www.porsche.com</w:t>
      </w:r>
    </w:p>
    <w:p>
      <w:pPr>
        <w:spacing w:before="20" w:after="60"/>
        <w:ind w:left="454"/>
      </w:pPr>
      <w:r>
        <w:rPr>
          <w:rFonts w:ascii="Arial" w:hAnsi="Arial"/>
          <w:b/>
          <w:i w:val="0"/>
          <w:color w:val="000000"/>
          <w:sz w:val="22"/>
        </w:rPr>
        <w:t xml:space="preserve">Relații investitori: </w:t>
      </w:r>
      <w:r>
        <w:rPr>
          <w:rFonts w:ascii="Arial" w:hAnsi="Arial"/>
          <w:b w:val="0"/>
          <w:i w:val="0"/>
          <w:color w:val="333333"/>
          <w:sz w:val="22"/>
        </w:rPr>
        <w:t>investor.relations@porsche.de</w:t>
      </w:r>
    </w:p>
    <w:p>
      <w:pPr>
        <w:spacing w:before="20" w:after="60"/>
        <w:ind w:left="454"/>
      </w:pPr>
      <w:r>
        <w:rPr>
          <w:rFonts w:ascii="Arial" w:hAnsi="Arial"/>
          <w:b/>
          <w:i w:val="0"/>
          <w:color w:val="000000"/>
          <w:sz w:val="22"/>
        </w:rPr>
        <w:t xml:space="preserve">Presă: </w:t>
      </w:r>
      <w:r>
        <w:rPr>
          <w:rFonts w:ascii="Arial" w:hAnsi="Arial"/>
          <w:b w:val="0"/>
          <w:i w:val="0"/>
          <w:color w:val="333333"/>
          <w:sz w:val="22"/>
        </w:rPr>
        <w:t>presse@porsche.de</w:t>
      </w:r>
    </w:p>
    <w:p>
      <w:pPr>
        <w:spacing w:before="240" w:after="80"/>
        <w:jc w:val="left"/>
      </w:pPr>
      <w:r>
        <w:rPr>
          <w:rFonts w:ascii="Arial" w:hAnsi="Arial"/>
          <w:b/>
          <w:i w:val="0"/>
          <w:color w:val="C50019"/>
          <w:sz w:val="28"/>
        </w:rPr>
        <w:t>Rețele Sociale</w:t>
      </w:r>
    </w:p>
    <w:p>
      <w:pPr>
        <w:spacing w:before="20" w:after="60"/>
        <w:ind w:left="454"/>
      </w:pPr>
      <w:r>
        <w:rPr>
          <w:rFonts w:ascii="Arial" w:hAnsi="Arial"/>
          <w:b/>
          <w:i w:val="0"/>
          <w:color w:val="000000"/>
          <w:sz w:val="22"/>
        </w:rPr>
        <w:t xml:space="preserve">Instagram: </w:t>
      </w:r>
      <w:r>
        <w:rPr>
          <w:rFonts w:ascii="Arial" w:hAnsi="Arial"/>
          <w:b w:val="0"/>
          <w:i w:val="0"/>
          <w:color w:val="333333"/>
          <w:sz w:val="22"/>
        </w:rPr>
        <w:t>@porsche</w:t>
      </w:r>
    </w:p>
    <w:p>
      <w:pPr>
        <w:spacing w:before="20" w:after="60"/>
        <w:ind w:left="454"/>
      </w:pPr>
      <w:r>
        <w:rPr>
          <w:rFonts w:ascii="Arial" w:hAnsi="Arial"/>
          <w:b/>
          <w:i w:val="0"/>
          <w:color w:val="000000"/>
          <w:sz w:val="22"/>
        </w:rPr>
        <w:t xml:space="preserve">Facebook: </w:t>
      </w:r>
      <w:r>
        <w:rPr>
          <w:rFonts w:ascii="Arial" w:hAnsi="Arial"/>
          <w:b w:val="0"/>
          <w:i w:val="0"/>
          <w:color w:val="333333"/>
          <w:sz w:val="22"/>
        </w:rPr>
        <w:t>Porsche</w:t>
      </w:r>
    </w:p>
    <w:p>
      <w:pPr>
        <w:spacing w:before="20" w:after="60"/>
        <w:ind w:left="454"/>
      </w:pPr>
      <w:r>
        <w:rPr>
          <w:rFonts w:ascii="Arial" w:hAnsi="Arial"/>
          <w:b/>
          <w:i w:val="0"/>
          <w:color w:val="000000"/>
          <w:sz w:val="22"/>
        </w:rPr>
        <w:t xml:space="preserve">YouTube: </w:t>
      </w:r>
      <w:r>
        <w:rPr>
          <w:rFonts w:ascii="Arial" w:hAnsi="Arial"/>
          <w:b w:val="0"/>
          <w:i w:val="0"/>
          <w:color w:val="333333"/>
          <w:sz w:val="22"/>
        </w:rPr>
        <w:t>Porsche</w:t>
      </w:r>
    </w:p>
    <w:p>
      <w:pPr>
        <w:spacing w:before="20" w:after="60"/>
        <w:ind w:left="454"/>
      </w:pPr>
      <w:r>
        <w:rPr>
          <w:rFonts w:ascii="Arial" w:hAnsi="Arial"/>
          <w:b/>
          <w:i w:val="0"/>
          <w:color w:val="000000"/>
          <w:sz w:val="22"/>
        </w:rPr>
        <w:t xml:space="preserve">LinkedIn: </w:t>
      </w:r>
      <w:r>
        <w:rPr>
          <w:rFonts w:ascii="Arial" w:hAnsi="Arial"/>
          <w:b w:val="0"/>
          <w:i w:val="0"/>
          <w:color w:val="333333"/>
          <w:sz w:val="22"/>
        </w:rPr>
        <w:t>Porsche AG</w:t>
      </w:r>
    </w:p>
    <w:p>
      <w:pPr>
        <w:spacing w:before="20" w:after="60"/>
        <w:ind w:left="454"/>
      </w:pPr>
      <w:r>
        <w:rPr>
          <w:rFonts w:ascii="Arial" w:hAnsi="Arial"/>
          <w:b/>
          <w:i w:val="0"/>
          <w:color w:val="000000"/>
          <w:sz w:val="22"/>
        </w:rPr>
        <w:t xml:space="preserve">X (Twitter): </w:t>
      </w:r>
      <w:r>
        <w:rPr>
          <w:rFonts w:ascii="Arial" w:hAnsi="Arial"/>
          <w:b w:val="0"/>
          <w:i w:val="0"/>
          <w:color w:val="333333"/>
          <w:sz w:val="22"/>
        </w:rPr>
        <w:t>@Porsche</w:t>
      </w:r>
    </w:p>
    <w:p/>
    <w:p/>
    <w:p>
      <w:pPr>
        <w:jc w:val="center"/>
      </w:pPr>
      <w:r>
        <w:rPr>
          <w:rFonts w:ascii="Arial" w:hAnsi="Arial"/>
          <w:color w:val="C50019"/>
          <w:sz w:val="20"/>
        </w:rPr>
        <w:t>━━━━━━━━━━━━━━━━━━━━━━━━━━━━━━━━━━━━━━━━━━━━━━━━━━</w:t>
      </w:r>
    </w:p>
    <w:p>
      <w:pPr>
        <w:spacing w:before="240" w:after="80"/>
        <w:jc w:val="left"/>
      </w:pPr>
      <w:r>
        <w:rPr>
          <w:rFonts w:ascii="Arial" w:hAnsi="Arial"/>
          <w:b/>
          <w:i w:val="0"/>
          <w:color w:val="C50019"/>
          <w:sz w:val="28"/>
        </w:rPr>
        <w:t>Disclaimer</w:t>
      </w:r>
    </w:p>
    <w:p>
      <w:pPr>
        <w:spacing w:before="80"/>
        <w:ind w:left="454"/>
      </w:pPr>
      <w:r>
        <w:rPr>
          <w:rFonts w:ascii="Arial" w:hAnsi="Arial"/>
          <w:i/>
          <w:color w:val="333333"/>
          <w:sz w:val="18"/>
        </w:rPr>
        <w:t>Acest document a fost elaborat exclusiv în scop informativ și educațional. Toate informațiile tehnice, prețurile și specificațiile menționate sunt orientative și pot varia în funcție de piața locală, configurație și data achiziției. Prețurile menționate includ TVA și sunt valabile pe piața din Germania (conform listelor de prețuri Porsche AG, Martie 2026).</w:t>
        <w:br/>
        <w:br/>
        <w:t>Porsche, emblema ecuson Porsche, 911, Taycan, Cayenne, Macan, Panamera, 718 și alte denumiri de modele sunt mărci înregistrate ale Dr. Ing. h.c. F. Porsche AG, Stuttgart, Germania. Toate drepturile rezervate.</w:t>
        <w:br/>
        <w:br/>
        <w:t>© 2026 Dr. Ing. h.c. F. Porsche AG. Toate drepturile rezervate.</w:t>
      </w:r>
    </w:p>
    <w:p/>
    <w:p/>
    <w:p/>
    <w:p>
      <w:pPr>
        <w:jc w:val="center"/>
      </w:pPr>
      <w:r>
        <w:rPr>
          <w:rFonts w:ascii="Arial" w:hAnsi="Arial"/>
          <w:b/>
          <w:color w:val="000000"/>
          <w:sz w:val="32"/>
        </w:rPr>
        <w:t>PORSCHE  —  There is no substitute.</w:t>
      </w:r>
    </w:p>
    <w:sectPr w:rsidR="00FC693F" w:rsidRPr="0006063C" w:rsidSect="00034616">
      <w:footerReference w:type="default" r:id="rId9"/>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333333"/>
        <w:sz w:val="16"/>
      </w:rPr>
      <w:t xml:space="preserve">© Porsche AG 2026  |  Pagina </w:t>
    </w:r>
    <w:r>
      <w:fldChar w:fldCharType="begin"/>
    </w:r>
    <w:r>
      <w:instrText xml:space="preserve"> PAGE </w:instrText>
    </w:r>
    <w:r>
      <w:fldChar w:fldCharType="end"/>
    </w:r>
    <w:r>
      <w:rPr>
        <w:rFonts w:ascii="Arial" w:hAnsi="Arial"/>
        <w:b w:val="0"/>
        <w:i w:val="0"/>
        <w:color w:val="333333"/>
        <w:sz w:val="16"/>
      </w:rPr>
      <w:t xml:space="preserve"> din </w:t>
    </w:r>
    <w:r>
      <w:fldChar w:fldCharType="begin"/>
    </w:r>
    <w:r>
      <w:instrText xml:space="preserve"> NUMPAGES </w:instrText>
    </w:r>
    <w:r>
      <w:fldChar w:fldCharType="end"/>
    </w:r>
    <w:r>
      <w:rPr>
        <w:rFonts w:ascii="Arial" w:hAnsi="Arial"/>
        <w:b w:val="0"/>
        <w:i w:val="0"/>
        <w:color w:val="333333"/>
        <w:sz w:val="16"/>
      </w:rPr>
      <w:t xml:space="preserve">  |  www.porsche.com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