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E7379" w:rsidRDefault="00E24AE0">
      <w:pPr>
        <w:pStyle w:val="Heading1"/>
        <w:spacing w:after="0"/>
        <w:contextualSpacing w:val="0"/>
        <w:jc w:val="center"/>
      </w:pPr>
      <w:bookmarkStart w:id="0" w:name="_y8bkgo5r4wrl" w:colFirst="0" w:colLast="0"/>
      <w:bookmarkEnd w:id="0"/>
      <w:r>
        <w:t>- RS232 Communication Protocol -</w:t>
      </w:r>
    </w:p>
    <w:p w:rsidR="009E7379" w:rsidRDefault="00E24AE0">
      <w:pPr>
        <w:pStyle w:val="Heading2"/>
        <w:contextualSpacing w:val="0"/>
      </w:pPr>
      <w:bookmarkStart w:id="1" w:name="_7tb6fuqxjjlq" w:colFirst="0" w:colLast="0"/>
      <w:bookmarkEnd w:id="1"/>
      <w:r>
        <w:tab/>
      </w:r>
      <w:r>
        <w:tab/>
      </w:r>
      <w:r>
        <w:tab/>
      </w:r>
      <w:r>
        <w:tab/>
      </w:r>
      <w:r>
        <w:rPr>
          <w:i/>
        </w:rPr>
        <w:t>Linux to Robot protocol</w:t>
      </w:r>
    </w:p>
    <w:tbl>
      <w:tblPr>
        <w:tblStyle w:val="a"/>
        <w:tblW w:w="9390" w:type="dxa"/>
        <w:tblInd w:w="-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2310"/>
        <w:gridCol w:w="4350"/>
      </w:tblGrid>
      <w:tr w:rsidR="009E7379" w:rsidTr="009E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tcBorders>
              <w:bottom w:val="single" w:sz="4" w:space="0" w:color="000000"/>
            </w:tcBorders>
          </w:tcPr>
          <w:p w:rsidR="009E7379" w:rsidRDefault="00E24AE0">
            <w:r>
              <w:rPr>
                <w:sz w:val="32"/>
                <w:szCs w:val="32"/>
              </w:rPr>
              <w:t>Function</w:t>
            </w:r>
          </w:p>
        </w:tc>
        <w:tc>
          <w:tcPr>
            <w:tcW w:w="2310" w:type="dxa"/>
            <w:tcBorders>
              <w:bottom w:val="single" w:sz="4" w:space="0" w:color="000000"/>
            </w:tcBorders>
          </w:tcPr>
          <w:p w:rsidR="009E7379" w:rsidRDefault="00E24A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>Command</w:t>
            </w:r>
          </w:p>
        </w:tc>
        <w:tc>
          <w:tcPr>
            <w:tcW w:w="4350" w:type="dxa"/>
            <w:tcBorders>
              <w:bottom w:val="single" w:sz="4" w:space="0" w:color="000000"/>
            </w:tcBorders>
          </w:tcPr>
          <w:p w:rsidR="009E7379" w:rsidRDefault="00E24A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>Parameter(s)</w:t>
            </w:r>
          </w:p>
        </w:tc>
      </w:tr>
      <w:tr w:rsidR="009E7379" w:rsidTr="009E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tcBorders>
              <w:top w:val="single" w:sz="4" w:space="0" w:color="000000"/>
            </w:tcBorders>
            <w:shd w:val="clear" w:color="auto" w:fill="FFFFFF"/>
          </w:tcPr>
          <w:p w:rsidR="009E7379" w:rsidRDefault="00E24AE0">
            <w:r>
              <w:rPr>
                <w:sz w:val="24"/>
                <w:szCs w:val="24"/>
              </w:rPr>
              <w:t>Home camera</w:t>
            </w:r>
          </w:p>
        </w:tc>
        <w:tc>
          <w:tcPr>
            <w:tcW w:w="2310" w:type="dxa"/>
            <w:tcBorders>
              <w:top w:val="single" w:sz="4" w:space="0" w:color="000000"/>
            </w:tcBorders>
            <w:shd w:val="clear" w:color="auto" w:fill="FFFFFF"/>
          </w:tcPr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&lt;A&gt; </w:t>
            </w:r>
          </w:p>
        </w:tc>
        <w:tc>
          <w:tcPr>
            <w:tcW w:w="4350" w:type="dxa"/>
            <w:tcBorders>
              <w:top w:val="single" w:sz="4" w:space="0" w:color="000000"/>
            </w:tcBorders>
            <w:shd w:val="clear" w:color="auto" w:fill="FFFFFF"/>
          </w:tcPr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None</w:t>
            </w:r>
          </w:p>
        </w:tc>
      </w:tr>
      <w:tr w:rsidR="009E7379" w:rsidTr="009E7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shd w:val="clear" w:color="auto" w:fill="FFFFFF"/>
            <w:vAlign w:val="center"/>
          </w:tcPr>
          <w:p w:rsidR="009E7379" w:rsidRDefault="00477643">
            <w:r>
              <w:rPr>
                <w:sz w:val="24"/>
                <w:szCs w:val="24"/>
              </w:rPr>
              <w:t>Manual control of DC motors</w:t>
            </w:r>
          </w:p>
        </w:tc>
        <w:tc>
          <w:tcPr>
            <w:tcW w:w="2310" w:type="dxa"/>
            <w:shd w:val="clear" w:color="auto" w:fill="FFFFFF"/>
          </w:tcPr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&lt;B p1 p2 p3 p4&gt; </w:t>
            </w:r>
          </w:p>
        </w:tc>
        <w:tc>
          <w:tcPr>
            <w:tcW w:w="4350" w:type="dxa"/>
            <w:shd w:val="clear" w:color="auto" w:fill="FFFFFF"/>
          </w:tcPr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 xml:space="preserve">P1 </w:t>
            </w:r>
            <w:r>
              <w:rPr>
                <w:sz w:val="24"/>
                <w:szCs w:val="24"/>
              </w:rPr>
              <w:t>- Sets speed 0-</w:t>
            </w:r>
            <w:r w:rsidR="00477643">
              <w:rPr>
                <w:sz w:val="24"/>
                <w:szCs w:val="24"/>
              </w:rPr>
              <w:t>255mm/s</w:t>
            </w:r>
            <w:r>
              <w:rPr>
                <w:sz w:val="24"/>
                <w:szCs w:val="24"/>
              </w:rPr>
              <w:t xml:space="preserve"> of motor A (left)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 xml:space="preserve">: 3 ASCII characters: </w:t>
            </w:r>
            <w:r>
              <w:rPr>
                <w:sz w:val="24"/>
                <w:szCs w:val="24"/>
                <w:u w:val="single"/>
              </w:rPr>
              <w:t xml:space="preserve">xyz 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Example</w:t>
            </w:r>
            <w:r>
              <w:rPr>
                <w:sz w:val="24"/>
                <w:szCs w:val="24"/>
              </w:rPr>
              <w:t>:</w:t>
            </w:r>
          </w:p>
          <w:p w:rsidR="00477643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= </w:t>
            </w:r>
            <w:r w:rsidR="00477643">
              <w:rPr>
                <w:sz w:val="24"/>
                <w:szCs w:val="24"/>
              </w:rPr>
              <w:t>100mm/s</w:t>
            </w:r>
          </w:p>
          <w:p w:rsidR="00477643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070 = </w:t>
            </w:r>
            <w:r w:rsidR="00477643">
              <w:rPr>
                <w:sz w:val="24"/>
                <w:szCs w:val="24"/>
              </w:rPr>
              <w:t>70mm/s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4"/>
                <w:szCs w:val="24"/>
              </w:rPr>
              <w:t>Special Cases: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if P1 &gt; </w:t>
            </w:r>
            <w:r w:rsidR="00477643">
              <w:rPr>
                <w:sz w:val="24"/>
                <w:szCs w:val="24"/>
              </w:rPr>
              <w:t>255 then P1 = 255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if P1 &lt; 000 then P1 = 000</w:t>
            </w:r>
          </w:p>
          <w:p w:rsidR="009E7379" w:rsidRDefault="009E7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 xml:space="preserve">P2 </w:t>
            </w:r>
            <w:r>
              <w:rPr>
                <w:sz w:val="24"/>
                <w:szCs w:val="24"/>
              </w:rPr>
              <w:t>- Sets direction of motor A (left)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 xml:space="preserve">: 1 ASCII characters: </w:t>
            </w:r>
            <w:r>
              <w:rPr>
                <w:sz w:val="24"/>
                <w:szCs w:val="24"/>
                <w:u w:val="single"/>
              </w:rPr>
              <w:t>x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Values</w:t>
            </w:r>
            <w:r>
              <w:rPr>
                <w:sz w:val="24"/>
                <w:szCs w:val="24"/>
              </w:rPr>
              <w:t>: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0 - Stop motor</w:t>
            </w:r>
            <w:r>
              <w:rPr>
                <w:sz w:val="24"/>
                <w:szCs w:val="24"/>
              </w:rPr>
              <w:br/>
              <w:t>1 - Run forward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2 - Run reverse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Special Cases: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If P2 &lt; 0 or P2 &gt; 2 then P2 = 0</w:t>
            </w:r>
          </w:p>
          <w:p w:rsidR="009E7379" w:rsidRDefault="009E7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7643" w:rsidRDefault="00477643" w:rsidP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 xml:space="preserve">P1 </w:t>
            </w:r>
            <w:r>
              <w:rPr>
                <w:sz w:val="24"/>
                <w:szCs w:val="24"/>
              </w:rPr>
              <w:t>- Sets speed 0-255mm/s</w:t>
            </w:r>
            <w:r>
              <w:rPr>
                <w:sz w:val="24"/>
                <w:szCs w:val="24"/>
              </w:rPr>
              <w:t xml:space="preserve"> of motor B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right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 xml:space="preserve">: 3 ASCII characters: </w:t>
            </w:r>
            <w:r>
              <w:rPr>
                <w:sz w:val="24"/>
                <w:szCs w:val="24"/>
                <w:u w:val="single"/>
              </w:rPr>
              <w:t xml:space="preserve">xyz 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Example</w:t>
            </w:r>
            <w:r>
              <w:rPr>
                <w:sz w:val="24"/>
                <w:szCs w:val="24"/>
              </w:rPr>
              <w:t>:</w:t>
            </w:r>
          </w:p>
          <w:p w:rsidR="00477643" w:rsidRDefault="00477643" w:rsidP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= 100mm/s</w:t>
            </w:r>
          </w:p>
          <w:p w:rsidR="00477643" w:rsidRDefault="00477643" w:rsidP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 = 70mm/s</w:t>
            </w:r>
          </w:p>
          <w:p w:rsidR="00477643" w:rsidRDefault="00477643" w:rsidP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4"/>
                <w:szCs w:val="24"/>
              </w:rPr>
              <w:t>Special Cases:</w:t>
            </w:r>
          </w:p>
          <w:p w:rsidR="00477643" w:rsidRDefault="00477643" w:rsidP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if P1 &gt; 255 then P1 = 255</w:t>
            </w:r>
          </w:p>
          <w:p w:rsidR="009E7379" w:rsidRDefault="00477643" w:rsidP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P1 &lt; 000 then P1 = 000</w:t>
            </w:r>
          </w:p>
          <w:p w:rsidR="00477643" w:rsidRDefault="00477643" w:rsidP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 xml:space="preserve">P4 </w:t>
            </w:r>
            <w:r>
              <w:rPr>
                <w:sz w:val="24"/>
                <w:szCs w:val="24"/>
              </w:rPr>
              <w:t>- Sets direction of motor B (right)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 xml:space="preserve">: 1 ASCII characters: </w:t>
            </w:r>
            <w:r>
              <w:rPr>
                <w:sz w:val="24"/>
                <w:szCs w:val="24"/>
                <w:u w:val="single"/>
              </w:rPr>
              <w:t>x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Values</w:t>
            </w:r>
            <w:r>
              <w:rPr>
                <w:sz w:val="24"/>
                <w:szCs w:val="24"/>
              </w:rPr>
              <w:t>: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lastRenderedPageBreak/>
              <w:t>0 - Stop motor</w:t>
            </w:r>
            <w:r>
              <w:rPr>
                <w:sz w:val="24"/>
                <w:szCs w:val="24"/>
              </w:rPr>
              <w:br/>
              <w:t>1 - Run forward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2 - Run reverse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Special Cases: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If P4 &lt; 0 or P4 &gt; 2 then P4 = 0</w:t>
            </w:r>
          </w:p>
        </w:tc>
      </w:tr>
      <w:tr w:rsidR="009E7379" w:rsidTr="009E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shd w:val="clear" w:color="auto" w:fill="FFFFFF"/>
          </w:tcPr>
          <w:p w:rsidR="009E7379" w:rsidRDefault="00E24AE0">
            <w:r>
              <w:rPr>
                <w:sz w:val="24"/>
                <w:szCs w:val="24"/>
              </w:rPr>
              <w:lastRenderedPageBreak/>
              <w:t>Pan camera to position</w:t>
            </w:r>
          </w:p>
        </w:tc>
        <w:tc>
          <w:tcPr>
            <w:tcW w:w="2310" w:type="dxa"/>
            <w:shd w:val="clear" w:color="auto" w:fill="FFFFFF"/>
          </w:tcPr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&lt;C p1&gt;</w:t>
            </w:r>
          </w:p>
        </w:tc>
        <w:tc>
          <w:tcPr>
            <w:tcW w:w="4350" w:type="dxa"/>
            <w:shd w:val="clear" w:color="auto" w:fill="FFFFFF"/>
          </w:tcPr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 xml:space="preserve">P1 </w:t>
            </w:r>
            <w:r>
              <w:rPr>
                <w:sz w:val="24"/>
                <w:szCs w:val="24"/>
              </w:rPr>
              <w:t>- Sets camera position 0-180 degrees on X axis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 xml:space="preserve">: 3 ASCII characters: </w:t>
            </w:r>
            <w:r>
              <w:rPr>
                <w:sz w:val="24"/>
                <w:szCs w:val="24"/>
                <w:u w:val="single"/>
              </w:rPr>
              <w:t xml:space="preserve">xyz 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Example</w:t>
            </w:r>
            <w:r>
              <w:rPr>
                <w:sz w:val="24"/>
                <w:szCs w:val="24"/>
              </w:rPr>
              <w:t>:</w:t>
            </w:r>
          </w:p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180 - Right limit</w:t>
            </w:r>
            <w:r>
              <w:rPr>
                <w:sz w:val="24"/>
                <w:szCs w:val="24"/>
              </w:rPr>
              <w:br/>
              <w:t xml:space="preserve">090 - Center </w:t>
            </w:r>
          </w:p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000 - Left limit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Special Cases:</w:t>
            </w:r>
          </w:p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if P1 &gt; 180 then P1 = 180</w:t>
            </w:r>
          </w:p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if P1 &lt; 000 then P1 = 000</w:t>
            </w:r>
          </w:p>
        </w:tc>
      </w:tr>
      <w:tr w:rsidR="009E7379" w:rsidTr="009E7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shd w:val="clear" w:color="auto" w:fill="FFFFFF"/>
          </w:tcPr>
          <w:p w:rsidR="009E7379" w:rsidRDefault="00E24AE0">
            <w:r>
              <w:rPr>
                <w:sz w:val="24"/>
                <w:szCs w:val="24"/>
              </w:rPr>
              <w:t>Tilt camera to position</w:t>
            </w:r>
          </w:p>
        </w:tc>
        <w:tc>
          <w:tcPr>
            <w:tcW w:w="2310" w:type="dxa"/>
            <w:shd w:val="clear" w:color="auto" w:fill="FFFFFF"/>
          </w:tcPr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&lt;D p1&gt;</w:t>
            </w:r>
          </w:p>
        </w:tc>
        <w:tc>
          <w:tcPr>
            <w:tcW w:w="4350" w:type="dxa"/>
            <w:shd w:val="clear" w:color="auto" w:fill="FFFFFF"/>
          </w:tcPr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 xml:space="preserve">P1 </w:t>
            </w:r>
            <w:r>
              <w:rPr>
                <w:sz w:val="24"/>
                <w:szCs w:val="24"/>
              </w:rPr>
              <w:t>- Sets camera position 0-180 degrees on Y axis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 xml:space="preserve">: 3 ASCII characters: </w:t>
            </w:r>
            <w:r>
              <w:rPr>
                <w:sz w:val="24"/>
                <w:szCs w:val="24"/>
                <w:u w:val="single"/>
              </w:rPr>
              <w:t xml:space="preserve">xyz 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Example</w:t>
            </w:r>
            <w:r>
              <w:rPr>
                <w:sz w:val="24"/>
                <w:szCs w:val="24"/>
              </w:rPr>
              <w:t>: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180 - Upper limit</w:t>
            </w:r>
            <w:r>
              <w:rPr>
                <w:sz w:val="24"/>
                <w:szCs w:val="24"/>
              </w:rPr>
              <w:br/>
              <w:t xml:space="preserve">090 - Center 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000 - Lower limit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Special Cases: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if P1 &gt; 180 then P1 = 180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if P1 &lt; 000 then P1 = 000</w:t>
            </w:r>
          </w:p>
        </w:tc>
      </w:tr>
      <w:tr w:rsidR="009E7379" w:rsidTr="009E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shd w:val="clear" w:color="auto" w:fill="FFFFFF"/>
          </w:tcPr>
          <w:p w:rsidR="009E7379" w:rsidRDefault="00E24AE0">
            <w:r>
              <w:rPr>
                <w:sz w:val="24"/>
                <w:szCs w:val="24"/>
              </w:rPr>
              <w:t>Heartbeat at 1 Hz to robot from server</w:t>
            </w:r>
          </w:p>
        </w:tc>
        <w:tc>
          <w:tcPr>
            <w:tcW w:w="2310" w:type="dxa"/>
            <w:shd w:val="clear" w:color="auto" w:fill="FFFFFF"/>
          </w:tcPr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&lt;H&gt;</w:t>
            </w:r>
          </w:p>
        </w:tc>
        <w:tc>
          <w:tcPr>
            <w:tcW w:w="4350" w:type="dxa"/>
            <w:shd w:val="clear" w:color="auto" w:fill="FFFFFF"/>
          </w:tcPr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None</w:t>
            </w:r>
          </w:p>
        </w:tc>
      </w:tr>
      <w:tr w:rsidR="00477643" w:rsidTr="009E7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shd w:val="clear" w:color="auto" w:fill="FFFFFF"/>
          </w:tcPr>
          <w:p w:rsidR="00477643" w:rsidRDefault="00477643" w:rsidP="00477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DC motor target speeds</w:t>
            </w:r>
          </w:p>
        </w:tc>
        <w:tc>
          <w:tcPr>
            <w:tcW w:w="2310" w:type="dxa"/>
            <w:shd w:val="clear" w:color="auto" w:fill="FFFFFF"/>
          </w:tcPr>
          <w:p w:rsidR="00477643" w:rsidRDefault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 p1&gt;</w:t>
            </w:r>
          </w:p>
        </w:tc>
        <w:tc>
          <w:tcPr>
            <w:tcW w:w="4350" w:type="dxa"/>
            <w:shd w:val="clear" w:color="auto" w:fill="FFFFFF"/>
          </w:tcPr>
          <w:p w:rsidR="00477643" w:rsidRDefault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P1</w:t>
            </w:r>
            <w:r>
              <w:rPr>
                <w:sz w:val="24"/>
                <w:szCs w:val="24"/>
              </w:rPr>
              <w:t xml:space="preserve"> – Target speed for both DC motors in mm/s</w:t>
            </w:r>
          </w:p>
          <w:p w:rsidR="00477643" w:rsidRDefault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 xml:space="preserve">: 3 ASCII character: </w:t>
            </w:r>
            <w:r>
              <w:rPr>
                <w:sz w:val="24"/>
                <w:szCs w:val="24"/>
                <w:u w:val="single"/>
              </w:rPr>
              <w:t>xyz</w:t>
            </w:r>
          </w:p>
          <w:p w:rsidR="00477643" w:rsidRDefault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Example</w:t>
            </w:r>
            <w:r>
              <w:rPr>
                <w:sz w:val="24"/>
                <w:szCs w:val="24"/>
              </w:rPr>
              <w:t>:</w:t>
            </w:r>
          </w:p>
          <w:p w:rsidR="00477643" w:rsidRDefault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= 100mm/s</w:t>
            </w:r>
          </w:p>
          <w:p w:rsidR="00477643" w:rsidRDefault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 = 70mm/s</w:t>
            </w:r>
          </w:p>
          <w:p w:rsidR="00477643" w:rsidRDefault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Special Cases</w:t>
            </w:r>
            <w:r>
              <w:rPr>
                <w:sz w:val="24"/>
                <w:szCs w:val="24"/>
              </w:rPr>
              <w:t>:</w:t>
            </w:r>
          </w:p>
          <w:p w:rsidR="00477643" w:rsidRDefault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P1 &gt; 255 then P1 = 255</w:t>
            </w:r>
          </w:p>
          <w:p w:rsidR="00477643" w:rsidRPr="00477643" w:rsidRDefault="00477643" w:rsidP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P1 &lt; 000 then P1 = 000</w:t>
            </w:r>
          </w:p>
        </w:tc>
      </w:tr>
      <w:tr w:rsidR="00477643" w:rsidTr="009E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shd w:val="clear" w:color="auto" w:fill="FFFFFF"/>
          </w:tcPr>
          <w:p w:rsidR="00477643" w:rsidRDefault="00E24AE0" w:rsidP="00E24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robot</w:t>
            </w:r>
          </w:p>
        </w:tc>
        <w:tc>
          <w:tcPr>
            <w:tcW w:w="2310" w:type="dxa"/>
            <w:shd w:val="clear" w:color="auto" w:fill="FFFFFF"/>
          </w:tcPr>
          <w:p w:rsidR="00477643" w:rsidRDefault="00E24AE0" w:rsidP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&lt;R p1&gt;</w:t>
            </w:r>
          </w:p>
        </w:tc>
        <w:tc>
          <w:tcPr>
            <w:tcW w:w="4350" w:type="dxa"/>
            <w:shd w:val="clear" w:color="auto" w:fill="FFFFFF"/>
          </w:tcPr>
          <w:p w:rsidR="00477643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P1</w:t>
            </w:r>
            <w:r>
              <w:rPr>
                <w:sz w:val="24"/>
                <w:szCs w:val="24"/>
              </w:rPr>
              <w:t xml:space="preserve"> – Driving action.</w:t>
            </w:r>
          </w:p>
          <w:p w:rsidR="00E24AE0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 xml:space="preserve">: 1 ASCII character: </w:t>
            </w:r>
            <w:r>
              <w:rPr>
                <w:sz w:val="24"/>
                <w:szCs w:val="24"/>
                <w:u w:val="single"/>
              </w:rPr>
              <w:t>x</w:t>
            </w:r>
          </w:p>
          <w:p w:rsidR="00E24AE0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Values</w:t>
            </w:r>
            <w:r>
              <w:rPr>
                <w:sz w:val="24"/>
                <w:szCs w:val="24"/>
              </w:rPr>
              <w:t>:</w:t>
            </w:r>
          </w:p>
          <w:p w:rsidR="00E24AE0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 Stop driving</w:t>
            </w:r>
          </w:p>
          <w:p w:rsidR="00E24AE0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– Drive forward</w:t>
            </w:r>
          </w:p>
          <w:p w:rsidR="00E24AE0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Drive backward</w:t>
            </w:r>
          </w:p>
          <w:p w:rsidR="00E24AE0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– Turn left</w:t>
            </w:r>
          </w:p>
          <w:p w:rsidR="00E24AE0" w:rsidRPr="00E24AE0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 – Turn right</w:t>
            </w:r>
          </w:p>
        </w:tc>
      </w:tr>
      <w:tr w:rsidR="00E24AE0" w:rsidTr="009E7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shd w:val="clear" w:color="auto" w:fill="FFFFFF"/>
          </w:tcPr>
          <w:p w:rsidR="00E24AE0" w:rsidRDefault="00E24AE0" w:rsidP="00E24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Move Webcam</w:t>
            </w:r>
          </w:p>
        </w:tc>
        <w:tc>
          <w:tcPr>
            <w:tcW w:w="2310" w:type="dxa"/>
            <w:shd w:val="clear" w:color="auto" w:fill="FFFFFF"/>
          </w:tcPr>
          <w:p w:rsidR="00E24AE0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&lt;W p1&gt;</w:t>
            </w:r>
          </w:p>
        </w:tc>
        <w:tc>
          <w:tcPr>
            <w:tcW w:w="4350" w:type="dxa"/>
            <w:shd w:val="clear" w:color="auto" w:fill="FFFFFF"/>
          </w:tcPr>
          <w:p w:rsidR="00E24AE0" w:rsidRDefault="00E24AE0" w:rsidP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P1</w:t>
            </w:r>
            <w:r>
              <w:rPr>
                <w:sz w:val="24"/>
                <w:szCs w:val="24"/>
              </w:rPr>
              <w:t xml:space="preserve"> – Driving action.</w:t>
            </w:r>
          </w:p>
          <w:p w:rsidR="00E24AE0" w:rsidRDefault="00E24AE0" w:rsidP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 xml:space="preserve">: 1 ASCII character: </w:t>
            </w:r>
            <w:r>
              <w:rPr>
                <w:sz w:val="24"/>
                <w:szCs w:val="24"/>
                <w:u w:val="single"/>
              </w:rPr>
              <w:t>x</w:t>
            </w:r>
          </w:p>
          <w:p w:rsidR="00E24AE0" w:rsidRDefault="00E24AE0" w:rsidP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Values</w:t>
            </w:r>
            <w:r>
              <w:rPr>
                <w:sz w:val="24"/>
                <w:szCs w:val="24"/>
              </w:rPr>
              <w:t>:</w:t>
            </w:r>
          </w:p>
          <w:p w:rsidR="00E24AE0" w:rsidRDefault="00E24AE0" w:rsidP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– </w:t>
            </w:r>
            <w:r>
              <w:rPr>
                <w:sz w:val="24"/>
                <w:szCs w:val="24"/>
              </w:rPr>
              <w:t>Stop camera movement</w:t>
            </w:r>
            <w:bookmarkStart w:id="2" w:name="_GoBack"/>
            <w:bookmarkEnd w:id="2"/>
          </w:p>
          <w:p w:rsidR="00E24AE0" w:rsidRDefault="00E24AE0" w:rsidP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Tilt camera up</w:t>
            </w:r>
          </w:p>
          <w:p w:rsidR="00E24AE0" w:rsidRDefault="00E24AE0" w:rsidP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– </w:t>
            </w:r>
            <w:r>
              <w:rPr>
                <w:sz w:val="24"/>
                <w:szCs w:val="24"/>
              </w:rPr>
              <w:t>Tilt camera down</w:t>
            </w:r>
          </w:p>
          <w:p w:rsidR="00E24AE0" w:rsidRDefault="00E24AE0" w:rsidP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– </w:t>
            </w:r>
            <w:r>
              <w:rPr>
                <w:sz w:val="24"/>
                <w:szCs w:val="24"/>
              </w:rPr>
              <w:t>Pan camera left</w:t>
            </w:r>
          </w:p>
          <w:p w:rsidR="00E24AE0" w:rsidRDefault="00E24AE0" w:rsidP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– </w:t>
            </w:r>
            <w:r>
              <w:rPr>
                <w:sz w:val="24"/>
                <w:szCs w:val="24"/>
              </w:rPr>
              <w:t>Pan camera right</w:t>
            </w:r>
          </w:p>
        </w:tc>
      </w:tr>
    </w:tbl>
    <w:p w:rsidR="009E7379" w:rsidRDefault="009E7379"/>
    <w:p w:rsidR="009E7379" w:rsidRDefault="009E7379">
      <w:pPr>
        <w:pStyle w:val="Heading2"/>
        <w:contextualSpacing w:val="0"/>
      </w:pPr>
      <w:bookmarkStart w:id="3" w:name="_3dz8dpuc42w8" w:colFirst="0" w:colLast="0"/>
      <w:bookmarkEnd w:id="3"/>
    </w:p>
    <w:p w:rsidR="009E7379" w:rsidRDefault="00E24AE0">
      <w:r>
        <w:br w:type="page"/>
      </w:r>
    </w:p>
    <w:p w:rsidR="009E7379" w:rsidRDefault="009E7379">
      <w:pPr>
        <w:pStyle w:val="Heading2"/>
        <w:contextualSpacing w:val="0"/>
      </w:pPr>
      <w:bookmarkStart w:id="4" w:name="_ftgbny2i96p9" w:colFirst="0" w:colLast="0"/>
      <w:bookmarkEnd w:id="4"/>
    </w:p>
    <w:p w:rsidR="009E7379" w:rsidRDefault="00E24AE0">
      <w:pPr>
        <w:pStyle w:val="Heading2"/>
        <w:contextualSpacing w:val="0"/>
        <w:jc w:val="center"/>
      </w:pPr>
      <w:bookmarkStart w:id="5" w:name="_b5skf3ixw4rj" w:colFirst="0" w:colLast="0"/>
      <w:bookmarkEnd w:id="5"/>
      <w:r>
        <w:rPr>
          <w:i/>
        </w:rPr>
        <w:t>Robot to Linux protocol</w:t>
      </w:r>
    </w:p>
    <w:tbl>
      <w:tblPr>
        <w:tblStyle w:val="a0"/>
        <w:tblW w:w="9360" w:type="dxa"/>
        <w:tblInd w:w="-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2300"/>
        <w:gridCol w:w="4340"/>
      </w:tblGrid>
      <w:tr w:rsidR="009E7379" w:rsidTr="009E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tcBorders>
              <w:bottom w:val="single" w:sz="4" w:space="0" w:color="000000"/>
            </w:tcBorders>
          </w:tcPr>
          <w:p w:rsidR="009E7379" w:rsidRDefault="00E24AE0">
            <w:r>
              <w:rPr>
                <w:sz w:val="32"/>
                <w:szCs w:val="32"/>
              </w:rPr>
              <w:t>Function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:rsidR="009E7379" w:rsidRDefault="00E24A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>Command</w:t>
            </w:r>
          </w:p>
        </w:tc>
        <w:tc>
          <w:tcPr>
            <w:tcW w:w="4340" w:type="dxa"/>
            <w:tcBorders>
              <w:bottom w:val="single" w:sz="4" w:space="0" w:color="000000"/>
            </w:tcBorders>
          </w:tcPr>
          <w:p w:rsidR="009E7379" w:rsidRDefault="00E24A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>Parameter(s)</w:t>
            </w:r>
          </w:p>
        </w:tc>
      </w:tr>
      <w:tr w:rsidR="009E7379" w:rsidTr="009E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shd w:val="clear" w:color="auto" w:fill="FFFFFF"/>
          </w:tcPr>
          <w:p w:rsidR="009E7379" w:rsidRDefault="00E24AE0">
            <w:r>
              <w:rPr>
                <w:sz w:val="24"/>
                <w:szCs w:val="24"/>
              </w:rPr>
              <w:t>Heartbeat at 1 Hz to server from robot</w:t>
            </w:r>
          </w:p>
        </w:tc>
        <w:tc>
          <w:tcPr>
            <w:tcW w:w="2300" w:type="dxa"/>
            <w:shd w:val="clear" w:color="auto" w:fill="FFFFFF"/>
          </w:tcPr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4340" w:type="dxa"/>
            <w:shd w:val="clear" w:color="auto" w:fill="FFFFFF"/>
          </w:tcPr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None</w:t>
            </w:r>
          </w:p>
        </w:tc>
      </w:tr>
      <w:tr w:rsidR="009E7379" w:rsidTr="009E7379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shd w:val="clear" w:color="auto" w:fill="FFFFFF"/>
          </w:tcPr>
          <w:p w:rsidR="009E7379" w:rsidRDefault="00E24AE0">
            <w:r>
              <w:rPr>
                <w:sz w:val="24"/>
                <w:szCs w:val="24"/>
              </w:rPr>
              <w:t>Acknowledge server about invalid command</w:t>
            </w:r>
          </w:p>
        </w:tc>
        <w:tc>
          <w:tcPr>
            <w:tcW w:w="2300" w:type="dxa"/>
            <w:shd w:val="clear" w:color="auto" w:fill="FFFFFF"/>
          </w:tcPr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Ip1 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Example</w:t>
            </w:r>
            <w:r>
              <w:rPr>
                <w:sz w:val="24"/>
                <w:szCs w:val="24"/>
              </w:rPr>
              <w:t>: IX</w:t>
            </w:r>
          </w:p>
        </w:tc>
        <w:tc>
          <w:tcPr>
            <w:tcW w:w="4340" w:type="dxa"/>
            <w:shd w:val="clear" w:color="auto" w:fill="FFFFFF"/>
          </w:tcPr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 xml:space="preserve">P1 </w:t>
            </w:r>
            <w:r>
              <w:rPr>
                <w:sz w:val="24"/>
                <w:szCs w:val="24"/>
              </w:rPr>
              <w:t>- first ASCII character of a received command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 xml:space="preserve">: 1 ASCII character: </w:t>
            </w:r>
            <w:r>
              <w:rPr>
                <w:sz w:val="24"/>
                <w:szCs w:val="24"/>
                <w:u w:val="single"/>
              </w:rPr>
              <w:t xml:space="preserve">x 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4"/>
                <w:szCs w:val="24"/>
              </w:rPr>
              <w:t>Example</w:t>
            </w:r>
            <w:r>
              <w:rPr>
                <w:sz w:val="24"/>
                <w:szCs w:val="24"/>
              </w:rPr>
              <w:t>: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X - unknown command</w:t>
            </w:r>
          </w:p>
          <w:p w:rsidR="009E7379" w:rsidRDefault="009E7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379" w:rsidTr="009E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shd w:val="clear" w:color="auto" w:fill="FFFFFF"/>
          </w:tcPr>
          <w:p w:rsidR="009E7379" w:rsidRDefault="00E24AE0">
            <w:r>
              <w:rPr>
                <w:sz w:val="24"/>
                <w:szCs w:val="24"/>
              </w:rPr>
              <w:t>Acknowledge server about successful command</w:t>
            </w:r>
          </w:p>
        </w:tc>
        <w:tc>
          <w:tcPr>
            <w:tcW w:w="2300" w:type="dxa"/>
            <w:shd w:val="clear" w:color="auto" w:fill="FFFFFF"/>
          </w:tcPr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6" w:name="_k37ltto94vw3" w:colFirst="0" w:colLast="0"/>
            <w:bookmarkEnd w:id="6"/>
            <w:r>
              <w:rPr>
                <w:sz w:val="24"/>
                <w:szCs w:val="24"/>
              </w:rPr>
              <w:t>Sp1</w:t>
            </w:r>
          </w:p>
          <w:p w:rsidR="009E7379" w:rsidRDefault="009E7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_4c3krsh53bqi" w:colFirst="0" w:colLast="0"/>
            <w:bookmarkEnd w:id="7"/>
          </w:p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" w:name="_gjdgxs" w:colFirst="0" w:colLast="0"/>
            <w:bookmarkEnd w:id="8"/>
            <w:r>
              <w:rPr>
                <w:i/>
                <w:sz w:val="24"/>
                <w:szCs w:val="24"/>
              </w:rPr>
              <w:t>Example</w:t>
            </w:r>
            <w:r>
              <w:rPr>
                <w:sz w:val="24"/>
                <w:szCs w:val="24"/>
              </w:rPr>
              <w:t>: SB</w:t>
            </w:r>
          </w:p>
        </w:tc>
        <w:tc>
          <w:tcPr>
            <w:tcW w:w="4340" w:type="dxa"/>
            <w:shd w:val="clear" w:color="auto" w:fill="FFFFFF"/>
          </w:tcPr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 xml:space="preserve">P1 </w:t>
            </w:r>
            <w:r>
              <w:rPr>
                <w:sz w:val="24"/>
                <w:szCs w:val="24"/>
              </w:rPr>
              <w:t>- first ASCII character of a received command</w:t>
            </w:r>
          </w:p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 xml:space="preserve">: 1 ASCII character: </w:t>
            </w:r>
            <w:r>
              <w:rPr>
                <w:sz w:val="24"/>
                <w:szCs w:val="24"/>
                <w:u w:val="single"/>
              </w:rPr>
              <w:t xml:space="preserve">x </w:t>
            </w:r>
          </w:p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sz w:val="24"/>
                <w:szCs w:val="24"/>
              </w:rPr>
              <w:t>Example</w:t>
            </w:r>
            <w:r>
              <w:rPr>
                <w:sz w:val="24"/>
                <w:szCs w:val="24"/>
              </w:rPr>
              <w:t>:</w:t>
            </w:r>
          </w:p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B - motor A direction command received </w:t>
            </w:r>
          </w:p>
        </w:tc>
      </w:tr>
    </w:tbl>
    <w:p w:rsidR="009E7379" w:rsidRDefault="009E7379"/>
    <w:p w:rsidR="009E7379" w:rsidRDefault="009E7379"/>
    <w:sectPr w:rsidR="009E737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E24AE0">
      <w:pPr>
        <w:spacing w:after="0" w:line="240" w:lineRule="auto"/>
      </w:pPr>
      <w:r>
        <w:separator/>
      </w:r>
    </w:p>
  </w:endnote>
  <w:endnote w:type="continuationSeparator" w:id="0">
    <w:p w:rsidR="00000000" w:rsidRDefault="00E24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E24AE0">
      <w:pPr>
        <w:spacing w:after="0" w:line="240" w:lineRule="auto"/>
      </w:pPr>
      <w:r>
        <w:separator/>
      </w:r>
    </w:p>
  </w:footnote>
  <w:footnote w:type="continuationSeparator" w:id="0">
    <w:p w:rsidR="00000000" w:rsidRDefault="00E24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379" w:rsidRDefault="00E24AE0">
    <w:pPr>
      <w:jc w:val="right"/>
    </w:pPr>
    <w:r>
      <w:t>ESE 2018, S</w:t>
    </w:r>
    <w:r w:rsidR="00477643">
      <w:t>5</w:t>
    </w:r>
    <w:r>
      <w:t xml:space="preserve">, Project </w:t>
    </w:r>
    <w:r w:rsidR="00477643">
      <w:t>1</w:t>
    </w:r>
    <w:r>
      <w:t xml:space="preserve"> - Mobile Camera Platform</w:t>
    </w:r>
    <w:r>
      <w:br/>
      <w:t xml:space="preserve">Group: Thomas Abdallah, David </w:t>
    </w:r>
    <w:proofErr w:type="spellStart"/>
    <w:r>
      <w:t>Eelman</w:t>
    </w:r>
    <w:proofErr w:type="spellEnd"/>
    <w:r>
      <w:t xml:space="preserve">, Stanislav </w:t>
    </w:r>
    <w:proofErr w:type="spellStart"/>
    <w:r>
      <w:t>Rashevskyi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7379"/>
    <w:rsid w:val="00477643"/>
    <w:rsid w:val="009E7379"/>
    <w:rsid w:val="00E2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F9CCB-DD4C-446F-8469-0302F184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477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643"/>
  </w:style>
  <w:style w:type="paragraph" w:styleId="Footer">
    <w:name w:val="footer"/>
    <w:basedOn w:val="Normal"/>
    <w:link w:val="FooterChar"/>
    <w:uiPriority w:val="99"/>
    <w:unhideWhenUsed/>
    <w:rsid w:val="00477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77DB8-3D27-444B-B4DB-989770D1E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361</Words>
  <Characters>2060</Characters>
  <Application>Microsoft Office Word</Application>
  <DocSecurity>0</DocSecurity>
  <Lines>17</Lines>
  <Paragraphs>4</Paragraphs>
  <ScaleCrop>false</ScaleCrop>
  <Company>Conestoga College</Company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Abdallah</cp:lastModifiedBy>
  <cp:revision>3</cp:revision>
  <dcterms:created xsi:type="dcterms:W3CDTF">2016-10-14T16:12:00Z</dcterms:created>
  <dcterms:modified xsi:type="dcterms:W3CDTF">2016-10-14T16:22:00Z</dcterms:modified>
</cp:coreProperties>
</file>