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Navigation Subsystem(Jeremiah Lockhart)</w:t>
      </w:r>
    </w:p>
    <w:p w:rsidR="00000000" w:rsidDel="00000000" w:rsidP="00000000" w:rsidRDefault="00000000" w:rsidRPr="00000000" w14:paraId="00000002">
      <w:pPr>
        <w:rPr/>
      </w:pPr>
      <w:r w:rsidDel="00000000" w:rsidR="00000000" w:rsidRPr="00000000">
        <w:rPr>
          <w:rtl w:val="0"/>
        </w:rPr>
        <w:t xml:space="preserve">This week, I am working on integrating my navigation code for the logo recognition challenge with the image recognition code. I also plan on uploading and testing my script to the drone to test the response to the varying speeds. Also to test out how the motors react to accelerating and decelerating portions of the code for the takeoff and landing challenge.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Image Recognition Subsystem (Stanley Johnson):</w:t>
      </w:r>
    </w:p>
    <w:p w:rsidR="00000000" w:rsidDel="00000000" w:rsidP="00000000" w:rsidRDefault="00000000" w:rsidRPr="00000000" w14:paraId="00000006">
      <w:pPr>
        <w:rPr/>
      </w:pPr>
      <w:r w:rsidDel="00000000" w:rsidR="00000000" w:rsidRPr="00000000">
        <w:rPr>
          <w:rtl w:val="0"/>
        </w:rPr>
        <w:t xml:space="preserve">This week, I plan on integrating my image recognition code with the search pattern script for logo recognition. This means I need to make sure my pre-trained model works with the pi. Additionally, I need to work on getting the image data from the D435 camera into a usable format to put into my image recognition functions.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Obstacle Avoidance Subsystem (Suzanne Thomas):</w:t>
      </w:r>
    </w:p>
    <w:p w:rsidR="00000000" w:rsidDel="00000000" w:rsidP="00000000" w:rsidRDefault="00000000" w:rsidRPr="00000000" w14:paraId="0000000A">
      <w:pPr>
        <w:rPr/>
      </w:pPr>
      <w:r w:rsidDel="00000000" w:rsidR="00000000" w:rsidRPr="00000000">
        <w:rPr>
          <w:rtl w:val="0"/>
        </w:rPr>
        <w:t xml:space="preserve">This week I am working on simplifying the obstacle avoidance code to reduce the processing time, which will allow the Pi to handle the code more efficiently. I am also going to test the reactivity of the flight controller to obstacles by running my code on the Pi and seeing the response of the flight controller.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