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Stanley Johnson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Spent time emailing proper authorities in order to start flying drone again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Filled out extensive form for flying drone on RELLIS, currently waiting for approval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Suzanne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Testing Challenge 3 code with at least one obstacle (obstacle identified and navigated around it) 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Following up with Rellis, Swarnabha, and several contacts about getting approval to fly at Rellis and in general locations (Lick Creek Park) - a lot of backup causing issues 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Jeremiah Lockhart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was out of town at National Conference during this week 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