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Nesting SOLVE, PLOT and Integration</w:t>
      </w:r>
    </w:p>
    <w:p>
      <w:pPr>
        <w:pStyle w:val="Heading1"/>
      </w:pPr>
      <w:r>
        <w:t>How it works</w:t>
      </w:r>
    </w:p>
    <w:p>
      <w:r>
        <w:rPr>
          <w:b/>
        </w:rPr>
        <w:t xml:space="preserve">One call = one point. </w:t>
      </w:r>
      <w:r>
        <w:t>The solver runs the function once for each value it tries. It stores the value into the variable, fills the stack, runs the program, and reads one result off the stack. The secant method runs this twice to start, then once per step.</w:t>
      </w:r>
    </w:p>
    <w:p>
      <w:r>
        <w:rPr>
          <w:b/>
        </w:rPr>
        <w:t xml:space="preserve">The integral is a whole job that finishes inside one of those runs. </w:t>
      </w:r>
      <w:r>
        <w:t>When the function contains an integral, the integrator runs its own loop. For each node it stores a value, runs the integrand, and reads one result. The double-exponential method calls this many times. All of it runs to the end inside the single run of the function, and collapses to one number before the function returns.</w:t>
      </w:r>
    </w:p>
    <w:p>
      <w:r>
        <w:rPr>
          <w:b/>
        </w:rPr>
        <w:t xml:space="preserve">So the two loops are nested, never mixed. </w:t>
      </w:r>
      <w:r>
        <w:t>The solver’s many points are on the outside. The integral’s many points are hidden inside one solver point. The solver only ever sees a single number, f(x). That is why one saved program, held on the call stack, is enough.</w:t>
      </w:r>
    </w:p>
    <w:p>
      <w:r>
        <w:rPr>
          <w:b/>
        </w:rPr>
        <w:t xml:space="preserve">A worked example. </w:t>
      </w:r>
      <w:r>
        <w:t>Solve f(x) = ∫₀ˣ g(t) dt − K = 0. You are finding the x where the area under g reaches K. Each solver step picks an x, runs the full integral from 0 to x, subtracts K, and gets one value. The solver moves x until that value is zero.</w:t>
      </w:r>
    </w:p>
    <w:p>
      <w:r>
        <w:rPr>
          <w:b/>
        </w:rPr>
        <w:t xml:space="preserve">The plotter works the same way. </w:t>
      </w:r>
      <w:r>
        <w:t>For each point x it runs the function once and gets one y. Plotting ∫₀ˣ g against x draws the running area.</w:t>
      </w:r>
    </w:p>
    <w:p>
      <w:r>
        <w:rPr>
          <w:b/>
        </w:rPr>
        <w:t xml:space="preserve">Set-up happens inside the function, while the program is saved. </w:t>
      </w:r>
      <w:r>
        <w:t>Before the function runs, the trial value is stored in the variable. The solver saves the current program just before running the function and restores it just after. Inside that run the function reads the value, sets the integration limits, runs PGMINT (which repoints the program), and runs INTEG. INTEG returns one number, the function finishes, and the program is restored. The integration variable must be a different variable from the one being solved.</w:t>
      </w:r>
    </w:p>
    <w:p>
      <w:pPr>
        <w:pStyle w:val="Heading1"/>
      </w:pPr>
      <w:r>
        <w:t>Nesting SOLVE, PLOT and ∫ (INTEG)</w:t>
      </w:r>
    </w:p>
    <w:p>
      <w:r>
        <w:t>The solver, the plotter and the integrator each evaluate your program one point at a time. Before running a point, each one saves the current program on the call stack and restores it afterwards. Because the save is on the stack, it nests to any depth at no cost. That is what lets you put one operation inside the function used by another.</w:t>
      </w:r>
    </w:p>
    <w:p>
      <w:pPr>
        <w:pStyle w:val="Heading2"/>
      </w:pPr>
      <w:r>
        <w:t>What works</w:t>
      </w:r>
    </w:p>
    <w:p>
      <w:pPr>
        <w:numPr>
          <w:ilvl w:val="0"/>
          <w:numId w:val="1"/>
        </w:numPr>
      </w:pPr>
      <w:r>
        <w:rPr>
          <w:b/>
        </w:rPr>
        <w:t xml:space="preserve">SOLVE of an integral. </w:t>
      </w:r>
      <w:r>
        <w:t>f(x) = ∫₀ˣ g(t) dt − K, solved for x.</w:t>
      </w:r>
    </w:p>
    <w:p>
      <w:pPr>
        <w:numPr>
          <w:ilvl w:val="0"/>
          <w:numId w:val="1"/>
        </w:numPr>
      </w:pPr>
      <w:r>
        <w:rPr>
          <w:b/>
        </w:rPr>
        <w:t xml:space="preserve">PLOT of an integral. </w:t>
      </w:r>
      <w:r>
        <w:t>Draw ∫₀ˣ g(t) dt against x.</w:t>
      </w:r>
    </w:p>
    <w:p>
      <w:pPr>
        <w:numPr>
          <w:ilvl w:val="0"/>
          <w:numId w:val="1"/>
        </w:numPr>
      </w:pPr>
      <w:r>
        <w:rPr>
          <w:b/>
        </w:rPr>
        <w:t xml:space="preserve">Double integral, INT(INT). </w:t>
      </w:r>
      <w:r>
        <w:t>An ∫ inside an ∫ (restored from WP43, by MihailJP).</w:t>
      </w:r>
    </w:p>
    <w:p>
      <w:pPr>
        <w:numPr>
          <w:ilvl w:val="0"/>
          <w:numId w:val="1"/>
        </w:numPr>
      </w:pPr>
      <w:r>
        <w:rPr>
          <w:b/>
        </w:rPr>
        <w:t xml:space="preserve">PLOT of a root, PLOT(SOLVE). </w:t>
      </w:r>
      <w:r>
        <w:t>The locus t*(x) where g(t,x) = 0, solved for t at each x.</w:t>
      </w:r>
    </w:p>
    <w:p>
      <w:pPr>
        <w:numPr>
          <w:ilvl w:val="0"/>
          <w:numId w:val="1"/>
        </w:numPr>
      </w:pPr>
      <w:r>
        <w:rPr>
          <w:b/>
        </w:rPr>
        <w:t xml:space="preserve">SOLVE inside SOLVE. </w:t>
      </w:r>
      <w:r>
        <w:t>An outer equation whose value needs an inner solve.</w:t>
      </w:r>
    </w:p>
    <w:p>
      <w:pPr>
        <w:pStyle w:val="Heading2"/>
      </w:pPr>
      <w:r>
        <w:t>Rules</w:t>
      </w:r>
    </w:p>
    <w:p>
      <w:pPr>
        <w:numPr>
          <w:ilvl w:val="0"/>
          <w:numId w:val="1"/>
        </w:numPr>
      </w:pPr>
      <w:r>
        <w:t>The inner operation must return a single number. An integral returns its value, a solve returns its root, so each fits as a term inside an outer function.</w:t>
      </w:r>
    </w:p>
    <w:p>
      <w:pPr>
        <w:numPr>
          <w:ilvl w:val="0"/>
          <w:numId w:val="1"/>
        </w:numPr>
      </w:pPr>
      <w:r>
        <w:t>The integration variable must differ from the variable you solve or plot. The solver owns one, the integrator owns the other.</w:t>
      </w:r>
    </w:p>
    <w:p>
      <w:pPr>
        <w:numPr>
          <w:ilvl w:val="0"/>
          <w:numId w:val="1"/>
        </w:numPr>
      </w:pPr>
      <w:r>
        <w:t>Run PGMINT before each nested integral. The integrator keeps no program store of its own.</w:t>
      </w:r>
    </w:p>
    <w:p>
      <w:pPr>
        <w:pStyle w:val="Heading2"/>
      </w:pPr>
      <w:r>
        <w:t>Not supported</w:t>
      </w:r>
    </w:p>
    <w:p>
      <w:pPr>
        <w:numPr>
          <w:ilvl w:val="0"/>
          <w:numId w:val="1"/>
        </w:numPr>
      </w:pPr>
      <w:r>
        <w:t>An ∫ whose integrand is itself a SOLVE (INT(SOLVE)). Marginal mathematically, and not handled.</w:t>
      </w:r>
    </w:p>
    <w:p>
      <w:pPr>
        <w:numPr>
          <w:ilvl w:val="0"/>
          <w:numId w:val="1"/>
        </w:numPr>
      </w:pPr>
      <w:r>
        <w:t>Any PLOT inside the inner function. A plot draws a graph, not a number, so it cannot be a term.</w:t>
      </w:r>
    </w:p>
    <w:p>
      <w:pPr>
        <w:pStyle w:val="Heading1"/>
      </w:pPr>
      <w:r>
        <w:t>Accuracy</w:t>
      </w:r>
    </w:p>
    <w:p>
      <w:r>
        <w:t>Each operation has its own accuracy behaviour, set mainly by the Significant Digits (SDIGS) setting, and for integration by the Accuracy (ACC) value you enter. The calculator also makes a few automatic adjustments, noted below.</w:t>
      </w:r>
    </w:p>
    <w:p>
      <w:pPr>
        <w:pStyle w:val="Heading2"/>
      </w:pPr>
      <w:r>
        <w:t>The three settings at a glance</w:t>
      </w:r>
    </w:p>
    <w:p>
      <w:pPr>
        <w:numPr>
          <w:ilvl w:val="0"/>
          <w:numId w:val="1"/>
        </w:numPr>
      </w:pPr>
      <w:r>
        <w:rPr>
          <w:b/>
        </w:rPr>
        <w:t xml:space="preserve">SDIGS (Significant Digits). </w:t>
      </w:r>
      <w:r>
        <w:t>Your main precision setting. It controls how accurately the SOLVER finds a root and how precisely the PLOTTER computes its points. The default (ALL) is about 34 significant figures.</w:t>
      </w:r>
    </w:p>
    <w:p>
      <w:pPr>
        <w:numPr>
          <w:ilvl w:val="0"/>
          <w:numId w:val="1"/>
        </w:numPr>
      </w:pPr>
      <w:r>
        <w:rPr>
          <w:b/>
        </w:rPr>
        <w:t xml:space="preserve">ACC (Accuracy). </w:t>
      </w:r>
      <w:r>
        <w:t>Your integration error target, used by the INTEGRATOR only. It is independent of SDIGS: the integral is computed to ACC whatever SDIGS is. If you leave ACC at zero it defaults to a very tight 1×10⁻³².</w:t>
      </w:r>
    </w:p>
    <w:p>
      <w:pPr>
        <w:numPr>
          <w:ilvl w:val="0"/>
          <w:numId w:val="1"/>
        </w:numPr>
      </w:pPr>
      <w:r>
        <w:rPr>
          <w:b/>
        </w:rPr>
        <w:t xml:space="preserve">Graph precision (automatic). </w:t>
      </w:r>
      <w:r>
        <w:t>While a graph draws, the calculator lowers the working precision for speed, down to SDIGS, or about 12 significant figures at the default. This speeds up the solver and plotter on the graph. It does not touch the integrator, which always keeps ACC.</w:t>
      </w:r>
    </w:p>
    <w:p>
      <w:pPr>
        <w:pStyle w:val="Heading2"/>
      </w:pPr>
      <w:r>
        <w:t>The solver</w:t>
      </w:r>
    </w:p>
    <w:p>
      <w:pPr>
        <w:numPr>
          <w:ilvl w:val="0"/>
          <w:numId w:val="1"/>
        </w:numPr>
      </w:pPr>
      <w:r>
        <w:t>It finds the root to about your SDIGS setting. At the default (ALL) that is roughly 32 significant figures.</w:t>
      </w:r>
    </w:p>
    <w:p>
      <w:pPr>
        <w:numPr>
          <w:ilvl w:val="0"/>
          <w:numId w:val="1"/>
        </w:numPr>
      </w:pPr>
      <w:r>
        <w:t>It keeps extra internal guard figures, so the figures it reports are sound.</w:t>
      </w:r>
    </w:p>
    <w:p>
      <w:pPr>
        <w:numPr>
          <w:ilvl w:val="0"/>
          <w:numId w:val="1"/>
        </w:numPr>
      </w:pPr>
      <w:r>
        <w:t>Lower SDIGS for a faster, coarser result; raise it for more precision.</w:t>
      </w:r>
    </w:p>
    <w:p>
      <w:pPr>
        <w:pStyle w:val="Heading2"/>
      </w:pPr>
      <w:r>
        <w:t>The integrator</w:t>
      </w:r>
    </w:p>
    <w:p>
      <w:pPr>
        <w:numPr>
          <w:ilvl w:val="0"/>
          <w:numId w:val="1"/>
        </w:numPr>
      </w:pPr>
      <w:r>
        <w:t>It works to the Accuracy (ACC) value you enter, which is the error you are willing to accept.</w:t>
      </w:r>
    </w:p>
    <w:p>
      <w:pPr>
        <w:numPr>
          <w:ilvl w:val="0"/>
          <w:numId w:val="1"/>
        </w:numPr>
      </w:pPr>
      <w:r>
        <w:t>It adjusts its own internal precision to that target automatically: a tighter ACC runs more precisely and slower, a looser ACC runs faster. You only set ACC.</w:t>
      </w:r>
    </w:p>
    <w:p>
      <w:pPr>
        <w:numPr>
          <w:ilvl w:val="0"/>
          <w:numId w:val="1"/>
        </w:numPr>
      </w:pPr>
      <w:r>
        <w:t>The result follows ACC, not SDIGS.</w:t>
      </w:r>
    </w:p>
    <w:p>
      <w:pPr>
        <w:pStyle w:val="Heading2"/>
      </w:pPr>
      <w:r>
        <w:t>The plotter</w:t>
      </w:r>
    </w:p>
    <w:p>
      <w:pPr>
        <w:numPr>
          <w:ilvl w:val="0"/>
          <w:numId w:val="1"/>
        </w:numPr>
      </w:pPr>
      <w:r>
        <w:t>A graph does not need full precision for screen pixels, so while drawing the calculator automatically lowers the working precision to keep plotting quick. This is the main automatic adjustment.</w:t>
      </w:r>
    </w:p>
    <w:p>
      <w:pPr>
        <w:numPr>
          <w:ilvl w:val="0"/>
          <w:numId w:val="1"/>
        </w:numPr>
      </w:pPr>
      <w:r>
        <w:t>The reduced precision follows SDIGS: at the default (ALL) a graph computes to about 12 significant figures; set SDIGS lower for a faster graph, higher for a more precise, slower one.</w:t>
      </w:r>
    </w:p>
    <w:p>
      <w:pPr>
        <w:pStyle w:val="Heading1"/>
      </w:pPr>
      <w:r>
        <w:t>Accuracy when nesting</w:t>
      </w:r>
    </w:p>
    <w:p>
      <w:r>
        <w:t>When one operation runs inside another, accuracy follows these rules.</w:t>
      </w:r>
    </w:p>
    <w:p>
      <w:pPr>
        <w:numPr>
          <w:ilvl w:val="0"/>
          <w:numId w:val="1"/>
        </w:numPr>
      </w:pPr>
      <w:r>
        <w:rPr>
          <w:b/>
        </w:rPr>
        <w:t xml:space="preserve">SOLVE inside SOLVE. </w:t>
      </w:r>
      <w:r>
        <w:t>Both the outer and inner solve run at normal precision. Nesting does not lower accuracy; each finds its root to about your SDIGS setting.</w:t>
      </w:r>
    </w:p>
    <w:p>
      <w:pPr>
        <w:numPr>
          <w:ilvl w:val="0"/>
          <w:numId w:val="1"/>
        </w:numPr>
      </w:pPr>
      <w:r>
        <w:rPr>
          <w:b/>
        </w:rPr>
        <w:t xml:space="preserve">∫ inside ∫ (double integral). </w:t>
      </w:r>
      <w:r>
        <w:t>Each integral works to the ACC value in effect when it runs, and the two are independent. Set ACC for each level as needed; both run at normal precision.</w:t>
      </w:r>
    </w:p>
    <w:p>
      <w:pPr>
        <w:numPr>
          <w:ilvl w:val="0"/>
          <w:numId w:val="1"/>
        </w:numPr>
      </w:pPr>
      <w:r>
        <w:rPr>
          <w:b/>
        </w:rPr>
        <w:t xml:space="preserve">SOLVE inside a PLOT. </w:t>
      </w:r>
      <w:r>
        <w:t>A solve inside the plotted function follows the reduced graph precision, so a root drawn on a graph is found only to the graph’s precision (about 12 significant figures at the default), not the full standalone precision. This keeps plotting fast and is ample for the screen. Raise SDIGS for a more precise curve.</w:t>
      </w:r>
    </w:p>
    <w:p>
      <w:pPr>
        <w:numPr>
          <w:ilvl w:val="0"/>
          <w:numId w:val="1"/>
        </w:numPr>
      </w:pPr>
      <w:r>
        <w:rPr>
          <w:b/>
        </w:rPr>
        <w:t xml:space="preserve">∫ (INTEG) inside a PLOT. </w:t>
      </w:r>
      <w:r>
        <w:t>An integral drawn on a graph keeps its full ACC accuracy; the graph’s reduced precision does not apply to it. It is computed to ACC exactly as it would be on its own, so the drawn curve is as accurate as ACC demands. A tight ACC therefore makes an integral plot slower point by point; loosen ACC if you want a quicker graph.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Arial" w:hAnsi="Arial" w:cs="Arial"/>
        <w:sz w:val="22"/>
        <w:szCs w:val="22"/>
      </w:rPr>
    </w:rPrDefault>
    <w:pPrDefault>
      <w:pPr>
        <w:spacing w:after="120" w:line="276" w:lineRule="auto"/>
      </w:pPr>
    </w:pPrDefault>
  </w:docDefaults>
  <w:style w:type="paragraph" w:default="1" w:styleId="Normal">
    <w:name w:val="Normal"/>
  </w:style>
  <w:style w:type="paragraph" w:styleId="Title">
    <w:name w:val="Title"/>
    <w:basedOn w:val="Normal"/>
    <w:pPr>
      <w:spacing w:after="240"/>
    </w:pPr>
    <w:rPr>
      <w:b/>
      <w:sz w:val="40"/>
      <w:szCs w:val="40"/>
    </w:rPr>
  </w:style>
  <w:style w:type="paragraph" w:styleId="Heading1">
    <w:name w:val="heading 1"/>
    <w:basedOn w:val="Normal"/>
    <w:next w:val="Normal"/>
    <w:qFormat/>
    <w:pPr>
      <w:keepNext/>
      <w:spacing w:before="280" w:after="120"/>
      <w:outlineLvl w:val="0"/>
    </w:pPr>
    <w:rPr>
      <w:b/>
      <w:sz w:val="30"/>
      <w:szCs w:val="30"/>
    </w:rPr>
  </w:style>
  <w:style w:type="paragraph" w:styleId="Heading2">
    <w:name w:val="heading 2"/>
    <w:basedOn w:val="Normal"/>
    <w:next w:val="Normal"/>
    <w:qFormat/>
    <w:pPr>
      <w:keepNext/>
      <w:spacing w:before="200" w:after="80"/>
      <w:outlineLvl w:val="1"/>
    </w:pPr>
    <w:rPr>
      <w:b/>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