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6324F"/>
          <w:sz w:val="60"/>
        </w:rPr>
        <w:t>GHANA DIGITAL BUILDING BLOCKS</w:t>
      </w:r>
    </w:p>
    <w:p>
      <w:pPr>
        <w:jc w:val="center"/>
      </w:pPr>
      <w:r>
        <w:rPr>
          <w:b/>
          <w:color w:val="006B3F"/>
          <w:sz w:val="36"/>
        </w:rPr>
        <w:t>Project Portfolio + AI-Agent Build Specifications</w:t>
      </w:r>
    </w:p>
    <w:p>
      <w:pPr>
        <w:spacing w:before="700"/>
        <w:jc w:val="center"/>
      </w:pPr>
      <w:r>
        <w:t>Small, composable public-interest infrastructure for Ghana • 2026</w:t>
      </w:r>
    </w:p>
    <w:p>
      <w:r>
        <w:br w:type="page"/>
      </w:r>
    </w:p>
    <w:p>
      <w:pPr>
        <w:pStyle w:val="Heading1"/>
      </w:pPr>
      <w:r>
        <w:t>1. Portfolio Strategy</w:t>
      </w:r>
    </w:p>
    <w:p>
      <w:r>
        <w:t>This document turns the proposed Ghana-focused projects into a coordinated, buildable ecosystem. Each project can ship independently, but all should share stable identifiers, provenance, developer experience, security, versioning and a common platform layer. The goal is not another collection of unrelated websites; it is reusable Ghanaian digital infrastructure.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6324F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520"/>
            <w:shd w:fill="16324F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2520"/>
            <w:shd w:fill="16324F"/>
          </w:tcPr>
          <w:p>
            <w:r>
              <w:rPr>
                <w:b/>
                <w:color w:val="FFFFFF"/>
              </w:rPr>
              <w:t>Complexity</w:t>
            </w:r>
          </w:p>
        </w:tc>
        <w:tc>
          <w:tcPr>
            <w:tcW w:type="dxa" w:w="2520"/>
            <w:shd w:fill="16324F"/>
          </w:tcPr>
          <w:p>
            <w:r>
              <w:rPr>
                <w:b/>
                <w:color w:val="FFFFFF"/>
              </w:rPr>
              <w:t>Why now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GhanaCalendar</w:t>
            </w:r>
          </w:p>
        </w:tc>
        <w:tc>
          <w:tcPr>
            <w:tcW w:type="dxa" w:w="2520"/>
          </w:tcPr>
          <w:p>
            <w:r>
              <w:t>Very low</w:t>
            </w:r>
          </w:p>
        </w:tc>
        <w:tc>
          <w:tcPr>
            <w:tcW w:type="dxa" w:w="2520"/>
          </w:tcPr>
          <w:p>
            <w:r>
              <w:t>Clear official source; immediately useful to payroll, fintech, logistics and scheduling.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GhanaGov Registry</w:t>
            </w:r>
          </w:p>
        </w:tc>
        <w:tc>
          <w:tcPr>
            <w:tcW w:type="dxa" w:w="2520"/>
          </w:tcPr>
          <w:p>
            <w:r>
              <w:t>Low</w:t>
            </w:r>
          </w:p>
        </w:tc>
        <w:tc>
          <w:tcPr>
            <w:tcW w:type="dxa" w:w="2520"/>
          </w:tcPr>
          <w:p>
            <w:r>
              <w:t>Canonical machine-readable public-institution/service directory.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GhanaCodes</w:t>
            </w:r>
          </w:p>
        </w:tc>
        <w:tc>
          <w:tcPr>
            <w:tcW w:type="dxa" w:w="2520"/>
          </w:tcPr>
          <w:p>
            <w:r>
              <w:t>Low</w:t>
            </w:r>
          </w:p>
        </w:tc>
        <w:tc>
          <w:tcPr>
            <w:tcW w:type="dxa" w:w="2520"/>
          </w:tcPr>
          <w:p>
            <w:r>
              <w:t>Makes datasets interoperable by resolving codes and legacy identifiers.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GhanaSchools</w:t>
            </w:r>
          </w:p>
        </w:tc>
        <w:tc>
          <w:tcPr>
            <w:tcW w:type="dxa" w:w="2520"/>
          </w:tcPr>
          <w:p>
            <w:r>
              <w:t>Low–medium</w:t>
            </w:r>
          </w:p>
        </w:tc>
        <w:tc>
          <w:tcPr>
            <w:tcW w:type="dxa" w:w="2520"/>
          </w:tcPr>
          <w:p>
            <w:r>
              <w:t>Reusable national education institution registry.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GhanaData SDK/API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Unified developer layer over the building blocks and approved public datasets.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GhanaValidate</w:t>
            </w:r>
          </w:p>
        </w:tc>
        <w:tc>
          <w:tcPr>
            <w:tcW w:type="dxa" w:w="2520"/>
          </w:tcPr>
          <w:p>
            <w:r>
              <w:t>Low</w:t>
            </w:r>
          </w:p>
        </w:tc>
        <w:tc>
          <w:tcPr>
            <w:tcW w:type="dxa" w:w="2520"/>
          </w:tcPr>
          <w:p>
            <w:r>
              <w:t>Ghana-specific validation/normalization primitives.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GhanaDataset Registry</w:t>
            </w:r>
          </w:p>
        </w:tc>
        <w:tc>
          <w:tcPr>
            <w:tcW w:type="dxa" w:w="2520"/>
          </w:tcPr>
          <w:p>
            <w:r>
              <w:t>Low–medium</w:t>
            </w:r>
          </w:p>
        </w:tc>
        <w:tc>
          <w:tcPr>
            <w:tcW w:type="dxa" w:w="2520"/>
          </w:tcPr>
          <w:p>
            <w:r>
              <w:t>Searchable catalogue of public datasets, provenance and access methods.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GhanaEssential</w:t>
            </w:r>
          </w:p>
        </w:tc>
        <w:tc>
          <w:tcPr>
            <w:tcW w:type="dxa" w:w="2520"/>
          </w:tcPr>
          <w:p>
            <w:r>
              <w:t>Low</w:t>
            </w:r>
          </w:p>
        </w:tc>
        <w:tc>
          <w:tcPr>
            <w:tcW w:type="dxa" w:w="2520"/>
          </w:tcPr>
          <w:p>
            <w:r>
              <w:t>Verified emergency and essential-service directory.</w:t>
            </w:r>
          </w:p>
        </w:tc>
      </w:tr>
    </w:tbl>
    <w:p>
      <w:pPr>
        <w:pStyle w:val="Heading2"/>
      </w:pPr>
      <w:r>
        <w:t>Shared product standard</w:t>
      </w:r>
    </w:p>
    <w:p>
      <w:pPr>
        <w:pStyle w:val="ListBullet"/>
      </w:pPr>
      <w:r>
        <w:t>Go backend; PostgreSQL (PostGIS when spatial); Redis for cache/rate limiting; Next.js 16 web/admin/developer portal.</w:t>
      </w:r>
    </w:p>
    <w:p>
      <w:pPr>
        <w:pStyle w:val="ListBullet"/>
      </w:pPr>
      <w:r>
        <w:t>REST + GraphQL for every public data product; gRPC where service-to-service use is valuable.</w:t>
      </w:r>
    </w:p>
    <w:p>
      <w:pPr>
        <w:pStyle w:val="ListBullet"/>
      </w:pPr>
      <w:r>
        <w:t>TypeScript SDK plus @ghana/react hooks powered by TanStack Query.</w:t>
      </w:r>
    </w:p>
    <w:p>
      <w:pPr>
        <w:pStyle w:val="ListBullet"/>
      </w:pPr>
      <w:r>
        <w:t>OpenAPI, GraphQL schema and protobuf contracts generated/tested in CI.</w:t>
      </w:r>
    </w:p>
    <w:p>
      <w:pPr>
        <w:pStyle w:val="ListBullet"/>
      </w:pPr>
      <w:r>
        <w:t>API keys, scopes, quotas, audit logs, MFA for admins, observability, dataset/API versioning and provenance.</w:t>
      </w:r>
    </w:p>
    <w:p>
      <w:pPr>
        <w:pStyle w:val="ListBullet"/>
      </w:pPr>
      <w:r>
        <w:t>Marketing page, documentation, interactive sandbox, developer portal and admin portal should reuse one design system.</w:t>
      </w:r>
    </w:p>
    <w:p>
      <w:pPr>
        <w:pStyle w:val="ListBullet"/>
      </w:pPr>
      <w:r>
        <w:t>Never silently scrape restricted data; maintain a source/licence register and human approval for canonical releases.</w:t>
      </w:r>
    </w:p>
    <w:p>
      <w:pPr>
        <w:pStyle w:val="Heading1"/>
      </w:pPr>
      <w:r>
        <w:t>2. GhanaCalendar</w:t>
      </w:r>
    </w:p>
    <w:p>
      <w:r>
        <w:rPr>
          <w:b/>
        </w:rPr>
        <w:t>The Ghana business-calendar engine.</w:t>
      </w:r>
    </w:p>
    <w:p>
      <w:pPr>
        <w:pStyle w:val="Heading2"/>
      </w:pPr>
      <w:r>
        <w:t>Problem and impact</w:t>
      </w:r>
    </w:p>
    <w:p>
      <w:r>
        <w:t>Applications repeatedly hard-code Ghanaian holidays and working-day logic. The official holiday regime includes fixed, movable and substituted holidays, making a maintained rules engine more valuable than a static JSON file.</w:t>
      </w:r>
    </w:p>
    <w:p>
      <w:pPr>
        <w:pStyle w:val="Heading2"/>
      </w:pPr>
      <w:r>
        <w:t>Buildable MVP</w:t>
      </w:r>
    </w:p>
    <w:p>
      <w:pPr>
        <w:pStyle w:val="ListBullet"/>
      </w:pPr>
      <w:r>
        <w:t>Holiday/commemorative-day registry</w:t>
      </w:r>
    </w:p>
    <w:p>
      <w:pPr>
        <w:pStyle w:val="ListBullet"/>
      </w:pPr>
      <w:r>
        <w:t>Rules for fixed and calculated holidays</w:t>
      </w:r>
    </w:p>
    <w:p>
      <w:pPr>
        <w:pStyle w:val="ListBullet"/>
      </w:pPr>
      <w:r>
        <w:t>Movable-holiday announcements with effective dates</w:t>
      </w:r>
    </w:p>
    <w:p>
      <w:pPr>
        <w:pStyle w:val="ListBullet"/>
      </w:pPr>
      <w:r>
        <w:t>Observed/substituted holiday overrides</w:t>
      </w:r>
    </w:p>
    <w:p>
      <w:pPr>
        <w:pStyle w:val="ListBullet"/>
      </w:pPr>
      <w:r>
        <w:t>isWorkingDay, nextWorkingDay, previousWorkingDay, addWorkingDays, workingDaysBetween</w:t>
      </w:r>
    </w:p>
    <w:p>
      <w:pPr>
        <w:pStyle w:val="ListBullet"/>
      </w:pPr>
      <w:r>
        <w:t>Historical dataset versions and source evidence</w:t>
      </w:r>
    </w:p>
    <w:p>
      <w:pPr>
        <w:pStyle w:val="ListBullet"/>
      </w:pPr>
      <w:r>
        <w:t>ICS/JSON/CSV exports</w:t>
      </w:r>
    </w:p>
    <w:p>
      <w:pPr>
        <w:pStyle w:val="Heading2"/>
      </w:pPr>
      <w:r>
        <w:t>Core data model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Holiday(id, name, type, rule_type, month, day, effective_from, effective_to)</w:t>
        <w:br/>
        <w:t>HolidayOccurrence(holiday_id, date, observed_date, status, source_id)</w:t>
        <w:br/>
        <w:t>CalendarRule(id, rule_type, expression, precedence)</w:t>
        <w:br/>
        <w:t>Source(id, authority, url, published_at, checksum)</w:t>
        <w:br/>
        <w:t>DatasetVersion(version, published_at, changelog)</w:t>
      </w:r>
    </w:p>
    <w:p>
      <w:pPr>
        <w:pStyle w:val="Heading2"/>
      </w:pPr>
      <w:r>
        <w:t>Developer interfaces</w:t>
      </w:r>
    </w:p>
    <w:p>
      <w:pPr>
        <w:pStyle w:val="ListBullet"/>
      </w:pPr>
      <w:r>
        <w:t>REST: /v1/holidays, /working-day, /next-working-day, /add-working-days</w:t>
      </w:r>
    </w:p>
    <w:p>
      <w:pPr>
        <w:pStyle w:val="ListBullet"/>
      </w:pPr>
      <w:r>
        <w:t>GraphQL: holidays(year), isWorkingDay(date), addWorkingDays(date,count)</w:t>
      </w:r>
    </w:p>
    <w:p>
      <w:pPr>
        <w:pStyle w:val="ListBullet"/>
      </w:pPr>
      <w:r>
        <w:t>Optional gRPC CalendarService for payroll/banking backends</w:t>
      </w:r>
    </w:p>
    <w:p>
      <w:pPr>
        <w:pStyle w:val="ListBullet"/>
      </w:pPr>
      <w:r>
        <w:t>npm: @ghana/calendar and @ghana/react-calendar</w:t>
      </w:r>
    </w:p>
    <w:p>
      <w:pPr>
        <w:pStyle w:val="Heading2"/>
      </w:pPr>
      <w:r>
        <w:t>React hooks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useGhanaHolidays(year)</w:t>
        <w:br/>
        <w:t>useIsWorkingDay(date)</w:t>
        <w:br/>
        <w:t>useNextWorkingDay(date)</w:t>
        <w:br/>
        <w:t>useAddWorkingDays(date, count)</w:t>
      </w:r>
    </w:p>
    <w:p>
      <w:pPr>
        <w:pStyle w:val="Heading2"/>
      </w:pPr>
      <w:r>
        <w:t>Admin / operations</w:t>
      </w:r>
    </w:p>
    <w:p>
      <w:pPr>
        <w:pStyle w:val="ListBullet"/>
      </w:pPr>
      <w:r>
        <w:t>Holiday/rule editor</w:t>
      </w:r>
    </w:p>
    <w:p>
      <w:pPr>
        <w:pStyle w:val="ListBullet"/>
      </w:pPr>
      <w:r>
        <w:t>Source evidence and announcement ingestion</w:t>
      </w:r>
    </w:p>
    <w:p>
      <w:pPr>
        <w:pStyle w:val="ListBullet"/>
      </w:pPr>
      <w:r>
        <w:t>Draft → review → publish workflow</w:t>
      </w:r>
    </w:p>
    <w:p>
      <w:pPr>
        <w:pStyle w:val="ListBullet"/>
      </w:pPr>
      <w:r>
        <w:t>Diff preview before dataset release</w:t>
      </w:r>
    </w:p>
    <w:p>
      <w:pPr>
        <w:pStyle w:val="ListBullet"/>
      </w:pPr>
      <w:r>
        <w:t>Emergency override with audit trail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2026 official holiday fixtures pass</w:t>
      </w:r>
    </w:p>
    <w:p>
      <w:pPr>
        <w:pStyle w:val="ListBullet"/>
      </w:pPr>
      <w:r>
        <w:t>Weekend/holiday overlap behaves deterministically</w:t>
      </w:r>
    </w:p>
    <w:p>
      <w:pPr>
        <w:pStyle w:val="ListBullet"/>
      </w:pPr>
      <w:r>
        <w:t>Substituted holiday does not overwrite historical rule</w:t>
      </w:r>
    </w:p>
    <w:p>
      <w:pPr>
        <w:pStyle w:val="ListBullet"/>
      </w:pPr>
      <w:r>
        <w:t>Movable holiday can be pending then confirmed</w:t>
      </w:r>
    </w:p>
    <w:p>
      <w:pPr>
        <w:pStyle w:val="ListBullet"/>
      </w:pPr>
      <w:r>
        <w:t>Timezone fixed to Africa/Accra</w:t>
      </w:r>
    </w:p>
    <w:p>
      <w:pPr>
        <w:pStyle w:val="ListBullet"/>
      </w:pPr>
      <w:r>
        <w:t>REST/GraphQL/SDK return same answer</w:t>
      </w:r>
    </w:p>
    <w:p>
      <w:pPr>
        <w:pStyle w:val="Heading2"/>
      </w:pPr>
      <w:r>
        <w:t>Delivery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Repository, schema, source register, CI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Rules engine + 2024–2026 seed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REST/GraphQL/SDK/hooks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Admin + automated source watch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Public docs/sandbox/launch</w:t>
            </w:r>
          </w:p>
        </w:tc>
      </w:tr>
    </w:tbl>
    <w:p>
      <w:pPr>
        <w:pStyle w:val="Heading1"/>
      </w:pPr>
      <w:r>
        <w:t>3. GhanaGov Registry</w:t>
      </w:r>
    </w:p>
    <w:p>
      <w:r>
        <w:rPr>
          <w:b/>
        </w:rPr>
        <w:t>A machine-readable directory of Ghanaian public institutions and services.</w:t>
      </w:r>
    </w:p>
    <w:p>
      <w:pPr>
        <w:pStyle w:val="Heading2"/>
      </w:pPr>
      <w:r>
        <w:t>Problem and impact</w:t>
      </w:r>
    </w:p>
    <w:p>
      <w:r>
        <w:t>Developers and citizens should be able to resolve a ministry, agency, authority, commission or MMDA to its official identity, parent institution, public services, contacts and verified web presence without maintaining private spreadsheets.</w:t>
      </w:r>
    </w:p>
    <w:p>
      <w:pPr>
        <w:pStyle w:val="Heading2"/>
      </w:pPr>
      <w:r>
        <w:t>Buildable MVP</w:t>
      </w:r>
    </w:p>
    <w:p>
      <w:pPr>
        <w:pStyle w:val="ListBullet"/>
      </w:pPr>
      <w:r>
        <w:t>Institution registry and hierarchy</w:t>
      </w:r>
    </w:p>
    <w:p>
      <w:pPr>
        <w:pStyle w:val="ListBullet"/>
      </w:pPr>
      <w:r>
        <w:t>Government service catalogue</w:t>
      </w:r>
    </w:p>
    <w:p>
      <w:pPr>
        <w:pStyle w:val="ListBullet"/>
      </w:pPr>
      <w:r>
        <w:t>Official website/contact/location metadata</w:t>
      </w:r>
    </w:p>
    <w:p>
      <w:pPr>
        <w:pStyle w:val="ListBullet"/>
      </w:pPr>
      <w:r>
        <w:t>Aliases/acronyms</w:t>
      </w:r>
    </w:p>
    <w:p>
      <w:pPr>
        <w:pStyle w:val="ListBullet"/>
      </w:pPr>
      <w:r>
        <w:t>Search and category filtering</w:t>
      </w:r>
    </w:p>
    <w:p>
      <w:pPr>
        <w:pStyle w:val="ListBullet"/>
      </w:pPr>
      <w:r>
        <w:t>Links to GhanaGeo IDs</w:t>
      </w:r>
    </w:p>
    <w:p>
      <w:pPr>
        <w:pStyle w:val="ListBullet"/>
      </w:pPr>
      <w:r>
        <w:t>Deprecation/renaming history</w:t>
      </w:r>
    </w:p>
    <w:p>
      <w:pPr>
        <w:pStyle w:val="Heading2"/>
      </w:pPr>
      <w:r>
        <w:t>Core data model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Institution(id, code, name, acronym, type, parent_id, status)</w:t>
        <w:br/>
        <w:t>InstitutionAlias(institution_id, value)</w:t>
        <w:br/>
        <w:t>Service(id, institution_id, name, description, channel, official_url)</w:t>
        <w:br/>
        <w:t>Office(id, institution_id, ghanageo_place_id, address_text, phone, email)</w:t>
        <w:br/>
        <w:t>SourceRecord(entity_id, source_id, external_id, verified_at)</w:t>
      </w:r>
    </w:p>
    <w:p>
      <w:pPr>
        <w:pStyle w:val="Heading2"/>
      </w:pPr>
      <w:r>
        <w:t>Developer interfaces</w:t>
      </w:r>
    </w:p>
    <w:p>
      <w:pPr>
        <w:pStyle w:val="ListBullet"/>
      </w:pPr>
      <w:r>
        <w:t>REST: /institutions, /ministries, /agencies, /services, /search</w:t>
      </w:r>
    </w:p>
    <w:p>
      <w:pPr>
        <w:pStyle w:val="ListBullet"/>
      </w:pPr>
      <w:r>
        <w:t>GraphQL hierarchy traversal</w:t>
      </w:r>
    </w:p>
    <w:p>
      <w:pPr>
        <w:pStyle w:val="ListBullet"/>
      </w:pPr>
      <w:r>
        <w:t>gRPC RegistryService for enterprise/government integration</w:t>
      </w:r>
    </w:p>
    <w:p>
      <w:pPr>
        <w:pStyle w:val="ListBullet"/>
      </w:pPr>
      <w:r>
        <w:t>@ghana/government + React hooks</w:t>
      </w:r>
    </w:p>
    <w:p>
      <w:pPr>
        <w:pStyle w:val="Heading2"/>
      </w:pPr>
      <w:r>
        <w:t>React hooks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useInstitutions(filters)</w:t>
        <w:br/>
        <w:t>useInstitution(id)</w:t>
        <w:br/>
        <w:t>useGovernmentServices(filters)</w:t>
        <w:br/>
        <w:t>useGovernmentSearch(query)</w:t>
      </w:r>
    </w:p>
    <w:p>
      <w:pPr>
        <w:pStyle w:val="Heading2"/>
      </w:pPr>
      <w:r>
        <w:t>Admin / operations</w:t>
      </w:r>
    </w:p>
    <w:p>
      <w:pPr>
        <w:pStyle w:val="ListBullet"/>
      </w:pPr>
      <w:r>
        <w:t>Institution/service editor</w:t>
      </w:r>
    </w:p>
    <w:p>
      <w:pPr>
        <w:pStyle w:val="ListBullet"/>
      </w:pPr>
      <w:r>
        <w:t>Verification queue</w:t>
      </w:r>
    </w:p>
    <w:p>
      <w:pPr>
        <w:pStyle w:val="ListBullet"/>
      </w:pPr>
      <w:r>
        <w:t>Broken-link checker</w:t>
      </w:r>
    </w:p>
    <w:p>
      <w:pPr>
        <w:pStyle w:val="ListBullet"/>
      </w:pPr>
      <w:r>
        <w:t>Merge/rename workflow</w:t>
      </w:r>
    </w:p>
    <w:p>
      <w:pPr>
        <w:pStyle w:val="ListBullet"/>
      </w:pPr>
      <w:r>
        <w:t>Audit and source evidence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No duplicate active institution codes</w:t>
      </w:r>
    </w:p>
    <w:p>
      <w:pPr>
        <w:pStyle w:val="ListBullet"/>
      </w:pPr>
      <w:r>
        <w:t>Every service has responsible institution</w:t>
      </w:r>
    </w:p>
    <w:p>
      <w:pPr>
        <w:pStyle w:val="ListBullet"/>
      </w:pPr>
      <w:r>
        <w:t>Official URLs periodically checked</w:t>
      </w:r>
    </w:p>
    <w:p>
      <w:pPr>
        <w:pStyle w:val="ListBullet"/>
      </w:pPr>
      <w:r>
        <w:t>Parent cycles rejected</w:t>
      </w:r>
    </w:p>
    <w:p>
      <w:pPr>
        <w:pStyle w:val="ListBullet"/>
      </w:pPr>
      <w:r>
        <w:t>Merged IDs redirect</w:t>
      </w:r>
    </w:p>
    <w:p>
      <w:pPr>
        <w:pStyle w:val="ListBullet"/>
      </w:pPr>
      <w:r>
        <w:t>Search resolves common acronyms</w:t>
      </w:r>
    </w:p>
    <w:p>
      <w:pPr>
        <w:pStyle w:val="Heading2"/>
      </w:pPr>
      <w:r>
        <w:t>Delivery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Taxonomy + schema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Seed ministries/agencies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APIs/search/SDK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Admin verification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Service catalogue expansion</w:t>
            </w:r>
          </w:p>
        </w:tc>
      </w:tr>
    </w:tbl>
    <w:p>
      <w:pPr>
        <w:pStyle w:val="Heading1"/>
      </w:pPr>
      <w:r>
        <w:t>4. GhanaCodes</w:t>
      </w:r>
    </w:p>
    <w:p>
      <w:r>
        <w:rPr>
          <w:b/>
        </w:rPr>
        <w:t>The interoperability resolver for Ghanaian identifiers.</w:t>
      </w:r>
    </w:p>
    <w:p>
      <w:pPr>
        <w:pStyle w:val="Heading2"/>
      </w:pPr>
      <w:r>
        <w:t>Problem and impact</w:t>
      </w:r>
    </w:p>
    <w:p>
      <w:r>
        <w:t>Different Ghana datasets use different region, district, institution and legacy codes. GhanaCodes creates crosswalks so datasets can be joined safely without name matching.</w:t>
      </w:r>
    </w:p>
    <w:p>
      <w:pPr>
        <w:pStyle w:val="Heading2"/>
      </w:pPr>
      <w:r>
        <w:t>Buildable MVP</w:t>
      </w:r>
    </w:p>
    <w:p>
      <w:pPr>
        <w:pStyle w:val="ListBullet"/>
      </w:pPr>
      <w:r>
        <w:t>Namespace registry</w:t>
      </w:r>
    </w:p>
    <w:p>
      <w:pPr>
        <w:pStyle w:val="ListBullet"/>
      </w:pPr>
      <w:r>
        <w:t>Code → canonical entity resolution</w:t>
      </w:r>
    </w:p>
    <w:p>
      <w:pPr>
        <w:pStyle w:val="ListBullet"/>
      </w:pPr>
      <w:r>
        <w:t>Crosswalk between code systems</w:t>
      </w:r>
    </w:p>
    <w:p>
      <w:pPr>
        <w:pStyle w:val="ListBullet"/>
      </w:pPr>
      <w:r>
        <w:t>Effective-date/version support</w:t>
      </w:r>
    </w:p>
    <w:p>
      <w:pPr>
        <w:pStyle w:val="ListBullet"/>
      </w:pPr>
      <w:r>
        <w:t>Legacy/deprecated code redirects</w:t>
      </w:r>
    </w:p>
    <w:p>
      <w:pPr>
        <w:pStyle w:val="ListBullet"/>
      </w:pPr>
      <w:r>
        <w:t>Bulk resolver and CSV reconciliation tool</w:t>
      </w:r>
    </w:p>
    <w:p>
      <w:pPr>
        <w:pStyle w:val="Heading2"/>
      </w:pPr>
      <w:r>
        <w:t>Core data model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Namespace(id, name, authority, entity_type)</w:t>
        <w:br/>
        <w:t>Code(id, namespace_id, value, canonical_entity_id, valid_from, valid_to, status)</w:t>
        <w:br/>
        <w:t>Crosswalk(from_code_id, to_code_id, confidence, evidence_source_id)</w:t>
        <w:br/>
        <w:t>ResolutionEvent(query, result, version)</w:t>
      </w:r>
    </w:p>
    <w:p>
      <w:pPr>
        <w:pStyle w:val="Heading2"/>
      </w:pPr>
      <w:r>
        <w:t>Developer interfaces</w:t>
      </w:r>
    </w:p>
    <w:p>
      <w:pPr>
        <w:pStyle w:val="ListBullet"/>
      </w:pPr>
      <w:r>
        <w:t>REST /resolve/{namespace}/{code}, /crosswalk</w:t>
      </w:r>
    </w:p>
    <w:p>
      <w:pPr>
        <w:pStyle w:val="ListBullet"/>
      </w:pPr>
      <w:r>
        <w:t>GraphQL resolveCode/crosswalk</w:t>
      </w:r>
    </w:p>
    <w:p>
      <w:pPr>
        <w:pStyle w:val="ListBullet"/>
      </w:pPr>
      <w:r>
        <w:t>gRPC CodeResolverService with batch RPC</w:t>
      </w:r>
    </w:p>
    <w:p>
      <w:pPr>
        <w:pStyle w:val="ListBullet"/>
      </w:pPr>
      <w:r>
        <w:t>@ghana/codes + hooks</w:t>
      </w:r>
    </w:p>
    <w:p>
      <w:pPr>
        <w:pStyle w:val="Heading2"/>
      </w:pPr>
      <w:r>
        <w:t>React hooks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useResolveGhanaCode(namespace, code)</w:t>
        <w:br/>
        <w:t>useCodeCrosswalk(input)</w:t>
        <w:br/>
        <w:t>useCodeNamespaces()</w:t>
      </w:r>
    </w:p>
    <w:p>
      <w:pPr>
        <w:pStyle w:val="Heading2"/>
      </w:pPr>
      <w:r>
        <w:t>Admin / operations</w:t>
      </w:r>
    </w:p>
    <w:p>
      <w:pPr>
        <w:pStyle w:val="ListBullet"/>
      </w:pPr>
      <w:r>
        <w:t>Namespace/source management</w:t>
      </w:r>
    </w:p>
    <w:p>
      <w:pPr>
        <w:pStyle w:val="ListBullet"/>
      </w:pPr>
      <w:r>
        <w:t>Conflict review</w:t>
      </w:r>
    </w:p>
    <w:p>
      <w:pPr>
        <w:pStyle w:val="ListBullet"/>
      </w:pPr>
      <w:r>
        <w:t>Bulk import</w:t>
      </w:r>
    </w:p>
    <w:p>
      <w:pPr>
        <w:pStyle w:val="ListBullet"/>
      </w:pPr>
      <w:r>
        <w:t>Effective-date editor</w:t>
      </w:r>
    </w:p>
    <w:p>
      <w:pPr>
        <w:pStyle w:val="ListBullet"/>
      </w:pPr>
      <w:r>
        <w:t>Crosswalk audit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Code uniqueness within namespace/date range</w:t>
      </w:r>
    </w:p>
    <w:p>
      <w:pPr>
        <w:pStyle w:val="ListBullet"/>
      </w:pPr>
      <w:r>
        <w:t>Ambiguous mappings return candidates, never guess</w:t>
      </w:r>
    </w:p>
    <w:p>
      <w:pPr>
        <w:pStyle w:val="ListBullet"/>
      </w:pPr>
      <w:r>
        <w:t>Historical codes remain resolvable</w:t>
      </w:r>
    </w:p>
    <w:p>
      <w:pPr>
        <w:pStyle w:val="ListBullet"/>
      </w:pPr>
      <w:r>
        <w:t>Bulk resolution deterministic</w:t>
      </w:r>
    </w:p>
    <w:p>
      <w:pPr>
        <w:pStyle w:val="ListBullet"/>
      </w:pPr>
      <w:r>
        <w:t>Crosswalk provenance required</w:t>
      </w:r>
    </w:p>
    <w:p>
      <w:pPr>
        <w:pStyle w:val="Heading2"/>
      </w:pPr>
      <w:r>
        <w:t>Delivery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Namespace model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Geo/MMDA crosswalk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API + batch resolver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Admin/import tooling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Add institution/education namespaces</w:t>
            </w:r>
          </w:p>
        </w:tc>
      </w:tr>
    </w:tbl>
    <w:p>
      <w:pPr>
        <w:pStyle w:val="Heading1"/>
      </w:pPr>
      <w:r>
        <w:t>5. GhanaSchools</w:t>
      </w:r>
    </w:p>
    <w:p>
      <w:r>
        <w:rPr>
          <w:b/>
        </w:rPr>
        <w:t>A canonical education-institution registry.</w:t>
      </w:r>
    </w:p>
    <w:p>
      <w:pPr>
        <w:pStyle w:val="Heading2"/>
      </w:pPr>
      <w:r>
        <w:t>Problem and impact</w:t>
      </w:r>
    </w:p>
    <w:p>
      <w:r>
        <w:t>Education applications need stable school identities and location/type metadata. A shared registry avoids every application rebuilding and cleaning school lists independently.</w:t>
      </w:r>
    </w:p>
    <w:p>
      <w:pPr>
        <w:pStyle w:val="Heading2"/>
      </w:pPr>
      <w:r>
        <w:t>Buildable MVP</w:t>
      </w:r>
    </w:p>
    <w:p>
      <w:pPr>
        <w:pStyle w:val="ListBullet"/>
      </w:pPr>
      <w:r>
        <w:t>Institution identity and aliases</w:t>
      </w:r>
    </w:p>
    <w:p>
      <w:pPr>
        <w:pStyle w:val="ListBullet"/>
      </w:pPr>
      <w:r>
        <w:t>KG/Primary/JHS/SHS/TVET/College/University types</w:t>
      </w:r>
    </w:p>
    <w:p>
      <w:pPr>
        <w:pStyle w:val="ListBullet"/>
      </w:pPr>
      <w:r>
        <w:t>Public/private and gender where sourced</w:t>
      </w:r>
    </w:p>
    <w:p>
      <w:pPr>
        <w:pStyle w:val="ListBullet"/>
      </w:pPr>
      <w:r>
        <w:t>GhanaGeo linkage</w:t>
      </w:r>
    </w:p>
    <w:p>
      <w:pPr>
        <w:pStyle w:val="ListBullet"/>
      </w:pPr>
      <w:r>
        <w:t>Programmes where authoritative</w:t>
      </w:r>
    </w:p>
    <w:p>
      <w:pPr>
        <w:pStyle w:val="ListBullet"/>
      </w:pPr>
      <w:r>
        <w:t>Search/nearby/filter</w:t>
      </w:r>
    </w:p>
    <w:p>
      <w:pPr>
        <w:pStyle w:val="ListBullet"/>
      </w:pPr>
      <w:r>
        <w:t>Verification status and history</w:t>
      </w:r>
    </w:p>
    <w:p>
      <w:pPr>
        <w:pStyle w:val="Heading2"/>
      </w:pPr>
      <w:r>
        <w:t>Core data model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School(id, official_code, name, type, ownership, gender, status)</w:t>
        <w:br/>
        <w:t>SchoolCampus(id, school_id, ghanageo_place_id, lat, lng)</w:t>
        <w:br/>
        <w:t>Programme(id, name, level)</w:t>
        <w:br/>
        <w:t>SchoolProgramme(school_id, programme_id, source_id)</w:t>
        <w:br/>
        <w:t>SchoolAlias(school_id, alias)</w:t>
      </w:r>
    </w:p>
    <w:p>
      <w:pPr>
        <w:pStyle w:val="Heading2"/>
      </w:pPr>
      <w:r>
        <w:t>Developer interfaces</w:t>
      </w:r>
    </w:p>
    <w:p>
      <w:pPr>
        <w:pStyle w:val="ListBullet"/>
      </w:pPr>
      <w:r>
        <w:t>REST search/filter/nearby</w:t>
      </w:r>
    </w:p>
    <w:p>
      <w:pPr>
        <w:pStyle w:val="ListBullet"/>
      </w:pPr>
      <w:r>
        <w:t>GraphQL school → campus → geography</w:t>
      </w:r>
    </w:p>
    <w:p>
      <w:pPr>
        <w:pStyle w:val="ListBullet"/>
      </w:pPr>
      <w:r>
        <w:t>gRPC EducationRegistryService</w:t>
      </w:r>
    </w:p>
    <w:p>
      <w:pPr>
        <w:pStyle w:val="ListBullet"/>
      </w:pPr>
      <w:r>
        <w:t>@ghana/education + hooks</w:t>
      </w:r>
    </w:p>
    <w:p>
      <w:pPr>
        <w:pStyle w:val="Heading2"/>
      </w:pPr>
      <w:r>
        <w:t>React hooks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useSchools(filters)</w:t>
        <w:br/>
        <w:t>useSchool(id)</w:t>
        <w:br/>
        <w:t>useNearbySchools(coords, radius)</w:t>
        <w:br/>
        <w:t>useSchoolSearch(query)</w:t>
      </w:r>
    </w:p>
    <w:p>
      <w:pPr>
        <w:pStyle w:val="Heading2"/>
      </w:pPr>
      <w:r>
        <w:t>Admin / operations</w:t>
      </w:r>
    </w:p>
    <w:p>
      <w:pPr>
        <w:pStyle w:val="ListBullet"/>
      </w:pPr>
      <w:r>
        <w:t>School merge/review</w:t>
      </w:r>
    </w:p>
    <w:p>
      <w:pPr>
        <w:pStyle w:val="ListBullet"/>
      </w:pPr>
      <w:r>
        <w:t>Map verification</w:t>
      </w:r>
    </w:p>
    <w:p>
      <w:pPr>
        <w:pStyle w:val="ListBullet"/>
      </w:pPr>
      <w:r>
        <w:t>Source imports</w:t>
      </w:r>
    </w:p>
    <w:p>
      <w:pPr>
        <w:pStyle w:val="ListBullet"/>
      </w:pPr>
      <w:r>
        <w:t>Community correction workflow</w:t>
      </w:r>
    </w:p>
    <w:p>
      <w:pPr>
        <w:pStyle w:val="ListBullet"/>
      </w:pPr>
      <w:r>
        <w:t>Institution claim/verification later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Stable IDs survive name changes</w:t>
      </w:r>
    </w:p>
    <w:p>
      <w:pPr>
        <w:pStyle w:val="ListBullet"/>
      </w:pPr>
      <w:r>
        <w:t>Coordinates validated in Ghana</w:t>
      </w:r>
    </w:p>
    <w:p>
      <w:pPr>
        <w:pStyle w:val="ListBullet"/>
      </w:pPr>
      <w:r>
        <w:t>Duplicate-name schools remain distinct</w:t>
      </w:r>
    </w:p>
    <w:p>
      <w:pPr>
        <w:pStyle w:val="ListBullet"/>
      </w:pPr>
      <w:r>
        <w:t>All published fields have provenance</w:t>
      </w:r>
    </w:p>
    <w:p>
      <w:pPr>
        <w:pStyle w:val="ListBullet"/>
      </w:pPr>
      <w:r>
        <w:t>Search handles aliases</w:t>
      </w:r>
    </w:p>
    <w:p>
      <w:pPr>
        <w:pStyle w:val="Heading2"/>
      </w:pPr>
      <w:r>
        <w:t>Delivery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Source/licence review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Schema + approved seed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Search/API/hooks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Admin/map verification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Programme/enrichment</w:t>
            </w:r>
          </w:p>
        </w:tc>
      </w:tr>
    </w:tbl>
    <w:p>
      <w:pPr>
        <w:pStyle w:val="Heading1"/>
      </w:pPr>
      <w:r>
        <w:t>6. GhanaData Platform</w:t>
      </w:r>
    </w:p>
    <w:p>
      <w:r>
        <w:rPr>
          <w:b/>
        </w:rPr>
        <w:t>One developer gateway for approved Ghana data products.</w:t>
      </w:r>
    </w:p>
    <w:p>
      <w:pPr>
        <w:pStyle w:val="Heading2"/>
      </w:pPr>
      <w:r>
        <w:t>Problem and impact</w:t>
      </w:r>
    </w:p>
    <w:p>
      <w:r>
        <w:t>Once several building blocks exist, developers should not learn separate authentication, SDKs and portals. GhanaData provides one gateway while preserving domain ownership and dataset versions.</w:t>
      </w:r>
    </w:p>
    <w:p>
      <w:pPr>
        <w:pStyle w:val="Heading2"/>
      </w:pPr>
      <w:r>
        <w:t>Buildable MVP</w:t>
      </w:r>
    </w:p>
    <w:p>
      <w:pPr>
        <w:pStyle w:val="ListBullet"/>
      </w:pPr>
      <w:r>
        <w:t>Unified account/app/API-key model</w:t>
      </w:r>
    </w:p>
    <w:p>
      <w:pPr>
        <w:pStyle w:val="ListBullet"/>
      </w:pPr>
      <w:r>
        <w:t>Single developer portal</w:t>
      </w:r>
    </w:p>
    <w:p>
      <w:pPr>
        <w:pStyle w:val="ListBullet"/>
      </w:pPr>
      <w:r>
        <w:t>Domain modules: geo, calendar, government, codes, education</w:t>
      </w:r>
    </w:p>
    <w:p>
      <w:pPr>
        <w:pStyle w:val="ListBullet"/>
      </w:pPr>
      <w:r>
        <w:t>Federated GraphQL gateway or composed schema</w:t>
      </w:r>
    </w:p>
    <w:p>
      <w:pPr>
        <w:pStyle w:val="ListBullet"/>
      </w:pPr>
      <w:r>
        <w:t>REST namespace gateway</w:t>
      </w:r>
    </w:p>
    <w:p>
      <w:pPr>
        <w:pStyle w:val="ListBullet"/>
      </w:pPr>
      <w:r>
        <w:t>gRPC service catalogue</w:t>
      </w:r>
    </w:p>
    <w:p>
      <w:pPr>
        <w:pStyle w:val="ListBullet"/>
      </w:pPr>
      <w:r>
        <w:t>Unified JS SDK and React package</w:t>
      </w:r>
    </w:p>
    <w:p>
      <w:pPr>
        <w:pStyle w:val="ListBullet"/>
      </w:pPr>
      <w:r>
        <w:t>Usage/billing/quotas</w:t>
      </w:r>
    </w:p>
    <w:p>
      <w:pPr>
        <w:pStyle w:val="Heading2"/>
      </w:pPr>
      <w:r>
        <w:t>Core data model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Organization → Application → APIKey</w:t>
        <w:br/>
        <w:t>Dataset → DatasetVersion → Domain</w:t>
        <w:br/>
        <w:t>RequestUsage(app_id, protocol, domain, operation, cost, timestamp)</w:t>
        <w:br/>
        <w:t>Entitlement(plan_id, domain, scope, quota)</w:t>
      </w:r>
    </w:p>
    <w:p>
      <w:pPr>
        <w:pStyle w:val="Heading2"/>
      </w:pPr>
      <w:r>
        <w:t>Developer interfaces</w:t>
      </w:r>
    </w:p>
    <w:p>
      <w:pPr>
        <w:pStyle w:val="ListBullet"/>
      </w:pPr>
      <w:r>
        <w:t>api.ghana.../geo/v1, /calendar/v1 etc.</w:t>
      </w:r>
    </w:p>
    <w:p>
      <w:pPr>
        <w:pStyle w:val="ListBullet"/>
      </w:pPr>
      <w:r>
        <w:t>Unified GraphQL endpoint with domain namespaces</w:t>
      </w:r>
    </w:p>
    <w:p>
      <w:pPr>
        <w:pStyle w:val="ListBullet"/>
      </w:pPr>
      <w:r>
        <w:t>gRPC endpoints with shared auth metadata</w:t>
      </w:r>
    </w:p>
    <w:p>
      <w:pPr>
        <w:pStyle w:val="ListBullet"/>
      </w:pPr>
      <w:r>
        <w:t>@ghana/data and @ghana/react</w:t>
      </w:r>
    </w:p>
    <w:p>
      <w:pPr>
        <w:pStyle w:val="Heading2"/>
      </w:pPr>
      <w:r>
        <w:t>React hooks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useGhana().geo.search(...)</w:t>
        <w:br/>
        <w:t>useGhana().calendar.holidays(...)</w:t>
        <w:br/>
        <w:t>useGhana().government.institutions(...)</w:t>
        <w:br/>
        <w:t>useGhana().education.schools(...)</w:t>
      </w:r>
    </w:p>
    <w:p>
      <w:pPr>
        <w:pStyle w:val="Heading2"/>
      </w:pPr>
      <w:r>
        <w:t>Admin / operations</w:t>
      </w:r>
    </w:p>
    <w:p>
      <w:pPr>
        <w:pStyle w:val="ListBullet"/>
      </w:pPr>
      <w:r>
        <w:t>Developer/org/key management</w:t>
      </w:r>
    </w:p>
    <w:p>
      <w:pPr>
        <w:pStyle w:val="ListBullet"/>
      </w:pPr>
      <w:r>
        <w:t>Plans/quotas</w:t>
      </w:r>
    </w:p>
    <w:p>
      <w:pPr>
        <w:pStyle w:val="ListBullet"/>
      </w:pPr>
      <w:r>
        <w:t>Domain health</w:t>
      </w:r>
    </w:p>
    <w:p>
      <w:pPr>
        <w:pStyle w:val="ListBullet"/>
      </w:pPr>
      <w:r>
        <w:t>Dataset releases</w:t>
      </w:r>
    </w:p>
    <w:p>
      <w:pPr>
        <w:pStyle w:val="ListBullet"/>
      </w:pPr>
      <w:r>
        <w:t>Audit/support tooling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One key works only for entitled scopes</w:t>
      </w:r>
    </w:p>
    <w:p>
      <w:pPr>
        <w:pStyle w:val="ListBullet"/>
      </w:pPr>
      <w:r>
        <w:t>Domain outage isolated</w:t>
      </w:r>
    </w:p>
    <w:p>
      <w:pPr>
        <w:pStyle w:val="ListBullet"/>
      </w:pPr>
      <w:r>
        <w:t>Dataset versions exposed</w:t>
      </w:r>
    </w:p>
    <w:p>
      <w:pPr>
        <w:pStyle w:val="ListBullet"/>
      </w:pPr>
      <w:r>
        <w:t>Protocol parity tests</w:t>
      </w:r>
    </w:p>
    <w:p>
      <w:pPr>
        <w:pStyle w:val="ListBullet"/>
      </w:pPr>
      <w:r>
        <w:t>Usage cost accounting consistent</w:t>
      </w:r>
    </w:p>
    <w:p>
      <w:pPr>
        <w:pStyle w:val="Heading2"/>
      </w:pPr>
      <w:r>
        <w:t>Delivery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Shared contracts/auth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Gateway + Geo/Calendar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Portal/SDK/hooks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Add Registry/Codes/Education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Enterprise/billing</w:t>
            </w:r>
          </w:p>
        </w:tc>
      </w:tr>
    </w:tbl>
    <w:p>
      <w:pPr>
        <w:pStyle w:val="Heading1"/>
      </w:pPr>
      <w:r>
        <w:t>7. GhanaValidate</w:t>
      </w:r>
    </w:p>
    <w:p>
      <w:r>
        <w:rPr>
          <w:b/>
        </w:rPr>
        <w:t>Small Ghana-specific validation and normalization primitives.</w:t>
      </w:r>
    </w:p>
    <w:p>
      <w:pPr>
        <w:pStyle w:val="Heading2"/>
      </w:pPr>
      <w:r>
        <w:t>Problem and impact</w:t>
      </w:r>
    </w:p>
    <w:p>
      <w:r>
        <w:t>Forms and backends repeatedly implement the same Ghana-specific input cleaning. A tiny well-tested library/API can reduce bad data without pretending to verify identities it cannot authoritatively verify.</w:t>
      </w:r>
    </w:p>
    <w:p>
      <w:pPr>
        <w:pStyle w:val="Heading2"/>
      </w:pPr>
      <w:r>
        <w:t>Buildable MVP</w:t>
      </w:r>
    </w:p>
    <w:p>
      <w:pPr>
        <w:pStyle w:val="ListBullet"/>
      </w:pPr>
      <w:r>
        <w:t>Phone normalization (+233/local)</w:t>
      </w:r>
    </w:p>
    <w:p>
      <w:pPr>
        <w:pStyle w:val="ListBullet"/>
      </w:pPr>
      <w:r>
        <w:t>GhanaPost-format syntax validation only</w:t>
      </w:r>
    </w:p>
    <w:p>
      <w:pPr>
        <w:pStyle w:val="ListBullet"/>
      </w:pPr>
      <w:r>
        <w:t>Region/MMDA canonicalization via GhanaGeo</w:t>
      </w:r>
    </w:p>
    <w:p>
      <w:pPr>
        <w:pStyle w:val="ListBullet"/>
      </w:pPr>
      <w:r>
        <w:t>Institution/code lookup adapters</w:t>
      </w:r>
    </w:p>
    <w:p>
      <w:pPr>
        <w:pStyle w:val="ListBullet"/>
      </w:pPr>
      <w:r>
        <w:t>Name/text normalization utilities</w:t>
      </w:r>
    </w:p>
    <w:p>
      <w:pPr>
        <w:pStyle w:val="ListBullet"/>
      </w:pPr>
      <w:r>
        <w:t>Pluggable validation results with reason codes</w:t>
      </w:r>
    </w:p>
    <w:p>
      <w:pPr>
        <w:pStyle w:val="Heading2"/>
      </w:pPr>
      <w:r>
        <w:t>Core data model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ValidationResult(valid, normalized_value, reason_code, warnings)</w:t>
        <w:br/>
        <w:t>Rule(id, field_type, version, expression)</w:t>
        <w:br/>
        <w:t>ReferenceAdapter(type, dataset_version)</w:t>
      </w:r>
    </w:p>
    <w:p>
      <w:pPr>
        <w:pStyle w:val="Heading2"/>
      </w:pPr>
      <w:r>
        <w:t>Developer interfaces</w:t>
      </w:r>
    </w:p>
    <w:p>
      <w:pPr>
        <w:pStyle w:val="ListBullet"/>
      </w:pPr>
      <w:r>
        <w:t>npm package first; REST batch endpoint second</w:t>
      </w:r>
    </w:p>
    <w:p>
      <w:pPr>
        <w:pStyle w:val="ListBullet"/>
      </w:pPr>
      <w:r>
        <w:t>GraphQL validate(input)</w:t>
      </w:r>
    </w:p>
    <w:p>
      <w:pPr>
        <w:pStyle w:val="ListBullet"/>
      </w:pPr>
      <w:r>
        <w:t>No gRPC needed initially unless bulk enterprise demand emerges</w:t>
      </w:r>
    </w:p>
    <w:p>
      <w:pPr>
        <w:pStyle w:val="Heading2"/>
      </w:pPr>
      <w:r>
        <w:t>React hooks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useGhanaPhoneValidation(value)</w:t>
        <w:br/>
        <w:t>useGhanaLocationValidation(value)</w:t>
        <w:br/>
        <w:t>useGhanaPostalFormat(value)</w:t>
      </w:r>
    </w:p>
    <w:p>
      <w:pPr>
        <w:pStyle w:val="Heading2"/>
      </w:pPr>
      <w:r>
        <w:t>Admin / operations</w:t>
      </w:r>
    </w:p>
    <w:p>
      <w:pPr>
        <w:pStyle w:val="ListBullet"/>
      </w:pPr>
      <w:r>
        <w:t>Rule versioning</w:t>
      </w:r>
    </w:p>
    <w:p>
      <w:pPr>
        <w:pStyle w:val="ListBullet"/>
      </w:pPr>
      <w:r>
        <w:t>Test-case management</w:t>
      </w:r>
    </w:p>
    <w:p>
      <w:pPr>
        <w:pStyle w:val="ListBullet"/>
      </w:pPr>
      <w:r>
        <w:t>Reference dataset selection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Never claim identity ownership verification</w:t>
      </w:r>
    </w:p>
    <w:p>
      <w:pPr>
        <w:pStyle w:val="ListBullet"/>
      </w:pPr>
      <w:r>
        <w:t>International/local phone forms normalize consistently</w:t>
      </w:r>
    </w:p>
    <w:p>
      <w:pPr>
        <w:pStyle w:val="ListBullet"/>
      </w:pPr>
      <w:r>
        <w:t>Unknown district returns candidates</w:t>
      </w:r>
    </w:p>
    <w:p>
      <w:pPr>
        <w:pStyle w:val="ListBullet"/>
      </w:pPr>
      <w:r>
        <w:t>Every result includes rule version</w:t>
      </w:r>
    </w:p>
    <w:p>
      <w:pPr>
        <w:pStyle w:val="Heading2"/>
      </w:pPr>
      <w:r>
        <w:t>Delivery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Rules/spec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TS package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API/hooks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Admin/rule versioning</w:t>
            </w:r>
          </w:p>
        </w:tc>
      </w:tr>
    </w:tbl>
    <w:p>
      <w:pPr>
        <w:pStyle w:val="Heading1"/>
      </w:pPr>
      <w:r>
        <w:t>8. GhanaDataset Registry</w:t>
      </w:r>
    </w:p>
    <w:p>
      <w:r>
        <w:rPr>
          <w:b/>
        </w:rPr>
        <w:t>A catalogue of Ghana public datasets and machine access paths.</w:t>
      </w:r>
    </w:p>
    <w:p>
      <w:pPr>
        <w:pStyle w:val="Heading2"/>
      </w:pPr>
      <w:r>
        <w:t>Problem and impact</w:t>
      </w:r>
    </w:p>
    <w:p>
      <w:r>
        <w:t>The open-data ecosystem contains many resources, but discovery, freshness, licences, schemas and machine-access quality vary. The registry indexes datasets rather than copying everything.</w:t>
      </w:r>
    </w:p>
    <w:p>
      <w:pPr>
        <w:pStyle w:val="Heading2"/>
      </w:pPr>
      <w:r>
        <w:t>Buildable MVP</w:t>
      </w:r>
    </w:p>
    <w:p>
      <w:pPr>
        <w:pStyle w:val="ListBullet"/>
      </w:pPr>
      <w:r>
        <w:t>Dataset metadata catalogue</w:t>
      </w:r>
    </w:p>
    <w:p>
      <w:pPr>
        <w:pStyle w:val="ListBullet"/>
      </w:pPr>
      <w:r>
        <w:t>Publisher/agency</w:t>
      </w:r>
    </w:p>
    <w:p>
      <w:pPr>
        <w:pStyle w:val="ListBullet"/>
      </w:pPr>
      <w:r>
        <w:t>Topic/tags</w:t>
      </w:r>
    </w:p>
    <w:p>
      <w:pPr>
        <w:pStyle w:val="ListBullet"/>
      </w:pPr>
      <w:r>
        <w:t>Licence and access URL</w:t>
      </w:r>
    </w:p>
    <w:p>
      <w:pPr>
        <w:pStyle w:val="ListBullet"/>
      </w:pPr>
      <w:r>
        <w:t>Format/schema</w:t>
      </w:r>
    </w:p>
    <w:p>
      <w:pPr>
        <w:pStyle w:val="ListBullet"/>
      </w:pPr>
      <w:r>
        <w:t>Freshness/last checked</w:t>
      </w:r>
    </w:p>
    <w:p>
      <w:pPr>
        <w:pStyle w:val="ListBullet"/>
      </w:pPr>
      <w:r>
        <w:t>API/download availability</w:t>
      </w:r>
    </w:p>
    <w:p>
      <w:pPr>
        <w:pStyle w:val="ListBullet"/>
      </w:pPr>
      <w:r>
        <w:t>Quality/freshness score</w:t>
      </w:r>
    </w:p>
    <w:p>
      <w:pPr>
        <w:pStyle w:val="ListBullet"/>
      </w:pPr>
      <w:r>
        <w:t>GhanaCodes/GhanaGeo linkage</w:t>
      </w:r>
    </w:p>
    <w:p>
      <w:pPr>
        <w:pStyle w:val="Heading2"/>
      </w:pPr>
      <w:r>
        <w:t>Core data model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Dataset(id, title, publisher_id, description, licence, status)</w:t>
        <w:br/>
        <w:t>Distribution(id, dataset_id, format, access_url, checksum)</w:t>
        <w:br/>
        <w:t>DatasetCheck(distribution_id, checked_at, status, latency, schema_hash)</w:t>
        <w:br/>
        <w:t>DatasetTag(dataset_id, tag)</w:t>
      </w:r>
    </w:p>
    <w:p>
      <w:pPr>
        <w:pStyle w:val="Heading2"/>
      </w:pPr>
      <w:r>
        <w:t>Developer interfaces</w:t>
      </w:r>
    </w:p>
    <w:p>
      <w:pPr>
        <w:pStyle w:val="ListBullet"/>
      </w:pPr>
      <w:r>
        <w:t>REST/GraphQL catalogue search</w:t>
      </w:r>
    </w:p>
    <w:p>
      <w:pPr>
        <w:pStyle w:val="ListBullet"/>
      </w:pPr>
      <w:r>
        <w:t>@ghana/datasets SDK/hooks</w:t>
      </w:r>
    </w:p>
    <w:p>
      <w:pPr>
        <w:pStyle w:val="ListBullet"/>
      </w:pPr>
      <w:r>
        <w:t>Optional harvesting API</w:t>
      </w:r>
    </w:p>
    <w:p>
      <w:pPr>
        <w:pStyle w:val="Heading2"/>
      </w:pPr>
      <w:r>
        <w:t>React hooks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useDatasets(filters)</w:t>
        <w:br/>
        <w:t>useDataset(id)</w:t>
        <w:br/>
        <w:t>useDatasetDistributions(id)</w:t>
        <w:br/>
        <w:t>useDatasetSearch(query)</w:t>
      </w:r>
    </w:p>
    <w:p>
      <w:pPr>
        <w:pStyle w:val="Heading2"/>
      </w:pPr>
      <w:r>
        <w:t>Admin / operations</w:t>
      </w:r>
    </w:p>
    <w:p>
      <w:pPr>
        <w:pStyle w:val="ListBullet"/>
      </w:pPr>
      <w:r>
        <w:t>Harvester jobs</w:t>
      </w:r>
    </w:p>
    <w:p>
      <w:pPr>
        <w:pStyle w:val="ListBullet"/>
      </w:pPr>
      <w:r>
        <w:t>Link/schema health</w:t>
      </w:r>
    </w:p>
    <w:p>
      <w:pPr>
        <w:pStyle w:val="ListBullet"/>
      </w:pPr>
      <w:r>
        <w:t>Licence review</w:t>
      </w:r>
    </w:p>
    <w:p>
      <w:pPr>
        <w:pStyle w:val="ListBullet"/>
      </w:pPr>
      <w:r>
        <w:t>Publisher claim workflow</w:t>
      </w:r>
    </w:p>
    <w:p>
      <w:pPr>
        <w:pStyle w:val="ListBullet"/>
      </w:pPr>
      <w:r>
        <w:t>Quality score explanation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Dead links detected</w:t>
      </w:r>
    </w:p>
    <w:p>
      <w:pPr>
        <w:pStyle w:val="ListBullet"/>
      </w:pPr>
      <w:r>
        <w:t>Licence unknown is explicit, not inferred</w:t>
      </w:r>
    </w:p>
    <w:p>
      <w:pPr>
        <w:pStyle w:val="ListBullet"/>
      </w:pPr>
      <w:r>
        <w:t>No restricted dataset copied</w:t>
      </w:r>
    </w:p>
    <w:p>
      <w:pPr>
        <w:pStyle w:val="ListBullet"/>
      </w:pPr>
      <w:r>
        <w:t>Schema changes produce alerts</w:t>
      </w:r>
    </w:p>
    <w:p>
      <w:pPr>
        <w:pStyle w:val="Heading2"/>
      </w:pPr>
      <w:r>
        <w:t>Delivery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Catalogue schema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Open-data metadata ingest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Search/API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Monitoring/admin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Publisher integrations</w:t>
            </w:r>
          </w:p>
        </w:tc>
      </w:tr>
    </w:tbl>
    <w:p>
      <w:pPr>
        <w:pStyle w:val="Heading1"/>
      </w:pPr>
      <w:r>
        <w:t>9. GhanaEssential</w:t>
      </w:r>
    </w:p>
    <w:p>
      <w:r>
        <w:rPr>
          <w:b/>
        </w:rPr>
        <w:t>Verified emergency and essential-service discovery.</w:t>
      </w:r>
    </w:p>
    <w:p>
      <w:pPr>
        <w:pStyle w:val="Heading2"/>
      </w:pPr>
      <w:r>
        <w:t>Problem and impact</w:t>
      </w:r>
    </w:p>
    <w:p>
      <w:r>
        <w:t>Citizens and applications need reliable official contact and location information for hospitals, police, fire, ambulance and other essential services. The project must prioritize verification and freshness over crowdsourced volume.</w:t>
      </w:r>
    </w:p>
    <w:p>
      <w:pPr>
        <w:pStyle w:val="Heading2"/>
      </w:pPr>
      <w:r>
        <w:t>Buildable MVP</w:t>
      </w:r>
    </w:p>
    <w:p>
      <w:pPr>
        <w:pStyle w:val="ListBullet"/>
      </w:pPr>
      <w:r>
        <w:t>Essential-service facility registry</w:t>
      </w:r>
    </w:p>
    <w:p>
      <w:pPr>
        <w:pStyle w:val="ListBullet"/>
      </w:pPr>
      <w:r>
        <w:t>Service type and availability metadata</w:t>
      </w:r>
    </w:p>
    <w:p>
      <w:pPr>
        <w:pStyle w:val="ListBullet"/>
      </w:pPr>
      <w:r>
        <w:t>Official contacts</w:t>
      </w:r>
    </w:p>
    <w:p>
      <w:pPr>
        <w:pStyle w:val="ListBullet"/>
      </w:pPr>
      <w:r>
        <w:t>GhanaGeo coordinates</w:t>
      </w:r>
    </w:p>
    <w:p>
      <w:pPr>
        <w:pStyle w:val="ListBullet"/>
      </w:pPr>
      <w:r>
        <w:t>Search/nearby</w:t>
      </w:r>
    </w:p>
    <w:p>
      <w:pPr>
        <w:pStyle w:val="ListBullet"/>
      </w:pPr>
      <w:r>
        <w:t>Last-verified timestamp</w:t>
      </w:r>
    </w:p>
    <w:p>
      <w:pPr>
        <w:pStyle w:val="ListBullet"/>
      </w:pPr>
      <w:r>
        <w:t>Offline export for resilience</w:t>
      </w:r>
    </w:p>
    <w:p>
      <w:pPr>
        <w:pStyle w:val="Heading2"/>
      </w:pPr>
      <w:r>
        <w:t>Core data model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Facility(id, name, category, ghanageo_place_id, lat, lng, status)</w:t>
        <w:br/>
        <w:t>Contact(facility_id, type, value, verified_at)</w:t>
        <w:br/>
        <w:t>Capability(facility_id, code, status, source_id)</w:t>
        <w:br/>
        <w:t>Verification(facility_id, method, verified_at, expires_at)</w:t>
      </w:r>
    </w:p>
    <w:p>
      <w:pPr>
        <w:pStyle w:val="Heading2"/>
      </w:pPr>
      <w:r>
        <w:t>Developer interfaces</w:t>
      </w:r>
    </w:p>
    <w:p>
      <w:pPr>
        <w:pStyle w:val="ListBullet"/>
      </w:pPr>
      <w:r>
        <w:t>REST nearby/search</w:t>
      </w:r>
    </w:p>
    <w:p>
      <w:pPr>
        <w:pStyle w:val="ListBullet"/>
      </w:pPr>
      <w:r>
        <w:t>GraphQL facilities</w:t>
      </w:r>
    </w:p>
    <w:p>
      <w:pPr>
        <w:pStyle w:val="ListBullet"/>
      </w:pPr>
      <w:r>
        <w:t>gRPC optional for dispatch/enterprise only after formal partnerships</w:t>
      </w:r>
    </w:p>
    <w:p>
      <w:pPr>
        <w:pStyle w:val="ListBullet"/>
      </w:pPr>
      <w:r>
        <w:t>@ghana/essential + hooks</w:t>
      </w:r>
    </w:p>
    <w:p>
      <w:pPr>
        <w:pStyle w:val="Heading2"/>
      </w:pPr>
      <w:r>
        <w:t>React hooks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useEssentialNearby(coords, category)</w:t>
        <w:br/>
        <w:t>useEssentialSearch(query)</w:t>
        <w:br/>
        <w:t>useFacility(id)</w:t>
      </w:r>
    </w:p>
    <w:p>
      <w:pPr>
        <w:pStyle w:val="Heading2"/>
      </w:pPr>
      <w:r>
        <w:t>Admin / operations</w:t>
      </w:r>
    </w:p>
    <w:p>
      <w:pPr>
        <w:pStyle w:val="ListBullet"/>
      </w:pPr>
      <w:r>
        <w:t>Verification dashboard</w:t>
      </w:r>
    </w:p>
    <w:p>
      <w:pPr>
        <w:pStyle w:val="ListBullet"/>
      </w:pPr>
      <w:r>
        <w:t>Stale-data queue</w:t>
      </w:r>
    </w:p>
    <w:p>
      <w:pPr>
        <w:pStyle w:val="ListBullet"/>
      </w:pPr>
      <w:r>
        <w:t>Official-source imports</w:t>
      </w:r>
    </w:p>
    <w:p>
      <w:pPr>
        <w:pStyle w:val="ListBullet"/>
      </w:pPr>
      <w:r>
        <w:t>Emergency correction workflow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Unverified phone numbers never marked verified</w:t>
      </w:r>
    </w:p>
    <w:p>
      <w:pPr>
        <w:pStyle w:val="ListBullet"/>
      </w:pPr>
      <w:r>
        <w:t>Stale records visibly labelled</w:t>
      </w:r>
    </w:p>
    <w:p>
      <w:pPr>
        <w:pStyle w:val="ListBullet"/>
      </w:pPr>
      <w:r>
        <w:t>Nearby uses real coordinates</w:t>
      </w:r>
    </w:p>
    <w:p>
      <w:pPr>
        <w:pStyle w:val="ListBullet"/>
      </w:pPr>
      <w:r>
        <w:t>Emergency categories have stricter publication review</w:t>
      </w:r>
    </w:p>
    <w:p>
      <w:pPr>
        <w:pStyle w:val="Heading2"/>
      </w:pPr>
      <w:r>
        <w:t>Delivery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Safety/data policy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Verified seed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API/map/hooks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Verification operations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Offline/mobile integrations</w:t>
            </w:r>
          </w:p>
        </w:tc>
      </w:tr>
    </w:tbl>
    <w:p>
      <w:pPr>
        <w:pStyle w:val="Heading1"/>
      </w:pPr>
      <w:r>
        <w:t>10. Shared Monorepo Blueprint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ghana-digital/</w:t>
        <w:br/>
        <w:t>├── apps/</w:t>
        <w:br/>
        <w:t>│   ├── marketing/</w:t>
        <w:br/>
        <w:t>│   ├── developer-portal/</w:t>
        <w:br/>
        <w:t>│   ├── sandbox/</w:t>
        <w:br/>
        <w:t>│   └── admin/</w:t>
        <w:br/>
        <w:t>├── services/</w:t>
        <w:br/>
        <w:t>│   ├── gateway/</w:t>
        <w:br/>
        <w:t>│   ├── calendar/</w:t>
        <w:br/>
        <w:t>│   ├── registry/</w:t>
        <w:br/>
        <w:t>│   ├── codes/</w:t>
        <w:br/>
        <w:t>│   ├── education/</w:t>
        <w:br/>
        <w:t>│   ├── datasets/</w:t>
        <w:br/>
        <w:t>│   └── essential/</w:t>
        <w:br/>
        <w:t>├── packages/</w:t>
        <w:br/>
        <w:t>│   ├── sdk-ts/</w:t>
        <w:br/>
        <w:t>│   ├── react/</w:t>
        <w:br/>
        <w:t>│   ├── contracts/</w:t>
        <w:br/>
        <w:t>│   ├── ui/</w:t>
        <w:br/>
        <w:t>│   └── validators/</w:t>
        <w:br/>
        <w:t>├── proto/</w:t>
        <w:br/>
        <w:t>├── data/</w:t>
        <w:br/>
        <w:t>├── infra/</w:t>
        <w:br/>
        <w:t>└── docs/</w:t>
      </w:r>
    </w:p>
    <w:p>
      <w:pPr>
        <w:pStyle w:val="Heading1"/>
      </w:pPr>
      <w:r>
        <w:t>11. Shared Security Baseline</w:t>
      </w:r>
    </w:p>
    <w:p>
      <w:pPr>
        <w:pStyle w:val="ListBullet"/>
      </w:pPr>
      <w:r>
        <w:t>API keys stored hashed; prefixes only in logs.</w:t>
      </w:r>
    </w:p>
    <w:p>
      <w:pPr>
        <w:pStyle w:val="ListBullet"/>
      </w:pPr>
      <w:r>
        <w:t>OAuth/passkeys/session rotation for portal; MFA mandatory for admins.</w:t>
      </w:r>
    </w:p>
    <w:p>
      <w:pPr>
        <w:pStyle w:val="ListBullet"/>
      </w:pPr>
      <w:r>
        <w:t>Redis-backed hierarchical rate limits and monthly quotas.</w:t>
      </w:r>
    </w:p>
    <w:p>
      <w:pPr>
        <w:pStyle w:val="ListBullet"/>
      </w:pPr>
      <w:r>
        <w:t>RBAC and immutable privileged audit logs.</w:t>
      </w:r>
    </w:p>
    <w:p>
      <w:pPr>
        <w:pStyle w:val="ListBullet"/>
      </w:pPr>
      <w:r>
        <w:t>GraphQL depth/complexity limits; pagination caps.</w:t>
      </w:r>
    </w:p>
    <w:p>
      <w:pPr>
        <w:pStyle w:val="ListBullet"/>
      </w:pPr>
      <w:r>
        <w:t>gRPC deadlines/message limits and scoped metadata auth.</w:t>
      </w:r>
    </w:p>
    <w:p>
      <w:pPr>
        <w:pStyle w:val="ListBullet"/>
      </w:pPr>
      <w:r>
        <w:t>WAF/CDN, TLS/HSTS, secure headers, CORS controls and request limits.</w:t>
      </w:r>
    </w:p>
    <w:p>
      <w:pPr>
        <w:pStyle w:val="ListBullet"/>
      </w:pPr>
      <w:r>
        <w:t>SAST/dependency/container scanning and secret scanning in CI.</w:t>
      </w:r>
    </w:p>
    <w:p>
      <w:pPr>
        <w:pStyle w:val="ListBullet"/>
      </w:pPr>
      <w:r>
        <w:t>PII minimization: these projects are public-reference infrastructure, not citizen-profile databases.</w:t>
      </w:r>
    </w:p>
    <w:p>
      <w:pPr>
        <w:pStyle w:val="Heading1"/>
      </w:pPr>
      <w:r>
        <w:t>12. Shared Developer Experience</w:t>
      </w:r>
    </w:p>
    <w:p>
      <w:pPr>
        <w:pStyle w:val="ListBullet"/>
      </w:pPr>
      <w:r>
        <w:t>One developer account and portal eventually spans all products.</w:t>
      </w:r>
    </w:p>
    <w:p>
      <w:pPr>
        <w:pStyle w:val="ListBullet"/>
      </w:pPr>
      <w:r>
        <w:t>Every product gets Quick Start, OpenAPI, GraphQL Explorer, SDK docs and examples.</w:t>
      </w:r>
    </w:p>
    <w:p>
      <w:pPr>
        <w:pStyle w:val="ListBullet"/>
      </w:pPr>
      <w:r>
        <w:t>React hooks expose loading/error/data states consistently.</w:t>
      </w:r>
    </w:p>
    <w:p>
      <w:pPr>
        <w:pStyle w:val="ListBullet"/>
      </w:pPr>
      <w:r>
        <w:t>Sandbox keys are isolated and heavily limited.</w:t>
      </w:r>
    </w:p>
    <w:p>
      <w:pPr>
        <w:pStyle w:val="ListBullet"/>
      </w:pPr>
      <w:r>
        <w:t>Request IDs and redacted request logs available to developers.</w:t>
      </w:r>
    </w:p>
    <w:p>
      <w:pPr>
        <w:pStyle w:val="ListBullet"/>
      </w:pPr>
      <w:r>
        <w:t>Dataset changelog and API changelog are separate.</w:t>
      </w:r>
    </w:p>
    <w:p>
      <w:pPr>
        <w:ind w:left="288"/>
        <w:shd w:fill="EEF3F8"/>
      </w:pPr>
      <w:r>
        <w:rPr>
          <w:rFonts w:ascii="Consolas" w:hAnsi="Consolas"/>
          <w:sz w:val="16"/>
        </w:rPr>
        <w:t>import { GhanaProvider, useRegions, useGhanaHolidays } from "@ghana/react";</w:t>
        <w:br/>
        <w:br/>
        <w:t>&lt;GhanaProvider apiKey={process.env.NEXT_PUBLIC_GHANA_KEY}&gt;</w:t>
        <w:br/>
        <w:t xml:space="preserve">  &lt;App /&gt;</w:t>
        <w:br/>
        <w:t>&lt;/GhanaProvider&gt;</w:t>
      </w:r>
    </w:p>
    <w:p>
      <w:pPr>
        <w:pStyle w:val="Heading1"/>
      </w:pPr>
      <w:r>
        <w:t>13. Recommended Execution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6324F"/>
          </w:tcPr>
          <w:p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3360"/>
            <w:shd w:fill="16324F"/>
          </w:tcPr>
          <w:p>
            <w:r>
              <w:rPr>
                <w:b/>
                <w:color w:val="FFFFFF"/>
              </w:rPr>
              <w:t>Build</w:t>
            </w:r>
          </w:p>
        </w:tc>
        <w:tc>
          <w:tcPr>
            <w:tcW w:type="dxa" w:w="3360"/>
            <w:shd w:fill="16324F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GhanaCalendar</w:t>
            </w:r>
          </w:p>
        </w:tc>
        <w:tc>
          <w:tcPr>
            <w:tcW w:type="dxa" w:w="3360"/>
          </w:tcPr>
          <w:p>
            <w:r>
              <w:t>Fastest production win; tests and authoritative-source workflow establish platform conventions.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GhanaCodes</w:t>
            </w:r>
          </w:p>
        </w:tc>
        <w:tc>
          <w:tcPr>
            <w:tcW w:type="dxa" w:w="3360"/>
          </w:tcPr>
          <w:p>
            <w:r>
              <w:t>Creates interoperability backbone and strengthens GhanaGeo.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GhanaGov Registry</w:t>
            </w:r>
          </w:p>
        </w:tc>
        <w:tc>
          <w:tcPr>
            <w:tcW w:type="dxa" w:w="3360"/>
          </w:tcPr>
          <w:p>
            <w:r>
              <w:t>Adds institutions/services and connects government data.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GhanaValidate</w:t>
            </w:r>
          </w:p>
        </w:tc>
        <w:tc>
          <w:tcPr>
            <w:tcW w:type="dxa" w:w="3360"/>
          </w:tcPr>
          <w:p>
            <w:r>
              <w:t>Tiny package that immediately consumes Geo/Codes.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GhanaSchools</w:t>
            </w:r>
          </w:p>
        </w:tc>
        <w:tc>
          <w:tcPr>
            <w:tcW w:type="dxa" w:w="3360"/>
          </w:tcPr>
          <w:p>
            <w:r>
              <w:t>First large vertical registry using Geo + Codes.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GhanaDataset Registry</w:t>
            </w:r>
          </w:p>
        </w:tc>
        <w:tc>
          <w:tcPr>
            <w:tcW w:type="dxa" w:w="3360"/>
          </w:tcPr>
          <w:p>
            <w:r>
              <w:t>Makes data discovery/provenance a product.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GhanaEssential</w:t>
            </w:r>
          </w:p>
        </w:tc>
        <w:tc>
          <w:tcPr>
            <w:tcW w:type="dxa" w:w="3360"/>
          </w:tcPr>
          <w:p>
            <w:r>
              <w:t>High public impact; build after verification operations mature.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GhanaData Platform</w:t>
            </w:r>
          </w:p>
        </w:tc>
        <w:tc>
          <w:tcPr>
            <w:tcW w:type="dxa" w:w="3360"/>
          </w:tcPr>
          <w:p>
            <w:r>
              <w:t>Unify everything once 3–4 domains are stable rather than prematurely building a gateway.</w:t>
            </w:r>
          </w:p>
        </w:tc>
      </w:tr>
    </w:tbl>
    <w:p>
      <w:pPr>
        <w:pStyle w:val="Heading1"/>
      </w:pPr>
      <w:r>
        <w:t>14. AI-Agent Global Definition of Done</w:t>
      </w:r>
    </w:p>
    <w:p>
      <w:pPr>
        <w:pStyle w:val="ListBullet"/>
      </w:pPr>
      <w:r>
        <w:t>Requirements, ADRs, threat model and source/licence register committed.</w:t>
      </w:r>
    </w:p>
    <w:p>
      <w:pPr>
        <w:pStyle w:val="ListBullet"/>
      </w:pPr>
      <w:r>
        <w:t>Database migrations and repeatable seed/import process.</w:t>
      </w:r>
    </w:p>
    <w:p>
      <w:pPr>
        <w:pStyle w:val="ListBullet"/>
      </w:pPr>
      <w:r>
        <w:t>REST/GraphQL contracts plus gRPC where specified; generated clients compile.</w:t>
      </w:r>
    </w:p>
    <w:p>
      <w:pPr>
        <w:pStyle w:val="ListBullet"/>
      </w:pPr>
      <w:r>
        <w:t>TypeScript SDK and React hooks published/tested.</w:t>
      </w:r>
    </w:p>
    <w:p>
      <w:pPr>
        <w:pStyle w:val="ListBullet"/>
      </w:pPr>
      <w:r>
        <w:t>Marketing page, docs, sandbox, developer portal integration and admin workflow complete.</w:t>
      </w:r>
    </w:p>
    <w:p>
      <w:pPr>
        <w:pStyle w:val="ListBullet"/>
      </w:pPr>
      <w:r>
        <w:t>Unit, integration, contract, security and load tests passing.</w:t>
      </w:r>
    </w:p>
    <w:p>
      <w:pPr>
        <w:pStyle w:val="ListBullet"/>
      </w:pPr>
      <w:r>
        <w:t>OpenTelemetry observability, alerts, backups and restore procedure.</w:t>
      </w:r>
    </w:p>
    <w:p>
      <w:pPr>
        <w:pStyle w:val="ListBullet"/>
      </w:pPr>
      <w:r>
        <w:t>Dataset release process with checksums, provenance, changelog and rollback.</w:t>
      </w:r>
    </w:p>
    <w:p>
      <w:pPr>
        <w:pStyle w:val="ListBullet"/>
      </w:pPr>
      <w:r>
        <w:t>No unverified/restricted source promoted to canonical merely to increase coverage.</w:t>
      </w:r>
    </w:p>
    <w:p>
      <w:pPr>
        <w:pStyle w:val="Heading1"/>
      </w:pPr>
      <w:r>
        <w:t>15. Why This Portfolio Matters Now</w:t>
      </w:r>
    </w:p>
    <w:p>
      <w:r>
        <w:t>Ghana’s public-sector direction increasingly emphasizes data reuse and interoperability. A 2026 procurement for a National Data Exchange Hub explicitly describes sharing among MDAs/MMDAs, reducing redundant collection and improving public e-services. Ghana’s Open Data portal also spans many sectors. These projects are therefore best positioned as open, developer-friendly complements and reference layers—not attempts to replace official government systems.</w:t>
      </w:r>
    </w:p>
    <w:p>
      <w:r>
        <w:t>GhanaCalendar is especially suitable as the immediate next project because the Ministry of the Interior publishes the statutory calendar while also documenting movable and substituted holidays. That creates a small but non-trivial rules problem with a clear source-of-truth workflow.</w:t>
      </w:r>
    </w:p>
    <w:p>
      <w:pPr>
        <w:pStyle w:val="Heading1"/>
      </w:pPr>
      <w:r>
        <w:t>16. Immediate Next Sprint: GhanaCalendar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5040"/>
            <w:shd w:fill="16324F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Repo, schema, holiday types, source register, tests.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Rules engine: fixed dates, Easter, Farmers Day, weekends.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Occurrence/override engine and official 2024–2026 seed.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REST + GraphQL + TS SDK.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React hooks + docs + sandbox.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Admin review/publish workflow + source evidence.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Load/security/contract tests; deploy public beta.</w:t>
            </w:r>
          </w:p>
        </w:tc>
      </w:tr>
    </w:tbl>
    <w:p>
      <w:r>
        <w:t>Do not automate publication from a web scrape. A watcher may detect a new Interior Ministry announcement and create a draft occurrence, but a human reviewer should approve it before the canonical dataset is published.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6B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