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目的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ab/>
      </w:r>
      <w:r>
        <w:rPr>
          <w:rFonts w:hint="default"/>
        </w:rPr>
        <w:t>Api的自动化测试演示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在没有Api设计文档和相关信息的情况下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对象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www.nzhg.co.nz 登录按钮按下，调用的以下Api: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登录Api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购物车item数量Api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店铺信息Api</w:t>
      </w:r>
    </w:p>
    <w:p>
      <w:pPr>
        <w:ind w:firstLine="420" w:firstLineChars="0"/>
      </w:pPr>
      <w:r>
        <w:drawing>
          <wp:inline distT="0" distB="0" distL="114300" distR="114300">
            <wp:extent cx="3924300" cy="143700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872230" cy="1519555"/>
            <wp:effectExtent l="0" t="0" r="139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TestSuit（collection） and TestCase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nzhg-user-login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nzhg-product-getCartCount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nzhg-search-getAllShop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测试方面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功能性及初级性能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测试方法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方法： Postman api自动化测试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519170" cy="1743075"/>
            <wp:effectExtent l="0" t="0" r="127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例</w:t>
      </w:r>
      <w:r>
        <w:rPr>
          <w:rFonts w:hint="eastAsia"/>
          <w:lang w:eastAsia="zh-CN"/>
        </w:rPr>
        <w:t>）</w:t>
      </w:r>
    </w:p>
    <w:p>
      <w:pPr>
        <w:rPr>
          <w:rFonts w:hint="default"/>
        </w:rPr>
      </w:pPr>
      <w:r>
        <w:rPr>
          <w:rFonts w:hint="default"/>
        </w:rPr>
        <w:t>测试运行及报告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方法 下载postman-&gt;导入nzhg.postman_collection.json文件-&gt;执行-&gt;输出报告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ab/>
      </w:r>
      <w:r>
        <w:rPr>
          <w:rFonts w:hint="default"/>
        </w:rPr>
        <w:t>报告 nzhg.postman_test_run.json</w:t>
      </w:r>
      <w:r>
        <w:rPr>
          <w:rFonts w:hint="eastAsia"/>
          <w:lang w:val="en-US" w:eastAsia="zh-CN"/>
        </w:rPr>
        <w:t xml:space="preserve"> 导入</w:t>
      </w:r>
      <w:r>
        <w:rPr>
          <w:rFonts w:hint="default"/>
          <w:lang w:val="en-US" w:eastAsia="zh-CN"/>
        </w:rPr>
        <w:t>postman</w:t>
      </w:r>
      <w:r>
        <w:rPr>
          <w:rFonts w:hint="eastAsia"/>
          <w:lang w:val="en-US" w:eastAsia="zh-CN"/>
        </w:rPr>
        <w:t>即可查看</w:t>
      </w:r>
    </w:p>
    <w:p>
      <w:pPr>
        <w:ind w:firstLine="420" w:firstLineChars="0"/>
        <w:rPr>
          <w:rFonts w:hint="default"/>
        </w:rPr>
      </w:pPr>
      <w:bookmarkStart w:id="0" w:name="_GoBack"/>
      <w:r>
        <w:drawing>
          <wp:inline distT="0" distB="0" distL="114300" distR="114300">
            <wp:extent cx="4841875" cy="1707515"/>
            <wp:effectExtent l="0" t="0" r="444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</w:t>
      </w:r>
    </w:p>
    <w:p>
      <w:r>
        <w:rPr>
          <w:rFonts w:hint="default"/>
        </w:rPr>
        <w:t>信息： 0224079642/oraclepro9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D671A4"/>
    <w:rsid w:val="2C740BC4"/>
    <w:rsid w:val="4E3B24CB"/>
    <w:rsid w:val="6F290CE6"/>
    <w:rsid w:val="739F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2020-01-17T02:52:59Z</dcterms:created>
  <dc:creator>qili8</dc:creator>
  <cp:lastModifiedBy>qili</cp:lastModifiedBy>
  <dcterms:modified xsi:type="dcterms:W3CDTF">2020-01-17T02:59:37Z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