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610" w14:textId="77777777" w:rsidR="00E234D8" w:rsidRDefault="00E234D8" w:rsidP="005A010B"/>
    <w:p w14:paraId="6CA1AB51" w14:textId="77777777" w:rsidR="00E234D8" w:rsidRDefault="00E234D8" w:rsidP="005A010B">
      <w:r>
        <w:t xml:space="preserve">By </w:t>
      </w:r>
      <w:proofErr w:type="spellStart"/>
      <w:r>
        <w:t>Fanke</w:t>
      </w:r>
      <w:proofErr w:type="spellEnd"/>
    </w:p>
    <w:p w14:paraId="7CCA17A6" w14:textId="1E57C9E3" w:rsidR="005A010B" w:rsidRDefault="005A010B" w:rsidP="005A010B">
      <w:r>
        <w:t xml:space="preserve">What is the </w:t>
      </w:r>
      <w:r w:rsidR="00E234D8">
        <w:t>significance</w:t>
      </w:r>
      <w:r>
        <w:t xml:space="preserve"> of focusing on the development of vehicles that run on renewable energy?</w:t>
      </w:r>
    </w:p>
    <w:p w14:paraId="51FB3F43" w14:textId="2EB6DABD" w:rsidR="005A010B" w:rsidRDefault="005A010B" w:rsidP="005A010B"/>
    <w:p w14:paraId="68D98B83" w14:textId="5C7F7511" w:rsidR="005A010B" w:rsidRDefault="00FF7F96">
      <w:r>
        <w:t>Improve the energy source</w:t>
      </w:r>
      <w:r w:rsidR="00207C4B">
        <w:t>’s</w:t>
      </w:r>
      <w:r>
        <w:t xml:space="preserve"> structure:</w:t>
      </w:r>
    </w:p>
    <w:p w14:paraId="5B0E471B" w14:textId="66A58328" w:rsidR="00FF7F96" w:rsidRDefault="00FF7F96">
      <w:r>
        <w:t xml:space="preserve">China still </w:t>
      </w:r>
      <w:r w:rsidRPr="00FF7F96">
        <w:t>needs a lot of oil and gas imports every year to support</w:t>
      </w:r>
      <w:r>
        <w:t xml:space="preserve"> the traditional </w:t>
      </w:r>
      <w:r w:rsidR="00207C4B">
        <w:t>industries</w:t>
      </w:r>
      <w:r w:rsidRPr="00FF7F96">
        <w:t xml:space="preserve">. The development of </w:t>
      </w:r>
      <w:r w:rsidR="00207C4B">
        <w:t>re</w:t>
      </w:r>
      <w:r w:rsidRPr="00FF7F96">
        <w:t>new</w:t>
      </w:r>
      <w:r w:rsidR="00207C4B">
        <w:t>able</w:t>
      </w:r>
      <w:r w:rsidRPr="00FF7F96">
        <w:t xml:space="preserve"> energy vehicles is the inevitable result of energy </w:t>
      </w:r>
      <w:r w:rsidR="00207C4B">
        <w:t xml:space="preserve">source’s </w:t>
      </w:r>
      <w:r w:rsidRPr="00FF7F96">
        <w:t>structure reform, optimizing resource allocation and reducing the burden of traditional energy sources. And, with the increasing depletion of petrochemical resources, the development of new energy is the</w:t>
      </w:r>
      <w:r w:rsidR="00207C4B">
        <w:t xml:space="preserve"> definite </w:t>
      </w:r>
      <w:r w:rsidRPr="00FF7F96">
        <w:t>choice.</w:t>
      </w:r>
      <w:r>
        <w:t xml:space="preserve"> </w:t>
      </w:r>
    </w:p>
    <w:p w14:paraId="76A57EF4" w14:textId="46044649" w:rsidR="00207C4B" w:rsidRDefault="00207C4B"/>
    <w:p w14:paraId="2D092ADF" w14:textId="53FF8901" w:rsidR="00207C4B" w:rsidRDefault="00207C4B">
      <w:r>
        <w:rPr>
          <w:rFonts w:hint="eastAsia"/>
        </w:rPr>
        <w:t>I</w:t>
      </w:r>
      <w:r>
        <w:t>mprove the environmental problems caused by traditional fuels:</w:t>
      </w:r>
    </w:p>
    <w:p w14:paraId="0D37DADC" w14:textId="66AB485E" w:rsidR="00207C4B" w:rsidRDefault="00207C4B">
      <w:r>
        <w:t>China has gained rapid development of economy</w:t>
      </w:r>
      <w:r w:rsidR="00335145">
        <w:t xml:space="preserve"> in the past 40 years. But together with the high-speed economy increase, the environmental c</w:t>
      </w:r>
      <w:r w:rsidR="00335145" w:rsidRPr="00335145">
        <w:t>ontamination</w:t>
      </w:r>
      <w:r w:rsidR="00335145">
        <w:t xml:space="preserve"> cause by traditional fuels cannot be ignored. China has become </w:t>
      </w:r>
      <w:r w:rsidR="00335145" w:rsidRPr="00335145">
        <w:t xml:space="preserve">the world's largest emitter of </w:t>
      </w:r>
      <w:r w:rsidR="000910D2">
        <w:t xml:space="preserve">greenhouse, and </w:t>
      </w:r>
      <w:r w:rsidR="008E2707">
        <w:t xml:space="preserve">the </w:t>
      </w:r>
      <w:r w:rsidR="008E2707" w:rsidRPr="008E2707">
        <w:t>"haze" caused by t</w:t>
      </w:r>
      <w:r w:rsidR="008E2707">
        <w:t>raditional energy cars</w:t>
      </w:r>
      <w:r w:rsidR="008E2707" w:rsidRPr="008E2707">
        <w:t xml:space="preserve"> is not trivial, and the haze of particulate pollutants is one of the main sources of automobile exhaust</w:t>
      </w:r>
      <w:r w:rsidR="008E2707">
        <w:t>.</w:t>
      </w:r>
      <w:r w:rsidR="00D82FC4">
        <w:t xml:space="preserve"> </w:t>
      </w:r>
      <w:r w:rsidR="008E2707" w:rsidRPr="008E2707">
        <w:t>Therefore, it can be seen that the current environmental situation in China is very serious, the urgent need to upgrade to improve the quality of the environment is of the country's immediate needs.</w:t>
      </w:r>
    </w:p>
    <w:p w14:paraId="54042912" w14:textId="3EA87919" w:rsidR="00D82FC4" w:rsidRDefault="00D82FC4"/>
    <w:p w14:paraId="603A7A97" w14:textId="64A31351" w:rsidR="00D82FC4" w:rsidRDefault="00D82FC4">
      <w:r w:rsidRPr="00D82FC4">
        <w:t>China has the advantage of the development of new energy vehicles</w:t>
      </w:r>
      <w:r>
        <w:t>:</w:t>
      </w:r>
    </w:p>
    <w:p w14:paraId="5F28FA5E" w14:textId="4219D039" w:rsidR="00D82FC4" w:rsidRDefault="00D82FC4"/>
    <w:p w14:paraId="73560002" w14:textId="0E6CEFCD" w:rsidR="00D82FC4" w:rsidRPr="005A010B" w:rsidRDefault="00D82FC4">
      <w:pPr>
        <w:rPr>
          <w:rFonts w:hint="eastAsia"/>
        </w:rPr>
      </w:pPr>
    </w:p>
    <w:sectPr w:rsidR="00D82FC4" w:rsidRPr="005A0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D1E58"/>
    <w:multiLevelType w:val="hybridMultilevel"/>
    <w:tmpl w:val="B436F67C"/>
    <w:lvl w:ilvl="0" w:tplc="56EE767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861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0B"/>
    <w:rsid w:val="000910D2"/>
    <w:rsid w:val="00207C4B"/>
    <w:rsid w:val="00290251"/>
    <w:rsid w:val="00335145"/>
    <w:rsid w:val="005A010B"/>
    <w:rsid w:val="008E2707"/>
    <w:rsid w:val="00D82FC4"/>
    <w:rsid w:val="00E234D8"/>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2DF6"/>
  <w15:chartTrackingRefBased/>
  <w15:docId w15:val="{FD11A285-1B6D-45AD-8BA1-C2E06B71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1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凡可</dc:creator>
  <cp:keywords/>
  <dc:description/>
  <cp:lastModifiedBy>魏 凡可</cp:lastModifiedBy>
  <cp:revision>1</cp:revision>
  <dcterms:created xsi:type="dcterms:W3CDTF">2022-10-26T09:32:00Z</dcterms:created>
  <dcterms:modified xsi:type="dcterms:W3CDTF">2022-10-26T12:14:00Z</dcterms:modified>
</cp:coreProperties>
</file>