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4742" w14:textId="7256D44C" w:rsidR="00726BC7" w:rsidRDefault="00F03C31" w:rsidP="00F03C31">
      <w:pPr>
        <w:jc w:val="center"/>
      </w:pPr>
      <w:r>
        <w:rPr>
          <w:rFonts w:hint="eastAsia"/>
        </w:rPr>
        <w:t>新能源的运用</w:t>
      </w:r>
    </w:p>
    <w:p w14:paraId="3F3CA290" w14:textId="5B882D0E" w:rsidR="00F03C31" w:rsidRDefault="00F03C31" w:rsidP="00F03C31">
      <w:pPr>
        <w:jc w:val="center"/>
      </w:pPr>
      <w:r>
        <w:t>application of renewable energy</w:t>
      </w:r>
    </w:p>
    <w:p w14:paraId="457B0831" w14:textId="49E989C5" w:rsidR="00F03C31" w:rsidRDefault="00F03C31" w:rsidP="00F03C31">
      <w:pPr>
        <w:rPr>
          <w:rFonts w:hint="eastAsia"/>
        </w:rPr>
      </w:pPr>
    </w:p>
    <w:sectPr w:rsidR="00F0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9E"/>
    <w:rsid w:val="0052559E"/>
    <w:rsid w:val="005400A4"/>
    <w:rsid w:val="00726BC7"/>
    <w:rsid w:val="00AA1C8E"/>
    <w:rsid w:val="00C5048E"/>
    <w:rsid w:val="00F0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ED31"/>
  <w15:chartTrackingRefBased/>
  <w15:docId w15:val="{BB77B06D-7E5D-428D-BFD0-077022AF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Ziheng</dc:creator>
  <cp:keywords/>
  <dc:description/>
  <cp:lastModifiedBy>HUANG Ziheng</cp:lastModifiedBy>
  <cp:revision>3</cp:revision>
  <dcterms:created xsi:type="dcterms:W3CDTF">2022-10-19T07:12:00Z</dcterms:created>
  <dcterms:modified xsi:type="dcterms:W3CDTF">2022-10-19T08:29:00Z</dcterms:modified>
</cp:coreProperties>
</file>