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pPr w:leftFromText="180" w:rightFromText="180" w:horzAnchor="margin" w:tblpY="1071"/>
        <w:tblW w:w="14454" w:type="dxa"/>
        <w:tblLook w:val="04A0" w:firstRow="1" w:lastRow="0" w:firstColumn="1" w:lastColumn="0" w:noHBand="0" w:noVBand="1"/>
      </w:tblPr>
      <w:tblGrid>
        <w:gridCol w:w="1446"/>
        <w:gridCol w:w="2099"/>
        <w:gridCol w:w="1115"/>
        <w:gridCol w:w="1714"/>
        <w:gridCol w:w="1843"/>
        <w:gridCol w:w="1701"/>
        <w:gridCol w:w="1843"/>
        <w:gridCol w:w="1417"/>
        <w:gridCol w:w="1276"/>
      </w:tblGrid>
      <w:tr w:rsidR="00074595" w:rsidRPr="007C7F88" w14:paraId="7EB3F445" w14:textId="77777777" w:rsidTr="00074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</w:tcPr>
          <w:p w14:paraId="74D1832A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 xml:space="preserve">Time </w:t>
            </w:r>
          </w:p>
        </w:tc>
        <w:tc>
          <w:tcPr>
            <w:tcW w:w="2099" w:type="dxa"/>
            <w:vMerge w:val="restart"/>
          </w:tcPr>
          <w:p w14:paraId="24A1E708" w14:textId="77777777" w:rsidR="00D32901" w:rsidRPr="007C7F88" w:rsidRDefault="00D32901" w:rsidP="00D32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 xml:space="preserve">Vaccine </w:t>
            </w:r>
          </w:p>
        </w:tc>
        <w:tc>
          <w:tcPr>
            <w:tcW w:w="1115" w:type="dxa"/>
            <w:vMerge w:val="restart"/>
          </w:tcPr>
          <w:p w14:paraId="7228F2A6" w14:textId="654B15C0" w:rsidR="00D32901" w:rsidRPr="007C7F88" w:rsidRDefault="00D32901" w:rsidP="00D32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Eligible children on data</w:t>
            </w:r>
          </w:p>
        </w:tc>
        <w:tc>
          <w:tcPr>
            <w:tcW w:w="9794" w:type="dxa"/>
            <w:gridSpan w:val="6"/>
          </w:tcPr>
          <w:p w14:paraId="27F1B4DB" w14:textId="77777777" w:rsidR="00D32901" w:rsidRPr="007C7F88" w:rsidRDefault="00D32901" w:rsidP="00D32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Vaccination status</w:t>
            </w:r>
          </w:p>
        </w:tc>
      </w:tr>
      <w:tr w:rsidR="00D32901" w:rsidRPr="007C7F88" w14:paraId="5F0F9173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58AEFC8B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vMerge/>
            <w:tcBorders>
              <w:bottom w:val="single" w:sz="18" w:space="0" w:color="auto"/>
            </w:tcBorders>
          </w:tcPr>
          <w:p w14:paraId="4C1B358A" w14:textId="77777777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4AE1CF31" w14:textId="77777777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53D65F65" w14:textId="48EE0D16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6216824D" w14:textId="734E6409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Date on card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491B14C" w14:textId="5902AABA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Reported by mother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344B649C" w14:textId="749042D8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Marked on card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4B5F90C2" w14:textId="25864D40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Don’t know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2C414562" w14:textId="74F23DAE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Missing</w:t>
            </w:r>
          </w:p>
        </w:tc>
      </w:tr>
      <w:tr w:rsidR="00D32901" w:rsidRPr="007C7F88" w14:paraId="0EB8DA60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734BC23D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Birth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3C6799B8" w14:textId="7777777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BCG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6D80EF8C" w14:textId="373A2B7E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15,347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0672C78C" w14:textId="4CA51373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5,186 (33%)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7C5DF8BB" w14:textId="1C52B202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6,952 (45%)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3C1C2AF3" w14:textId="3A65896F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2,744 (17%)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1FA88046" w14:textId="33023FED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1E4DC8A9" w14:textId="024CA0D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20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2917BCF5" w14:textId="4A44C73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615C2577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649E4068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</w:tcPr>
          <w:p w14:paraId="2619C414" w14:textId="1DD47F79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</w:t>
            </w:r>
            <w:r w:rsidR="007B2BD9" w:rsidRPr="007C7F88">
              <w:rPr>
                <w:rFonts w:ascii="Times New Roman" w:hAnsi="Times New Roman" w:cs="Times New Roman"/>
              </w:rPr>
              <w:t>-</w:t>
            </w:r>
            <w:r w:rsidRPr="007C7F8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5" w:type="dxa"/>
            <w:vMerge/>
          </w:tcPr>
          <w:p w14:paraId="4583F521" w14:textId="77777777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</w:tcPr>
          <w:p w14:paraId="725FBFDD" w14:textId="1674B9EE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6,379 (42%)</w:t>
            </w:r>
          </w:p>
        </w:tc>
        <w:tc>
          <w:tcPr>
            <w:tcW w:w="1843" w:type="dxa"/>
          </w:tcPr>
          <w:p w14:paraId="5E50690F" w14:textId="2215C6A7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6,208 (41%)</w:t>
            </w:r>
          </w:p>
        </w:tc>
        <w:tc>
          <w:tcPr>
            <w:tcW w:w="1701" w:type="dxa"/>
          </w:tcPr>
          <w:p w14:paraId="4DDB5451" w14:textId="55AE0391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2,269 (15%)</w:t>
            </w:r>
          </w:p>
        </w:tc>
        <w:tc>
          <w:tcPr>
            <w:tcW w:w="1843" w:type="dxa"/>
          </w:tcPr>
          <w:p w14:paraId="723E8888" w14:textId="657BD8F8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36 (0%)</w:t>
            </w:r>
          </w:p>
        </w:tc>
        <w:tc>
          <w:tcPr>
            <w:tcW w:w="1417" w:type="dxa"/>
          </w:tcPr>
          <w:p w14:paraId="6408B2D4" w14:textId="516B1462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24 (0%)</w:t>
            </w:r>
          </w:p>
        </w:tc>
        <w:tc>
          <w:tcPr>
            <w:tcW w:w="1276" w:type="dxa"/>
          </w:tcPr>
          <w:p w14:paraId="3CC15EBC" w14:textId="08CC6888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074595" w:rsidRPr="007C7F88" w14:paraId="6244ACA5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271637E6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bottom w:val="single" w:sz="18" w:space="0" w:color="auto"/>
            </w:tcBorders>
          </w:tcPr>
          <w:p w14:paraId="1A6B3B17" w14:textId="322E195B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Hep</w:t>
            </w:r>
            <w:r w:rsidR="007B2BD9" w:rsidRPr="007C7F88">
              <w:rPr>
                <w:rFonts w:ascii="Times New Roman" w:hAnsi="Times New Roman" w:cs="Times New Roman"/>
              </w:rPr>
              <w:t xml:space="preserve">atitis </w:t>
            </w:r>
            <w:r w:rsidRPr="007C7F8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1EC68E3D" w14:textId="7777777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424B8C6E" w14:textId="55474378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6,383 (42%)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675742BB" w14:textId="36202DC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5,799 (38%)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9A7F9EB" w14:textId="4DD041E4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2,672 (17%)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5C2B7B1F" w14:textId="2D52CF8A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33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0B1F2A6F" w14:textId="1BA547B3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29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45AB9374" w14:textId="7C3418EA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074595" w:rsidRPr="007C7F88" w14:paraId="44663EA7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7FA0182B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 Weeks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3BCC2ED8" w14:textId="7B360663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Pentavalent</w:t>
            </w:r>
            <w:r w:rsidR="007B2BD9" w:rsidRPr="007C7F88">
              <w:rPr>
                <w:rFonts w:ascii="Times New Roman" w:hAnsi="Times New Roman" w:cs="Times New Roman"/>
              </w:rPr>
              <w:t>-</w:t>
            </w:r>
            <w:r w:rsidRPr="007C7F8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232DECA9" w14:textId="01918380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14,933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33DCE138" w14:textId="4EC1F698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5,595 (37%)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3BB8E24F" w14:textId="49EB583D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6,392 (43%)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3ECEB6AF" w14:textId="28F43F5E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2,448 (16%)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1B432414" w14:textId="207AC39D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16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79CBD832" w14:textId="118F918A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51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1C31FA91" w14:textId="70B30084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57BE632A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217E6C6E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</w:tcPr>
          <w:p w14:paraId="0A1270AF" w14:textId="7777777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OPV-1</w:t>
            </w:r>
          </w:p>
        </w:tc>
        <w:tc>
          <w:tcPr>
            <w:tcW w:w="1115" w:type="dxa"/>
            <w:vMerge/>
          </w:tcPr>
          <w:p w14:paraId="0079B050" w14:textId="7777777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</w:tcPr>
          <w:p w14:paraId="576D8C28" w14:textId="1306F85C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5,461 (36%)</w:t>
            </w:r>
          </w:p>
        </w:tc>
        <w:tc>
          <w:tcPr>
            <w:tcW w:w="1843" w:type="dxa"/>
          </w:tcPr>
          <w:p w14:paraId="20A6C2FC" w14:textId="0E56FB82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6,366 (43%)</w:t>
            </w:r>
          </w:p>
        </w:tc>
        <w:tc>
          <w:tcPr>
            <w:tcW w:w="1701" w:type="dxa"/>
          </w:tcPr>
          <w:p w14:paraId="3893046E" w14:textId="34383E88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2,642 (18%)</w:t>
            </w:r>
          </w:p>
        </w:tc>
        <w:tc>
          <w:tcPr>
            <w:tcW w:w="1843" w:type="dxa"/>
          </w:tcPr>
          <w:p w14:paraId="7B1DC35A" w14:textId="7B6A1312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10 (0%)</w:t>
            </w:r>
          </w:p>
        </w:tc>
        <w:tc>
          <w:tcPr>
            <w:tcW w:w="1417" w:type="dxa"/>
          </w:tcPr>
          <w:p w14:paraId="3FDC5A44" w14:textId="6091D42C" w:rsidR="007B2BD9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23 (0%)</w:t>
            </w:r>
          </w:p>
        </w:tc>
        <w:tc>
          <w:tcPr>
            <w:tcW w:w="1276" w:type="dxa"/>
          </w:tcPr>
          <w:p w14:paraId="037FC53D" w14:textId="4F1AFC97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0F328D52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3DEF3054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bottom w:val="single" w:sz="18" w:space="0" w:color="auto"/>
            </w:tcBorders>
          </w:tcPr>
          <w:p w14:paraId="1C1DD9D7" w14:textId="3AC88C7C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Pneumococcal-1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403ABFFB" w14:textId="77777777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28E3E6D6" w14:textId="6F3FA7BB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5,569 (37%)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4A1B73BD" w14:textId="46B3C853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6,453 (43%)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A33E4E4" w14:textId="09141FF5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2,388 (16%)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53E0C064" w14:textId="07155F8A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26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704193B1" w14:textId="5AF065D4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66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1ECBE590" w14:textId="68F42310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13E3D760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21644B9F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10 Weeks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1FB5DB85" w14:textId="4D2991C0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Pentavalent</w:t>
            </w:r>
            <w:r w:rsidR="007B2BD9" w:rsidRPr="007C7F88">
              <w:rPr>
                <w:rFonts w:ascii="Times New Roman" w:hAnsi="Times New Roman" w:cs="Times New Roman"/>
              </w:rPr>
              <w:t>-</w:t>
            </w:r>
            <w:r w:rsidRPr="007C7F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1EB33F1B" w14:textId="677DED59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14,508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5D88B4B7" w14:textId="5172079E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6,006 (41%)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6089BC60" w14:textId="574A4236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5,728 (39%)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1F0C9E4C" w14:textId="1435DF17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2,281 (16%)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422180E8" w14:textId="260BAF30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13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1A5B2012" w14:textId="0081BF4B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49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34EA1992" w14:textId="0AF2E9F0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580CE5BC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26CA2F7B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</w:tcPr>
          <w:p w14:paraId="358C3E9A" w14:textId="277EE36B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OPV-2</w:t>
            </w:r>
          </w:p>
        </w:tc>
        <w:tc>
          <w:tcPr>
            <w:tcW w:w="1115" w:type="dxa"/>
            <w:vMerge/>
          </w:tcPr>
          <w:p w14:paraId="604A6745" w14:textId="77777777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</w:tcPr>
          <w:p w14:paraId="2168AD4A" w14:textId="2DC6F0A0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6,328 (44%)</w:t>
            </w:r>
          </w:p>
        </w:tc>
        <w:tc>
          <w:tcPr>
            <w:tcW w:w="1843" w:type="dxa"/>
          </w:tcPr>
          <w:p w14:paraId="47CCC6F3" w14:textId="5B0EAF21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5,764 (40%)</w:t>
            </w:r>
          </w:p>
        </w:tc>
        <w:tc>
          <w:tcPr>
            <w:tcW w:w="1701" w:type="dxa"/>
          </w:tcPr>
          <w:p w14:paraId="15F934AB" w14:textId="353C8916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1,956 (13%)</w:t>
            </w:r>
          </w:p>
        </w:tc>
        <w:tc>
          <w:tcPr>
            <w:tcW w:w="1843" w:type="dxa"/>
          </w:tcPr>
          <w:p w14:paraId="1466362D" w14:textId="4CA065F6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 (0%)</w:t>
            </w:r>
          </w:p>
        </w:tc>
        <w:tc>
          <w:tcPr>
            <w:tcW w:w="1417" w:type="dxa"/>
          </w:tcPr>
          <w:p w14:paraId="30391CB6" w14:textId="125413FF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23 (0%)</w:t>
            </w:r>
          </w:p>
        </w:tc>
        <w:tc>
          <w:tcPr>
            <w:tcW w:w="1276" w:type="dxa"/>
          </w:tcPr>
          <w:p w14:paraId="1A0F4D15" w14:textId="6701C2E2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6ACC9FF0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01D6459A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bottom w:val="single" w:sz="18" w:space="0" w:color="auto"/>
            </w:tcBorders>
          </w:tcPr>
          <w:p w14:paraId="1438D26E" w14:textId="025BA9FF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Pneumococcal-2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62ED8341" w14:textId="7777777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4CD1356C" w14:textId="7BC9193B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6,000 (41%)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10FB3DCA" w14:textId="2DF19E8B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5,795 (40%)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17E21C9" w14:textId="3094DF4E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2,196 (15%)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2EE2E6B9" w14:textId="0911EC35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22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51BA24B7" w14:textId="651CA33B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64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6D1F74B1" w14:textId="499E511C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66D3C8DD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47209AC5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 Weeks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48DE56A6" w14:textId="2F6DDB90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Pentavalent</w:t>
            </w:r>
            <w:r w:rsidR="007B2BD9" w:rsidRPr="007C7F88">
              <w:rPr>
                <w:rFonts w:ascii="Times New Roman" w:hAnsi="Times New Roman" w:cs="Times New Roman"/>
              </w:rPr>
              <w:t>-</w:t>
            </w:r>
            <w:r w:rsidRPr="007C7F8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14AF0B67" w14:textId="737130C6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14,056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1A5533E1" w14:textId="59263CC1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6,705 (48%)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51B400D3" w14:textId="0DFCAB29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5,141 (37%)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01908070" w14:textId="634E592C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1,720 (12%)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1F9BFDBD" w14:textId="4091426A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11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3E620637" w14:textId="4A93ECDC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48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5195470E" w14:textId="599A866C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11C4EAF2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65CDABE3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</w:tcPr>
          <w:p w14:paraId="1E4808FF" w14:textId="04F19795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OPV-3</w:t>
            </w:r>
          </w:p>
        </w:tc>
        <w:tc>
          <w:tcPr>
            <w:tcW w:w="1115" w:type="dxa"/>
            <w:vMerge/>
          </w:tcPr>
          <w:p w14:paraId="4C8DD6D5" w14:textId="77777777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</w:tcPr>
          <w:p w14:paraId="78778C0E" w14:textId="546D3263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7,703 (55%)</w:t>
            </w:r>
          </w:p>
        </w:tc>
        <w:tc>
          <w:tcPr>
            <w:tcW w:w="1843" w:type="dxa"/>
          </w:tcPr>
          <w:p w14:paraId="1D44FDC2" w14:textId="7157676A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5,135 (37%)</w:t>
            </w:r>
          </w:p>
        </w:tc>
        <w:tc>
          <w:tcPr>
            <w:tcW w:w="1701" w:type="dxa"/>
          </w:tcPr>
          <w:p w14:paraId="7AC7BAF0" w14:textId="2B0EF154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753 (5%)</w:t>
            </w:r>
          </w:p>
        </w:tc>
        <w:tc>
          <w:tcPr>
            <w:tcW w:w="1843" w:type="dxa"/>
          </w:tcPr>
          <w:p w14:paraId="5B5B839E" w14:textId="7B7BADD6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11 (0%)</w:t>
            </w:r>
          </w:p>
        </w:tc>
        <w:tc>
          <w:tcPr>
            <w:tcW w:w="1417" w:type="dxa"/>
          </w:tcPr>
          <w:p w14:paraId="60D53CF5" w14:textId="1B6AC689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23 (0%)</w:t>
            </w:r>
          </w:p>
        </w:tc>
        <w:tc>
          <w:tcPr>
            <w:tcW w:w="1276" w:type="dxa"/>
          </w:tcPr>
          <w:p w14:paraId="6F9066CE" w14:textId="1823C29D" w:rsidR="00D32901" w:rsidRPr="007C7F88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5197123E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4A75EE00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bottom w:val="single" w:sz="18" w:space="0" w:color="auto"/>
            </w:tcBorders>
          </w:tcPr>
          <w:p w14:paraId="293856A9" w14:textId="135C8B9A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Pneumococcal-3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71615102" w14:textId="77777777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3D6D9BBC" w14:textId="52FCF2F1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6,571 (48%)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30FC4541" w14:textId="090A8D00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5,165 (37%)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58F98CCD" w14:textId="460EA124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1,626 (11%)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789B8B88" w14:textId="6489D1E2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20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0244D24D" w14:textId="0130716A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63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25448B0C" w14:textId="2EEDD1A9" w:rsidR="00D32901" w:rsidRPr="007C7F88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1A103528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  <w:bottom w:val="single" w:sz="18" w:space="0" w:color="auto"/>
            </w:tcBorders>
          </w:tcPr>
          <w:p w14:paraId="2BA3BEEC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 Months</w:t>
            </w:r>
          </w:p>
        </w:tc>
        <w:tc>
          <w:tcPr>
            <w:tcW w:w="2099" w:type="dxa"/>
            <w:tcBorders>
              <w:top w:val="single" w:sz="18" w:space="0" w:color="auto"/>
              <w:bottom w:val="single" w:sz="18" w:space="0" w:color="auto"/>
            </w:tcBorders>
          </w:tcPr>
          <w:p w14:paraId="43E03AE0" w14:textId="15784CAF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Vitamin A</w:t>
            </w:r>
          </w:p>
        </w:tc>
        <w:tc>
          <w:tcPr>
            <w:tcW w:w="1115" w:type="dxa"/>
            <w:tcBorders>
              <w:top w:val="single" w:sz="18" w:space="0" w:color="auto"/>
              <w:bottom w:val="single" w:sz="18" w:space="0" w:color="auto"/>
            </w:tcBorders>
          </w:tcPr>
          <w:p w14:paraId="0C3F86BC" w14:textId="44C9BEFF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12,653</w:t>
            </w:r>
          </w:p>
        </w:tc>
        <w:tc>
          <w:tcPr>
            <w:tcW w:w="1714" w:type="dxa"/>
            <w:tcBorders>
              <w:top w:val="single" w:sz="18" w:space="0" w:color="auto"/>
              <w:bottom w:val="single" w:sz="18" w:space="0" w:color="auto"/>
            </w:tcBorders>
          </w:tcPr>
          <w:p w14:paraId="7C208839" w14:textId="2C656C4C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6,378 (50%)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0717002D" w14:textId="7D693EFE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2,550 (20%)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</w:tcBorders>
          </w:tcPr>
          <w:p w14:paraId="186E6F6E" w14:textId="1F8DB879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3,237 (26%)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5FB58176" w14:textId="5CB30192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 (0%)</w:t>
            </w:r>
          </w:p>
        </w:tc>
        <w:tc>
          <w:tcPr>
            <w:tcW w:w="1417" w:type="dxa"/>
            <w:tcBorders>
              <w:top w:val="single" w:sz="18" w:space="0" w:color="auto"/>
              <w:bottom w:val="single" w:sz="18" w:space="0" w:color="auto"/>
            </w:tcBorders>
          </w:tcPr>
          <w:p w14:paraId="5134760A" w14:textId="004AB76B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 (0%)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64A1463B" w14:textId="377A14BD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7820C343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  <w:bottom w:val="single" w:sz="18" w:space="0" w:color="auto"/>
            </w:tcBorders>
          </w:tcPr>
          <w:p w14:paraId="7AD3EC56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9 months</w:t>
            </w:r>
          </w:p>
        </w:tc>
        <w:tc>
          <w:tcPr>
            <w:tcW w:w="2099" w:type="dxa"/>
            <w:tcBorders>
              <w:top w:val="single" w:sz="18" w:space="0" w:color="auto"/>
              <w:bottom w:val="single" w:sz="18" w:space="0" w:color="auto"/>
            </w:tcBorders>
          </w:tcPr>
          <w:p w14:paraId="2F1E90E9" w14:textId="3D7786BF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MCV-1</w:t>
            </w:r>
          </w:p>
        </w:tc>
        <w:tc>
          <w:tcPr>
            <w:tcW w:w="1115" w:type="dxa"/>
            <w:tcBorders>
              <w:top w:val="single" w:sz="18" w:space="0" w:color="auto"/>
              <w:bottom w:val="single" w:sz="18" w:space="0" w:color="auto"/>
            </w:tcBorders>
          </w:tcPr>
          <w:p w14:paraId="42AA0340" w14:textId="493D5991" w:rsidR="00D32901" w:rsidRPr="007C7F88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11,300</w:t>
            </w:r>
          </w:p>
        </w:tc>
        <w:tc>
          <w:tcPr>
            <w:tcW w:w="1714" w:type="dxa"/>
            <w:tcBorders>
              <w:top w:val="single" w:sz="18" w:space="0" w:color="auto"/>
              <w:bottom w:val="single" w:sz="18" w:space="0" w:color="auto"/>
            </w:tcBorders>
          </w:tcPr>
          <w:p w14:paraId="0F4B8878" w14:textId="71FDDA13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5,319 (47%)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5FBF0B61" w14:textId="23B21C33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3,579 (31%)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</w:tcBorders>
          </w:tcPr>
          <w:p w14:paraId="3F247363" w14:textId="338916D2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1,913 (16%)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746B6D0F" w14:textId="212716F8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10 (0%)</w:t>
            </w:r>
          </w:p>
        </w:tc>
        <w:tc>
          <w:tcPr>
            <w:tcW w:w="1417" w:type="dxa"/>
            <w:tcBorders>
              <w:top w:val="single" w:sz="18" w:space="0" w:color="auto"/>
              <w:bottom w:val="single" w:sz="18" w:space="0" w:color="auto"/>
            </w:tcBorders>
          </w:tcPr>
          <w:p w14:paraId="5843DF52" w14:textId="685AE5F7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48 (0%)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3EDB24D5" w14:textId="4D56FC2A" w:rsidR="00D32901" w:rsidRPr="007C7F88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  <w:tr w:rsidR="00D32901" w:rsidRPr="007C7F88" w14:paraId="0C2491CF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</w:tcBorders>
          </w:tcPr>
          <w:p w14:paraId="1BEFD0E9" w14:textId="77777777" w:rsidR="00D32901" w:rsidRPr="007C7F88" w:rsidRDefault="00D32901" w:rsidP="00D32901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15 months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5A2E3FF4" w14:textId="330D455A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MCV-2</w:t>
            </w:r>
          </w:p>
        </w:tc>
        <w:tc>
          <w:tcPr>
            <w:tcW w:w="1115" w:type="dxa"/>
            <w:tcBorders>
              <w:top w:val="single" w:sz="18" w:space="0" w:color="auto"/>
            </w:tcBorders>
          </w:tcPr>
          <w:p w14:paraId="3B584E28" w14:textId="73C1F805" w:rsidR="00D32901" w:rsidRPr="007C7F88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8,464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45BB1831" w14:textId="7AF846BB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5,415 (64%)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359BEA77" w14:textId="307C6774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1,552 (18%)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397EA8D4" w14:textId="7478B781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1,026 (12%)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4B1F9F70" w14:textId="232BE1E9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7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17345E09" w14:textId="44A772CD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33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4F084AA6" w14:textId="1D14C661" w:rsidR="00D32901" w:rsidRPr="007C7F88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431 (3%)</w:t>
            </w:r>
          </w:p>
        </w:tc>
      </w:tr>
    </w:tbl>
    <w:p w14:paraId="3E2DDA9E" w14:textId="1DC67A37" w:rsidR="007C7F88" w:rsidRPr="007C7F88" w:rsidRDefault="007C7F88">
      <w:pPr>
        <w:rPr>
          <w:rFonts w:ascii="Times New Roman" w:hAnsi="Times New Roman" w:cs="Times New Roman"/>
        </w:rPr>
      </w:pPr>
    </w:p>
    <w:p w14:paraId="624B56B6" w14:textId="70CE73C2" w:rsidR="007C7F88" w:rsidRPr="007C7F88" w:rsidRDefault="007C7F88">
      <w:pPr>
        <w:rPr>
          <w:rFonts w:ascii="Times New Roman" w:hAnsi="Times New Roman" w:cs="Times New Roman"/>
          <w:sz w:val="30"/>
          <w:szCs w:val="30"/>
        </w:rPr>
      </w:pPr>
      <w:r w:rsidRPr="007C7F88">
        <w:rPr>
          <w:rFonts w:ascii="Times New Roman" w:hAnsi="Times New Roman" w:cs="Times New Roman"/>
          <w:sz w:val="30"/>
          <w:szCs w:val="30"/>
        </w:rPr>
        <w:t>Table showing the descriptions of the data, available data points on eligible children and characteristics of vaccine column:</w:t>
      </w:r>
      <w:r w:rsidRPr="007C7F88">
        <w:rPr>
          <w:rFonts w:ascii="Times New Roman" w:hAnsi="Times New Roman" w:cs="Times New Roman"/>
          <w:sz w:val="30"/>
          <w:szCs w:val="30"/>
        </w:rPr>
        <w:br w:type="page"/>
      </w:r>
    </w:p>
    <w:p w14:paraId="4D653673" w14:textId="72261654" w:rsidR="00186995" w:rsidRPr="00186995" w:rsidRDefault="00186995" w:rsidP="001869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86995">
        <w:rPr>
          <w:rFonts w:ascii="Times New Roman" w:hAnsi="Times New Roman" w:cs="Times New Roman"/>
          <w:sz w:val="30"/>
          <w:szCs w:val="30"/>
        </w:rPr>
        <w:lastRenderedPageBreak/>
        <w:t xml:space="preserve">Pixel Level: Temperatures were </w:t>
      </w:r>
      <w:r>
        <w:rPr>
          <w:rFonts w:ascii="Times New Roman" w:hAnsi="Times New Roman" w:cs="Times New Roman"/>
          <w:sz w:val="30"/>
          <w:szCs w:val="30"/>
        </w:rPr>
        <w:t>analyzed and extremes were modelled</w:t>
      </w:r>
      <w:r w:rsidRPr="00186995">
        <w:rPr>
          <w:rFonts w:ascii="Times New Roman" w:hAnsi="Times New Roman" w:cs="Times New Roman"/>
          <w:sz w:val="30"/>
          <w:szCs w:val="30"/>
        </w:rPr>
        <w:t xml:space="preserve"> within a small radius around each child (2km for urban, 5km for rural</w:t>
      </w:r>
      <w:r>
        <w:rPr>
          <w:rFonts w:ascii="Times New Roman" w:hAnsi="Times New Roman" w:cs="Times New Roman"/>
          <w:sz w:val="30"/>
          <w:szCs w:val="30"/>
        </w:rPr>
        <w:t xml:space="preserve"> following DHS rules on data anonymization</w:t>
      </w:r>
      <w:r w:rsidRPr="00186995">
        <w:rPr>
          <w:rFonts w:ascii="Times New Roman" w:hAnsi="Times New Roman" w:cs="Times New Roman"/>
          <w:sz w:val="30"/>
          <w:szCs w:val="30"/>
        </w:rPr>
        <w:t xml:space="preserve">). A child was marked as having experienced a heatwave if the </w:t>
      </w:r>
      <w:r>
        <w:rPr>
          <w:rFonts w:ascii="Times New Roman" w:hAnsi="Times New Roman" w:cs="Times New Roman"/>
          <w:sz w:val="30"/>
          <w:szCs w:val="30"/>
        </w:rPr>
        <w:t xml:space="preserve">daily </w:t>
      </w:r>
      <w:r w:rsidRPr="00186995">
        <w:rPr>
          <w:rFonts w:ascii="Times New Roman" w:hAnsi="Times New Roman" w:cs="Times New Roman"/>
          <w:sz w:val="30"/>
          <w:szCs w:val="30"/>
        </w:rPr>
        <w:t>temperature</w:t>
      </w:r>
      <w:r>
        <w:rPr>
          <w:rFonts w:ascii="Times New Roman" w:hAnsi="Times New Roman" w:cs="Times New Roman"/>
          <w:sz w:val="30"/>
          <w:szCs w:val="30"/>
        </w:rPr>
        <w:t>s</w:t>
      </w:r>
      <w:r w:rsidRPr="00186995">
        <w:rPr>
          <w:rFonts w:ascii="Times New Roman" w:hAnsi="Times New Roman" w:cs="Times New Roman"/>
          <w:sz w:val="30"/>
          <w:szCs w:val="30"/>
        </w:rPr>
        <w:t xml:space="preserve"> during the 14 days around their </w:t>
      </w:r>
      <w:r>
        <w:rPr>
          <w:rFonts w:ascii="Times New Roman" w:hAnsi="Times New Roman" w:cs="Times New Roman"/>
          <w:sz w:val="30"/>
          <w:szCs w:val="30"/>
        </w:rPr>
        <w:t xml:space="preserve">vaccine </w:t>
      </w:r>
      <w:r w:rsidRPr="00186995">
        <w:rPr>
          <w:rFonts w:ascii="Times New Roman" w:hAnsi="Times New Roman" w:cs="Times New Roman"/>
          <w:sz w:val="30"/>
          <w:szCs w:val="30"/>
        </w:rPr>
        <w:t>due date</w:t>
      </w:r>
      <w:r>
        <w:rPr>
          <w:rFonts w:ascii="Times New Roman" w:hAnsi="Times New Roman" w:cs="Times New Roman"/>
          <w:sz w:val="30"/>
          <w:szCs w:val="30"/>
        </w:rPr>
        <w:t xml:space="preserve"> (7 days pre, 7 days post)</w:t>
      </w:r>
      <w:r w:rsidRPr="00186995">
        <w:rPr>
          <w:rFonts w:ascii="Times New Roman" w:hAnsi="Times New Roman" w:cs="Times New Roman"/>
          <w:sz w:val="30"/>
          <w:szCs w:val="30"/>
        </w:rPr>
        <w:t xml:space="preserve"> was in the top 5%</w:t>
      </w:r>
      <w:r>
        <w:rPr>
          <w:rFonts w:ascii="Times New Roman" w:hAnsi="Times New Roman" w:cs="Times New Roman"/>
          <w:sz w:val="30"/>
          <w:szCs w:val="30"/>
        </w:rPr>
        <w:t>(0.95 threshold) or top 10%(0.9 threshold)</w:t>
      </w:r>
      <w:r w:rsidRPr="00186995">
        <w:rPr>
          <w:rFonts w:ascii="Times New Roman" w:hAnsi="Times New Roman" w:cs="Times New Roman"/>
          <w:sz w:val="30"/>
          <w:szCs w:val="30"/>
        </w:rPr>
        <w:t xml:space="preserve"> of all historical yearly highs (1940–2019).</w:t>
      </w:r>
    </w:p>
    <w:p w14:paraId="7C9726E1" w14:textId="02ED7B86" w:rsidR="007C7F88" w:rsidRPr="00186995" w:rsidRDefault="00186995" w:rsidP="001869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86995">
        <w:rPr>
          <w:rFonts w:ascii="Times New Roman" w:hAnsi="Times New Roman" w:cs="Times New Roman"/>
          <w:sz w:val="30"/>
          <w:szCs w:val="30"/>
        </w:rPr>
        <w:t xml:space="preserve">Areal Aggregation: </w:t>
      </w:r>
      <w:r>
        <w:rPr>
          <w:rFonts w:ascii="Times New Roman" w:hAnsi="Times New Roman" w:cs="Times New Roman"/>
          <w:sz w:val="30"/>
          <w:szCs w:val="30"/>
        </w:rPr>
        <w:t>Daily t</w:t>
      </w:r>
      <w:r w:rsidRPr="00186995">
        <w:rPr>
          <w:rFonts w:ascii="Times New Roman" w:hAnsi="Times New Roman" w:cs="Times New Roman"/>
          <w:sz w:val="30"/>
          <w:szCs w:val="30"/>
        </w:rPr>
        <w:t xml:space="preserve">emperatures were </w:t>
      </w:r>
      <w:r>
        <w:rPr>
          <w:rFonts w:ascii="Times New Roman" w:hAnsi="Times New Roman" w:cs="Times New Roman"/>
          <w:sz w:val="30"/>
          <w:szCs w:val="30"/>
        </w:rPr>
        <w:t xml:space="preserve">first </w:t>
      </w:r>
      <w:r w:rsidRPr="00186995">
        <w:rPr>
          <w:rFonts w:ascii="Times New Roman" w:hAnsi="Times New Roman" w:cs="Times New Roman"/>
          <w:sz w:val="30"/>
          <w:szCs w:val="30"/>
        </w:rPr>
        <w:t>averaged across entire administrative regions (Admin 2)</w:t>
      </w:r>
      <w:r>
        <w:rPr>
          <w:rFonts w:ascii="Times New Roman" w:hAnsi="Times New Roman" w:cs="Times New Roman"/>
          <w:sz w:val="30"/>
          <w:szCs w:val="30"/>
        </w:rPr>
        <w:t>, and extreme-modelling was done at areal data level</w:t>
      </w:r>
      <w:r w:rsidRPr="00186995">
        <w:rPr>
          <w:rFonts w:ascii="Times New Roman" w:hAnsi="Times New Roman" w:cs="Times New Roman"/>
          <w:sz w:val="30"/>
          <w:szCs w:val="30"/>
        </w:rPr>
        <w:t>. If a heatwave occurred anywhere in that region, all children living there with a vaccine due date during that time were recorded as exposed</w:t>
      </w:r>
      <w:r>
        <w:rPr>
          <w:rFonts w:ascii="Times New Roman" w:hAnsi="Times New Roman" w:cs="Times New Roman"/>
          <w:sz w:val="30"/>
          <w:szCs w:val="30"/>
        </w:rPr>
        <w:t xml:space="preserve"> to a heatwave</w:t>
      </w:r>
      <w:r w:rsidRPr="00186995">
        <w:rPr>
          <w:rFonts w:ascii="Times New Roman" w:hAnsi="Times New Roman" w:cs="Times New Roman"/>
          <w:sz w:val="30"/>
          <w:szCs w:val="30"/>
        </w:rPr>
        <w:t>.</w:t>
      </w:r>
    </w:p>
    <w:p w14:paraId="2C14570F" w14:textId="77777777" w:rsidR="007C7F88" w:rsidRDefault="007C7F88">
      <w:pPr>
        <w:rPr>
          <w:rFonts w:ascii="Times New Roman" w:hAnsi="Times New Roman" w:cs="Times New Roman"/>
          <w:sz w:val="30"/>
          <w:szCs w:val="30"/>
        </w:rPr>
      </w:pPr>
    </w:p>
    <w:tbl>
      <w:tblPr>
        <w:tblStyle w:val="PlainTable2"/>
        <w:tblpPr w:leftFromText="180" w:rightFromText="180" w:vertAnchor="page" w:horzAnchor="margin" w:tblpXSpec="center" w:tblpY="4461"/>
        <w:tblW w:w="11761" w:type="dxa"/>
        <w:tblLook w:val="04A0" w:firstRow="1" w:lastRow="0" w:firstColumn="1" w:lastColumn="0" w:noHBand="0" w:noVBand="1"/>
      </w:tblPr>
      <w:tblGrid>
        <w:gridCol w:w="1446"/>
        <w:gridCol w:w="2099"/>
        <w:gridCol w:w="1115"/>
        <w:gridCol w:w="1714"/>
        <w:gridCol w:w="1836"/>
        <w:gridCol w:w="7"/>
        <w:gridCol w:w="1701"/>
        <w:gridCol w:w="1843"/>
      </w:tblGrid>
      <w:tr w:rsidR="00186995" w:rsidRPr="007C7F88" w14:paraId="6EA93E91" w14:textId="77777777" w:rsidTr="00186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AE5D899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09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EB363E9" w14:textId="77777777" w:rsidR="00186995" w:rsidRPr="007C7F88" w:rsidRDefault="00186995" w:rsidP="001869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Vaccine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30CC4ED" w14:textId="77777777" w:rsidR="00186995" w:rsidRPr="007C7F88" w:rsidRDefault="00186995" w:rsidP="001869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Eligible children on data</w:t>
            </w:r>
          </w:p>
        </w:tc>
        <w:tc>
          <w:tcPr>
            <w:tcW w:w="355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EB856D" w14:textId="77777777" w:rsidR="00186995" w:rsidRPr="007C7F88" w:rsidRDefault="00186995" w:rsidP="001869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Pixel level aggregation of heatwave data</w:t>
            </w:r>
          </w:p>
        </w:tc>
        <w:tc>
          <w:tcPr>
            <w:tcW w:w="355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6A6B75" w14:textId="77777777" w:rsidR="00186995" w:rsidRPr="007C7F88" w:rsidRDefault="00186995" w:rsidP="001869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Areal (Admin 2) aggregation of heatwave data</w:t>
            </w:r>
          </w:p>
        </w:tc>
      </w:tr>
      <w:tr w:rsidR="00186995" w:rsidRPr="007C7F88" w14:paraId="7344E94E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D2436C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718517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0B8AC3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D738A7" w14:textId="77777777" w:rsidR="00186995" w:rsidRPr="00E8284A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Threshold: 0.9</w:t>
            </w:r>
          </w:p>
        </w:tc>
        <w:tc>
          <w:tcPr>
            <w:tcW w:w="18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52207" w14:textId="77777777" w:rsidR="00186995" w:rsidRPr="00E8284A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Threshold: 0.95</w:t>
            </w:r>
          </w:p>
        </w:tc>
        <w:tc>
          <w:tcPr>
            <w:tcW w:w="1708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174BB2" w14:textId="77777777" w:rsidR="00186995" w:rsidRPr="00E8284A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Threshold: 0.9</w:t>
            </w:r>
          </w:p>
        </w:tc>
        <w:tc>
          <w:tcPr>
            <w:tcW w:w="184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BFCDBE" w14:textId="77777777" w:rsidR="00186995" w:rsidRPr="00E8284A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Threshold: 0.95</w:t>
            </w:r>
          </w:p>
        </w:tc>
      </w:tr>
      <w:tr w:rsidR="00186995" w:rsidRPr="007C7F88" w14:paraId="7CDAD8FB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5B75C22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Birth</w:t>
            </w:r>
          </w:p>
        </w:tc>
        <w:tc>
          <w:tcPr>
            <w:tcW w:w="209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656557F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BCG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1ADE79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15,347</w:t>
            </w: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6D5B308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commentRangeStart w:id="0"/>
            <w:r>
              <w:rPr>
                <w:rFonts w:ascii="Times New Roman" w:hAnsi="Times New Roman" w:cs="Times New Roman"/>
              </w:rPr>
              <w:t>73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184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420309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27B54E6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074D34B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</w:tr>
      <w:tr w:rsidR="00186995" w:rsidRPr="007C7F88" w14:paraId="316624BE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2C3153C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right w:val="single" w:sz="18" w:space="0" w:color="auto"/>
            </w:tcBorders>
          </w:tcPr>
          <w:p w14:paraId="411288F8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OPV-0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F1D7AC4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right w:val="single" w:sz="18" w:space="0" w:color="auto"/>
            </w:tcBorders>
          </w:tcPr>
          <w:p w14:paraId="28FBA7E4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5964A4E0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</w:tcPr>
          <w:p w14:paraId="0516176B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843" w:type="dxa"/>
            <w:tcBorders>
              <w:left w:val="single" w:sz="18" w:space="0" w:color="auto"/>
              <w:right w:val="single" w:sz="18" w:space="0" w:color="auto"/>
            </w:tcBorders>
          </w:tcPr>
          <w:p w14:paraId="3B8D28E1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</w:tr>
      <w:tr w:rsidR="00186995" w:rsidRPr="007C7F88" w14:paraId="0B70C3A7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9C612B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4887CA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Hepatitis B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8E09B5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171682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C74415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8BAA2D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84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0C644E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</w:tr>
      <w:tr w:rsidR="00186995" w:rsidRPr="007C7F88" w14:paraId="1204CF74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00EA3CE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 Weeks</w:t>
            </w:r>
          </w:p>
        </w:tc>
        <w:tc>
          <w:tcPr>
            <w:tcW w:w="209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CAEC9E9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Pentavalent-1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884D2B3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14,933</w:t>
            </w: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A940973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84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C3B5440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B1BDC0F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6D63038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</w:tr>
      <w:tr w:rsidR="00186995" w:rsidRPr="007C7F88" w14:paraId="6FBF9D08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D975966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right w:val="single" w:sz="18" w:space="0" w:color="auto"/>
            </w:tcBorders>
          </w:tcPr>
          <w:p w14:paraId="124D8A1B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OPV-1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3B7DE70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right w:val="single" w:sz="18" w:space="0" w:color="auto"/>
            </w:tcBorders>
          </w:tcPr>
          <w:p w14:paraId="7FDD441A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668A9C58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</w:tcPr>
          <w:p w14:paraId="6E9CC265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843" w:type="dxa"/>
            <w:tcBorders>
              <w:left w:val="single" w:sz="18" w:space="0" w:color="auto"/>
              <w:right w:val="single" w:sz="18" w:space="0" w:color="auto"/>
            </w:tcBorders>
          </w:tcPr>
          <w:p w14:paraId="0EDA8226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</w:tr>
      <w:tr w:rsidR="00186995" w:rsidRPr="007C7F88" w14:paraId="12AA7CDE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822B6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585BAF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Pneumococcal-1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C231EB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021368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AF738C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07196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84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427C61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</w:tr>
      <w:tr w:rsidR="00186995" w:rsidRPr="007C7F88" w14:paraId="50BC57BA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1850C38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10 Weeks</w:t>
            </w:r>
          </w:p>
        </w:tc>
        <w:tc>
          <w:tcPr>
            <w:tcW w:w="209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8328354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Pentavalent-2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4E51631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14,508</w:t>
            </w: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3912621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84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27068AC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D6C8086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68B800E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186995" w:rsidRPr="007C7F88" w14:paraId="54A4A329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647E4EB6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right w:val="single" w:sz="18" w:space="0" w:color="auto"/>
            </w:tcBorders>
          </w:tcPr>
          <w:p w14:paraId="5C9E9BA5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OPV-2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BC5E8A0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right w:val="single" w:sz="18" w:space="0" w:color="auto"/>
            </w:tcBorders>
          </w:tcPr>
          <w:p w14:paraId="027A1A3F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214D8761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</w:tcPr>
          <w:p w14:paraId="364F5953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843" w:type="dxa"/>
            <w:tcBorders>
              <w:left w:val="single" w:sz="18" w:space="0" w:color="auto"/>
              <w:right w:val="single" w:sz="18" w:space="0" w:color="auto"/>
            </w:tcBorders>
          </w:tcPr>
          <w:p w14:paraId="1D22A1C4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186995" w:rsidRPr="007C7F88" w14:paraId="49E7A491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143642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725E10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Pneumococcal-2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8F6EB7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9759B1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58B4D6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1E7844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84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F8B293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186995" w:rsidRPr="007C7F88" w14:paraId="17D00714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6A12F8F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 Weeks</w:t>
            </w:r>
          </w:p>
        </w:tc>
        <w:tc>
          <w:tcPr>
            <w:tcW w:w="209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0AA5579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Pentavalent-3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19DB23D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14,056</w:t>
            </w: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9CB993D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84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2C29EA6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F4D349A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FE7B9CF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</w:tr>
      <w:tr w:rsidR="00186995" w:rsidRPr="007C7F88" w14:paraId="2F8283B1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2AC4BAE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right w:val="single" w:sz="18" w:space="0" w:color="auto"/>
            </w:tcBorders>
          </w:tcPr>
          <w:p w14:paraId="46E01BA4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OPV-3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E913CB8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right w:val="single" w:sz="18" w:space="0" w:color="auto"/>
            </w:tcBorders>
          </w:tcPr>
          <w:p w14:paraId="44D32607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7366A372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</w:tcPr>
          <w:p w14:paraId="43994280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843" w:type="dxa"/>
            <w:tcBorders>
              <w:left w:val="single" w:sz="18" w:space="0" w:color="auto"/>
              <w:right w:val="single" w:sz="18" w:space="0" w:color="auto"/>
            </w:tcBorders>
          </w:tcPr>
          <w:p w14:paraId="69990C87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</w:tr>
      <w:tr w:rsidR="00186995" w:rsidRPr="007C7F88" w14:paraId="5DF9C1D0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02DF50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3DDAE0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Pneumococcal-3</w:t>
            </w:r>
          </w:p>
        </w:tc>
        <w:tc>
          <w:tcPr>
            <w:tcW w:w="111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02A2EA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308ED3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843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E407C0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0A1516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84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D7B9A5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</w:tr>
      <w:tr w:rsidR="00186995" w:rsidRPr="007C7F88" w14:paraId="75534F01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8D1E5B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6 Months</w:t>
            </w:r>
          </w:p>
        </w:tc>
        <w:tc>
          <w:tcPr>
            <w:tcW w:w="20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D26213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Vitamin A</w:t>
            </w:r>
          </w:p>
        </w:tc>
        <w:tc>
          <w:tcPr>
            <w:tcW w:w="11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0944A5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12,653</w:t>
            </w: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9B74AA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D767DD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B8556A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18BF7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</w:tr>
      <w:tr w:rsidR="00186995" w:rsidRPr="007C7F88" w14:paraId="2BBB72FE" w14:textId="77777777" w:rsidTr="00186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0AD61F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9 months</w:t>
            </w:r>
          </w:p>
        </w:tc>
        <w:tc>
          <w:tcPr>
            <w:tcW w:w="20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C5275E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MCV-1</w:t>
            </w:r>
          </w:p>
        </w:tc>
        <w:tc>
          <w:tcPr>
            <w:tcW w:w="11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8445A0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11,300</w:t>
            </w: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6FC3FF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1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BEE24F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FCADEA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A8D336" w14:textId="77777777" w:rsidR="00186995" w:rsidRPr="007C7F88" w:rsidRDefault="00186995" w:rsidP="0018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</w:tr>
      <w:tr w:rsidR="00186995" w:rsidRPr="007C7F88" w14:paraId="5130DB4B" w14:textId="77777777" w:rsidTr="00186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3752D7" w14:textId="77777777" w:rsidR="00186995" w:rsidRPr="007C7F88" w:rsidRDefault="00186995" w:rsidP="00186995">
            <w:pPr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15 months</w:t>
            </w:r>
          </w:p>
        </w:tc>
        <w:tc>
          <w:tcPr>
            <w:tcW w:w="20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71D068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MCV-2</w:t>
            </w:r>
          </w:p>
        </w:tc>
        <w:tc>
          <w:tcPr>
            <w:tcW w:w="11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54F880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7F88">
              <w:rPr>
                <w:rFonts w:ascii="Times New Roman" w:hAnsi="Times New Roman" w:cs="Times New Roman"/>
              </w:rPr>
              <w:t>8,464</w:t>
            </w: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CE34B9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C9582E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488E50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887658" w14:textId="77777777" w:rsidR="00186995" w:rsidRPr="007C7F88" w:rsidRDefault="00186995" w:rsidP="0018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</w:tr>
    </w:tbl>
    <w:p w14:paraId="0C6C9F5C" w14:textId="77777777" w:rsidR="007C7F88" w:rsidRPr="007C7F88" w:rsidRDefault="007C7F88">
      <w:pPr>
        <w:rPr>
          <w:rFonts w:ascii="Times New Roman" w:hAnsi="Times New Roman" w:cs="Times New Roman"/>
          <w:sz w:val="30"/>
          <w:szCs w:val="30"/>
        </w:rPr>
      </w:pPr>
    </w:p>
    <w:sectPr w:rsidR="007C7F88" w:rsidRPr="007C7F88" w:rsidSect="00D329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anley Saitet" w:date="2026-04-01T15:15:00Z" w:initials="SS">
    <w:p w14:paraId="5A59B778" w14:textId="77777777" w:rsidR="00186995" w:rsidRDefault="00186995" w:rsidP="00186995">
      <w:r>
        <w:rPr>
          <w:rStyle w:val="CommentReference"/>
        </w:rPr>
        <w:annotationRef/>
      </w:r>
      <w:r>
        <w:rPr>
          <w:sz w:val="20"/>
          <w:szCs w:val="20"/>
        </w:rPr>
        <w:t>this simply means 73 children out of 15,347 children were exposed to heatwaves during their BCG vaccination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59B7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CCE76D" w16cex:dateUtc="2026-04-01T14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59B778" w16cid:durableId="68CCE7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70B51"/>
    <w:multiLevelType w:val="hybridMultilevel"/>
    <w:tmpl w:val="97703C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5019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anley Saitet">
    <w15:presenceInfo w15:providerId="AD" w15:userId="S::lsh2503731@student.lshtm.ac.uk::142b3eb7-d302-43cb-9e5b-e9a8fdfb8e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01"/>
    <w:rsid w:val="00074595"/>
    <w:rsid w:val="000A61C2"/>
    <w:rsid w:val="00186995"/>
    <w:rsid w:val="00335FBD"/>
    <w:rsid w:val="003C1B27"/>
    <w:rsid w:val="004D4A94"/>
    <w:rsid w:val="00555FA5"/>
    <w:rsid w:val="00775E21"/>
    <w:rsid w:val="007B2BD9"/>
    <w:rsid w:val="007B62B9"/>
    <w:rsid w:val="007C7F88"/>
    <w:rsid w:val="008E2A6A"/>
    <w:rsid w:val="00B53B1D"/>
    <w:rsid w:val="00B81877"/>
    <w:rsid w:val="00BF6A32"/>
    <w:rsid w:val="00D32901"/>
    <w:rsid w:val="00E8284A"/>
    <w:rsid w:val="00FE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12ADA"/>
  <w15:chartTrackingRefBased/>
  <w15:docId w15:val="{EE51D126-0203-DA44-9C8A-CED07B75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901"/>
  </w:style>
  <w:style w:type="paragraph" w:styleId="Heading1">
    <w:name w:val="heading 1"/>
    <w:basedOn w:val="Normal"/>
    <w:next w:val="Normal"/>
    <w:link w:val="Heading1Char"/>
    <w:uiPriority w:val="9"/>
    <w:qFormat/>
    <w:rsid w:val="00D3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459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7459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07459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869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69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69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69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69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529</Words>
  <Characters>2345</Characters>
  <Application>Microsoft Office Word</Application>
  <DocSecurity>0</DocSecurity>
  <Lines>390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Saitet</dc:creator>
  <cp:keywords/>
  <dc:description/>
  <cp:lastModifiedBy>Stanley Saitet</cp:lastModifiedBy>
  <cp:revision>7</cp:revision>
  <dcterms:created xsi:type="dcterms:W3CDTF">2026-03-31T14:30:00Z</dcterms:created>
  <dcterms:modified xsi:type="dcterms:W3CDTF">2026-04-01T14:15:00Z</dcterms:modified>
</cp:coreProperties>
</file>