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22BB" w14:textId="787A6A35" w:rsidR="008A55B5" w:rsidRPr="00221A4A" w:rsidRDefault="00221A4A">
      <w:pPr>
        <w:pStyle w:val="papertitle"/>
        <w:rPr>
          <w:rFonts w:hint="eastAsia"/>
          <w:lang w:eastAsia="zh-TW"/>
        </w:rPr>
      </w:pPr>
      <w:r>
        <w:rPr>
          <w:rFonts w:hint="eastAsia"/>
          <w:lang w:eastAsia="zh-TW"/>
        </w:rPr>
        <w:t xml:space="preserve">HW 1 </w:t>
      </w:r>
      <w:r>
        <w:rPr>
          <w:lang w:eastAsia="zh-TW"/>
        </w:rPr>
        <w:t>–</w:t>
      </w:r>
      <w:r>
        <w:rPr>
          <w:rFonts w:hint="eastAsia"/>
          <w:lang w:eastAsia="zh-TW"/>
        </w:rPr>
        <w:t xml:space="preserve"> Program Profiling</w:t>
      </w:r>
    </w:p>
    <w:p w14:paraId="052945D7" w14:textId="70200107" w:rsidR="008A55B5" w:rsidRPr="00096011" w:rsidRDefault="00221A4A">
      <w:pPr>
        <w:rPr>
          <w:lang w:eastAsia="zh-TW"/>
        </w:rPr>
      </w:pPr>
      <w:r>
        <w:rPr>
          <w:rFonts w:hint="eastAsia"/>
          <w:lang w:eastAsia="zh-TW"/>
        </w:rPr>
        <w:t>沈昱宏</w:t>
      </w:r>
      <w:r w:rsidR="00042570">
        <w:rPr>
          <w:rFonts w:hint="eastAsia"/>
          <w:lang w:eastAsia="zh-TW"/>
        </w:rPr>
        <w:t xml:space="preserve">, </w:t>
      </w:r>
      <w:r>
        <w:rPr>
          <w:rFonts w:hint="eastAsia"/>
          <w:lang w:eastAsia="zh-TW"/>
        </w:rPr>
        <w:t>110705013</w:t>
      </w:r>
      <w:r w:rsidR="00096011">
        <w:rPr>
          <w:lang w:eastAsia="zh-TW"/>
        </w:rPr>
        <w:br/>
      </w:r>
    </w:p>
    <w:p w14:paraId="1B68FDC8" w14:textId="77777777"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14:paraId="25DCAFBC" w14:textId="77777777" w:rsidR="008A55B5" w:rsidRPr="00096011" w:rsidRDefault="008A55B5" w:rsidP="00096011">
      <w:pPr>
        <w:pStyle w:val="Affiliation"/>
        <w:jc w:val="both"/>
        <w:rPr>
          <w:lang w:eastAsia="zh-TW"/>
        </w:rPr>
      </w:pPr>
    </w:p>
    <w:p w14:paraId="1E4E7D1D" w14:textId="77777777" w:rsidR="008A55B5" w:rsidRDefault="008A55B5">
      <w:pPr>
        <w:rPr>
          <w:rFonts w:eastAsia="MS Mincho"/>
        </w:rPr>
      </w:pPr>
    </w:p>
    <w:p w14:paraId="442295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D7ED3E" w14:textId="0E749B99" w:rsidR="008A55B5" w:rsidRPr="009A2D73" w:rsidRDefault="008A55B5">
      <w:pPr>
        <w:pStyle w:val="Abstract"/>
        <w:rPr>
          <w:rFonts w:eastAsia="MS Mincho" w:hint="eastAsia"/>
          <w:lang w:eastAsia="zh-TW"/>
        </w:rPr>
      </w:pPr>
      <w:r>
        <w:rPr>
          <w:rFonts w:eastAsia="MS Mincho"/>
          <w:i/>
          <w:iCs/>
        </w:rPr>
        <w:t>Abstract</w:t>
      </w:r>
      <w:r>
        <w:rPr>
          <w:rFonts w:eastAsia="MS Mincho"/>
        </w:rPr>
        <w:t>—</w:t>
      </w:r>
      <w:r w:rsidR="00221A4A">
        <w:rPr>
          <w:rFonts w:hint="eastAsia"/>
          <w:lang w:eastAsia="zh-TW"/>
        </w:rPr>
        <w:t>In t</w:t>
      </w:r>
      <w:r w:rsidR="0097508D" w:rsidRPr="0097508D">
        <w:t xml:space="preserve">his </w:t>
      </w:r>
      <w:r w:rsidR="00221A4A">
        <w:rPr>
          <w:rFonts w:hint="eastAsia"/>
          <w:lang w:eastAsia="zh-TW"/>
        </w:rPr>
        <w:t xml:space="preserve">homework assignment, </w:t>
      </w:r>
      <w:r w:rsidR="009A2D73">
        <w:rPr>
          <w:rFonts w:hint="eastAsia"/>
          <w:lang w:eastAsia="zh-TW"/>
        </w:rPr>
        <w:t xml:space="preserve">I added </w:t>
      </w:r>
      <w:r w:rsidR="004967A6">
        <w:rPr>
          <w:rFonts w:hint="eastAsia"/>
          <w:lang w:eastAsia="zh-TW"/>
        </w:rPr>
        <w:t>new hardware components</w:t>
      </w:r>
      <w:r w:rsidR="009A2D73">
        <w:rPr>
          <w:rFonts w:hint="eastAsia"/>
          <w:lang w:eastAsia="zh-TW"/>
        </w:rPr>
        <w:t xml:space="preserve"> </w:t>
      </w:r>
      <w:r w:rsidR="004967A6">
        <w:rPr>
          <w:rFonts w:hint="eastAsia"/>
          <w:lang w:eastAsia="zh-TW"/>
        </w:rPr>
        <w:t>on</w:t>
      </w:r>
      <w:r w:rsidR="009A2D73">
        <w:rPr>
          <w:rFonts w:hint="eastAsia"/>
          <w:lang w:eastAsia="zh-TW"/>
        </w:rPr>
        <w:t xml:space="preserve"> Aquila, making it </w:t>
      </w:r>
      <w:r w:rsidR="004967A6">
        <w:rPr>
          <w:rFonts w:hint="eastAsia"/>
          <w:lang w:eastAsia="zh-TW"/>
        </w:rPr>
        <w:t>capable of</w:t>
      </w:r>
      <w:r w:rsidR="009A2D73">
        <w:rPr>
          <w:rFonts w:hint="eastAsia"/>
          <w:lang w:eastAsia="zh-TW"/>
        </w:rPr>
        <w:t xml:space="preserve"> collect</w:t>
      </w:r>
      <w:r w:rsidR="004967A6">
        <w:rPr>
          <w:rFonts w:hint="eastAsia"/>
          <w:lang w:eastAsia="zh-TW"/>
        </w:rPr>
        <w:t>ing</w:t>
      </w:r>
      <w:r w:rsidR="009A2D73">
        <w:rPr>
          <w:rFonts w:hint="eastAsia"/>
          <w:lang w:eastAsia="zh-TW"/>
        </w:rPr>
        <w:t xml:space="preserve"> profiling data</w:t>
      </w:r>
      <w:r w:rsidR="004967A6">
        <w:rPr>
          <w:rFonts w:hint="eastAsia"/>
          <w:lang w:eastAsia="zh-TW"/>
        </w:rPr>
        <w:t xml:space="preserve"> for runtime analysis</w:t>
      </w:r>
      <w:r w:rsidR="009A2D73">
        <w:rPr>
          <w:rFonts w:hint="eastAsia"/>
          <w:lang w:eastAsia="zh-TW"/>
        </w:rPr>
        <w:t xml:space="preserve">. </w:t>
      </w:r>
      <w:r w:rsidR="004967A6" w:rsidRPr="004967A6">
        <w:rPr>
          <w:lang w:eastAsia="zh-TW"/>
        </w:rPr>
        <w:t>Using the CoreMark benchmark, I collected profiling data, which included execution cycles</w:t>
      </w:r>
      <w:r w:rsidR="004967A6">
        <w:rPr>
          <w:rFonts w:hint="eastAsia"/>
          <w:lang w:eastAsia="zh-TW"/>
        </w:rPr>
        <w:t xml:space="preserve"> for each function</w:t>
      </w:r>
      <w:r w:rsidR="004967A6" w:rsidRPr="004967A6">
        <w:rPr>
          <w:lang w:eastAsia="zh-TW"/>
        </w:rPr>
        <w:t xml:space="preserve"> and the ratio between computation and memory access cycles. This data </w:t>
      </w:r>
      <w:r w:rsidR="004967A6">
        <w:rPr>
          <w:rFonts w:hint="eastAsia"/>
          <w:lang w:eastAsia="zh-TW"/>
        </w:rPr>
        <w:t>is</w:t>
      </w:r>
      <w:r w:rsidR="004967A6" w:rsidRPr="004967A6">
        <w:rPr>
          <w:lang w:eastAsia="zh-TW"/>
        </w:rPr>
        <w:t xml:space="preserve"> crucial in identifying performance bottlenecks and evaluating the system's efficiency. </w:t>
      </w:r>
    </w:p>
    <w:p w14:paraId="5FB56573" w14:textId="1C271E03" w:rsidR="008A55B5" w:rsidRPr="004967A6" w:rsidRDefault="0072064C">
      <w:pPr>
        <w:pStyle w:val="keywords"/>
        <w:rPr>
          <w:rFonts w:hint="eastAsia"/>
          <w:lang w:eastAsia="zh-TW"/>
        </w:rPr>
      </w:pPr>
      <w:r>
        <w:rPr>
          <w:rFonts w:eastAsia="MS Mincho"/>
        </w:rPr>
        <w:t>Keywords—</w:t>
      </w:r>
      <w:r w:rsidR="004967A6">
        <w:rPr>
          <w:rFonts w:hint="eastAsia"/>
          <w:lang w:eastAsia="zh-TW"/>
        </w:rPr>
        <w:t xml:space="preserve">Aquila, </w:t>
      </w:r>
      <w:r w:rsidR="00E77587">
        <w:rPr>
          <w:rFonts w:hint="eastAsia"/>
          <w:lang w:eastAsia="zh-TW"/>
        </w:rPr>
        <w:t>CoreMark,</w:t>
      </w:r>
      <w:r w:rsidR="00E77587" w:rsidRPr="00E77587">
        <w:rPr>
          <w:rFonts w:hint="eastAsia"/>
          <w:lang w:eastAsia="zh-TW"/>
        </w:rPr>
        <w:t xml:space="preserve"> </w:t>
      </w:r>
      <w:r w:rsidR="00E77587">
        <w:rPr>
          <w:rFonts w:hint="eastAsia"/>
          <w:lang w:eastAsia="zh-TW"/>
        </w:rPr>
        <w:t>Profiling</w:t>
      </w:r>
    </w:p>
    <w:p w14:paraId="4D01C56B" w14:textId="77777777" w:rsidR="008A55B5" w:rsidRDefault="0044388E">
      <w:pPr>
        <w:pStyle w:val="1"/>
        <w:rPr>
          <w:rFonts w:eastAsia="MS Mincho"/>
        </w:rPr>
      </w:pPr>
      <w:r>
        <w:rPr>
          <w:rFonts w:eastAsia="MS Mincho"/>
        </w:rPr>
        <w:t xml:space="preserve"> Introduction</w:t>
      </w:r>
    </w:p>
    <w:p w14:paraId="57FF6F23" w14:textId="1C2FA3A2" w:rsidR="008A55B5" w:rsidRDefault="00E77587" w:rsidP="00753F7B">
      <w:pPr>
        <w:pStyle w:val="a3"/>
      </w:pPr>
      <w:r w:rsidRPr="00E77587">
        <w:t xml:space="preserve">In this homework assignment, the objective is to analyze the execution behavior of the Aquila System-on-Chip (SoC) by </w:t>
      </w:r>
      <w:r>
        <w:rPr>
          <w:rFonts w:eastAsiaTheme="minorEastAsia" w:hint="eastAsia"/>
          <w:lang w:eastAsia="zh-TW"/>
        </w:rPr>
        <w:t xml:space="preserve">using </w:t>
      </w:r>
      <w:r w:rsidRPr="00E77587">
        <w:t xml:space="preserve">hardware profiling </w:t>
      </w:r>
      <w:r>
        <w:rPr>
          <w:rFonts w:eastAsiaTheme="minorEastAsia" w:hint="eastAsia"/>
          <w:lang w:eastAsia="zh-TW"/>
        </w:rPr>
        <w:t>components</w:t>
      </w:r>
      <w:r w:rsidRPr="00E77587">
        <w:t xml:space="preserve">. Profiling is an </w:t>
      </w:r>
      <w:r>
        <w:rPr>
          <w:rFonts w:eastAsiaTheme="minorEastAsia" w:hint="eastAsia"/>
          <w:lang w:eastAsia="zh-TW"/>
        </w:rPr>
        <w:t>important on</w:t>
      </w:r>
      <w:r w:rsidRPr="00E77587">
        <w:t xml:space="preserve"> understanding performance bottlenecks and optimizing software running on hardware platforms. By modifying the Aquila SoC, I enabled the system to collect runtime profiling data that </w:t>
      </w:r>
      <w:r>
        <w:rPr>
          <w:rFonts w:eastAsiaTheme="minorEastAsia" w:hint="eastAsia"/>
          <w:lang w:eastAsia="zh-TW"/>
        </w:rPr>
        <w:t xml:space="preserve">count </w:t>
      </w:r>
      <w:r w:rsidRPr="00E77587">
        <w:t>the execution cycles spent in different functions. Additionally, I calculated the ratio between computation cycles and memory cycles for each function, which provides insights into the efficiency of the program’s memory usage versus computational workload. This analysis helps identify hotspots in the code and optimize the performance of the system by</w:t>
      </w:r>
      <w:r>
        <w:rPr>
          <w:rFonts w:eastAsiaTheme="minorEastAsia" w:hint="eastAsia"/>
          <w:lang w:eastAsia="zh-TW"/>
        </w:rPr>
        <w:t xml:space="preserve"> balancing </w:t>
      </w:r>
      <w:r w:rsidRPr="00E77587">
        <w:t>between memory access and computation.</w:t>
      </w:r>
    </w:p>
    <w:p w14:paraId="7D5786AD" w14:textId="5BDB4C08" w:rsidR="008A55B5" w:rsidRDefault="004967A6">
      <w:pPr>
        <w:pStyle w:val="1"/>
        <w:rPr>
          <w:rFonts w:eastAsia="MS Mincho"/>
        </w:rPr>
      </w:pPr>
      <w:r>
        <w:rPr>
          <w:rFonts w:hint="eastAsia"/>
          <w:lang w:eastAsia="zh-TW"/>
        </w:rPr>
        <w:t>Profiling Mechanism</w:t>
      </w:r>
    </w:p>
    <w:p w14:paraId="21D68972" w14:textId="481A0748" w:rsidR="008A55B5" w:rsidRDefault="00E5122F" w:rsidP="00EF3A1A">
      <w:pPr>
        <w:pStyle w:val="2"/>
      </w:pPr>
      <w:r>
        <w:rPr>
          <w:rFonts w:eastAsiaTheme="minorEastAsia" w:hint="eastAsia"/>
          <w:lang w:eastAsia="zh-TW"/>
        </w:rPr>
        <w:t>Counting Total Cycle</w:t>
      </w:r>
    </w:p>
    <w:p w14:paraId="3E6391C9" w14:textId="29B8854F" w:rsidR="008A55B5" w:rsidRPr="00D11A46" w:rsidRDefault="00E5122F" w:rsidP="00753F7B">
      <w:pPr>
        <w:pStyle w:val="a3"/>
        <w:rPr>
          <w:rFonts w:eastAsiaTheme="minorEastAsia" w:hint="eastAsia"/>
          <w:lang w:eastAsia="zh-TW"/>
        </w:rPr>
      </w:pPr>
      <w:r>
        <w:rPr>
          <w:rFonts w:eastAsiaTheme="minorEastAsia" w:hint="eastAsia"/>
          <w:lang w:eastAsia="zh-TW"/>
        </w:rPr>
        <w:t>To achieve the goal, I create</w:t>
      </w:r>
      <w:r w:rsidR="00D11A46">
        <w:rPr>
          <w:rFonts w:eastAsiaTheme="minorEastAsia" w:hint="eastAsia"/>
          <w:lang w:eastAsia="zh-TW"/>
        </w:rPr>
        <w:t>d</w:t>
      </w:r>
      <w:r>
        <w:rPr>
          <w:rFonts w:eastAsiaTheme="minorEastAsia" w:hint="eastAsia"/>
          <w:lang w:eastAsia="zh-TW"/>
        </w:rPr>
        <w:t xml:space="preserve"> an additional module in the core of Aquila. The input of the profiling module is clk, rst, and the </w:t>
      </w:r>
      <w:r w:rsidR="0005417D">
        <w:rPr>
          <w:rFonts w:eastAsiaTheme="minorEastAsia" w:hint="eastAsia"/>
          <w:lang w:eastAsia="zh-TW"/>
        </w:rPr>
        <w:t>address in EX stage</w:t>
      </w:r>
      <w:r>
        <w:rPr>
          <w:rFonts w:eastAsiaTheme="minorEastAsia" w:hint="eastAsia"/>
          <w:lang w:eastAsia="zh-TW"/>
        </w:rPr>
        <w:t xml:space="preserve">, which is the variable </w:t>
      </w:r>
      <w:r>
        <w:rPr>
          <w:rFonts w:eastAsiaTheme="minorEastAsia"/>
          <w:lang w:eastAsia="zh-TW"/>
        </w:rPr>
        <w:t>“</w:t>
      </w:r>
      <w:r w:rsidR="0005417D">
        <w:rPr>
          <w:rFonts w:eastAsiaTheme="minorEastAsia" w:hint="eastAsia"/>
          <w:lang w:eastAsia="zh-TW"/>
        </w:rPr>
        <w:t>exe</w:t>
      </w:r>
      <w:r w:rsidR="00AB05DB">
        <w:rPr>
          <w:rFonts w:eastAsiaTheme="minorEastAsia" w:hint="eastAsia"/>
          <w:lang w:eastAsia="zh-TW"/>
        </w:rPr>
        <w:t>2</w:t>
      </w:r>
      <w:r w:rsidR="0005417D">
        <w:rPr>
          <w:rFonts w:eastAsiaTheme="minorEastAsia" w:hint="eastAsia"/>
          <w:lang w:eastAsia="zh-TW"/>
        </w:rPr>
        <w:t>mem</w:t>
      </w:r>
      <w:r w:rsidR="00AB05DB">
        <w:rPr>
          <w:rFonts w:eastAsiaTheme="minorEastAsia" w:hint="eastAsia"/>
          <w:lang w:eastAsia="zh-TW"/>
        </w:rPr>
        <w:t>_p</w:t>
      </w:r>
      <w:r w:rsidR="0005417D">
        <w:rPr>
          <w:rFonts w:eastAsiaTheme="minorEastAsia" w:hint="eastAsia"/>
          <w:lang w:eastAsia="zh-TW"/>
        </w:rPr>
        <w:t>c</w:t>
      </w:r>
      <w:r>
        <w:rPr>
          <w:rFonts w:eastAsiaTheme="minorEastAsia"/>
          <w:lang w:eastAsia="zh-TW"/>
        </w:rPr>
        <w:t>”</w:t>
      </w:r>
      <w:r>
        <w:rPr>
          <w:rFonts w:eastAsiaTheme="minorEastAsia" w:hint="eastAsia"/>
          <w:lang w:eastAsia="zh-TW"/>
        </w:rPr>
        <w:t xml:space="preserve"> in core_top.v. I created a register as a counter and reset it to 0 when the signal rst is 0. </w:t>
      </w:r>
      <w:r w:rsidR="00D11A46">
        <w:rPr>
          <w:rFonts w:eastAsiaTheme="minorEastAsia" w:hint="eastAsia"/>
          <w:lang w:eastAsia="zh-TW"/>
        </w:rPr>
        <w:t>T</w:t>
      </w:r>
      <w:r w:rsidR="00D11A46" w:rsidRPr="00D11A46">
        <w:rPr>
          <w:rFonts w:eastAsiaTheme="minorEastAsia"/>
          <w:lang w:eastAsia="zh-TW"/>
        </w:rPr>
        <w:t>he counter</w:t>
      </w:r>
      <w:r w:rsidR="00D11A46">
        <w:rPr>
          <w:rFonts w:eastAsiaTheme="minorEastAsia" w:hint="eastAsia"/>
          <w:lang w:eastAsia="zh-TW"/>
        </w:rPr>
        <w:t xml:space="preserve"> is incremented</w:t>
      </w:r>
      <w:r w:rsidR="00D11A46" w:rsidRPr="00D11A46">
        <w:rPr>
          <w:rFonts w:eastAsiaTheme="minorEastAsia"/>
          <w:lang w:eastAsia="zh-TW"/>
        </w:rPr>
        <w:t xml:space="preserve"> by one for each cycle, starting when the address 0x1088 (the starting address of main) was read and continuing until the address 0x1798 (the return address of main) was reached.</w:t>
      </w:r>
      <w:r w:rsidR="00D11A46">
        <w:rPr>
          <w:rFonts w:eastAsiaTheme="minorEastAsia" w:hint="eastAsia"/>
          <w:lang w:eastAsia="zh-TW"/>
        </w:rPr>
        <w:t xml:space="preserve"> The result shows that the number of total </w:t>
      </w:r>
      <w:r w:rsidR="0046443C">
        <w:rPr>
          <w:rFonts w:eastAsiaTheme="minorEastAsia"/>
          <w:lang w:eastAsia="zh-TW"/>
        </w:rPr>
        <w:t>cycles</w:t>
      </w:r>
      <w:r w:rsidR="00D11A46">
        <w:rPr>
          <w:rFonts w:eastAsiaTheme="minorEastAsia" w:hint="eastAsia"/>
          <w:lang w:eastAsia="zh-TW"/>
        </w:rPr>
        <w:t xml:space="preserve"> is 256319</w:t>
      </w:r>
      <w:r w:rsidR="00B97F0A">
        <w:rPr>
          <w:rFonts w:eastAsiaTheme="minorEastAsia" w:hint="eastAsia"/>
          <w:lang w:eastAsia="zh-TW"/>
        </w:rPr>
        <w:t>6</w:t>
      </w:r>
      <w:r w:rsidR="00D11A46">
        <w:rPr>
          <w:rFonts w:eastAsiaTheme="minorEastAsia" w:hint="eastAsia"/>
          <w:lang w:eastAsia="zh-TW"/>
        </w:rPr>
        <w:t xml:space="preserve"> (decimal).</w:t>
      </w:r>
    </w:p>
    <w:p w14:paraId="0CDCAEC7" w14:textId="0C0A36BB" w:rsidR="008A55B5" w:rsidRDefault="00D11A46" w:rsidP="00EF3A1A">
      <w:pPr>
        <w:pStyle w:val="2"/>
      </w:pPr>
      <w:r>
        <w:rPr>
          <w:rFonts w:eastAsiaTheme="minorEastAsia" w:hint="eastAsia"/>
          <w:lang w:eastAsia="zh-TW"/>
        </w:rPr>
        <w:t>Counting the Cycle of Top-5 Hotspots</w:t>
      </w:r>
    </w:p>
    <w:p w14:paraId="0929CB35" w14:textId="58A332D9" w:rsidR="008A55B5" w:rsidRDefault="0046443C" w:rsidP="001E0F87">
      <w:pPr>
        <w:pStyle w:val="a3"/>
        <w:rPr>
          <w:rFonts w:eastAsiaTheme="minorEastAsia"/>
          <w:lang w:eastAsia="zh-TW"/>
        </w:rPr>
      </w:pPr>
      <w:r>
        <w:rPr>
          <w:rFonts w:eastAsiaTheme="minorEastAsia" w:hint="eastAsia"/>
          <w:lang w:eastAsia="zh-TW"/>
        </w:rPr>
        <w:t>In the module I created in part A, I created 5 registers that initialized when rst to count the cycle of each function. I use</w:t>
      </w:r>
      <w:r w:rsidR="004C2DE3">
        <w:rPr>
          <w:rFonts w:eastAsiaTheme="minorEastAsia" w:hint="eastAsia"/>
          <w:lang w:eastAsia="zh-TW"/>
        </w:rPr>
        <w:t>d</w:t>
      </w:r>
      <w:r>
        <w:rPr>
          <w:rFonts w:eastAsiaTheme="minorEastAsia" w:hint="eastAsia"/>
          <w:lang w:eastAsia="zh-TW"/>
        </w:rPr>
        <w:t xml:space="preserve"> the memory range of the functions to decide which register </w:t>
      </w:r>
      <w:r>
        <w:rPr>
          <w:rFonts w:eastAsiaTheme="minorEastAsia"/>
          <w:lang w:eastAsia="zh-TW"/>
        </w:rPr>
        <w:t>I</w:t>
      </w:r>
      <w:r>
        <w:rPr>
          <w:rFonts w:eastAsiaTheme="minorEastAsia" w:hint="eastAsia"/>
          <w:lang w:eastAsia="zh-TW"/>
        </w:rPr>
        <w:t xml:space="preserve"> should increment. For example, the instruction address of core_list_find() is 0x1cfc to 0x1d4c. When the input address lies in the range, </w:t>
      </w:r>
      <w:r>
        <w:rPr>
          <w:rFonts w:eastAsiaTheme="minorEastAsia"/>
          <w:lang w:eastAsia="zh-TW"/>
        </w:rPr>
        <w:t>I</w:t>
      </w:r>
      <w:r>
        <w:rPr>
          <w:rFonts w:eastAsiaTheme="minorEastAsia" w:hint="eastAsia"/>
          <w:lang w:eastAsia="zh-TW"/>
        </w:rPr>
        <w:t xml:space="preserve"> will add the register for counting core_list_find() by one.</w:t>
      </w:r>
      <w:r w:rsidR="004C2DE3">
        <w:rPr>
          <w:rFonts w:eastAsiaTheme="minorEastAsia" w:hint="eastAsia"/>
          <w:lang w:eastAsia="zh-TW"/>
        </w:rPr>
        <w:t xml:space="preserve"> The result </w:t>
      </w:r>
      <w:r w:rsidR="001E0F87">
        <w:rPr>
          <w:rFonts w:eastAsiaTheme="minorEastAsia"/>
          <w:lang w:eastAsia="zh-TW"/>
        </w:rPr>
        <w:t>is</w:t>
      </w:r>
      <w:r w:rsidR="004C2DE3">
        <w:rPr>
          <w:rFonts w:eastAsiaTheme="minorEastAsia" w:hint="eastAsia"/>
          <w:lang w:eastAsia="zh-TW"/>
        </w:rPr>
        <w:t xml:space="preserve"> shown as follows:</w:t>
      </w:r>
    </w:p>
    <w:p w14:paraId="44010A6A" w14:textId="419B7B86" w:rsidR="004C2DE3" w:rsidRPr="00617773" w:rsidRDefault="004C2DE3" w:rsidP="00617773">
      <w:pPr>
        <w:pStyle w:val="tablehead"/>
        <w:rPr>
          <w:rFonts w:eastAsia="MS Mincho" w:hint="eastAsia"/>
          <w:noProof w:val="0"/>
          <w:spacing w:val="-1"/>
        </w:rPr>
      </w:pPr>
      <w:r>
        <w:rPr>
          <w:rFonts w:hint="eastAsia"/>
          <w:lang w:eastAsia="zh-TW"/>
        </w:rPr>
        <w:t>Top-5 Hotspots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51"/>
        <w:gridCol w:w="1499"/>
        <w:gridCol w:w="1506"/>
      </w:tblGrid>
      <w:tr w:rsidR="0088685C" w:rsidRPr="0004390D" w14:paraId="0D6CC687" w14:textId="03F8786A" w:rsidTr="00194EB8">
        <w:trPr>
          <w:cantSplit/>
          <w:trHeight w:val="240"/>
          <w:tblHeader/>
          <w:jc w:val="center"/>
        </w:trPr>
        <w:tc>
          <w:tcPr>
            <w:tcW w:w="1575" w:type="pct"/>
            <w:vMerge w:val="restart"/>
            <w:vAlign w:val="center"/>
          </w:tcPr>
          <w:p w14:paraId="2BAD25B2" w14:textId="4B5577CB" w:rsidR="0088685C" w:rsidRPr="0004390D" w:rsidRDefault="00194EB8" w:rsidP="00004355">
            <w:pPr>
              <w:pStyle w:val="tablecolhead"/>
              <w:rPr>
                <w:rFonts w:hint="eastAsia"/>
                <w:lang w:eastAsia="zh-TW"/>
              </w:rPr>
            </w:pPr>
            <w:r>
              <w:rPr>
                <w:rFonts w:hint="eastAsia"/>
                <w:lang w:eastAsia="zh-TW"/>
              </w:rPr>
              <w:t>Function</w:t>
            </w:r>
          </w:p>
        </w:tc>
        <w:tc>
          <w:tcPr>
            <w:tcW w:w="3425" w:type="pct"/>
            <w:gridSpan w:val="2"/>
          </w:tcPr>
          <w:p w14:paraId="6E301DF2" w14:textId="33471C54" w:rsidR="0088685C" w:rsidRDefault="0088685C" w:rsidP="00004355">
            <w:pPr>
              <w:pStyle w:val="tablecolhead"/>
              <w:rPr>
                <w:rFonts w:hint="eastAsia"/>
                <w:lang w:eastAsia="zh-TW"/>
              </w:rPr>
            </w:pPr>
            <w:r>
              <w:rPr>
                <w:rFonts w:hint="eastAsia"/>
                <w:lang w:eastAsia="zh-TW"/>
              </w:rPr>
              <w:t>Metric</w:t>
            </w:r>
          </w:p>
        </w:tc>
      </w:tr>
      <w:tr w:rsidR="0088685C" w:rsidRPr="0004390D" w14:paraId="646DC096" w14:textId="46F9C9E5" w:rsidTr="00194EB8">
        <w:trPr>
          <w:cantSplit/>
          <w:trHeight w:val="240"/>
          <w:tblHeader/>
          <w:jc w:val="center"/>
        </w:trPr>
        <w:tc>
          <w:tcPr>
            <w:tcW w:w="1575" w:type="pct"/>
            <w:vMerge/>
          </w:tcPr>
          <w:p w14:paraId="2108D16E" w14:textId="77777777" w:rsidR="0088685C" w:rsidRPr="0004390D" w:rsidRDefault="0088685C" w:rsidP="00004355">
            <w:pPr>
              <w:rPr>
                <w:sz w:val="16"/>
                <w:szCs w:val="16"/>
              </w:rPr>
            </w:pPr>
          </w:p>
        </w:tc>
        <w:tc>
          <w:tcPr>
            <w:tcW w:w="1709" w:type="pct"/>
            <w:vAlign w:val="center"/>
          </w:tcPr>
          <w:p w14:paraId="7DF96A3E" w14:textId="40434F33" w:rsidR="0088685C" w:rsidRPr="0004390D" w:rsidRDefault="0088685C" w:rsidP="00004355">
            <w:pPr>
              <w:pStyle w:val="tablecolsubhead"/>
              <w:rPr>
                <w:rFonts w:hint="eastAsia"/>
                <w:lang w:eastAsia="zh-TW"/>
              </w:rPr>
            </w:pPr>
            <w:r>
              <w:rPr>
                <w:rFonts w:hint="eastAsia"/>
                <w:lang w:eastAsia="zh-TW"/>
              </w:rPr>
              <w:t>Cycle Count</w:t>
            </w:r>
          </w:p>
        </w:tc>
        <w:tc>
          <w:tcPr>
            <w:tcW w:w="1715" w:type="pct"/>
            <w:vAlign w:val="center"/>
          </w:tcPr>
          <w:p w14:paraId="77C32F21" w14:textId="74EC05DF" w:rsidR="0088685C" w:rsidRDefault="0088685C" w:rsidP="00194EB8">
            <w:pPr>
              <w:pStyle w:val="tablecolsubhead"/>
              <w:rPr>
                <w:lang w:eastAsia="zh-TW"/>
              </w:rPr>
            </w:pPr>
            <w:r>
              <w:rPr>
                <w:rFonts w:hint="eastAsia"/>
                <w:lang w:eastAsia="zh-TW"/>
              </w:rPr>
              <w:t>Percentage</w:t>
            </w:r>
          </w:p>
        </w:tc>
      </w:tr>
      <w:tr w:rsidR="0088685C" w:rsidRPr="0004390D" w14:paraId="507EF339" w14:textId="15F3F622" w:rsidTr="00194EB8">
        <w:trPr>
          <w:trHeight w:val="320"/>
          <w:jc w:val="center"/>
        </w:trPr>
        <w:tc>
          <w:tcPr>
            <w:tcW w:w="1575" w:type="pct"/>
            <w:vAlign w:val="center"/>
          </w:tcPr>
          <w:p w14:paraId="61822244" w14:textId="49A07416" w:rsidR="0088685C" w:rsidRPr="00194EB8" w:rsidRDefault="0088685C" w:rsidP="00194EB8">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_list_find</w:t>
            </w:r>
            <w:r w:rsidR="00194EB8">
              <w:rPr>
                <w:rFonts w:hint="eastAsia"/>
                <w:b w:val="0"/>
                <w:bCs w:val="0"/>
                <w:i w:val="0"/>
                <w:iCs w:val="0"/>
                <w:lang w:eastAsia="zh-TW"/>
              </w:rPr>
              <w:t>()</w:t>
            </w:r>
          </w:p>
        </w:tc>
        <w:tc>
          <w:tcPr>
            <w:tcW w:w="1709" w:type="pct"/>
            <w:vAlign w:val="center"/>
          </w:tcPr>
          <w:p w14:paraId="1B48BCC8" w14:textId="09CC4283" w:rsidR="0088685C" w:rsidRPr="0004390D" w:rsidRDefault="00194EB8" w:rsidP="00004355">
            <w:pPr>
              <w:rPr>
                <w:rFonts w:hint="eastAsia"/>
                <w:sz w:val="16"/>
                <w:szCs w:val="16"/>
                <w:lang w:eastAsia="zh-TW"/>
              </w:rPr>
            </w:pPr>
            <w:r>
              <w:rPr>
                <w:rFonts w:hint="eastAsia"/>
                <w:sz w:val="16"/>
                <w:szCs w:val="16"/>
                <w:lang w:eastAsia="zh-TW"/>
              </w:rPr>
              <w:t>32</w:t>
            </w:r>
            <w:r w:rsidR="00B97F0A">
              <w:rPr>
                <w:rFonts w:hint="eastAsia"/>
                <w:sz w:val="16"/>
                <w:szCs w:val="16"/>
                <w:lang w:eastAsia="zh-TW"/>
              </w:rPr>
              <w:t>7671</w:t>
            </w:r>
          </w:p>
        </w:tc>
        <w:tc>
          <w:tcPr>
            <w:tcW w:w="1715" w:type="pct"/>
            <w:vAlign w:val="center"/>
          </w:tcPr>
          <w:p w14:paraId="4B36349E" w14:textId="3C890C82" w:rsidR="0088685C" w:rsidRPr="0004390D" w:rsidRDefault="00194EB8" w:rsidP="00194EB8">
            <w:pPr>
              <w:ind w:rightChars="237" w:right="474"/>
              <w:jc w:val="right"/>
              <w:rPr>
                <w:rFonts w:hint="eastAsia"/>
                <w:lang w:eastAsia="zh-TW"/>
              </w:rPr>
            </w:pPr>
            <w:r w:rsidRPr="00194EB8">
              <w:rPr>
                <w:rFonts w:hint="eastAsia"/>
                <w:sz w:val="16"/>
                <w:szCs w:val="16"/>
                <w:lang w:eastAsia="zh-TW"/>
              </w:rPr>
              <w:t>12.8</w:t>
            </w:r>
            <w:r>
              <w:rPr>
                <w:rFonts w:hint="eastAsia"/>
                <w:sz w:val="16"/>
                <w:szCs w:val="16"/>
                <w:lang w:eastAsia="zh-TW"/>
              </w:rPr>
              <w:t xml:space="preserve"> </w:t>
            </w:r>
            <w:r w:rsidRPr="00194EB8">
              <w:rPr>
                <w:rFonts w:hint="eastAsia"/>
                <w:sz w:val="16"/>
                <w:szCs w:val="16"/>
                <w:lang w:eastAsia="zh-TW"/>
              </w:rPr>
              <w:t>%</w:t>
            </w:r>
          </w:p>
        </w:tc>
      </w:tr>
      <w:tr w:rsidR="0088685C" w:rsidRPr="0004390D" w14:paraId="12D91621" w14:textId="798D6910" w:rsidTr="00194EB8">
        <w:trPr>
          <w:trHeight w:val="320"/>
          <w:jc w:val="center"/>
        </w:trPr>
        <w:tc>
          <w:tcPr>
            <w:tcW w:w="1575" w:type="pct"/>
            <w:vAlign w:val="center"/>
          </w:tcPr>
          <w:p w14:paraId="3145BA7F" w14:textId="25528B9F" w:rsidR="0088685C" w:rsidRPr="00194EB8" w:rsidRDefault="0088685C" w:rsidP="00194EB8">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_list_reverse</w:t>
            </w:r>
            <w:r w:rsidR="00194EB8">
              <w:rPr>
                <w:rFonts w:hint="eastAsia"/>
                <w:b w:val="0"/>
                <w:bCs w:val="0"/>
                <w:i w:val="0"/>
                <w:iCs w:val="0"/>
                <w:lang w:eastAsia="zh-TW"/>
              </w:rPr>
              <w:t>()</w:t>
            </w:r>
          </w:p>
        </w:tc>
        <w:tc>
          <w:tcPr>
            <w:tcW w:w="1709" w:type="pct"/>
            <w:vAlign w:val="center"/>
          </w:tcPr>
          <w:p w14:paraId="559D692F" w14:textId="016AE54F" w:rsidR="0088685C" w:rsidRPr="0004390D" w:rsidRDefault="00194EB8" w:rsidP="00004355">
            <w:pPr>
              <w:rPr>
                <w:rFonts w:hint="eastAsia"/>
                <w:sz w:val="16"/>
                <w:szCs w:val="16"/>
                <w:lang w:eastAsia="zh-TW"/>
              </w:rPr>
            </w:pPr>
            <w:r>
              <w:rPr>
                <w:rFonts w:hint="eastAsia"/>
                <w:sz w:val="16"/>
                <w:szCs w:val="16"/>
                <w:lang w:eastAsia="zh-TW"/>
              </w:rPr>
              <w:t>2</w:t>
            </w:r>
            <w:r w:rsidR="00B97F0A">
              <w:rPr>
                <w:rFonts w:hint="eastAsia"/>
                <w:sz w:val="16"/>
                <w:szCs w:val="16"/>
                <w:lang w:eastAsia="zh-TW"/>
              </w:rPr>
              <w:t>21621</w:t>
            </w:r>
          </w:p>
        </w:tc>
        <w:tc>
          <w:tcPr>
            <w:tcW w:w="1715" w:type="pct"/>
            <w:vAlign w:val="center"/>
          </w:tcPr>
          <w:p w14:paraId="41047895" w14:textId="278F38F6" w:rsidR="0088685C" w:rsidRPr="0004390D" w:rsidRDefault="00194EB8" w:rsidP="00194EB8">
            <w:pPr>
              <w:ind w:rightChars="237" w:right="474"/>
              <w:jc w:val="right"/>
              <w:rPr>
                <w:rFonts w:hint="eastAsia"/>
                <w:sz w:val="16"/>
                <w:szCs w:val="16"/>
                <w:lang w:eastAsia="zh-TW"/>
              </w:rPr>
            </w:pPr>
            <w:r>
              <w:rPr>
                <w:rFonts w:hint="eastAsia"/>
                <w:sz w:val="16"/>
                <w:szCs w:val="16"/>
                <w:lang w:eastAsia="zh-TW"/>
              </w:rPr>
              <w:t>8.6 %</w:t>
            </w:r>
          </w:p>
        </w:tc>
      </w:tr>
      <w:tr w:rsidR="0088685C" w:rsidRPr="0004390D" w14:paraId="005AD522" w14:textId="77777777" w:rsidTr="00194EB8">
        <w:trPr>
          <w:trHeight w:val="320"/>
          <w:jc w:val="center"/>
        </w:trPr>
        <w:tc>
          <w:tcPr>
            <w:tcW w:w="1575" w:type="pct"/>
            <w:vAlign w:val="center"/>
          </w:tcPr>
          <w:p w14:paraId="3F913CDD" w14:textId="7EC02E7A" w:rsidR="0088685C" w:rsidRPr="00194EB8" w:rsidRDefault="00194EB8" w:rsidP="00194EB8">
            <w:pPr>
              <w:pStyle w:val="tablecolsubhead"/>
              <w:jc w:val="left"/>
              <w:rPr>
                <w:rFonts w:hint="eastAsia"/>
                <w:b w:val="0"/>
                <w:bCs w:val="0"/>
                <w:i w:val="0"/>
                <w:iCs w:val="0"/>
                <w:lang w:eastAsia="zh-TW"/>
              </w:rPr>
            </w:pPr>
            <w:r w:rsidRPr="00194EB8">
              <w:rPr>
                <w:b w:val="0"/>
                <w:bCs w:val="0"/>
                <w:i w:val="0"/>
                <w:iCs w:val="0"/>
                <w:lang w:eastAsia="zh-TW"/>
              </w:rPr>
              <w:t>core_state_transition()</w:t>
            </w:r>
          </w:p>
        </w:tc>
        <w:tc>
          <w:tcPr>
            <w:tcW w:w="1709" w:type="pct"/>
            <w:vAlign w:val="center"/>
          </w:tcPr>
          <w:p w14:paraId="41D8AD6C" w14:textId="1777DFEF" w:rsidR="0088685C" w:rsidRPr="0004390D" w:rsidRDefault="00194EB8" w:rsidP="00004355">
            <w:pPr>
              <w:rPr>
                <w:rFonts w:hint="eastAsia"/>
                <w:sz w:val="16"/>
                <w:szCs w:val="16"/>
                <w:lang w:eastAsia="zh-TW"/>
              </w:rPr>
            </w:pPr>
            <w:r>
              <w:rPr>
                <w:rFonts w:hint="eastAsia"/>
                <w:sz w:val="16"/>
                <w:szCs w:val="16"/>
                <w:lang w:eastAsia="zh-TW"/>
              </w:rPr>
              <w:t>450902</w:t>
            </w:r>
          </w:p>
        </w:tc>
        <w:tc>
          <w:tcPr>
            <w:tcW w:w="1715" w:type="pct"/>
            <w:vAlign w:val="center"/>
          </w:tcPr>
          <w:p w14:paraId="3081D87C" w14:textId="70B1BA94" w:rsidR="0088685C" w:rsidRPr="0004390D" w:rsidRDefault="00194EB8" w:rsidP="00194EB8">
            <w:pPr>
              <w:ind w:rightChars="237" w:right="474"/>
              <w:jc w:val="right"/>
              <w:rPr>
                <w:rFonts w:hint="eastAsia"/>
                <w:sz w:val="16"/>
                <w:szCs w:val="16"/>
                <w:lang w:eastAsia="zh-TW"/>
              </w:rPr>
            </w:pPr>
            <w:r>
              <w:rPr>
                <w:rFonts w:hint="eastAsia"/>
                <w:sz w:val="16"/>
                <w:szCs w:val="16"/>
                <w:lang w:eastAsia="zh-TW"/>
              </w:rPr>
              <w:t>17.6 %</w:t>
            </w:r>
          </w:p>
        </w:tc>
      </w:tr>
      <w:tr w:rsidR="00194EB8" w:rsidRPr="0004390D" w14:paraId="7290A7BD" w14:textId="77777777" w:rsidTr="00194EB8">
        <w:trPr>
          <w:trHeight w:val="320"/>
          <w:jc w:val="center"/>
        </w:trPr>
        <w:tc>
          <w:tcPr>
            <w:tcW w:w="1575" w:type="pct"/>
            <w:vAlign w:val="center"/>
          </w:tcPr>
          <w:p w14:paraId="37AF22CA" w14:textId="21044813" w:rsidR="00194EB8" w:rsidRPr="00194EB8" w:rsidRDefault="00194EB8" w:rsidP="00194EB8">
            <w:pPr>
              <w:pStyle w:val="tablecopy"/>
              <w:jc w:val="left"/>
              <w:rPr>
                <w:rFonts w:hint="eastAsia"/>
                <w:lang w:eastAsia="zh-TW"/>
              </w:rPr>
            </w:pPr>
            <w:r w:rsidRPr="00194EB8">
              <w:rPr>
                <w:rFonts w:hint="eastAsia"/>
                <w:lang w:eastAsia="zh-TW"/>
              </w:rPr>
              <w:t>matrix_mul_matrix_bitextract()</w:t>
            </w:r>
          </w:p>
        </w:tc>
        <w:tc>
          <w:tcPr>
            <w:tcW w:w="1709" w:type="pct"/>
            <w:vAlign w:val="center"/>
          </w:tcPr>
          <w:p w14:paraId="54D66405" w14:textId="61593121" w:rsidR="00194EB8" w:rsidRPr="0004390D" w:rsidRDefault="00194EB8" w:rsidP="00194EB8">
            <w:pPr>
              <w:rPr>
                <w:rFonts w:hint="eastAsia"/>
                <w:sz w:val="16"/>
                <w:szCs w:val="16"/>
                <w:lang w:eastAsia="zh-TW"/>
              </w:rPr>
            </w:pPr>
            <w:r>
              <w:rPr>
                <w:rFonts w:hint="eastAsia"/>
                <w:sz w:val="16"/>
                <w:szCs w:val="16"/>
                <w:lang w:eastAsia="zh-TW"/>
              </w:rPr>
              <w:t>427164</w:t>
            </w:r>
          </w:p>
        </w:tc>
        <w:tc>
          <w:tcPr>
            <w:tcW w:w="1715" w:type="pct"/>
            <w:vAlign w:val="center"/>
          </w:tcPr>
          <w:p w14:paraId="3FC7E45D" w14:textId="6D4FBA6C" w:rsidR="00194EB8" w:rsidRPr="0004390D" w:rsidRDefault="00194EB8" w:rsidP="00194EB8">
            <w:pPr>
              <w:ind w:rightChars="237" w:right="474"/>
              <w:jc w:val="right"/>
              <w:rPr>
                <w:rFonts w:hint="eastAsia"/>
                <w:sz w:val="16"/>
                <w:szCs w:val="16"/>
                <w:lang w:eastAsia="zh-TW"/>
              </w:rPr>
            </w:pPr>
            <w:r>
              <w:rPr>
                <w:rFonts w:hint="eastAsia"/>
                <w:sz w:val="16"/>
                <w:szCs w:val="16"/>
                <w:lang w:eastAsia="zh-TW"/>
              </w:rPr>
              <w:t>16.7 %</w:t>
            </w:r>
          </w:p>
        </w:tc>
      </w:tr>
      <w:tr w:rsidR="00194EB8" w:rsidRPr="0004390D" w14:paraId="417B5752" w14:textId="77777777" w:rsidTr="00194EB8">
        <w:trPr>
          <w:trHeight w:val="320"/>
          <w:jc w:val="center"/>
        </w:trPr>
        <w:tc>
          <w:tcPr>
            <w:tcW w:w="1575" w:type="pct"/>
            <w:vAlign w:val="center"/>
          </w:tcPr>
          <w:p w14:paraId="06B0C7CE" w14:textId="65D0D5F5" w:rsidR="00194EB8" w:rsidRDefault="00194EB8" w:rsidP="00194EB8">
            <w:pPr>
              <w:pStyle w:val="tablecopy"/>
              <w:jc w:val="left"/>
              <w:rPr>
                <w:rFonts w:hint="eastAsia"/>
                <w:lang w:eastAsia="zh-TW"/>
              </w:rPr>
            </w:pPr>
            <w:r w:rsidRPr="00194EB8">
              <w:rPr>
                <w:lang w:eastAsia="zh-TW"/>
              </w:rPr>
              <w:t>crcu8()</w:t>
            </w:r>
          </w:p>
        </w:tc>
        <w:tc>
          <w:tcPr>
            <w:tcW w:w="1709" w:type="pct"/>
            <w:vAlign w:val="center"/>
          </w:tcPr>
          <w:p w14:paraId="46EDEEB2" w14:textId="5DB3F5EA" w:rsidR="00194EB8" w:rsidRPr="0004390D" w:rsidRDefault="00194EB8" w:rsidP="00194EB8">
            <w:pPr>
              <w:rPr>
                <w:rFonts w:hint="eastAsia"/>
                <w:sz w:val="16"/>
                <w:szCs w:val="16"/>
                <w:lang w:eastAsia="zh-TW"/>
              </w:rPr>
            </w:pPr>
            <w:r>
              <w:rPr>
                <w:rFonts w:hint="eastAsia"/>
                <w:sz w:val="16"/>
                <w:szCs w:val="16"/>
                <w:lang w:eastAsia="zh-TW"/>
              </w:rPr>
              <w:t>30</w:t>
            </w:r>
            <w:r w:rsidR="00B97F0A">
              <w:rPr>
                <w:rFonts w:hint="eastAsia"/>
                <w:sz w:val="16"/>
                <w:szCs w:val="16"/>
                <w:lang w:eastAsia="zh-TW"/>
              </w:rPr>
              <w:t>4624</w:t>
            </w:r>
          </w:p>
        </w:tc>
        <w:tc>
          <w:tcPr>
            <w:tcW w:w="1715" w:type="pct"/>
            <w:vAlign w:val="center"/>
          </w:tcPr>
          <w:p w14:paraId="30EAF9BB" w14:textId="2799E7C8" w:rsidR="00194EB8" w:rsidRPr="0004390D" w:rsidRDefault="00194EB8" w:rsidP="00194EB8">
            <w:pPr>
              <w:ind w:rightChars="237" w:right="474"/>
              <w:jc w:val="right"/>
              <w:rPr>
                <w:rFonts w:hint="eastAsia"/>
                <w:sz w:val="16"/>
                <w:szCs w:val="16"/>
                <w:lang w:eastAsia="zh-TW"/>
              </w:rPr>
            </w:pPr>
            <w:r>
              <w:rPr>
                <w:rFonts w:hint="eastAsia"/>
                <w:sz w:val="16"/>
                <w:szCs w:val="16"/>
                <w:lang w:eastAsia="zh-TW"/>
              </w:rPr>
              <w:t>1</w:t>
            </w:r>
            <w:r w:rsidR="00B97F0A">
              <w:rPr>
                <w:rFonts w:hint="eastAsia"/>
                <w:sz w:val="16"/>
                <w:szCs w:val="16"/>
                <w:lang w:eastAsia="zh-TW"/>
              </w:rPr>
              <w:t>1.9</w:t>
            </w:r>
            <w:r>
              <w:rPr>
                <w:rFonts w:hint="eastAsia"/>
                <w:sz w:val="16"/>
                <w:szCs w:val="16"/>
                <w:lang w:eastAsia="zh-TW"/>
              </w:rPr>
              <w:t xml:space="preserve"> %</w:t>
            </w:r>
          </w:p>
        </w:tc>
      </w:tr>
      <w:tr w:rsidR="00194EB8" w:rsidRPr="0004390D" w14:paraId="0891972A" w14:textId="77777777" w:rsidTr="00194EB8">
        <w:trPr>
          <w:trHeight w:val="320"/>
          <w:jc w:val="center"/>
        </w:trPr>
        <w:tc>
          <w:tcPr>
            <w:tcW w:w="1575" w:type="pct"/>
            <w:vAlign w:val="center"/>
          </w:tcPr>
          <w:p w14:paraId="3C9385F8" w14:textId="54172C3E" w:rsidR="00194EB8" w:rsidRPr="00194EB8" w:rsidRDefault="00194EB8" w:rsidP="00194EB8">
            <w:pPr>
              <w:pStyle w:val="tablecopy"/>
              <w:jc w:val="left"/>
              <w:rPr>
                <w:lang w:eastAsia="zh-TW"/>
              </w:rPr>
            </w:pPr>
            <w:r>
              <w:rPr>
                <w:rFonts w:hint="eastAsia"/>
                <w:lang w:eastAsia="zh-TW"/>
              </w:rPr>
              <w:t>main()</w:t>
            </w:r>
          </w:p>
        </w:tc>
        <w:tc>
          <w:tcPr>
            <w:tcW w:w="1709" w:type="pct"/>
            <w:vAlign w:val="center"/>
          </w:tcPr>
          <w:p w14:paraId="028740A2" w14:textId="25C74C5C" w:rsidR="00194EB8" w:rsidRPr="0004390D" w:rsidRDefault="00194EB8" w:rsidP="00194EB8">
            <w:pPr>
              <w:rPr>
                <w:rFonts w:hint="eastAsia"/>
                <w:sz w:val="16"/>
                <w:szCs w:val="16"/>
                <w:lang w:eastAsia="zh-TW"/>
              </w:rPr>
            </w:pPr>
            <w:r>
              <w:rPr>
                <w:rFonts w:hint="eastAsia"/>
                <w:sz w:val="16"/>
                <w:szCs w:val="16"/>
                <w:lang w:eastAsia="zh-TW"/>
              </w:rPr>
              <w:t>2563</w:t>
            </w:r>
            <w:r w:rsidR="001E0F87">
              <w:rPr>
                <w:rFonts w:hint="eastAsia"/>
                <w:sz w:val="16"/>
                <w:szCs w:val="16"/>
                <w:lang w:eastAsia="zh-TW"/>
              </w:rPr>
              <w:t>1</w:t>
            </w:r>
            <w:r>
              <w:rPr>
                <w:rFonts w:hint="eastAsia"/>
                <w:sz w:val="16"/>
                <w:szCs w:val="16"/>
                <w:lang w:eastAsia="zh-TW"/>
              </w:rPr>
              <w:t>95</w:t>
            </w:r>
          </w:p>
        </w:tc>
        <w:tc>
          <w:tcPr>
            <w:tcW w:w="1715" w:type="pct"/>
            <w:vAlign w:val="center"/>
          </w:tcPr>
          <w:p w14:paraId="19C7298C" w14:textId="3B75D64F" w:rsidR="00194EB8" w:rsidRPr="0004390D" w:rsidRDefault="00194EB8" w:rsidP="00194EB8">
            <w:pPr>
              <w:ind w:rightChars="237" w:right="474"/>
              <w:jc w:val="right"/>
              <w:rPr>
                <w:rFonts w:hint="eastAsia"/>
                <w:sz w:val="16"/>
                <w:szCs w:val="16"/>
                <w:lang w:eastAsia="zh-TW"/>
              </w:rPr>
            </w:pPr>
            <w:r>
              <w:rPr>
                <w:rFonts w:hint="eastAsia"/>
                <w:sz w:val="16"/>
                <w:szCs w:val="16"/>
                <w:lang w:eastAsia="zh-TW"/>
              </w:rPr>
              <w:t>100 %</w:t>
            </w:r>
          </w:p>
        </w:tc>
      </w:tr>
    </w:tbl>
    <w:p w14:paraId="7940297E" w14:textId="77777777" w:rsidR="001E0F87" w:rsidRDefault="001E0F87" w:rsidP="00B97F0A">
      <w:pPr>
        <w:pStyle w:val="a3"/>
        <w:ind w:firstLine="0"/>
        <w:rPr>
          <w:rFonts w:eastAsiaTheme="minorEastAsia" w:hint="eastAsia"/>
          <w:lang w:eastAsia="zh-TW"/>
        </w:rPr>
      </w:pPr>
    </w:p>
    <w:p w14:paraId="6B1BA816" w14:textId="4DB125B9" w:rsidR="006A0660" w:rsidRDefault="006A0660" w:rsidP="006A0660">
      <w:pPr>
        <w:pStyle w:val="2"/>
      </w:pPr>
      <w:r>
        <w:rPr>
          <w:rFonts w:eastAsiaTheme="minorEastAsia" w:hint="eastAsia"/>
          <w:lang w:eastAsia="zh-TW"/>
        </w:rPr>
        <w:t xml:space="preserve">Counting the </w:t>
      </w:r>
      <w:r w:rsidR="005E0456">
        <w:rPr>
          <w:rFonts w:eastAsiaTheme="minorEastAsia" w:hint="eastAsia"/>
          <w:lang w:eastAsia="zh-TW"/>
        </w:rPr>
        <w:t>Memory Cycle of Top-5 Hotspots</w:t>
      </w:r>
    </w:p>
    <w:p w14:paraId="4F116BCD" w14:textId="45B079CD" w:rsidR="001E0F87" w:rsidRDefault="005E0456" w:rsidP="00B97F0A">
      <w:pPr>
        <w:pStyle w:val="a3"/>
        <w:rPr>
          <w:rFonts w:eastAsiaTheme="minorEastAsia" w:hint="eastAsia"/>
          <w:lang w:eastAsia="zh-TW"/>
        </w:rPr>
      </w:pPr>
      <w:r>
        <w:rPr>
          <w:rFonts w:eastAsiaTheme="minorEastAsia" w:hint="eastAsia"/>
          <w:lang w:eastAsia="zh-TW"/>
        </w:rPr>
        <w:t>To count the memory cycles of the 5 functions, I use</w:t>
      </w:r>
      <w:r w:rsidR="001D1A12">
        <w:rPr>
          <w:rFonts w:eastAsiaTheme="minorEastAsia" w:hint="eastAsia"/>
          <w:lang w:eastAsia="zh-TW"/>
        </w:rPr>
        <w:t>d</w:t>
      </w:r>
      <w:r>
        <w:rPr>
          <w:rFonts w:eastAsiaTheme="minorEastAsia" w:hint="eastAsia"/>
          <w:lang w:eastAsia="zh-TW"/>
        </w:rPr>
        <w:t xml:space="preserve"> the signal</w:t>
      </w:r>
      <w:r w:rsidR="001D1A12">
        <w:rPr>
          <w:rFonts w:eastAsiaTheme="minorEastAsia" w:hint="eastAsia"/>
          <w:lang w:eastAsia="zh-TW"/>
        </w:rPr>
        <w:t xml:space="preserve"> that indicates the memory r/w in exe stage, which is the variable </w:t>
      </w:r>
      <w:r w:rsidR="001D1A12">
        <w:rPr>
          <w:rFonts w:eastAsiaTheme="minorEastAsia"/>
          <w:lang w:eastAsia="zh-TW"/>
        </w:rPr>
        <w:t>“</w:t>
      </w:r>
      <w:r w:rsidR="001D1A12">
        <w:rPr>
          <w:rFonts w:eastAsiaTheme="minorEastAsia" w:hint="eastAsia"/>
          <w:lang w:eastAsia="zh-TW"/>
        </w:rPr>
        <w:t>exe_we</w:t>
      </w:r>
      <w:r w:rsidR="001D1A12">
        <w:rPr>
          <w:rFonts w:eastAsiaTheme="minorEastAsia"/>
          <w:lang w:eastAsia="zh-TW"/>
        </w:rPr>
        <w:t>”</w:t>
      </w:r>
      <w:r w:rsidR="001D1A12">
        <w:rPr>
          <w:rFonts w:eastAsiaTheme="minorEastAsia" w:hint="eastAsia"/>
          <w:lang w:eastAsia="zh-TW"/>
        </w:rPr>
        <w:t xml:space="preserve"> and </w:t>
      </w:r>
      <w:r w:rsidR="001D1A12">
        <w:rPr>
          <w:rFonts w:eastAsiaTheme="minorEastAsia"/>
          <w:lang w:eastAsia="zh-TW"/>
        </w:rPr>
        <w:t>“</w:t>
      </w:r>
      <w:r w:rsidR="001D1A12">
        <w:rPr>
          <w:rFonts w:eastAsiaTheme="minorEastAsia" w:hint="eastAsia"/>
          <w:lang w:eastAsia="zh-TW"/>
        </w:rPr>
        <w:t>exe_re</w:t>
      </w:r>
      <w:r w:rsidR="001D1A12">
        <w:rPr>
          <w:rFonts w:eastAsiaTheme="minorEastAsia"/>
          <w:lang w:eastAsia="zh-TW"/>
        </w:rPr>
        <w:t>”</w:t>
      </w:r>
      <w:r w:rsidR="001D1A12">
        <w:rPr>
          <w:rFonts w:eastAsiaTheme="minorEastAsia" w:hint="eastAsia"/>
          <w:lang w:eastAsia="zh-TW"/>
        </w:rPr>
        <w:t>.</w:t>
      </w:r>
      <w:r w:rsidR="001535B9">
        <w:rPr>
          <w:rFonts w:eastAsiaTheme="minorEastAsia" w:hint="eastAsia"/>
          <w:lang w:eastAsia="zh-TW"/>
        </w:rPr>
        <w:t xml:space="preserve"> </w:t>
      </w:r>
      <w:r w:rsidR="001535B9" w:rsidRPr="001535B9">
        <w:rPr>
          <w:rFonts w:eastAsiaTheme="minorEastAsia"/>
          <w:lang w:eastAsia="zh-TW"/>
        </w:rPr>
        <w:t xml:space="preserve">If either of these signals is true, the memory will be accessed. Therefore, I perform a </w:t>
      </w:r>
      <w:r w:rsidR="00E11287">
        <w:rPr>
          <w:rFonts w:eastAsiaTheme="minorEastAsia" w:hint="eastAsia"/>
          <w:lang w:eastAsia="zh-TW"/>
        </w:rPr>
        <w:t>bitwise</w:t>
      </w:r>
      <w:r w:rsidR="001535B9" w:rsidRPr="001535B9">
        <w:rPr>
          <w:rFonts w:eastAsiaTheme="minorEastAsia"/>
          <w:lang w:eastAsia="zh-TW"/>
        </w:rPr>
        <w:t xml:space="preserve"> OR on these two signals, create an additional input, and count the number of times it becomes true when entering each function.</w:t>
      </w:r>
      <w:r w:rsidR="001535B9">
        <w:rPr>
          <w:rFonts w:eastAsiaTheme="minorEastAsia" w:hint="eastAsia"/>
          <w:lang w:eastAsia="zh-TW"/>
        </w:rPr>
        <w:t xml:space="preserve"> </w:t>
      </w:r>
      <w:r w:rsidR="001D1A12">
        <w:rPr>
          <w:rFonts w:eastAsiaTheme="minorEastAsia" w:hint="eastAsia"/>
          <w:lang w:eastAsia="zh-TW"/>
        </w:rPr>
        <w:t>I use</w:t>
      </w:r>
      <w:r w:rsidR="00E11287">
        <w:rPr>
          <w:rFonts w:eastAsiaTheme="minorEastAsia" w:hint="eastAsia"/>
          <w:lang w:eastAsia="zh-TW"/>
        </w:rPr>
        <w:t>d</w:t>
      </w:r>
      <w:r w:rsidR="001D1A12">
        <w:rPr>
          <w:rFonts w:eastAsiaTheme="minorEastAsia" w:hint="eastAsia"/>
          <w:lang w:eastAsia="zh-TW"/>
        </w:rPr>
        <w:t xml:space="preserve"> the signal in exe stage because it can also take the stall cycles into consideration. When entering the stall cycle, the signal will be kept true.</w:t>
      </w:r>
    </w:p>
    <w:p w14:paraId="59436AB7" w14:textId="55ED3EB9" w:rsidR="00617773" w:rsidRPr="00617773" w:rsidRDefault="00617773" w:rsidP="00617773">
      <w:pPr>
        <w:pStyle w:val="tablehead"/>
        <w:rPr>
          <w:rFonts w:eastAsia="MS Mincho" w:hint="eastAsia"/>
          <w:noProof w:val="0"/>
          <w:spacing w:val="-1"/>
        </w:rPr>
      </w:pPr>
      <w:r>
        <w:rPr>
          <w:rFonts w:hint="eastAsia"/>
          <w:lang w:eastAsia="zh-TW"/>
        </w:rPr>
        <w:t>Memory Cycles</w:t>
      </w:r>
      <w:r w:rsidR="001E0F87">
        <w:rPr>
          <w:rFonts w:hint="eastAsia"/>
          <w:lang w:eastAsia="zh-TW"/>
        </w:rPr>
        <w:t xml:space="preserve"> / Total Cycles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51"/>
        <w:gridCol w:w="1003"/>
        <w:gridCol w:w="1023"/>
        <w:gridCol w:w="979"/>
      </w:tblGrid>
      <w:tr w:rsidR="00617773" w14:paraId="59105679" w14:textId="6241835C" w:rsidTr="00617773">
        <w:trPr>
          <w:cantSplit/>
          <w:trHeight w:val="240"/>
          <w:tblHeader/>
          <w:jc w:val="center"/>
        </w:trPr>
        <w:tc>
          <w:tcPr>
            <w:tcW w:w="2141" w:type="pct"/>
            <w:vMerge w:val="restart"/>
            <w:vAlign w:val="center"/>
          </w:tcPr>
          <w:p w14:paraId="5F08157A" w14:textId="77777777" w:rsidR="00617773" w:rsidRPr="0004390D" w:rsidRDefault="00617773" w:rsidP="00004355">
            <w:pPr>
              <w:pStyle w:val="tablecolhead"/>
              <w:rPr>
                <w:rFonts w:hint="eastAsia"/>
                <w:lang w:eastAsia="zh-TW"/>
              </w:rPr>
            </w:pPr>
            <w:r>
              <w:rPr>
                <w:rFonts w:hint="eastAsia"/>
                <w:lang w:eastAsia="zh-TW"/>
              </w:rPr>
              <w:t>Function</w:t>
            </w:r>
          </w:p>
        </w:tc>
        <w:tc>
          <w:tcPr>
            <w:tcW w:w="2859" w:type="pct"/>
            <w:gridSpan w:val="3"/>
            <w:vAlign w:val="center"/>
          </w:tcPr>
          <w:p w14:paraId="065940C9" w14:textId="566791FE" w:rsidR="00617773" w:rsidRDefault="00617773" w:rsidP="00617773">
            <w:pPr>
              <w:pStyle w:val="tablecolhead"/>
              <w:rPr>
                <w:rFonts w:hint="eastAsia"/>
                <w:lang w:eastAsia="zh-TW"/>
              </w:rPr>
            </w:pPr>
            <w:r>
              <w:rPr>
                <w:rFonts w:hint="eastAsia"/>
                <w:lang w:eastAsia="zh-TW"/>
              </w:rPr>
              <w:t>Metric</w:t>
            </w:r>
          </w:p>
        </w:tc>
      </w:tr>
      <w:tr w:rsidR="00B97F0A" w14:paraId="3328141B" w14:textId="291702C3" w:rsidTr="00B97F0A">
        <w:trPr>
          <w:cantSplit/>
          <w:trHeight w:val="240"/>
          <w:tblHeader/>
          <w:jc w:val="center"/>
        </w:trPr>
        <w:tc>
          <w:tcPr>
            <w:tcW w:w="2141" w:type="pct"/>
            <w:vMerge/>
          </w:tcPr>
          <w:p w14:paraId="62D2427C" w14:textId="77777777" w:rsidR="00B97F0A" w:rsidRPr="0004390D" w:rsidRDefault="00B97F0A" w:rsidP="00B97F0A">
            <w:pPr>
              <w:rPr>
                <w:sz w:val="16"/>
                <w:szCs w:val="16"/>
              </w:rPr>
            </w:pPr>
          </w:p>
        </w:tc>
        <w:tc>
          <w:tcPr>
            <w:tcW w:w="955" w:type="pct"/>
            <w:vAlign w:val="center"/>
          </w:tcPr>
          <w:p w14:paraId="374D89C8" w14:textId="29C35BC7" w:rsidR="00B97F0A" w:rsidRPr="0004390D" w:rsidRDefault="00B97F0A" w:rsidP="00B97F0A">
            <w:pPr>
              <w:pStyle w:val="tablecolsubhead"/>
              <w:rPr>
                <w:rFonts w:hint="eastAsia"/>
                <w:lang w:eastAsia="zh-TW"/>
              </w:rPr>
            </w:pPr>
            <w:r>
              <w:rPr>
                <w:rFonts w:hint="eastAsia"/>
                <w:lang w:eastAsia="zh-TW"/>
              </w:rPr>
              <w:t>Memory Cycle Count</w:t>
            </w:r>
          </w:p>
        </w:tc>
        <w:tc>
          <w:tcPr>
            <w:tcW w:w="973" w:type="pct"/>
            <w:vAlign w:val="center"/>
          </w:tcPr>
          <w:p w14:paraId="34AB855D" w14:textId="3A0193FE" w:rsidR="00B97F0A" w:rsidRDefault="00B97F0A" w:rsidP="00B97F0A">
            <w:pPr>
              <w:pStyle w:val="tablecolsubhead"/>
              <w:ind w:leftChars="-53" w:left="-106" w:rightChars="-47" w:right="-94"/>
              <w:rPr>
                <w:lang w:eastAsia="zh-TW"/>
              </w:rPr>
            </w:pPr>
            <w:r>
              <w:rPr>
                <w:rFonts w:hint="eastAsia"/>
                <w:lang w:eastAsia="zh-TW"/>
              </w:rPr>
              <w:t>Cycle Count</w:t>
            </w:r>
          </w:p>
        </w:tc>
        <w:tc>
          <w:tcPr>
            <w:tcW w:w="930" w:type="pct"/>
            <w:vAlign w:val="center"/>
          </w:tcPr>
          <w:p w14:paraId="72D1BEF7" w14:textId="3E202EE4" w:rsidR="00B97F0A" w:rsidRDefault="00B97F0A" w:rsidP="00B97F0A">
            <w:pPr>
              <w:pStyle w:val="tablecolsubhead"/>
              <w:ind w:rightChars="34" w:right="68"/>
              <w:rPr>
                <w:rFonts w:hint="eastAsia"/>
                <w:lang w:eastAsia="zh-TW"/>
              </w:rPr>
            </w:pPr>
            <w:r>
              <w:rPr>
                <w:rFonts w:hint="eastAsia"/>
                <w:lang w:eastAsia="zh-TW"/>
              </w:rPr>
              <w:t>Percentage</w:t>
            </w:r>
          </w:p>
        </w:tc>
      </w:tr>
      <w:tr w:rsidR="00B97F0A" w:rsidRPr="0004390D" w14:paraId="6A1F3A38" w14:textId="7397F88C" w:rsidTr="00B97F0A">
        <w:trPr>
          <w:trHeight w:val="320"/>
          <w:jc w:val="center"/>
        </w:trPr>
        <w:tc>
          <w:tcPr>
            <w:tcW w:w="2141" w:type="pct"/>
            <w:vAlign w:val="center"/>
          </w:tcPr>
          <w:p w14:paraId="2398290D"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_list_find</w:t>
            </w:r>
            <w:r>
              <w:rPr>
                <w:rFonts w:hint="eastAsia"/>
                <w:b w:val="0"/>
                <w:bCs w:val="0"/>
                <w:i w:val="0"/>
                <w:iCs w:val="0"/>
                <w:lang w:eastAsia="zh-TW"/>
              </w:rPr>
              <w:t>()</w:t>
            </w:r>
          </w:p>
        </w:tc>
        <w:tc>
          <w:tcPr>
            <w:tcW w:w="955" w:type="pct"/>
            <w:vAlign w:val="center"/>
          </w:tcPr>
          <w:p w14:paraId="1F6B9803" w14:textId="7182B8D2" w:rsidR="00B97F0A" w:rsidRPr="0004390D" w:rsidRDefault="00B97F0A" w:rsidP="00B97F0A">
            <w:pPr>
              <w:rPr>
                <w:rFonts w:hint="eastAsia"/>
                <w:sz w:val="16"/>
                <w:szCs w:val="16"/>
                <w:lang w:eastAsia="zh-TW"/>
              </w:rPr>
            </w:pPr>
            <w:r>
              <w:rPr>
                <w:rFonts w:hint="eastAsia"/>
                <w:sz w:val="16"/>
                <w:szCs w:val="16"/>
                <w:lang w:eastAsia="zh-TW"/>
              </w:rPr>
              <w:t>175200</w:t>
            </w:r>
          </w:p>
        </w:tc>
        <w:tc>
          <w:tcPr>
            <w:tcW w:w="973" w:type="pct"/>
            <w:vAlign w:val="center"/>
          </w:tcPr>
          <w:p w14:paraId="7DB37F15" w14:textId="6D3215A7" w:rsidR="00B97F0A" w:rsidRPr="0004390D" w:rsidRDefault="00B97F0A" w:rsidP="00B97F0A">
            <w:pPr>
              <w:ind w:leftChars="-53" w:left="-106" w:rightChars="-47" w:right="-94"/>
              <w:rPr>
                <w:rFonts w:hint="eastAsia"/>
                <w:lang w:eastAsia="zh-TW"/>
              </w:rPr>
            </w:pPr>
            <w:r>
              <w:rPr>
                <w:rFonts w:hint="eastAsia"/>
                <w:sz w:val="16"/>
                <w:szCs w:val="16"/>
                <w:lang w:eastAsia="zh-TW"/>
              </w:rPr>
              <w:t>327671</w:t>
            </w:r>
          </w:p>
        </w:tc>
        <w:tc>
          <w:tcPr>
            <w:tcW w:w="930" w:type="pct"/>
            <w:vAlign w:val="center"/>
          </w:tcPr>
          <w:p w14:paraId="28270594" w14:textId="3B35931D" w:rsidR="00B97F0A" w:rsidRPr="00194EB8" w:rsidRDefault="00B97F0A" w:rsidP="00B97F0A">
            <w:pPr>
              <w:ind w:rightChars="28" w:right="56"/>
              <w:jc w:val="right"/>
              <w:rPr>
                <w:rFonts w:hint="eastAsia"/>
                <w:sz w:val="16"/>
                <w:szCs w:val="16"/>
                <w:lang w:eastAsia="zh-TW"/>
              </w:rPr>
            </w:pPr>
            <w:r>
              <w:rPr>
                <w:rFonts w:hint="eastAsia"/>
                <w:sz w:val="16"/>
                <w:szCs w:val="16"/>
                <w:lang w:eastAsia="zh-TW"/>
              </w:rPr>
              <w:t>53.5 %</w:t>
            </w:r>
          </w:p>
        </w:tc>
      </w:tr>
      <w:tr w:rsidR="00B97F0A" w:rsidRPr="0004390D" w14:paraId="4AC86AA3" w14:textId="7C0DB5D6" w:rsidTr="00B97F0A">
        <w:trPr>
          <w:trHeight w:val="320"/>
          <w:jc w:val="center"/>
        </w:trPr>
        <w:tc>
          <w:tcPr>
            <w:tcW w:w="2141" w:type="pct"/>
            <w:vAlign w:val="center"/>
          </w:tcPr>
          <w:p w14:paraId="4B095E45"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_list_reverse</w:t>
            </w:r>
            <w:r>
              <w:rPr>
                <w:rFonts w:hint="eastAsia"/>
                <w:b w:val="0"/>
                <w:bCs w:val="0"/>
                <w:i w:val="0"/>
                <w:iCs w:val="0"/>
                <w:lang w:eastAsia="zh-TW"/>
              </w:rPr>
              <w:t>()</w:t>
            </w:r>
          </w:p>
        </w:tc>
        <w:tc>
          <w:tcPr>
            <w:tcW w:w="955" w:type="pct"/>
            <w:vAlign w:val="center"/>
          </w:tcPr>
          <w:p w14:paraId="4172546F" w14:textId="372E74F9" w:rsidR="00B97F0A" w:rsidRPr="0004390D" w:rsidRDefault="00B97F0A" w:rsidP="00B97F0A">
            <w:pPr>
              <w:rPr>
                <w:rFonts w:hint="eastAsia"/>
                <w:sz w:val="16"/>
                <w:szCs w:val="16"/>
                <w:lang w:eastAsia="zh-TW"/>
              </w:rPr>
            </w:pPr>
            <w:r>
              <w:rPr>
                <w:rFonts w:hint="eastAsia"/>
                <w:sz w:val="16"/>
                <w:szCs w:val="16"/>
                <w:lang w:eastAsia="zh-TW"/>
              </w:rPr>
              <w:t>122400</w:t>
            </w:r>
          </w:p>
        </w:tc>
        <w:tc>
          <w:tcPr>
            <w:tcW w:w="973" w:type="pct"/>
            <w:vAlign w:val="center"/>
          </w:tcPr>
          <w:p w14:paraId="5A1DF838" w14:textId="7BFB3BAC"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221621</w:t>
            </w:r>
          </w:p>
        </w:tc>
        <w:tc>
          <w:tcPr>
            <w:tcW w:w="930" w:type="pct"/>
            <w:vAlign w:val="center"/>
          </w:tcPr>
          <w:p w14:paraId="3505BFFD" w14:textId="5A437DBA" w:rsidR="00B97F0A" w:rsidRDefault="00B97F0A" w:rsidP="00B97F0A">
            <w:pPr>
              <w:ind w:rightChars="28" w:right="56"/>
              <w:jc w:val="right"/>
              <w:rPr>
                <w:rFonts w:hint="eastAsia"/>
                <w:sz w:val="16"/>
                <w:szCs w:val="16"/>
                <w:lang w:eastAsia="zh-TW"/>
              </w:rPr>
            </w:pPr>
            <w:r>
              <w:rPr>
                <w:rFonts w:hint="eastAsia"/>
                <w:sz w:val="16"/>
                <w:szCs w:val="16"/>
                <w:lang w:eastAsia="zh-TW"/>
              </w:rPr>
              <w:t>55.2 %</w:t>
            </w:r>
          </w:p>
        </w:tc>
      </w:tr>
      <w:tr w:rsidR="00B97F0A" w:rsidRPr="0004390D" w14:paraId="1F753FCF" w14:textId="38A32075" w:rsidTr="00B97F0A">
        <w:trPr>
          <w:trHeight w:val="320"/>
          <w:jc w:val="center"/>
        </w:trPr>
        <w:tc>
          <w:tcPr>
            <w:tcW w:w="2141" w:type="pct"/>
            <w:vAlign w:val="center"/>
          </w:tcPr>
          <w:p w14:paraId="05AFD772"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core_state_transition()</w:t>
            </w:r>
          </w:p>
        </w:tc>
        <w:tc>
          <w:tcPr>
            <w:tcW w:w="955" w:type="pct"/>
            <w:vAlign w:val="center"/>
          </w:tcPr>
          <w:p w14:paraId="45E8D6ED" w14:textId="308532E4" w:rsidR="00B97F0A" w:rsidRPr="0004390D" w:rsidRDefault="00B97F0A" w:rsidP="00B97F0A">
            <w:pPr>
              <w:rPr>
                <w:rFonts w:hint="eastAsia"/>
                <w:sz w:val="16"/>
                <w:szCs w:val="16"/>
                <w:lang w:eastAsia="zh-TW"/>
              </w:rPr>
            </w:pPr>
            <w:r>
              <w:rPr>
                <w:rFonts w:hint="eastAsia"/>
                <w:sz w:val="16"/>
                <w:szCs w:val="16"/>
                <w:lang w:eastAsia="zh-TW"/>
              </w:rPr>
              <w:t>121760</w:t>
            </w:r>
          </w:p>
        </w:tc>
        <w:tc>
          <w:tcPr>
            <w:tcW w:w="973" w:type="pct"/>
            <w:vAlign w:val="center"/>
          </w:tcPr>
          <w:p w14:paraId="108A29E0" w14:textId="0FCAE5A0"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450902</w:t>
            </w:r>
          </w:p>
        </w:tc>
        <w:tc>
          <w:tcPr>
            <w:tcW w:w="930" w:type="pct"/>
            <w:vAlign w:val="center"/>
          </w:tcPr>
          <w:p w14:paraId="6520F049" w14:textId="0CC8FF82" w:rsidR="00B97F0A" w:rsidRDefault="00B97F0A" w:rsidP="00B97F0A">
            <w:pPr>
              <w:wordWrap w:val="0"/>
              <w:ind w:rightChars="28" w:right="56"/>
              <w:jc w:val="right"/>
              <w:rPr>
                <w:rFonts w:hint="eastAsia"/>
                <w:sz w:val="16"/>
                <w:szCs w:val="16"/>
                <w:lang w:eastAsia="zh-TW"/>
              </w:rPr>
            </w:pPr>
            <w:r>
              <w:rPr>
                <w:rFonts w:hint="eastAsia"/>
                <w:sz w:val="16"/>
                <w:szCs w:val="16"/>
                <w:lang w:eastAsia="zh-TW"/>
              </w:rPr>
              <w:t>27 %</w:t>
            </w:r>
          </w:p>
        </w:tc>
      </w:tr>
      <w:tr w:rsidR="00B97F0A" w:rsidRPr="0004390D" w14:paraId="212E6E89" w14:textId="3BAEFACF" w:rsidTr="00B97F0A">
        <w:trPr>
          <w:trHeight w:val="320"/>
          <w:jc w:val="center"/>
        </w:trPr>
        <w:tc>
          <w:tcPr>
            <w:tcW w:w="2141" w:type="pct"/>
            <w:vAlign w:val="center"/>
          </w:tcPr>
          <w:p w14:paraId="701D9BF9" w14:textId="77777777" w:rsidR="00B97F0A" w:rsidRPr="00194EB8" w:rsidRDefault="00B97F0A" w:rsidP="00B97F0A">
            <w:pPr>
              <w:pStyle w:val="tablecopy"/>
              <w:jc w:val="left"/>
              <w:rPr>
                <w:rFonts w:hint="eastAsia"/>
                <w:lang w:eastAsia="zh-TW"/>
              </w:rPr>
            </w:pPr>
            <w:r w:rsidRPr="00194EB8">
              <w:rPr>
                <w:rFonts w:hint="eastAsia"/>
                <w:lang w:eastAsia="zh-TW"/>
              </w:rPr>
              <w:t>matrix_mul_matrix_bitextract()</w:t>
            </w:r>
          </w:p>
        </w:tc>
        <w:tc>
          <w:tcPr>
            <w:tcW w:w="955" w:type="pct"/>
            <w:vAlign w:val="center"/>
          </w:tcPr>
          <w:p w14:paraId="3AF58D01" w14:textId="267F3C5D" w:rsidR="00B97F0A" w:rsidRPr="0004390D" w:rsidRDefault="00B97F0A" w:rsidP="00B97F0A">
            <w:pPr>
              <w:rPr>
                <w:rFonts w:hint="eastAsia"/>
                <w:sz w:val="16"/>
                <w:szCs w:val="16"/>
                <w:lang w:eastAsia="zh-TW"/>
              </w:rPr>
            </w:pPr>
            <w:r>
              <w:rPr>
                <w:rFonts w:hint="eastAsia"/>
                <w:sz w:val="16"/>
                <w:szCs w:val="16"/>
                <w:lang w:eastAsia="zh-TW"/>
              </w:rPr>
              <w:t>61640</w:t>
            </w:r>
          </w:p>
        </w:tc>
        <w:tc>
          <w:tcPr>
            <w:tcW w:w="973" w:type="pct"/>
            <w:vAlign w:val="center"/>
          </w:tcPr>
          <w:p w14:paraId="792F286A" w14:textId="74419A19"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427164</w:t>
            </w:r>
          </w:p>
        </w:tc>
        <w:tc>
          <w:tcPr>
            <w:tcW w:w="930" w:type="pct"/>
            <w:vAlign w:val="center"/>
          </w:tcPr>
          <w:p w14:paraId="42D8AC51" w14:textId="60A31000" w:rsidR="00B97F0A" w:rsidRDefault="00B97F0A" w:rsidP="00B97F0A">
            <w:pPr>
              <w:wordWrap w:val="0"/>
              <w:ind w:rightChars="28" w:right="56"/>
              <w:jc w:val="right"/>
              <w:rPr>
                <w:rFonts w:hint="eastAsia"/>
                <w:sz w:val="16"/>
                <w:szCs w:val="16"/>
                <w:lang w:eastAsia="zh-TW"/>
              </w:rPr>
            </w:pPr>
            <w:r>
              <w:rPr>
                <w:rFonts w:hint="eastAsia"/>
                <w:sz w:val="16"/>
                <w:szCs w:val="16"/>
                <w:lang w:eastAsia="zh-TW"/>
              </w:rPr>
              <w:t>14.4 %</w:t>
            </w:r>
          </w:p>
        </w:tc>
      </w:tr>
      <w:tr w:rsidR="00B97F0A" w:rsidRPr="0004390D" w14:paraId="7E8C2F81" w14:textId="0D578675" w:rsidTr="00B97F0A">
        <w:trPr>
          <w:trHeight w:val="320"/>
          <w:jc w:val="center"/>
        </w:trPr>
        <w:tc>
          <w:tcPr>
            <w:tcW w:w="2141" w:type="pct"/>
            <w:vAlign w:val="center"/>
          </w:tcPr>
          <w:p w14:paraId="0D533359" w14:textId="77777777" w:rsidR="00B97F0A" w:rsidRDefault="00B97F0A" w:rsidP="00B97F0A">
            <w:pPr>
              <w:pStyle w:val="tablecopy"/>
              <w:jc w:val="left"/>
              <w:rPr>
                <w:rFonts w:hint="eastAsia"/>
                <w:lang w:eastAsia="zh-TW"/>
              </w:rPr>
            </w:pPr>
            <w:r w:rsidRPr="00194EB8">
              <w:rPr>
                <w:lang w:eastAsia="zh-TW"/>
              </w:rPr>
              <w:t>crcu8()</w:t>
            </w:r>
          </w:p>
        </w:tc>
        <w:tc>
          <w:tcPr>
            <w:tcW w:w="955" w:type="pct"/>
            <w:vAlign w:val="center"/>
          </w:tcPr>
          <w:p w14:paraId="4BE58BF0" w14:textId="7BE576DD" w:rsidR="00B97F0A" w:rsidRPr="0004390D" w:rsidRDefault="00B97F0A" w:rsidP="00B97F0A">
            <w:pPr>
              <w:rPr>
                <w:rFonts w:hint="eastAsia"/>
                <w:sz w:val="16"/>
                <w:szCs w:val="16"/>
                <w:lang w:eastAsia="zh-TW"/>
              </w:rPr>
            </w:pPr>
            <w:r>
              <w:rPr>
                <w:rFonts w:hint="eastAsia"/>
                <w:sz w:val="16"/>
                <w:szCs w:val="16"/>
                <w:lang w:eastAsia="zh-TW"/>
              </w:rPr>
              <w:t>0</w:t>
            </w:r>
          </w:p>
        </w:tc>
        <w:tc>
          <w:tcPr>
            <w:tcW w:w="973" w:type="pct"/>
            <w:vAlign w:val="center"/>
          </w:tcPr>
          <w:p w14:paraId="40364F47" w14:textId="08DD8DB8"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304624</w:t>
            </w:r>
          </w:p>
        </w:tc>
        <w:tc>
          <w:tcPr>
            <w:tcW w:w="930" w:type="pct"/>
            <w:vAlign w:val="center"/>
          </w:tcPr>
          <w:p w14:paraId="71CDE09C" w14:textId="08EA63C9" w:rsidR="00B97F0A" w:rsidRDefault="00B97F0A" w:rsidP="00B97F0A">
            <w:pPr>
              <w:ind w:rightChars="28" w:right="56"/>
              <w:jc w:val="right"/>
              <w:rPr>
                <w:rFonts w:hint="eastAsia"/>
                <w:sz w:val="16"/>
                <w:szCs w:val="16"/>
                <w:lang w:eastAsia="zh-TW"/>
              </w:rPr>
            </w:pPr>
            <w:r>
              <w:rPr>
                <w:rFonts w:hint="eastAsia"/>
                <w:sz w:val="16"/>
                <w:szCs w:val="16"/>
                <w:lang w:eastAsia="zh-TW"/>
              </w:rPr>
              <w:t>0 %</w:t>
            </w:r>
          </w:p>
        </w:tc>
      </w:tr>
    </w:tbl>
    <w:p w14:paraId="681D6DB7" w14:textId="4AFC6759" w:rsidR="00617773" w:rsidRDefault="00617773" w:rsidP="00147D34">
      <w:pPr>
        <w:pStyle w:val="a3"/>
        <w:ind w:firstLine="0"/>
        <w:jc w:val="center"/>
        <w:rPr>
          <w:rFonts w:eastAsiaTheme="minorEastAsia"/>
          <w:lang w:eastAsia="zh-TW"/>
        </w:rPr>
      </w:pPr>
    </w:p>
    <w:p w14:paraId="620B95F1" w14:textId="4D09FFEC" w:rsidR="001535B9" w:rsidRDefault="001535B9" w:rsidP="001535B9">
      <w:pPr>
        <w:pStyle w:val="2"/>
      </w:pPr>
      <w:r>
        <w:rPr>
          <w:rFonts w:eastAsiaTheme="minorEastAsia" w:hint="eastAsia"/>
          <w:lang w:eastAsia="zh-TW"/>
        </w:rPr>
        <w:t xml:space="preserve">Counting the </w:t>
      </w:r>
      <w:r>
        <w:rPr>
          <w:rFonts w:eastAsiaTheme="minorEastAsia" w:hint="eastAsia"/>
          <w:lang w:eastAsia="zh-TW"/>
        </w:rPr>
        <w:t>Stall Cycles</w:t>
      </w:r>
      <w:r w:rsidR="00251232">
        <w:rPr>
          <w:rFonts w:eastAsiaTheme="minorEastAsia" w:hint="eastAsia"/>
          <w:lang w:eastAsia="zh-TW"/>
        </w:rPr>
        <w:t xml:space="preserve"> related to memory</w:t>
      </w:r>
    </w:p>
    <w:p w14:paraId="35F29F34" w14:textId="37D25BF7" w:rsidR="00221CAB" w:rsidRPr="00221CAB" w:rsidRDefault="001535B9" w:rsidP="00221CAB">
      <w:pPr>
        <w:pStyle w:val="a3"/>
        <w:ind w:firstLineChars="142" w:firstLine="283"/>
        <w:rPr>
          <w:rFonts w:eastAsiaTheme="minorEastAsia" w:hint="eastAsia"/>
          <w:lang w:eastAsia="zh-TW"/>
        </w:rPr>
      </w:pPr>
      <w:r>
        <w:rPr>
          <w:rFonts w:eastAsiaTheme="minorEastAsia" w:hint="eastAsia"/>
          <w:lang w:eastAsia="zh-TW"/>
        </w:rPr>
        <w:t xml:space="preserve">To count the stall cycles, I do bitwise OR on all the stall </w:t>
      </w:r>
      <w:r>
        <w:rPr>
          <w:rFonts w:eastAsiaTheme="minorEastAsia"/>
          <w:lang w:eastAsia="zh-TW"/>
        </w:rPr>
        <w:t>signals and</w:t>
      </w:r>
      <w:r>
        <w:rPr>
          <w:rFonts w:eastAsiaTheme="minorEastAsia" w:hint="eastAsia"/>
          <w:lang w:eastAsia="zh-TW"/>
        </w:rPr>
        <w:t xml:space="preserve"> count the number of signals</w:t>
      </w:r>
      <w:r w:rsidR="001E0F87">
        <w:rPr>
          <w:rFonts w:eastAsiaTheme="minorEastAsia" w:hint="eastAsia"/>
          <w:lang w:eastAsia="zh-TW"/>
        </w:rPr>
        <w:t xml:space="preserve"> when performing memory instructions</w:t>
      </w:r>
      <w:r>
        <w:rPr>
          <w:rFonts w:eastAsiaTheme="minorEastAsia" w:hint="eastAsia"/>
          <w:lang w:eastAsia="zh-TW"/>
        </w:rPr>
        <w:t xml:space="preserve">. </w:t>
      </w:r>
      <w:r w:rsidR="00AB31F4">
        <w:rPr>
          <w:rFonts w:eastAsiaTheme="minorEastAsia" w:hint="eastAsia"/>
          <w:lang w:eastAsia="zh-TW"/>
        </w:rPr>
        <w:t xml:space="preserve">Note that I only count the number of </w:t>
      </w:r>
      <w:r w:rsidR="002E2158">
        <w:rPr>
          <w:rFonts w:eastAsiaTheme="minorEastAsia" w:hint="eastAsia"/>
          <w:lang w:eastAsia="zh-TW"/>
        </w:rPr>
        <w:t>stall cycle created by memory instruction</w:t>
      </w:r>
      <w:r w:rsidR="00B97F0A">
        <w:rPr>
          <w:rFonts w:eastAsiaTheme="minorEastAsia" w:hint="eastAsia"/>
          <w:lang w:eastAsia="zh-TW"/>
        </w:rPr>
        <w:t>s.</w:t>
      </w:r>
    </w:p>
    <w:p w14:paraId="348A6399" w14:textId="3C0794B1" w:rsidR="00E11287" w:rsidRPr="00617773" w:rsidRDefault="00E11287" w:rsidP="00E11287">
      <w:pPr>
        <w:pStyle w:val="tablehead"/>
        <w:rPr>
          <w:rFonts w:eastAsia="MS Mincho" w:hint="eastAsia"/>
          <w:noProof w:val="0"/>
          <w:spacing w:val="-1"/>
        </w:rPr>
      </w:pPr>
      <w:r>
        <w:rPr>
          <w:rFonts w:hint="eastAsia"/>
          <w:lang w:eastAsia="zh-TW"/>
        </w:rPr>
        <w:t xml:space="preserve">Stall Cycles / </w:t>
      </w:r>
      <w:r>
        <w:rPr>
          <w:rFonts w:hint="eastAsia"/>
          <w:lang w:eastAsia="zh-TW"/>
        </w:rPr>
        <w:t>Memory Cycles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51"/>
        <w:gridCol w:w="1003"/>
        <w:gridCol w:w="1023"/>
        <w:gridCol w:w="979"/>
      </w:tblGrid>
      <w:tr w:rsidR="00E11287" w14:paraId="1E648BB7" w14:textId="77777777" w:rsidTr="00004355">
        <w:trPr>
          <w:cantSplit/>
          <w:trHeight w:val="240"/>
          <w:tblHeader/>
          <w:jc w:val="center"/>
        </w:trPr>
        <w:tc>
          <w:tcPr>
            <w:tcW w:w="2141" w:type="pct"/>
            <w:vMerge w:val="restart"/>
            <w:vAlign w:val="center"/>
          </w:tcPr>
          <w:p w14:paraId="3C1BB20F" w14:textId="77777777" w:rsidR="00E11287" w:rsidRPr="0004390D" w:rsidRDefault="00E11287" w:rsidP="00004355">
            <w:pPr>
              <w:pStyle w:val="tablecolhead"/>
              <w:rPr>
                <w:rFonts w:hint="eastAsia"/>
                <w:lang w:eastAsia="zh-TW"/>
              </w:rPr>
            </w:pPr>
            <w:r>
              <w:rPr>
                <w:rFonts w:hint="eastAsia"/>
                <w:lang w:eastAsia="zh-TW"/>
              </w:rPr>
              <w:t>Function</w:t>
            </w:r>
          </w:p>
        </w:tc>
        <w:tc>
          <w:tcPr>
            <w:tcW w:w="2859" w:type="pct"/>
            <w:gridSpan w:val="3"/>
            <w:vAlign w:val="center"/>
          </w:tcPr>
          <w:p w14:paraId="0D8ABC40" w14:textId="77777777" w:rsidR="00E11287" w:rsidRDefault="00E11287" w:rsidP="00004355">
            <w:pPr>
              <w:pStyle w:val="tablecolhead"/>
              <w:rPr>
                <w:rFonts w:hint="eastAsia"/>
                <w:lang w:eastAsia="zh-TW"/>
              </w:rPr>
            </w:pPr>
            <w:r>
              <w:rPr>
                <w:rFonts w:hint="eastAsia"/>
                <w:lang w:eastAsia="zh-TW"/>
              </w:rPr>
              <w:t>Metric</w:t>
            </w:r>
          </w:p>
        </w:tc>
      </w:tr>
      <w:tr w:rsidR="00B97F0A" w14:paraId="78DFABF3" w14:textId="77777777" w:rsidTr="00B97F0A">
        <w:trPr>
          <w:cantSplit/>
          <w:trHeight w:val="240"/>
          <w:tblHeader/>
          <w:jc w:val="center"/>
        </w:trPr>
        <w:tc>
          <w:tcPr>
            <w:tcW w:w="2141" w:type="pct"/>
            <w:vMerge/>
          </w:tcPr>
          <w:p w14:paraId="1250A242" w14:textId="77777777" w:rsidR="00B97F0A" w:rsidRPr="0004390D" w:rsidRDefault="00B97F0A" w:rsidP="00B97F0A">
            <w:pPr>
              <w:rPr>
                <w:sz w:val="16"/>
                <w:szCs w:val="16"/>
              </w:rPr>
            </w:pPr>
          </w:p>
        </w:tc>
        <w:tc>
          <w:tcPr>
            <w:tcW w:w="955" w:type="pct"/>
            <w:vAlign w:val="center"/>
          </w:tcPr>
          <w:p w14:paraId="329C4586" w14:textId="77777777" w:rsidR="00B97F0A" w:rsidRDefault="00B97F0A" w:rsidP="00B97F0A">
            <w:pPr>
              <w:pStyle w:val="tablecolsubhead"/>
              <w:rPr>
                <w:lang w:eastAsia="zh-TW"/>
              </w:rPr>
            </w:pPr>
            <w:r>
              <w:rPr>
                <w:rFonts w:hint="eastAsia"/>
                <w:lang w:eastAsia="zh-TW"/>
              </w:rPr>
              <w:t>Stall Cycle</w:t>
            </w:r>
          </w:p>
          <w:p w14:paraId="3A6D68FC" w14:textId="49FFBE5B" w:rsidR="00B97F0A" w:rsidRPr="0004390D" w:rsidRDefault="00B97F0A" w:rsidP="00B97F0A">
            <w:pPr>
              <w:pStyle w:val="tablecolsubhead"/>
              <w:rPr>
                <w:rFonts w:hint="eastAsia"/>
                <w:lang w:eastAsia="zh-TW"/>
              </w:rPr>
            </w:pPr>
            <w:r>
              <w:rPr>
                <w:rFonts w:hint="eastAsia"/>
                <w:lang w:eastAsia="zh-TW"/>
              </w:rPr>
              <w:t>Count</w:t>
            </w:r>
          </w:p>
        </w:tc>
        <w:tc>
          <w:tcPr>
            <w:tcW w:w="973" w:type="pct"/>
            <w:vAlign w:val="center"/>
          </w:tcPr>
          <w:p w14:paraId="12616F6E" w14:textId="57D59E15" w:rsidR="00B97F0A" w:rsidRDefault="00B97F0A" w:rsidP="00B97F0A">
            <w:pPr>
              <w:pStyle w:val="tablecolsubhead"/>
              <w:ind w:leftChars="-53" w:left="-106" w:rightChars="-47" w:right="-94"/>
              <w:rPr>
                <w:lang w:eastAsia="zh-TW"/>
              </w:rPr>
            </w:pPr>
            <w:r>
              <w:rPr>
                <w:rFonts w:hint="eastAsia"/>
                <w:lang w:eastAsia="zh-TW"/>
              </w:rPr>
              <w:t>Memory Cycle Count</w:t>
            </w:r>
          </w:p>
        </w:tc>
        <w:tc>
          <w:tcPr>
            <w:tcW w:w="930" w:type="pct"/>
            <w:vAlign w:val="center"/>
          </w:tcPr>
          <w:p w14:paraId="3EFC874F" w14:textId="77777777" w:rsidR="00B97F0A" w:rsidRDefault="00B97F0A" w:rsidP="00B97F0A">
            <w:pPr>
              <w:pStyle w:val="tablecolsubhead"/>
              <w:ind w:rightChars="34" w:right="68"/>
              <w:rPr>
                <w:rFonts w:hint="eastAsia"/>
                <w:lang w:eastAsia="zh-TW"/>
              </w:rPr>
            </w:pPr>
            <w:r>
              <w:rPr>
                <w:rFonts w:hint="eastAsia"/>
                <w:lang w:eastAsia="zh-TW"/>
              </w:rPr>
              <w:t>Percentage</w:t>
            </w:r>
          </w:p>
        </w:tc>
      </w:tr>
      <w:tr w:rsidR="00B97F0A" w:rsidRPr="0004390D" w14:paraId="4789EF5F" w14:textId="77777777" w:rsidTr="00B97F0A">
        <w:trPr>
          <w:trHeight w:val="320"/>
          <w:jc w:val="center"/>
        </w:trPr>
        <w:tc>
          <w:tcPr>
            <w:tcW w:w="2141" w:type="pct"/>
            <w:vAlign w:val="center"/>
          </w:tcPr>
          <w:p w14:paraId="37D489B5"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_list_find</w:t>
            </w:r>
            <w:r>
              <w:rPr>
                <w:rFonts w:hint="eastAsia"/>
                <w:b w:val="0"/>
                <w:bCs w:val="0"/>
                <w:i w:val="0"/>
                <w:iCs w:val="0"/>
                <w:lang w:eastAsia="zh-TW"/>
              </w:rPr>
              <w:t>()</w:t>
            </w:r>
          </w:p>
        </w:tc>
        <w:tc>
          <w:tcPr>
            <w:tcW w:w="955" w:type="pct"/>
            <w:vAlign w:val="center"/>
          </w:tcPr>
          <w:p w14:paraId="6FB3A51D" w14:textId="374B22A4" w:rsidR="00B97F0A" w:rsidRPr="0004390D" w:rsidRDefault="00B97F0A" w:rsidP="00B97F0A">
            <w:pPr>
              <w:rPr>
                <w:rFonts w:hint="eastAsia"/>
                <w:sz w:val="16"/>
                <w:szCs w:val="16"/>
                <w:lang w:eastAsia="zh-TW"/>
              </w:rPr>
            </w:pPr>
            <w:r>
              <w:rPr>
                <w:rFonts w:hint="eastAsia"/>
                <w:sz w:val="16"/>
                <w:szCs w:val="16"/>
                <w:lang w:eastAsia="zh-TW"/>
              </w:rPr>
              <w:t>87600</w:t>
            </w:r>
          </w:p>
        </w:tc>
        <w:tc>
          <w:tcPr>
            <w:tcW w:w="973" w:type="pct"/>
            <w:vAlign w:val="center"/>
          </w:tcPr>
          <w:p w14:paraId="59D24ADC" w14:textId="60946254" w:rsidR="00B97F0A" w:rsidRPr="0004390D" w:rsidRDefault="00B97F0A" w:rsidP="00B97F0A">
            <w:pPr>
              <w:ind w:leftChars="-53" w:left="-106" w:rightChars="-47" w:right="-94"/>
              <w:rPr>
                <w:rFonts w:hint="eastAsia"/>
                <w:lang w:eastAsia="zh-TW"/>
              </w:rPr>
            </w:pPr>
            <w:r>
              <w:rPr>
                <w:rFonts w:hint="eastAsia"/>
                <w:sz w:val="16"/>
                <w:szCs w:val="16"/>
                <w:lang w:eastAsia="zh-TW"/>
              </w:rPr>
              <w:t>175200</w:t>
            </w:r>
          </w:p>
        </w:tc>
        <w:tc>
          <w:tcPr>
            <w:tcW w:w="930" w:type="pct"/>
            <w:vAlign w:val="center"/>
          </w:tcPr>
          <w:p w14:paraId="738EC78A" w14:textId="2999B3DF" w:rsidR="00B97F0A" w:rsidRPr="00194EB8" w:rsidRDefault="00B97F0A" w:rsidP="00B97F0A">
            <w:pPr>
              <w:ind w:rightChars="28" w:right="56"/>
              <w:jc w:val="right"/>
              <w:rPr>
                <w:rFonts w:hint="eastAsia"/>
                <w:sz w:val="16"/>
                <w:szCs w:val="16"/>
                <w:lang w:eastAsia="zh-TW"/>
              </w:rPr>
            </w:pPr>
            <w:r>
              <w:rPr>
                <w:rFonts w:hint="eastAsia"/>
                <w:sz w:val="16"/>
                <w:szCs w:val="16"/>
                <w:lang w:eastAsia="zh-TW"/>
              </w:rPr>
              <w:t>5</w:t>
            </w:r>
            <w:r>
              <w:rPr>
                <w:rFonts w:hint="eastAsia"/>
                <w:sz w:val="16"/>
                <w:szCs w:val="16"/>
                <w:lang w:eastAsia="zh-TW"/>
              </w:rPr>
              <w:t>0</w:t>
            </w:r>
            <w:r>
              <w:rPr>
                <w:rFonts w:hint="eastAsia"/>
                <w:sz w:val="16"/>
                <w:szCs w:val="16"/>
                <w:lang w:eastAsia="zh-TW"/>
              </w:rPr>
              <w:t xml:space="preserve"> %</w:t>
            </w:r>
          </w:p>
        </w:tc>
      </w:tr>
      <w:tr w:rsidR="00B97F0A" w:rsidRPr="0004390D" w14:paraId="29C7DDCE" w14:textId="77777777" w:rsidTr="00B97F0A">
        <w:trPr>
          <w:trHeight w:val="320"/>
          <w:jc w:val="center"/>
        </w:trPr>
        <w:tc>
          <w:tcPr>
            <w:tcW w:w="2141" w:type="pct"/>
            <w:vAlign w:val="center"/>
          </w:tcPr>
          <w:p w14:paraId="11B0DB44"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w:t>
            </w:r>
            <w:r w:rsidRPr="00194EB8">
              <w:rPr>
                <w:rFonts w:hint="eastAsia"/>
                <w:b w:val="0"/>
                <w:bCs w:val="0"/>
                <w:i w:val="0"/>
                <w:iCs w:val="0"/>
                <w:lang w:eastAsia="zh-TW"/>
              </w:rPr>
              <w:t>_list_reverse</w:t>
            </w:r>
            <w:r>
              <w:rPr>
                <w:rFonts w:hint="eastAsia"/>
                <w:b w:val="0"/>
                <w:bCs w:val="0"/>
                <w:i w:val="0"/>
                <w:iCs w:val="0"/>
                <w:lang w:eastAsia="zh-TW"/>
              </w:rPr>
              <w:t>()</w:t>
            </w:r>
          </w:p>
        </w:tc>
        <w:tc>
          <w:tcPr>
            <w:tcW w:w="955" w:type="pct"/>
            <w:vAlign w:val="center"/>
          </w:tcPr>
          <w:p w14:paraId="48D88BAE" w14:textId="13577CCF" w:rsidR="00B97F0A" w:rsidRPr="0004390D" w:rsidRDefault="00B97F0A" w:rsidP="00B97F0A">
            <w:pPr>
              <w:rPr>
                <w:rFonts w:hint="eastAsia"/>
                <w:sz w:val="16"/>
                <w:szCs w:val="16"/>
                <w:lang w:eastAsia="zh-TW"/>
              </w:rPr>
            </w:pPr>
            <w:r>
              <w:rPr>
                <w:rFonts w:hint="eastAsia"/>
                <w:sz w:val="16"/>
                <w:szCs w:val="16"/>
                <w:lang w:eastAsia="zh-TW"/>
              </w:rPr>
              <w:t>61200</w:t>
            </w:r>
          </w:p>
        </w:tc>
        <w:tc>
          <w:tcPr>
            <w:tcW w:w="973" w:type="pct"/>
            <w:vAlign w:val="center"/>
          </w:tcPr>
          <w:p w14:paraId="36737318" w14:textId="3D56A2BE"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122400</w:t>
            </w:r>
          </w:p>
        </w:tc>
        <w:tc>
          <w:tcPr>
            <w:tcW w:w="930" w:type="pct"/>
            <w:vAlign w:val="center"/>
          </w:tcPr>
          <w:p w14:paraId="0613343E" w14:textId="7BC6589C" w:rsidR="00B97F0A" w:rsidRDefault="00B97F0A" w:rsidP="00B97F0A">
            <w:pPr>
              <w:ind w:rightChars="28" w:right="56"/>
              <w:jc w:val="right"/>
              <w:rPr>
                <w:rFonts w:hint="eastAsia"/>
                <w:sz w:val="16"/>
                <w:szCs w:val="16"/>
                <w:lang w:eastAsia="zh-TW"/>
              </w:rPr>
            </w:pPr>
            <w:r>
              <w:rPr>
                <w:rFonts w:hint="eastAsia"/>
                <w:sz w:val="16"/>
                <w:szCs w:val="16"/>
                <w:lang w:eastAsia="zh-TW"/>
              </w:rPr>
              <w:t>5</w:t>
            </w:r>
            <w:r>
              <w:rPr>
                <w:rFonts w:hint="eastAsia"/>
                <w:sz w:val="16"/>
                <w:szCs w:val="16"/>
                <w:lang w:eastAsia="zh-TW"/>
              </w:rPr>
              <w:t>0</w:t>
            </w:r>
            <w:r>
              <w:rPr>
                <w:rFonts w:hint="eastAsia"/>
                <w:sz w:val="16"/>
                <w:szCs w:val="16"/>
                <w:lang w:eastAsia="zh-TW"/>
              </w:rPr>
              <w:t xml:space="preserve"> %</w:t>
            </w:r>
          </w:p>
        </w:tc>
      </w:tr>
      <w:tr w:rsidR="00B97F0A" w:rsidRPr="0004390D" w14:paraId="0947F623" w14:textId="77777777" w:rsidTr="00B97F0A">
        <w:trPr>
          <w:trHeight w:val="320"/>
          <w:jc w:val="center"/>
        </w:trPr>
        <w:tc>
          <w:tcPr>
            <w:tcW w:w="2141" w:type="pct"/>
            <w:vAlign w:val="center"/>
          </w:tcPr>
          <w:p w14:paraId="7394F2E9" w14:textId="77777777" w:rsidR="00B97F0A" w:rsidRPr="00194EB8" w:rsidRDefault="00B97F0A" w:rsidP="00B97F0A">
            <w:pPr>
              <w:pStyle w:val="tablecolsubhead"/>
              <w:jc w:val="left"/>
              <w:rPr>
                <w:rFonts w:hint="eastAsia"/>
                <w:b w:val="0"/>
                <w:bCs w:val="0"/>
                <w:i w:val="0"/>
                <w:iCs w:val="0"/>
                <w:lang w:eastAsia="zh-TW"/>
              </w:rPr>
            </w:pPr>
            <w:r w:rsidRPr="00194EB8">
              <w:rPr>
                <w:b w:val="0"/>
                <w:bCs w:val="0"/>
                <w:i w:val="0"/>
                <w:iCs w:val="0"/>
                <w:lang w:eastAsia="zh-TW"/>
              </w:rPr>
              <w:t>core_state_transition()</w:t>
            </w:r>
          </w:p>
        </w:tc>
        <w:tc>
          <w:tcPr>
            <w:tcW w:w="955" w:type="pct"/>
            <w:vAlign w:val="center"/>
          </w:tcPr>
          <w:p w14:paraId="3437D4FF" w14:textId="40766E22" w:rsidR="00B97F0A" w:rsidRPr="0004390D" w:rsidRDefault="00B97F0A" w:rsidP="00B97F0A">
            <w:pPr>
              <w:rPr>
                <w:rFonts w:hint="eastAsia"/>
                <w:sz w:val="16"/>
                <w:szCs w:val="16"/>
                <w:lang w:eastAsia="zh-TW"/>
              </w:rPr>
            </w:pPr>
            <w:r>
              <w:rPr>
                <w:rFonts w:hint="eastAsia"/>
                <w:sz w:val="16"/>
                <w:szCs w:val="16"/>
                <w:lang w:eastAsia="zh-TW"/>
              </w:rPr>
              <w:t>63800</w:t>
            </w:r>
          </w:p>
        </w:tc>
        <w:tc>
          <w:tcPr>
            <w:tcW w:w="973" w:type="pct"/>
            <w:vAlign w:val="center"/>
          </w:tcPr>
          <w:p w14:paraId="5CF31A52" w14:textId="16DC78E4"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121760</w:t>
            </w:r>
          </w:p>
        </w:tc>
        <w:tc>
          <w:tcPr>
            <w:tcW w:w="930" w:type="pct"/>
            <w:vAlign w:val="center"/>
          </w:tcPr>
          <w:p w14:paraId="754593E7" w14:textId="458D584A" w:rsidR="00B97F0A" w:rsidRDefault="00B97F0A" w:rsidP="00B97F0A">
            <w:pPr>
              <w:wordWrap w:val="0"/>
              <w:ind w:rightChars="28" w:right="56"/>
              <w:jc w:val="right"/>
              <w:rPr>
                <w:rFonts w:hint="eastAsia"/>
                <w:sz w:val="16"/>
                <w:szCs w:val="16"/>
                <w:lang w:eastAsia="zh-TW"/>
              </w:rPr>
            </w:pPr>
            <w:r>
              <w:rPr>
                <w:rFonts w:hint="eastAsia"/>
                <w:sz w:val="16"/>
                <w:szCs w:val="16"/>
                <w:lang w:eastAsia="zh-TW"/>
              </w:rPr>
              <w:t>52.4</w:t>
            </w:r>
            <w:r>
              <w:rPr>
                <w:rFonts w:hint="eastAsia"/>
                <w:sz w:val="16"/>
                <w:szCs w:val="16"/>
                <w:lang w:eastAsia="zh-TW"/>
              </w:rPr>
              <w:t xml:space="preserve"> %</w:t>
            </w:r>
          </w:p>
        </w:tc>
      </w:tr>
      <w:tr w:rsidR="00B97F0A" w:rsidRPr="0004390D" w14:paraId="299A08C9" w14:textId="77777777" w:rsidTr="00B97F0A">
        <w:trPr>
          <w:trHeight w:val="320"/>
          <w:jc w:val="center"/>
        </w:trPr>
        <w:tc>
          <w:tcPr>
            <w:tcW w:w="2141" w:type="pct"/>
            <w:vAlign w:val="center"/>
          </w:tcPr>
          <w:p w14:paraId="28BA61E0" w14:textId="77777777" w:rsidR="00B97F0A" w:rsidRPr="00194EB8" w:rsidRDefault="00B97F0A" w:rsidP="00B97F0A">
            <w:pPr>
              <w:pStyle w:val="tablecopy"/>
              <w:jc w:val="left"/>
              <w:rPr>
                <w:rFonts w:hint="eastAsia"/>
                <w:lang w:eastAsia="zh-TW"/>
              </w:rPr>
            </w:pPr>
            <w:r w:rsidRPr="00194EB8">
              <w:rPr>
                <w:rFonts w:hint="eastAsia"/>
                <w:lang w:eastAsia="zh-TW"/>
              </w:rPr>
              <w:t>matrix_mul_matrix_bitextract()</w:t>
            </w:r>
          </w:p>
        </w:tc>
        <w:tc>
          <w:tcPr>
            <w:tcW w:w="955" w:type="pct"/>
            <w:vAlign w:val="center"/>
          </w:tcPr>
          <w:p w14:paraId="11499AF4" w14:textId="47BC2AA1" w:rsidR="00B97F0A" w:rsidRPr="0004390D" w:rsidRDefault="00B97F0A" w:rsidP="00B97F0A">
            <w:pPr>
              <w:rPr>
                <w:rFonts w:hint="eastAsia"/>
                <w:sz w:val="16"/>
                <w:szCs w:val="16"/>
                <w:lang w:eastAsia="zh-TW"/>
              </w:rPr>
            </w:pPr>
            <w:r>
              <w:rPr>
                <w:rFonts w:hint="eastAsia"/>
                <w:sz w:val="16"/>
                <w:szCs w:val="16"/>
                <w:lang w:eastAsia="zh-TW"/>
              </w:rPr>
              <w:t>30820</w:t>
            </w:r>
          </w:p>
        </w:tc>
        <w:tc>
          <w:tcPr>
            <w:tcW w:w="973" w:type="pct"/>
            <w:vAlign w:val="center"/>
          </w:tcPr>
          <w:p w14:paraId="4FCA4E8B" w14:textId="33F86FA4"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61640</w:t>
            </w:r>
          </w:p>
        </w:tc>
        <w:tc>
          <w:tcPr>
            <w:tcW w:w="930" w:type="pct"/>
            <w:vAlign w:val="center"/>
          </w:tcPr>
          <w:p w14:paraId="1F34046A" w14:textId="01039B1E" w:rsidR="00B97F0A" w:rsidRDefault="00B97F0A" w:rsidP="00B97F0A">
            <w:pPr>
              <w:wordWrap w:val="0"/>
              <w:ind w:rightChars="28" w:right="56"/>
              <w:jc w:val="right"/>
              <w:rPr>
                <w:rFonts w:hint="eastAsia"/>
                <w:sz w:val="16"/>
                <w:szCs w:val="16"/>
                <w:lang w:eastAsia="zh-TW"/>
              </w:rPr>
            </w:pPr>
            <w:r>
              <w:rPr>
                <w:rFonts w:hint="eastAsia"/>
                <w:sz w:val="16"/>
                <w:szCs w:val="16"/>
                <w:lang w:eastAsia="zh-TW"/>
              </w:rPr>
              <w:t>50</w:t>
            </w:r>
            <w:r>
              <w:rPr>
                <w:rFonts w:hint="eastAsia"/>
                <w:sz w:val="16"/>
                <w:szCs w:val="16"/>
                <w:lang w:eastAsia="zh-TW"/>
              </w:rPr>
              <w:t xml:space="preserve"> %</w:t>
            </w:r>
          </w:p>
        </w:tc>
      </w:tr>
      <w:tr w:rsidR="00B97F0A" w:rsidRPr="0004390D" w14:paraId="3F3014CD" w14:textId="77777777" w:rsidTr="00B97F0A">
        <w:trPr>
          <w:trHeight w:val="320"/>
          <w:jc w:val="center"/>
        </w:trPr>
        <w:tc>
          <w:tcPr>
            <w:tcW w:w="2141" w:type="pct"/>
            <w:vAlign w:val="center"/>
          </w:tcPr>
          <w:p w14:paraId="154FDC4A" w14:textId="77777777" w:rsidR="00B97F0A" w:rsidRDefault="00B97F0A" w:rsidP="00B97F0A">
            <w:pPr>
              <w:pStyle w:val="tablecopy"/>
              <w:jc w:val="left"/>
              <w:rPr>
                <w:rFonts w:hint="eastAsia"/>
                <w:lang w:eastAsia="zh-TW"/>
              </w:rPr>
            </w:pPr>
            <w:r w:rsidRPr="00194EB8">
              <w:rPr>
                <w:lang w:eastAsia="zh-TW"/>
              </w:rPr>
              <w:t>crcu8()</w:t>
            </w:r>
          </w:p>
        </w:tc>
        <w:tc>
          <w:tcPr>
            <w:tcW w:w="955" w:type="pct"/>
            <w:vAlign w:val="center"/>
          </w:tcPr>
          <w:p w14:paraId="33C2D17C" w14:textId="45518D2C" w:rsidR="00B97F0A" w:rsidRPr="0004390D" w:rsidRDefault="00B97F0A" w:rsidP="00B97F0A">
            <w:pPr>
              <w:rPr>
                <w:rFonts w:hint="eastAsia"/>
                <w:sz w:val="16"/>
                <w:szCs w:val="16"/>
                <w:lang w:eastAsia="zh-TW"/>
              </w:rPr>
            </w:pPr>
            <w:r>
              <w:rPr>
                <w:rFonts w:hint="eastAsia"/>
                <w:sz w:val="16"/>
                <w:szCs w:val="16"/>
                <w:lang w:eastAsia="zh-TW"/>
              </w:rPr>
              <w:t>0</w:t>
            </w:r>
          </w:p>
        </w:tc>
        <w:tc>
          <w:tcPr>
            <w:tcW w:w="973" w:type="pct"/>
            <w:vAlign w:val="center"/>
          </w:tcPr>
          <w:p w14:paraId="53EB4A47" w14:textId="0DD1A6F6" w:rsidR="00B97F0A" w:rsidRPr="0004390D" w:rsidRDefault="00B97F0A" w:rsidP="00B97F0A">
            <w:pPr>
              <w:ind w:leftChars="-53" w:left="-106" w:rightChars="-47" w:right="-94"/>
              <w:rPr>
                <w:rFonts w:hint="eastAsia"/>
                <w:sz w:val="16"/>
                <w:szCs w:val="16"/>
                <w:lang w:eastAsia="zh-TW"/>
              </w:rPr>
            </w:pPr>
            <w:r>
              <w:rPr>
                <w:rFonts w:hint="eastAsia"/>
                <w:sz w:val="16"/>
                <w:szCs w:val="16"/>
                <w:lang w:eastAsia="zh-TW"/>
              </w:rPr>
              <w:t>0</w:t>
            </w:r>
          </w:p>
        </w:tc>
        <w:tc>
          <w:tcPr>
            <w:tcW w:w="930" w:type="pct"/>
            <w:vAlign w:val="center"/>
          </w:tcPr>
          <w:p w14:paraId="048D6388" w14:textId="2B033CBA" w:rsidR="00B97F0A" w:rsidRDefault="00B97F0A" w:rsidP="00B97F0A">
            <w:pPr>
              <w:ind w:rightChars="28" w:right="56"/>
              <w:jc w:val="right"/>
              <w:rPr>
                <w:rFonts w:hint="eastAsia"/>
                <w:sz w:val="16"/>
                <w:szCs w:val="16"/>
                <w:lang w:eastAsia="zh-TW"/>
              </w:rPr>
            </w:pPr>
            <w:r>
              <w:rPr>
                <w:rFonts w:hint="eastAsia"/>
                <w:sz w:val="16"/>
                <w:szCs w:val="16"/>
                <w:lang w:eastAsia="zh-TW"/>
              </w:rPr>
              <w:t xml:space="preserve">- </w:t>
            </w:r>
            <w:r>
              <w:rPr>
                <w:rFonts w:hint="eastAsia"/>
                <w:sz w:val="16"/>
                <w:szCs w:val="16"/>
                <w:lang w:eastAsia="zh-TW"/>
              </w:rPr>
              <w:t>%</w:t>
            </w:r>
          </w:p>
        </w:tc>
      </w:tr>
    </w:tbl>
    <w:p w14:paraId="0D669C64" w14:textId="77777777" w:rsidR="00E11287" w:rsidRPr="001D1A12" w:rsidRDefault="00E11287" w:rsidP="00147D34">
      <w:pPr>
        <w:pStyle w:val="a3"/>
        <w:ind w:firstLine="0"/>
        <w:jc w:val="center"/>
        <w:rPr>
          <w:rFonts w:eastAsiaTheme="minorEastAsia" w:hint="eastAsia"/>
          <w:lang w:eastAsia="zh-TW"/>
        </w:rPr>
      </w:pPr>
    </w:p>
    <w:p w14:paraId="23656B99" w14:textId="418A3853" w:rsidR="008A55B5" w:rsidRDefault="00B97F0A">
      <w:pPr>
        <w:pStyle w:val="1"/>
        <w:rPr>
          <w:rFonts w:eastAsia="MS Mincho"/>
        </w:rPr>
      </w:pPr>
      <w:r>
        <w:rPr>
          <w:rFonts w:hint="eastAsia"/>
          <w:lang w:eastAsia="zh-TW"/>
        </w:rPr>
        <w:lastRenderedPageBreak/>
        <w:t>Discussion</w:t>
      </w:r>
    </w:p>
    <w:p w14:paraId="04DDA108" w14:textId="546FE7DB" w:rsidR="008A55B5" w:rsidRPr="00221CAB" w:rsidRDefault="00221CAB" w:rsidP="00753F7B">
      <w:pPr>
        <w:pStyle w:val="a3"/>
        <w:rPr>
          <w:rFonts w:eastAsiaTheme="minorEastAsia" w:hint="eastAsia"/>
          <w:lang w:eastAsia="zh-TW"/>
        </w:rPr>
      </w:pPr>
      <w:r>
        <w:rPr>
          <w:rFonts w:eastAsiaTheme="minorEastAsia" w:hint="eastAsia"/>
          <w:lang w:eastAsia="zh-TW"/>
        </w:rPr>
        <w:t>In this section, I will briefly discuss the following topics.</w:t>
      </w:r>
    </w:p>
    <w:p w14:paraId="0E802B8C" w14:textId="0A81341F" w:rsidR="008A55B5" w:rsidRDefault="0046778B" w:rsidP="00EF3A1A">
      <w:pPr>
        <w:pStyle w:val="2"/>
      </w:pPr>
      <w:r>
        <w:rPr>
          <w:rFonts w:eastAsiaTheme="minorEastAsia" w:hint="eastAsia"/>
          <w:lang w:eastAsia="zh-TW"/>
        </w:rPr>
        <w:t>R</w:t>
      </w:r>
      <w:r w:rsidR="00AB2109">
        <w:rPr>
          <w:rFonts w:eastAsiaTheme="minorEastAsia" w:hint="eastAsia"/>
          <w:lang w:eastAsia="zh-TW"/>
        </w:rPr>
        <w:t xml:space="preserve">esult </w:t>
      </w:r>
      <w:r>
        <w:rPr>
          <w:rFonts w:eastAsiaTheme="minorEastAsia" w:hint="eastAsia"/>
          <w:lang w:eastAsia="zh-TW"/>
        </w:rPr>
        <w:t>of Aquila vs.</w:t>
      </w:r>
      <w:r w:rsidR="00AB2109">
        <w:rPr>
          <w:rFonts w:eastAsiaTheme="minorEastAsia" w:hint="eastAsia"/>
          <w:lang w:eastAsia="zh-TW"/>
        </w:rPr>
        <w:t xml:space="preserve"> PC</w:t>
      </w:r>
    </w:p>
    <w:p w14:paraId="66134D1C" w14:textId="63F8F674" w:rsidR="008A55B5" w:rsidRPr="00AB2109" w:rsidRDefault="00AB2109" w:rsidP="00753F7B">
      <w:pPr>
        <w:pStyle w:val="a3"/>
        <w:rPr>
          <w:rFonts w:eastAsiaTheme="minorEastAsia" w:hint="eastAsia"/>
          <w:lang w:eastAsia="zh-TW"/>
        </w:rPr>
      </w:pPr>
      <w:r>
        <w:rPr>
          <w:rFonts w:eastAsiaTheme="minorEastAsia" w:hint="eastAsia"/>
          <w:lang w:eastAsia="zh-TW"/>
        </w:rPr>
        <w:t xml:space="preserve">Fron the result, you can tell that the hotspot is quite different from that of PC. </w:t>
      </w:r>
      <w:r w:rsidR="0046778B">
        <w:rPr>
          <w:rFonts w:eastAsiaTheme="minorEastAsia" w:hint="eastAsia"/>
          <w:lang w:eastAsia="zh-TW"/>
        </w:rPr>
        <w:t>The distribution of the function in Aquila is more uniform than that of PC. The result might be caused by different ISA between PC and Aquila. Aquila use RISC-V, whereas PC normally uses ARM or x86.</w:t>
      </w:r>
    </w:p>
    <w:p w14:paraId="0D820E4E" w14:textId="4EA11E28" w:rsidR="008A55B5" w:rsidRDefault="0046778B" w:rsidP="00EF3A1A">
      <w:pPr>
        <w:pStyle w:val="2"/>
      </w:pPr>
      <w:r>
        <w:rPr>
          <w:rFonts w:eastAsiaTheme="minorEastAsia" w:hint="eastAsia"/>
          <w:lang w:eastAsia="zh-TW"/>
        </w:rPr>
        <w:t>Computation vs. Memory Cycles</w:t>
      </w:r>
    </w:p>
    <w:p w14:paraId="6F00529A" w14:textId="054AA53F" w:rsidR="00251232" w:rsidRDefault="0046778B" w:rsidP="00753F7B">
      <w:pPr>
        <w:pStyle w:val="a3"/>
        <w:rPr>
          <w:rFonts w:eastAsiaTheme="minorEastAsia"/>
          <w:lang w:eastAsia="zh-TW"/>
        </w:rPr>
      </w:pPr>
      <w:r>
        <w:rPr>
          <w:rFonts w:eastAsiaTheme="minorEastAsia" w:hint="eastAsia"/>
          <w:lang w:eastAsia="zh-TW"/>
        </w:rPr>
        <w:t>In the result, you can clearly see that the core_list_find() and core_list_reverse() contain lots of memory cycles, whereas core_state_transition contains some, matrix_mul</w:t>
      </w:r>
      <w:r>
        <w:rPr>
          <w:rFonts w:eastAsiaTheme="minorEastAsia"/>
          <w:lang w:eastAsia="zh-TW"/>
        </w:rPr>
        <w:t>…</w:t>
      </w:r>
      <w:r>
        <w:rPr>
          <w:rFonts w:eastAsiaTheme="minorEastAsia" w:hint="eastAsia"/>
          <w:lang w:eastAsia="zh-TW"/>
        </w:rPr>
        <w:t xml:space="preserve">() contains a little but do more computation, and crcu8() does not contain any memory cycle. This result is not suprising because this is what the function does, finding an item in the list will </w:t>
      </w:r>
      <w:r w:rsidR="00251232">
        <w:rPr>
          <w:rFonts w:eastAsiaTheme="minorEastAsia"/>
          <w:lang w:eastAsia="zh-TW"/>
        </w:rPr>
        <w:t>ends</w:t>
      </w:r>
      <w:r>
        <w:rPr>
          <w:rFonts w:eastAsiaTheme="minorEastAsia" w:hint="eastAsia"/>
          <w:lang w:eastAsia="zh-TW"/>
        </w:rPr>
        <w:t xml:space="preserve"> up with higher memory cycles because you are using the memroy more.</w:t>
      </w:r>
    </w:p>
    <w:p w14:paraId="0D162F6F" w14:textId="37FFDD11" w:rsidR="00310A5F" w:rsidRPr="00310A5F" w:rsidRDefault="00251232" w:rsidP="00310A5F">
      <w:pPr>
        <w:pStyle w:val="2"/>
        <w:rPr>
          <w:rFonts w:eastAsiaTheme="minorEastAsia"/>
          <w:lang w:eastAsia="zh-TW"/>
        </w:rPr>
      </w:pPr>
      <w:r w:rsidRPr="00251232">
        <w:rPr>
          <w:rFonts w:eastAsiaTheme="minorEastAsia" w:hint="eastAsia"/>
          <w:lang w:eastAsia="zh-TW"/>
        </w:rPr>
        <w:t>Stall cycles</w:t>
      </w:r>
    </w:p>
    <w:p w14:paraId="16FB352F" w14:textId="0AB9EDAE" w:rsidR="008A55B5" w:rsidRPr="00251232" w:rsidRDefault="00310A5F" w:rsidP="00310A5F">
      <w:pPr>
        <w:pStyle w:val="a3"/>
        <w:ind w:firstLine="0"/>
        <w:rPr>
          <w:rFonts w:eastAsiaTheme="minorEastAsia" w:hint="eastAsia"/>
          <w:lang w:eastAsia="zh-TW"/>
        </w:rPr>
      </w:pPr>
      <w:r>
        <w:rPr>
          <w:rFonts w:eastAsiaTheme="minorEastAsia"/>
          <w:lang w:eastAsia="zh-TW"/>
        </w:rPr>
        <w:tab/>
      </w:r>
      <w:r w:rsidR="00251232">
        <w:rPr>
          <w:rFonts w:eastAsiaTheme="minorEastAsia" w:hint="eastAsia"/>
          <w:lang w:eastAsia="zh-TW"/>
        </w:rPr>
        <w:t>As you can see in the table III, stall cycles related to memory account for about 50% of memory cycles, which means that the software should be improved. In addition to stall cycles caused by memory access, there are also stall cycles related to multiplication. In the matrix_mul</w:t>
      </w:r>
      <w:r w:rsidR="00251232">
        <w:rPr>
          <w:rFonts w:eastAsiaTheme="minorEastAsia"/>
          <w:lang w:eastAsia="zh-TW"/>
        </w:rPr>
        <w:t>…</w:t>
      </w:r>
      <w:r w:rsidR="00251232">
        <w:rPr>
          <w:rFonts w:eastAsiaTheme="minorEastAsia" w:hint="eastAsia"/>
          <w:lang w:eastAsia="zh-TW"/>
        </w:rPr>
        <w:t xml:space="preserve"> function, you can see lots of stall cycles caused by multiplication.</w:t>
      </w:r>
    </w:p>
    <w:p w14:paraId="6D3E461D" w14:textId="46439504" w:rsidR="008A55B5" w:rsidRDefault="00221CAB" w:rsidP="007919DE">
      <w:pPr>
        <w:pStyle w:val="1"/>
        <w:spacing w:before="120"/>
        <w:rPr>
          <w:rFonts w:eastAsia="MS Mincho"/>
        </w:rPr>
      </w:pPr>
      <w:r>
        <w:rPr>
          <w:rFonts w:hint="eastAsia"/>
          <w:lang w:eastAsia="zh-TW"/>
        </w:rPr>
        <w:t xml:space="preserve">Future Directions of </w:t>
      </w:r>
      <w:r w:rsidR="00251232">
        <w:rPr>
          <w:rFonts w:hint="eastAsia"/>
          <w:lang w:eastAsia="zh-TW"/>
        </w:rPr>
        <w:t>Aquila</w:t>
      </w:r>
    </w:p>
    <w:p w14:paraId="0914C23F" w14:textId="210B3910" w:rsidR="008A55B5" w:rsidRPr="00310A5F" w:rsidRDefault="00310A5F" w:rsidP="00753F7B">
      <w:pPr>
        <w:pStyle w:val="a3"/>
        <w:rPr>
          <w:rFonts w:eastAsiaTheme="minorEastAsia" w:hint="eastAsia"/>
          <w:lang w:eastAsia="zh-TW"/>
        </w:rPr>
      </w:pPr>
      <w:r>
        <w:rPr>
          <w:rFonts w:eastAsiaTheme="minorEastAsia" w:hint="eastAsia"/>
          <w:lang w:eastAsia="zh-TW"/>
        </w:rPr>
        <w:t xml:space="preserve">There might be several directions to improve Aquila. </w:t>
      </w:r>
      <w:r>
        <w:rPr>
          <w:rFonts w:eastAsiaTheme="minorEastAsia"/>
          <w:lang w:eastAsia="zh-TW"/>
        </w:rPr>
        <w:t>First</w:t>
      </w:r>
      <w:r>
        <w:rPr>
          <w:rFonts w:eastAsiaTheme="minorEastAsia" w:hint="eastAsia"/>
          <w:lang w:eastAsia="zh-TW"/>
        </w:rPr>
        <w:t xml:space="preserve">, as mentioned above, the mul instruction takes several cycles to complete. Adding a hardware to handle multiplication might be a good idea. Secondly, the percentage of stall cycles caused by memory operations is too high. Adding a cache mechanism or add a prediction mechanism to prevent data hazard by executing independent instructions might solve the issue. </w:t>
      </w:r>
      <w:r w:rsidR="00221CAB">
        <w:rPr>
          <w:rFonts w:eastAsiaTheme="minorEastAsia"/>
          <w:lang w:eastAsia="zh-TW"/>
        </w:rPr>
        <w:t>Finally</w:t>
      </w:r>
      <w:r>
        <w:rPr>
          <w:rFonts w:eastAsiaTheme="minorEastAsia" w:hint="eastAsia"/>
          <w:lang w:eastAsia="zh-TW"/>
        </w:rPr>
        <w:t>, Aquila currently does not support vector operations</w:t>
      </w:r>
      <w:r w:rsidR="00221CAB">
        <w:rPr>
          <w:rFonts w:eastAsiaTheme="minorEastAsia" w:hint="eastAsia"/>
          <w:lang w:eastAsia="zh-TW"/>
        </w:rPr>
        <w:t>, using a SIMD architecture might help when the code has lots of computations.</w:t>
      </w:r>
    </w:p>
    <w:p w14:paraId="330B5860" w14:textId="77777777" w:rsidR="008A55B5" w:rsidRDefault="008A55B5" w:rsidP="00B97F0A">
      <w:pPr>
        <w:pStyle w:val="references"/>
        <w:numPr>
          <w:ilvl w:val="0"/>
          <w:numId w:val="0"/>
        </w:numPr>
        <w:ind w:left="360" w:hanging="360"/>
        <w:rPr>
          <w:rFonts w:eastAsia="MS Mincho" w:hint="eastAsia"/>
        </w:rPr>
        <w:sectPr w:rsidR="008A55B5" w:rsidSect="004445B3">
          <w:type w:val="continuous"/>
          <w:pgSz w:w="11909" w:h="16834" w:code="9"/>
          <w:pgMar w:top="1080" w:right="734" w:bottom="2434" w:left="734" w:header="720" w:footer="720" w:gutter="0"/>
          <w:cols w:num="2" w:space="360"/>
          <w:docGrid w:linePitch="360"/>
        </w:sectPr>
      </w:pPr>
    </w:p>
    <w:p w14:paraId="554A183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05614671">
    <w:abstractNumId w:val="2"/>
  </w:num>
  <w:num w:numId="2" w16cid:durableId="1355498921">
    <w:abstractNumId w:val="6"/>
  </w:num>
  <w:num w:numId="3" w16cid:durableId="305552169">
    <w:abstractNumId w:val="1"/>
  </w:num>
  <w:num w:numId="4" w16cid:durableId="1915625196">
    <w:abstractNumId w:val="4"/>
  </w:num>
  <w:num w:numId="5" w16cid:durableId="1173954875">
    <w:abstractNumId w:val="4"/>
  </w:num>
  <w:num w:numId="6" w16cid:durableId="197086380">
    <w:abstractNumId w:val="4"/>
  </w:num>
  <w:num w:numId="7" w16cid:durableId="982732777">
    <w:abstractNumId w:val="4"/>
  </w:num>
  <w:num w:numId="8" w16cid:durableId="660236132">
    <w:abstractNumId w:val="5"/>
  </w:num>
  <w:num w:numId="9" w16cid:durableId="1185093879">
    <w:abstractNumId w:val="7"/>
  </w:num>
  <w:num w:numId="10" w16cid:durableId="1531257896">
    <w:abstractNumId w:val="3"/>
  </w:num>
  <w:num w:numId="11" w16cid:durableId="1881673622">
    <w:abstractNumId w:val="0"/>
  </w:num>
  <w:num w:numId="12" w16cid:durableId="1106463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2570"/>
    <w:rsid w:val="0004390D"/>
    <w:rsid w:val="0005417D"/>
    <w:rsid w:val="00096011"/>
    <w:rsid w:val="000B4641"/>
    <w:rsid w:val="0010711E"/>
    <w:rsid w:val="00127EDD"/>
    <w:rsid w:val="00147D34"/>
    <w:rsid w:val="001535B9"/>
    <w:rsid w:val="00194EB8"/>
    <w:rsid w:val="001A78B2"/>
    <w:rsid w:val="001B59B1"/>
    <w:rsid w:val="001D1A12"/>
    <w:rsid w:val="001E0F87"/>
    <w:rsid w:val="001E5BBD"/>
    <w:rsid w:val="001F43A2"/>
    <w:rsid w:val="00221A4A"/>
    <w:rsid w:val="00221CAB"/>
    <w:rsid w:val="00251232"/>
    <w:rsid w:val="00276735"/>
    <w:rsid w:val="002864A3"/>
    <w:rsid w:val="002B3B81"/>
    <w:rsid w:val="002E2158"/>
    <w:rsid w:val="00310A5F"/>
    <w:rsid w:val="003A47B5"/>
    <w:rsid w:val="003A59A6"/>
    <w:rsid w:val="004059FE"/>
    <w:rsid w:val="0044388E"/>
    <w:rsid w:val="004445B3"/>
    <w:rsid w:val="0046443C"/>
    <w:rsid w:val="0046778B"/>
    <w:rsid w:val="004967A6"/>
    <w:rsid w:val="004C2DE3"/>
    <w:rsid w:val="005B520E"/>
    <w:rsid w:val="005B535B"/>
    <w:rsid w:val="005E0456"/>
    <w:rsid w:val="006108A4"/>
    <w:rsid w:val="00617773"/>
    <w:rsid w:val="006A0660"/>
    <w:rsid w:val="006C4648"/>
    <w:rsid w:val="0072064C"/>
    <w:rsid w:val="007442B3"/>
    <w:rsid w:val="00753F7B"/>
    <w:rsid w:val="00787C5A"/>
    <w:rsid w:val="007919DE"/>
    <w:rsid w:val="007C0308"/>
    <w:rsid w:val="007E34CD"/>
    <w:rsid w:val="008014D2"/>
    <w:rsid w:val="008054BC"/>
    <w:rsid w:val="00837888"/>
    <w:rsid w:val="0088685C"/>
    <w:rsid w:val="008A55B5"/>
    <w:rsid w:val="008A75C8"/>
    <w:rsid w:val="008E3D76"/>
    <w:rsid w:val="0097508D"/>
    <w:rsid w:val="009A2D73"/>
    <w:rsid w:val="00A45E78"/>
    <w:rsid w:val="00A510F7"/>
    <w:rsid w:val="00AB05DB"/>
    <w:rsid w:val="00AB2109"/>
    <w:rsid w:val="00AB31F4"/>
    <w:rsid w:val="00AC6519"/>
    <w:rsid w:val="00B97F0A"/>
    <w:rsid w:val="00C05AC2"/>
    <w:rsid w:val="00CB66E6"/>
    <w:rsid w:val="00D11A46"/>
    <w:rsid w:val="00D9156D"/>
    <w:rsid w:val="00E11287"/>
    <w:rsid w:val="00E5122F"/>
    <w:rsid w:val="00E77587"/>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D2E20"/>
  <w15:docId w15:val="{F802D240-3D02-4DC9-ADDF-17361CC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沈昱宏</cp:lastModifiedBy>
  <cp:revision>13</cp:revision>
  <dcterms:created xsi:type="dcterms:W3CDTF">2013-10-11T00:15:00Z</dcterms:created>
  <dcterms:modified xsi:type="dcterms:W3CDTF">2024-10-06T17:49:00Z</dcterms:modified>
</cp:coreProperties>
</file>