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337F01" w14:textId="43DAFA39" w:rsidR="00376B92" w:rsidRPr="00376B92" w:rsidRDefault="00376B92" w:rsidP="00376B92">
      <w:pPr>
        <w:jc w:val="center"/>
        <w:rPr>
          <w:b/>
          <w:bCs/>
          <w:sz w:val="48"/>
          <w:szCs w:val="48"/>
        </w:rPr>
      </w:pPr>
      <w:r w:rsidRPr="00376B92">
        <w:rPr>
          <w:rFonts w:hint="eastAsia"/>
          <w:b/>
          <w:bCs/>
          <w:sz w:val="48"/>
          <w:szCs w:val="48"/>
        </w:rPr>
        <w:t>SDNFV Lab2</w:t>
      </w:r>
    </w:p>
    <w:p w14:paraId="714D9FD5" w14:textId="77777777" w:rsidR="00376B92" w:rsidRPr="00376B92" w:rsidRDefault="00376B92">
      <w:pPr>
        <w:rPr>
          <w:b/>
          <w:bCs/>
          <w:sz w:val="36"/>
          <w:szCs w:val="36"/>
        </w:rPr>
      </w:pPr>
      <w:r w:rsidRPr="00376B92">
        <w:rPr>
          <w:rFonts w:hint="eastAsia"/>
          <w:b/>
          <w:bCs/>
          <w:sz w:val="36"/>
          <w:szCs w:val="36"/>
        </w:rPr>
        <w:t>Part1</w:t>
      </w:r>
    </w:p>
    <w:p w14:paraId="377681C7" w14:textId="3924D5D4" w:rsidR="00376B92" w:rsidRDefault="00376B92" w:rsidP="00F26EB3">
      <w:pPr>
        <w:pStyle w:val="a9"/>
        <w:numPr>
          <w:ilvl w:val="0"/>
          <w:numId w:val="2"/>
        </w:numPr>
      </w:pPr>
      <w:r>
        <w:rPr>
          <w:rFonts w:hint="eastAsia"/>
        </w:rPr>
        <w:t>Ho</w:t>
      </w:r>
      <w:r w:rsidRPr="00376B92">
        <w:t>w many OpenFlow headers</w:t>
      </w:r>
      <w:r>
        <w:rPr>
          <w:rFonts w:hint="eastAsia"/>
        </w:rPr>
        <w:t xml:space="preserve"> </w:t>
      </w:r>
      <w:r w:rsidRPr="00376B92">
        <w:t>with type “OFPT_FLOW_MOD” and command “OFPFC_ADD” are there among all the packets?</w:t>
      </w:r>
      <w:r w:rsidR="00F26EB3">
        <w:rPr>
          <w:rFonts w:hint="eastAsia"/>
        </w:rPr>
        <w:t xml:space="preserve"> </w:t>
      </w:r>
      <w:r w:rsidR="000C071B">
        <w:rPr>
          <w:rFonts w:hint="eastAsia"/>
        </w:rPr>
        <w:t>What</w:t>
      </w:r>
      <w:r w:rsidR="000C071B" w:rsidRPr="00376B92">
        <w:t xml:space="preserve"> are the match fields and the corresponding actions in each “OFPT_FLOW_MOD” message</w:t>
      </w:r>
      <w:r w:rsidR="000C071B">
        <w:rPr>
          <w:rFonts w:hint="eastAsia"/>
        </w:rPr>
        <w:t>?</w:t>
      </w:r>
      <w:r w:rsidR="00F26EB3">
        <w:rPr>
          <w:rFonts w:hint="eastAsia"/>
        </w:rPr>
        <w:t xml:space="preserve"> </w:t>
      </w:r>
      <w:r w:rsidR="000C071B" w:rsidRPr="00376B92">
        <w:t>What are the Idle Timeout values for all flow rules on s1 in GUI?</w:t>
      </w:r>
    </w:p>
    <w:p w14:paraId="3872BBD1" w14:textId="77777777" w:rsidR="00B0179C" w:rsidRDefault="00B0179C" w:rsidP="00376B92">
      <w:pPr>
        <w:pStyle w:val="a9"/>
        <w:ind w:left="357"/>
        <w:contextualSpacing w:val="0"/>
      </w:pPr>
      <w:r w:rsidRPr="00B0179C">
        <w:t xml:space="preserve">There are </w:t>
      </w:r>
      <w:r>
        <w:rPr>
          <w:rFonts w:hint="eastAsia"/>
        </w:rPr>
        <w:t>2</w:t>
      </w:r>
      <w:r w:rsidRPr="00B0179C">
        <w:t xml:space="preserve"> distinct “OFPT_FLOW_MOD” headers during the experiment.</w:t>
      </w:r>
    </w:p>
    <w:tbl>
      <w:tblPr>
        <w:tblStyle w:val="ae"/>
        <w:tblW w:w="0" w:type="auto"/>
        <w:tblInd w:w="357" w:type="dxa"/>
        <w:tblLook w:val="04A0" w:firstRow="1" w:lastRow="0" w:firstColumn="1" w:lastColumn="0" w:noHBand="0" w:noVBand="1"/>
      </w:tblPr>
      <w:tblGrid>
        <w:gridCol w:w="3182"/>
        <w:gridCol w:w="2977"/>
        <w:gridCol w:w="1780"/>
      </w:tblGrid>
      <w:tr w:rsidR="00B0179C" w14:paraId="5B681DF8" w14:textId="77777777" w:rsidTr="00B0179C">
        <w:tc>
          <w:tcPr>
            <w:tcW w:w="3182" w:type="dxa"/>
            <w:shd w:val="clear" w:color="auto" w:fill="4EA72E" w:themeFill="accent6"/>
          </w:tcPr>
          <w:p w14:paraId="044742A8" w14:textId="5928666A" w:rsidR="00B0179C" w:rsidRPr="00B0179C" w:rsidRDefault="00B0179C" w:rsidP="00376B92">
            <w:pPr>
              <w:pStyle w:val="a9"/>
              <w:ind w:left="0"/>
              <w:contextualSpacing w:val="0"/>
              <w:rPr>
                <w:color w:val="FFFFFF" w:themeColor="background1"/>
              </w:rPr>
            </w:pPr>
            <w:r w:rsidRPr="00B0179C">
              <w:rPr>
                <w:rFonts w:hint="eastAsia"/>
                <w:color w:val="FFFFFF" w:themeColor="background1"/>
              </w:rPr>
              <w:t>Match fields</w:t>
            </w:r>
          </w:p>
        </w:tc>
        <w:tc>
          <w:tcPr>
            <w:tcW w:w="2977" w:type="dxa"/>
            <w:shd w:val="clear" w:color="auto" w:fill="4EA72E" w:themeFill="accent6"/>
          </w:tcPr>
          <w:p w14:paraId="3CD4CD78" w14:textId="7CD7D3AD" w:rsidR="00B0179C" w:rsidRPr="00B0179C" w:rsidRDefault="00B0179C" w:rsidP="00376B92">
            <w:pPr>
              <w:pStyle w:val="a9"/>
              <w:ind w:left="0"/>
              <w:contextualSpacing w:val="0"/>
              <w:rPr>
                <w:color w:val="FFFFFF" w:themeColor="background1"/>
              </w:rPr>
            </w:pPr>
            <w:r w:rsidRPr="00B0179C">
              <w:rPr>
                <w:color w:val="FFFFFF" w:themeColor="background1"/>
              </w:rPr>
              <w:t>A</w:t>
            </w:r>
            <w:r w:rsidRPr="00B0179C">
              <w:rPr>
                <w:rFonts w:hint="eastAsia"/>
                <w:color w:val="FFFFFF" w:themeColor="background1"/>
              </w:rPr>
              <w:t>ctions</w:t>
            </w:r>
          </w:p>
        </w:tc>
        <w:tc>
          <w:tcPr>
            <w:tcW w:w="1780" w:type="dxa"/>
            <w:shd w:val="clear" w:color="auto" w:fill="4EA72E" w:themeFill="accent6"/>
          </w:tcPr>
          <w:p w14:paraId="4ADB5567" w14:textId="5778DB81" w:rsidR="00B0179C" w:rsidRPr="00B0179C" w:rsidRDefault="00B0179C" w:rsidP="00376B92">
            <w:pPr>
              <w:pStyle w:val="a9"/>
              <w:ind w:left="0"/>
              <w:contextualSpacing w:val="0"/>
              <w:rPr>
                <w:color w:val="FFFFFF" w:themeColor="background1"/>
              </w:rPr>
            </w:pPr>
            <w:r w:rsidRPr="00B0179C">
              <w:rPr>
                <w:rFonts w:hint="eastAsia"/>
                <w:color w:val="FFFFFF" w:themeColor="background1"/>
              </w:rPr>
              <w:t>Timout values</w:t>
            </w:r>
          </w:p>
        </w:tc>
      </w:tr>
      <w:tr w:rsidR="00B0179C" w14:paraId="03956412" w14:textId="77777777" w:rsidTr="00160606">
        <w:tc>
          <w:tcPr>
            <w:tcW w:w="7939" w:type="dxa"/>
            <w:gridSpan w:val="3"/>
          </w:tcPr>
          <w:p w14:paraId="4FBC3DA3" w14:textId="6D2ABA3A" w:rsidR="00B0179C" w:rsidRDefault="00B0179C" w:rsidP="00B0179C">
            <w:pPr>
              <w:pStyle w:val="a9"/>
              <w:ind w:left="0"/>
              <w:contextualSpacing w:val="0"/>
              <w:jc w:val="center"/>
            </w:pPr>
            <w:r>
              <w:rPr>
                <w:rFonts w:hint="eastAsia"/>
              </w:rPr>
              <w:t>In packets</w:t>
            </w:r>
          </w:p>
        </w:tc>
      </w:tr>
      <w:tr w:rsidR="006A52E9" w14:paraId="61A3D116" w14:textId="77777777" w:rsidTr="00B0179C">
        <w:tc>
          <w:tcPr>
            <w:tcW w:w="3182" w:type="dxa"/>
          </w:tcPr>
          <w:p w14:paraId="4DA879C8" w14:textId="00A67776" w:rsidR="00B0179C" w:rsidRPr="00B0179C" w:rsidRDefault="00B0179C" w:rsidP="00376B92">
            <w:pPr>
              <w:pStyle w:val="a9"/>
              <w:ind w:left="0"/>
              <w:contextualSpacing w:val="0"/>
              <w:rPr>
                <w:sz w:val="20"/>
                <w:szCs w:val="20"/>
              </w:rPr>
            </w:pPr>
            <w:r w:rsidRPr="00B0179C">
              <w:rPr>
                <w:rFonts w:hint="eastAsia"/>
                <w:sz w:val="20"/>
                <w:szCs w:val="20"/>
              </w:rPr>
              <w:t>IN_PORT = 1</w:t>
            </w:r>
          </w:p>
          <w:p w14:paraId="2913FEE4" w14:textId="6DBDD932" w:rsidR="00B0179C" w:rsidRPr="00B0179C" w:rsidRDefault="00B0179C" w:rsidP="00376B92">
            <w:pPr>
              <w:pStyle w:val="a9"/>
              <w:ind w:left="0"/>
              <w:contextualSpacing w:val="0"/>
              <w:rPr>
                <w:sz w:val="20"/>
                <w:szCs w:val="20"/>
              </w:rPr>
            </w:pPr>
            <w:r w:rsidRPr="00B0179C">
              <w:rPr>
                <w:rFonts w:hint="eastAsia"/>
                <w:sz w:val="20"/>
                <w:szCs w:val="20"/>
              </w:rPr>
              <w:t>ETH_DST = da:ad:c8:9</w:t>
            </w:r>
            <w:proofErr w:type="gramStart"/>
            <w:r w:rsidRPr="00B0179C">
              <w:rPr>
                <w:rFonts w:hint="eastAsia"/>
                <w:sz w:val="20"/>
                <w:szCs w:val="20"/>
              </w:rPr>
              <w:t>a:37:40</w:t>
            </w:r>
            <w:proofErr w:type="gramEnd"/>
          </w:p>
          <w:p w14:paraId="152CAF74" w14:textId="7498376E" w:rsidR="00B0179C" w:rsidRPr="00B0179C" w:rsidRDefault="00B0179C" w:rsidP="00376B92">
            <w:pPr>
              <w:pStyle w:val="a9"/>
              <w:ind w:left="0"/>
              <w:contextualSpacing w:val="0"/>
              <w:rPr>
                <w:sz w:val="20"/>
                <w:szCs w:val="20"/>
              </w:rPr>
            </w:pPr>
            <w:r w:rsidRPr="00B0179C">
              <w:rPr>
                <w:rFonts w:hint="eastAsia"/>
                <w:sz w:val="20"/>
                <w:szCs w:val="20"/>
              </w:rPr>
              <w:t>ETH_SRC = 1</w:t>
            </w:r>
            <w:proofErr w:type="gramStart"/>
            <w:r w:rsidRPr="00B0179C">
              <w:rPr>
                <w:rFonts w:hint="eastAsia"/>
                <w:sz w:val="20"/>
                <w:szCs w:val="20"/>
              </w:rPr>
              <w:t>e:30:5</w:t>
            </w:r>
            <w:proofErr w:type="gramEnd"/>
            <w:r w:rsidRPr="00B0179C">
              <w:rPr>
                <w:rFonts w:hint="eastAsia"/>
                <w:sz w:val="20"/>
                <w:szCs w:val="20"/>
              </w:rPr>
              <w:t>f:0e:ab:65</w:t>
            </w:r>
          </w:p>
        </w:tc>
        <w:tc>
          <w:tcPr>
            <w:tcW w:w="2977" w:type="dxa"/>
          </w:tcPr>
          <w:p w14:paraId="6E53AF5B" w14:textId="21761CB4" w:rsidR="00B0179C" w:rsidRPr="00B0179C" w:rsidRDefault="00B0179C" w:rsidP="00376B92">
            <w:pPr>
              <w:pStyle w:val="a9"/>
              <w:ind w:left="0"/>
              <w:contextualSpacing w:val="0"/>
              <w:rPr>
                <w:sz w:val="20"/>
                <w:szCs w:val="20"/>
              </w:rPr>
            </w:pPr>
            <w:r w:rsidRPr="00B0179C">
              <w:rPr>
                <w:rFonts w:hint="eastAsia"/>
                <w:sz w:val="20"/>
                <w:szCs w:val="20"/>
              </w:rPr>
              <w:t>Output port = 2</w:t>
            </w:r>
          </w:p>
        </w:tc>
        <w:tc>
          <w:tcPr>
            <w:tcW w:w="1780" w:type="dxa"/>
          </w:tcPr>
          <w:p w14:paraId="1B7B3B6F" w14:textId="6EFEE839" w:rsidR="00B0179C" w:rsidRDefault="00832A80" w:rsidP="00376B92">
            <w:pPr>
              <w:pStyle w:val="a9"/>
              <w:ind w:left="0"/>
              <w:contextualSpacing w:val="0"/>
            </w:pPr>
            <w:r>
              <w:rPr>
                <w:rFonts w:hint="eastAsia"/>
              </w:rPr>
              <w:t>10</w:t>
            </w:r>
          </w:p>
        </w:tc>
      </w:tr>
      <w:tr w:rsidR="006A52E9" w14:paraId="32606D94" w14:textId="77777777" w:rsidTr="00B0179C">
        <w:tc>
          <w:tcPr>
            <w:tcW w:w="3182" w:type="dxa"/>
          </w:tcPr>
          <w:p w14:paraId="60EABAC3" w14:textId="280BB65D" w:rsidR="006A52E9" w:rsidRPr="00B0179C" w:rsidRDefault="006A52E9" w:rsidP="006A52E9">
            <w:pPr>
              <w:pStyle w:val="a9"/>
              <w:ind w:left="0"/>
              <w:contextualSpacing w:val="0"/>
              <w:rPr>
                <w:sz w:val="20"/>
                <w:szCs w:val="20"/>
              </w:rPr>
            </w:pPr>
            <w:r w:rsidRPr="00B0179C">
              <w:rPr>
                <w:rFonts w:hint="eastAsia"/>
                <w:sz w:val="20"/>
                <w:szCs w:val="20"/>
              </w:rPr>
              <w:t xml:space="preserve">IN_PORT = </w:t>
            </w:r>
            <w:r>
              <w:rPr>
                <w:rFonts w:hint="eastAsia"/>
                <w:sz w:val="20"/>
                <w:szCs w:val="20"/>
              </w:rPr>
              <w:t>2</w:t>
            </w:r>
          </w:p>
          <w:p w14:paraId="0DE403E2" w14:textId="77777777" w:rsidR="006A52E9" w:rsidRDefault="006A52E9" w:rsidP="006A52E9">
            <w:pPr>
              <w:pStyle w:val="a9"/>
              <w:ind w:left="0"/>
              <w:contextualSpacing w:val="0"/>
              <w:rPr>
                <w:sz w:val="20"/>
                <w:szCs w:val="20"/>
              </w:rPr>
            </w:pPr>
            <w:r w:rsidRPr="00B0179C">
              <w:rPr>
                <w:rFonts w:hint="eastAsia"/>
                <w:sz w:val="20"/>
                <w:szCs w:val="20"/>
              </w:rPr>
              <w:t>ETH_DST = 1</w:t>
            </w:r>
            <w:proofErr w:type="gramStart"/>
            <w:r w:rsidRPr="00B0179C">
              <w:rPr>
                <w:rFonts w:hint="eastAsia"/>
                <w:sz w:val="20"/>
                <w:szCs w:val="20"/>
              </w:rPr>
              <w:t>e:30:5</w:t>
            </w:r>
            <w:proofErr w:type="gramEnd"/>
            <w:r w:rsidRPr="00B0179C">
              <w:rPr>
                <w:rFonts w:hint="eastAsia"/>
                <w:sz w:val="20"/>
                <w:szCs w:val="20"/>
              </w:rPr>
              <w:t>f:0e:ab:65</w:t>
            </w:r>
          </w:p>
          <w:p w14:paraId="649928EF" w14:textId="46E9AECF" w:rsidR="00B0179C" w:rsidRDefault="006A52E9" w:rsidP="006A52E9">
            <w:pPr>
              <w:pStyle w:val="a9"/>
              <w:ind w:left="0"/>
              <w:contextualSpacing w:val="0"/>
            </w:pPr>
            <w:r w:rsidRPr="00B0179C">
              <w:rPr>
                <w:rFonts w:hint="eastAsia"/>
                <w:sz w:val="20"/>
                <w:szCs w:val="20"/>
              </w:rPr>
              <w:t>ETH_SRC = da:ad:c8:9</w:t>
            </w:r>
            <w:proofErr w:type="gramStart"/>
            <w:r w:rsidRPr="00B0179C">
              <w:rPr>
                <w:rFonts w:hint="eastAsia"/>
                <w:sz w:val="20"/>
                <w:szCs w:val="20"/>
              </w:rPr>
              <w:t>a:37:40</w:t>
            </w:r>
            <w:proofErr w:type="gramEnd"/>
          </w:p>
        </w:tc>
        <w:tc>
          <w:tcPr>
            <w:tcW w:w="2977" w:type="dxa"/>
          </w:tcPr>
          <w:p w14:paraId="62C440E6" w14:textId="13EABE2D" w:rsidR="00B0179C" w:rsidRDefault="006A52E9" w:rsidP="00376B92">
            <w:pPr>
              <w:pStyle w:val="a9"/>
              <w:ind w:left="0"/>
              <w:contextualSpacing w:val="0"/>
            </w:pPr>
            <w:r w:rsidRPr="006A52E9">
              <w:rPr>
                <w:rFonts w:hint="eastAsia"/>
                <w:sz w:val="20"/>
                <w:szCs w:val="20"/>
              </w:rPr>
              <w:t>Output port = 1</w:t>
            </w:r>
          </w:p>
        </w:tc>
        <w:tc>
          <w:tcPr>
            <w:tcW w:w="1780" w:type="dxa"/>
          </w:tcPr>
          <w:p w14:paraId="1DFA9CDC" w14:textId="113C053A" w:rsidR="00B0179C" w:rsidRDefault="00832A80" w:rsidP="00376B92">
            <w:pPr>
              <w:pStyle w:val="a9"/>
              <w:ind w:left="0"/>
              <w:contextualSpacing w:val="0"/>
            </w:pPr>
            <w:r>
              <w:rPr>
                <w:rFonts w:hint="eastAsia"/>
              </w:rPr>
              <w:t>10</w:t>
            </w:r>
          </w:p>
        </w:tc>
      </w:tr>
      <w:tr w:rsidR="00832A80" w:rsidRPr="00832A80" w14:paraId="0661BDA3" w14:textId="77777777" w:rsidTr="009A04F9">
        <w:tc>
          <w:tcPr>
            <w:tcW w:w="7939" w:type="dxa"/>
            <w:gridSpan w:val="3"/>
          </w:tcPr>
          <w:p w14:paraId="0D014FDE" w14:textId="656C9AF3" w:rsidR="00832A80" w:rsidRPr="00832A80" w:rsidRDefault="00832A80" w:rsidP="00832A80">
            <w:pPr>
              <w:pStyle w:val="a9"/>
              <w:ind w:left="0"/>
              <w:contextualSpacing w:val="0"/>
              <w:jc w:val="center"/>
              <w:rPr>
                <w:b/>
                <w:bCs/>
              </w:rPr>
            </w:pPr>
            <w:r w:rsidRPr="00832A80">
              <w:rPr>
                <w:rFonts w:hint="eastAsia"/>
              </w:rPr>
              <w:t>Other rules</w:t>
            </w:r>
          </w:p>
        </w:tc>
      </w:tr>
      <w:tr w:rsidR="00832A80" w:rsidRPr="00832A80" w14:paraId="7C71A2B0" w14:textId="77777777" w:rsidTr="00B0179C">
        <w:tc>
          <w:tcPr>
            <w:tcW w:w="3182" w:type="dxa"/>
          </w:tcPr>
          <w:p w14:paraId="7B1AAFF6" w14:textId="1115E52E" w:rsidR="00832A80" w:rsidRPr="00832A80" w:rsidRDefault="00832A80" w:rsidP="00832A80">
            <w:pPr>
              <w:pStyle w:val="a9"/>
              <w:ind w:left="0"/>
              <w:contextualSpacing w:val="0"/>
              <w:rPr>
                <w:sz w:val="20"/>
                <w:szCs w:val="20"/>
              </w:rPr>
            </w:pPr>
            <w:r w:rsidRPr="00832A80">
              <w:rPr>
                <w:rFonts w:hint="eastAsia"/>
                <w:sz w:val="20"/>
                <w:szCs w:val="20"/>
              </w:rPr>
              <w:t>ETH_TYPE = lldp</w:t>
            </w:r>
          </w:p>
        </w:tc>
        <w:tc>
          <w:tcPr>
            <w:tcW w:w="2977" w:type="dxa"/>
          </w:tcPr>
          <w:p w14:paraId="49DD6FAC" w14:textId="13025421" w:rsidR="00832A80" w:rsidRPr="00832A80" w:rsidRDefault="00832A80" w:rsidP="00832A80">
            <w:pPr>
              <w:pStyle w:val="a9"/>
              <w:ind w:left="0"/>
              <w:contextualSpacing w:val="0"/>
              <w:rPr>
                <w:sz w:val="20"/>
                <w:szCs w:val="20"/>
              </w:rPr>
            </w:pPr>
            <w:r w:rsidRPr="00832A80">
              <w:rPr>
                <w:rFonts w:hint="eastAsia"/>
                <w:sz w:val="20"/>
                <w:szCs w:val="20"/>
              </w:rPr>
              <w:t>Output port = CONTROLLER</w:t>
            </w:r>
          </w:p>
        </w:tc>
        <w:tc>
          <w:tcPr>
            <w:tcW w:w="1780" w:type="dxa"/>
          </w:tcPr>
          <w:p w14:paraId="4F11E456" w14:textId="5B622903" w:rsidR="00832A80" w:rsidRPr="00832A80" w:rsidRDefault="00832A80" w:rsidP="00832A80">
            <w:pPr>
              <w:pStyle w:val="a9"/>
              <w:ind w:left="0"/>
              <w:contextualSpacing w:val="0"/>
            </w:pPr>
            <w:r>
              <w:rPr>
                <w:rFonts w:hint="eastAsia"/>
              </w:rPr>
              <w:t>0</w:t>
            </w:r>
          </w:p>
        </w:tc>
      </w:tr>
      <w:tr w:rsidR="00832A80" w:rsidRPr="00832A80" w14:paraId="53B75372" w14:textId="77777777" w:rsidTr="00B0179C">
        <w:tc>
          <w:tcPr>
            <w:tcW w:w="3182" w:type="dxa"/>
          </w:tcPr>
          <w:p w14:paraId="4C984F1B" w14:textId="507D058F" w:rsidR="00832A80" w:rsidRPr="00832A80" w:rsidRDefault="00832A80" w:rsidP="00832A80">
            <w:pPr>
              <w:pStyle w:val="a9"/>
              <w:ind w:left="0"/>
              <w:contextualSpacing w:val="0"/>
              <w:rPr>
                <w:sz w:val="20"/>
                <w:szCs w:val="20"/>
              </w:rPr>
            </w:pPr>
            <w:r w:rsidRPr="00832A80">
              <w:rPr>
                <w:rFonts w:hint="eastAsia"/>
                <w:sz w:val="20"/>
                <w:szCs w:val="20"/>
              </w:rPr>
              <w:t>ETH_TYPE = bddp</w:t>
            </w:r>
          </w:p>
        </w:tc>
        <w:tc>
          <w:tcPr>
            <w:tcW w:w="2977" w:type="dxa"/>
          </w:tcPr>
          <w:p w14:paraId="0A1F9DF9" w14:textId="412C2ACF" w:rsidR="00832A80" w:rsidRPr="00832A80" w:rsidRDefault="00832A80" w:rsidP="00832A80">
            <w:pPr>
              <w:pStyle w:val="a9"/>
              <w:ind w:left="0"/>
              <w:contextualSpacing w:val="0"/>
              <w:rPr>
                <w:sz w:val="20"/>
                <w:szCs w:val="20"/>
              </w:rPr>
            </w:pPr>
            <w:r w:rsidRPr="00832A80">
              <w:rPr>
                <w:rFonts w:hint="eastAsia"/>
                <w:sz w:val="20"/>
                <w:szCs w:val="20"/>
              </w:rPr>
              <w:t>Output port = CONTROLLER</w:t>
            </w:r>
          </w:p>
        </w:tc>
        <w:tc>
          <w:tcPr>
            <w:tcW w:w="1780" w:type="dxa"/>
          </w:tcPr>
          <w:p w14:paraId="79FC00CB" w14:textId="5FCC4CAD" w:rsidR="00832A80" w:rsidRPr="00832A80" w:rsidRDefault="00832A80" w:rsidP="00832A80">
            <w:pPr>
              <w:pStyle w:val="a9"/>
              <w:ind w:left="0"/>
              <w:contextualSpacing w:val="0"/>
            </w:pPr>
            <w:r>
              <w:rPr>
                <w:rFonts w:hint="eastAsia"/>
              </w:rPr>
              <w:t>0</w:t>
            </w:r>
          </w:p>
        </w:tc>
      </w:tr>
      <w:tr w:rsidR="00832A80" w:rsidRPr="00832A80" w14:paraId="135CE400" w14:textId="77777777" w:rsidTr="00B0179C">
        <w:tc>
          <w:tcPr>
            <w:tcW w:w="3182" w:type="dxa"/>
          </w:tcPr>
          <w:p w14:paraId="40F6A2AA" w14:textId="34EE9FAC" w:rsidR="00832A80" w:rsidRPr="00832A80" w:rsidRDefault="00832A80" w:rsidP="00832A80">
            <w:pPr>
              <w:pStyle w:val="a9"/>
              <w:ind w:left="0"/>
              <w:contextualSpacing w:val="0"/>
              <w:rPr>
                <w:sz w:val="20"/>
                <w:szCs w:val="20"/>
              </w:rPr>
            </w:pPr>
            <w:r w:rsidRPr="00832A80">
              <w:rPr>
                <w:rFonts w:hint="eastAsia"/>
                <w:sz w:val="20"/>
                <w:szCs w:val="20"/>
              </w:rPr>
              <w:t>ETH_TYPE = ipv4</w:t>
            </w:r>
          </w:p>
        </w:tc>
        <w:tc>
          <w:tcPr>
            <w:tcW w:w="2977" w:type="dxa"/>
          </w:tcPr>
          <w:p w14:paraId="50CB1F36" w14:textId="567323CF" w:rsidR="00832A80" w:rsidRPr="00832A80" w:rsidRDefault="00832A80" w:rsidP="00832A80">
            <w:pPr>
              <w:pStyle w:val="a9"/>
              <w:ind w:left="0"/>
              <w:contextualSpacing w:val="0"/>
              <w:rPr>
                <w:sz w:val="20"/>
                <w:szCs w:val="20"/>
              </w:rPr>
            </w:pPr>
            <w:r w:rsidRPr="00832A80">
              <w:rPr>
                <w:rFonts w:hint="eastAsia"/>
                <w:sz w:val="20"/>
                <w:szCs w:val="20"/>
              </w:rPr>
              <w:t>Output port = CONTROLLER</w:t>
            </w:r>
          </w:p>
        </w:tc>
        <w:tc>
          <w:tcPr>
            <w:tcW w:w="1780" w:type="dxa"/>
          </w:tcPr>
          <w:p w14:paraId="1B793116" w14:textId="3BA67AF7" w:rsidR="00832A80" w:rsidRPr="00832A80" w:rsidRDefault="00832A80" w:rsidP="00832A80">
            <w:pPr>
              <w:pStyle w:val="a9"/>
              <w:ind w:left="0"/>
              <w:contextualSpacing w:val="0"/>
            </w:pPr>
            <w:r>
              <w:rPr>
                <w:rFonts w:hint="eastAsia"/>
              </w:rPr>
              <w:t>0</w:t>
            </w:r>
          </w:p>
        </w:tc>
      </w:tr>
      <w:tr w:rsidR="00832A80" w:rsidRPr="00832A80" w14:paraId="2DB5BABE" w14:textId="77777777" w:rsidTr="00B0179C">
        <w:tc>
          <w:tcPr>
            <w:tcW w:w="3182" w:type="dxa"/>
          </w:tcPr>
          <w:p w14:paraId="10F748E9" w14:textId="17F75A5F" w:rsidR="00832A80" w:rsidRPr="00832A80" w:rsidRDefault="00832A80" w:rsidP="00832A80">
            <w:pPr>
              <w:pStyle w:val="a9"/>
              <w:ind w:left="0"/>
              <w:contextualSpacing w:val="0"/>
              <w:rPr>
                <w:sz w:val="20"/>
                <w:szCs w:val="20"/>
              </w:rPr>
            </w:pPr>
            <w:r w:rsidRPr="00832A80">
              <w:rPr>
                <w:rFonts w:hint="eastAsia"/>
                <w:sz w:val="20"/>
                <w:szCs w:val="20"/>
              </w:rPr>
              <w:t>ETH_TYPE = arp</w:t>
            </w:r>
          </w:p>
        </w:tc>
        <w:tc>
          <w:tcPr>
            <w:tcW w:w="2977" w:type="dxa"/>
          </w:tcPr>
          <w:p w14:paraId="79B4C046" w14:textId="1A31A986" w:rsidR="00832A80" w:rsidRPr="00832A80" w:rsidRDefault="00832A80" w:rsidP="00832A80">
            <w:pPr>
              <w:pStyle w:val="a9"/>
              <w:ind w:left="0"/>
              <w:contextualSpacing w:val="0"/>
              <w:rPr>
                <w:sz w:val="20"/>
                <w:szCs w:val="20"/>
              </w:rPr>
            </w:pPr>
            <w:r w:rsidRPr="00832A80">
              <w:rPr>
                <w:rFonts w:hint="eastAsia"/>
                <w:sz w:val="20"/>
                <w:szCs w:val="20"/>
              </w:rPr>
              <w:t>Output port = CONTROLLER</w:t>
            </w:r>
          </w:p>
        </w:tc>
        <w:tc>
          <w:tcPr>
            <w:tcW w:w="1780" w:type="dxa"/>
          </w:tcPr>
          <w:p w14:paraId="26412F06" w14:textId="7CC821B4" w:rsidR="00832A80" w:rsidRPr="00832A80" w:rsidRDefault="00832A80" w:rsidP="00832A80">
            <w:pPr>
              <w:pStyle w:val="a9"/>
              <w:ind w:left="0"/>
              <w:contextualSpacing w:val="0"/>
            </w:pPr>
            <w:r>
              <w:rPr>
                <w:rFonts w:hint="eastAsia"/>
              </w:rPr>
              <w:t>0</w:t>
            </w:r>
          </w:p>
        </w:tc>
      </w:tr>
    </w:tbl>
    <w:p w14:paraId="5B9697D6" w14:textId="0A444B56" w:rsidR="00376B92" w:rsidRDefault="00376B92" w:rsidP="000C071B">
      <w:pPr>
        <w:pStyle w:val="a9"/>
        <w:spacing w:beforeLines="50" w:before="180"/>
        <w:ind w:left="357"/>
        <w:contextualSpacing w:val="0"/>
        <w:jc w:val="center"/>
      </w:pPr>
      <w:r w:rsidRPr="00376B92">
        <w:rPr>
          <w:noProof/>
        </w:rPr>
        <w:drawing>
          <wp:inline distT="0" distB="0" distL="0" distR="0" wp14:anchorId="498CC261" wp14:editId="5DFA6831">
            <wp:extent cx="4764021" cy="3070860"/>
            <wp:effectExtent l="0" t="0" r="0" b="0"/>
            <wp:docPr id="674758551" name="圖片 1" descr="一張含有 文字, 螢幕擷取畫面, 軟體, 網頁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758551" name="圖片 1" descr="一張含有 文字, 螢幕擷取畫面, 軟體, 網頁 的圖片&#10;&#10;自動產生的描述"/>
                    <pic:cNvPicPr/>
                  </pic:nvPicPr>
                  <pic:blipFill>
                    <a:blip r:embed="rId5"/>
                    <a:stretch>
                      <a:fillRect/>
                    </a:stretch>
                  </pic:blipFill>
                  <pic:spPr>
                    <a:xfrm>
                      <a:off x="0" y="0"/>
                      <a:ext cx="4821016" cy="3107599"/>
                    </a:xfrm>
                    <a:prstGeom prst="rect">
                      <a:avLst/>
                    </a:prstGeom>
                  </pic:spPr>
                </pic:pic>
              </a:graphicData>
            </a:graphic>
          </wp:inline>
        </w:drawing>
      </w:r>
    </w:p>
    <w:p w14:paraId="4323885D" w14:textId="0AF1B265" w:rsidR="000C071B" w:rsidRDefault="000C071B" w:rsidP="00F26EB3">
      <w:pPr>
        <w:spacing w:after="0"/>
        <w:rPr>
          <w:b/>
          <w:bCs/>
          <w:sz w:val="36"/>
          <w:szCs w:val="36"/>
        </w:rPr>
      </w:pPr>
      <w:r w:rsidRPr="000C071B">
        <w:rPr>
          <w:rFonts w:hint="eastAsia"/>
          <w:b/>
          <w:bCs/>
          <w:sz w:val="36"/>
          <w:szCs w:val="36"/>
        </w:rPr>
        <w:lastRenderedPageBreak/>
        <w:t>Part 2</w:t>
      </w:r>
    </w:p>
    <w:p w14:paraId="5C7B452F" w14:textId="61056DB9" w:rsidR="000C071B" w:rsidRDefault="0022112B" w:rsidP="000414CD">
      <w:pPr>
        <w:jc w:val="center"/>
        <w:rPr>
          <w:b/>
          <w:bCs/>
          <w:sz w:val="36"/>
          <w:szCs w:val="36"/>
        </w:rPr>
      </w:pPr>
      <w:r w:rsidRPr="0022112B">
        <w:rPr>
          <w:b/>
          <w:bCs/>
          <w:noProof/>
          <w:sz w:val="36"/>
          <w:szCs w:val="36"/>
        </w:rPr>
        <w:drawing>
          <wp:inline distT="0" distB="0" distL="0" distR="0" wp14:anchorId="284F4C1E" wp14:editId="52DDE70E">
            <wp:extent cx="4320000" cy="1203005"/>
            <wp:effectExtent l="0" t="0" r="4445" b="0"/>
            <wp:docPr id="1739242104"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242104" name="圖片 1" descr="一張含有 文字, 螢幕擷取畫面, 字型 的圖片&#10;&#10;自動產生的描述"/>
                    <pic:cNvPicPr/>
                  </pic:nvPicPr>
                  <pic:blipFill>
                    <a:blip r:embed="rId6"/>
                    <a:stretch>
                      <a:fillRect/>
                    </a:stretch>
                  </pic:blipFill>
                  <pic:spPr>
                    <a:xfrm>
                      <a:off x="0" y="0"/>
                      <a:ext cx="4320000" cy="1203005"/>
                    </a:xfrm>
                    <a:prstGeom prst="rect">
                      <a:avLst/>
                    </a:prstGeom>
                  </pic:spPr>
                </pic:pic>
              </a:graphicData>
            </a:graphic>
          </wp:inline>
        </w:drawing>
      </w:r>
    </w:p>
    <w:p w14:paraId="5664F33A" w14:textId="3B5022A0" w:rsidR="00F26EB3" w:rsidRPr="00F26EB3" w:rsidRDefault="00196CAC" w:rsidP="000414CD">
      <w:pPr>
        <w:jc w:val="center"/>
        <w:rPr>
          <w:b/>
          <w:bCs/>
          <w:sz w:val="36"/>
          <w:szCs w:val="36"/>
        </w:rPr>
      </w:pPr>
      <w:r w:rsidRPr="00196CAC">
        <w:rPr>
          <w:b/>
          <w:bCs/>
          <w:noProof/>
          <w:sz w:val="36"/>
          <w:szCs w:val="36"/>
        </w:rPr>
        <w:drawing>
          <wp:inline distT="0" distB="0" distL="0" distR="0" wp14:anchorId="28F1AC2E" wp14:editId="4174EEC7">
            <wp:extent cx="4320000" cy="1490104"/>
            <wp:effectExtent l="0" t="0" r="4445" b="0"/>
            <wp:docPr id="1438387523"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387523" name="圖片 1" descr="一張含有 文字, 螢幕擷取畫面, 字型 的圖片&#10;&#10;自動產生的描述"/>
                    <pic:cNvPicPr/>
                  </pic:nvPicPr>
                  <pic:blipFill>
                    <a:blip r:embed="rId7"/>
                    <a:stretch>
                      <a:fillRect/>
                    </a:stretch>
                  </pic:blipFill>
                  <pic:spPr>
                    <a:xfrm>
                      <a:off x="0" y="0"/>
                      <a:ext cx="4320000" cy="1490104"/>
                    </a:xfrm>
                    <a:prstGeom prst="rect">
                      <a:avLst/>
                    </a:prstGeom>
                  </pic:spPr>
                </pic:pic>
              </a:graphicData>
            </a:graphic>
          </wp:inline>
        </w:drawing>
      </w:r>
    </w:p>
    <w:p w14:paraId="2AF9F4C2" w14:textId="3B01FD73" w:rsidR="001D00D8" w:rsidRDefault="00A86528" w:rsidP="000414CD">
      <w:pPr>
        <w:spacing w:beforeLines="50" w:before="180" w:after="0"/>
        <w:rPr>
          <w:b/>
          <w:bCs/>
          <w:sz w:val="36"/>
          <w:szCs w:val="36"/>
        </w:rPr>
      </w:pPr>
      <w:r w:rsidRPr="000C071B">
        <w:rPr>
          <w:rFonts w:hint="eastAsia"/>
          <w:b/>
          <w:bCs/>
          <w:sz w:val="36"/>
          <w:szCs w:val="36"/>
        </w:rPr>
        <w:t xml:space="preserve">Part </w:t>
      </w:r>
      <w:r>
        <w:rPr>
          <w:rFonts w:hint="eastAsia"/>
          <w:b/>
          <w:bCs/>
          <w:sz w:val="36"/>
          <w:szCs w:val="36"/>
        </w:rPr>
        <w:t>3</w:t>
      </w:r>
    </w:p>
    <w:p w14:paraId="72622C73" w14:textId="6AA5E29C" w:rsidR="00F26EB3" w:rsidRDefault="00F26EB3" w:rsidP="000414CD">
      <w:pPr>
        <w:spacing w:after="240"/>
      </w:pPr>
      <w:r>
        <w:rPr>
          <w:rFonts w:hint="eastAsia"/>
        </w:rPr>
        <w:t>I created the following topology. I created a rule that send all packets with ETH_TYPE = ARP to all the other ports. Once all the switches have this rule and a packet is sent, the swithes will endless sending packets to each other in a cycle, creating a broadcast storm.</w:t>
      </w:r>
    </w:p>
    <w:p w14:paraId="04ADC174" w14:textId="1320F4F6" w:rsidR="001D00D8" w:rsidRDefault="00F26EB3" w:rsidP="00F26EB3">
      <w:pPr>
        <w:jc w:val="center"/>
        <w:rPr>
          <w:sz w:val="36"/>
          <w:szCs w:val="36"/>
        </w:rPr>
      </w:pPr>
      <w:r w:rsidRPr="00F26EB3">
        <w:rPr>
          <w:noProof/>
          <w:sz w:val="36"/>
          <w:szCs w:val="36"/>
        </w:rPr>
        <w:drawing>
          <wp:inline distT="0" distB="0" distL="0" distR="0" wp14:anchorId="61D017B6" wp14:editId="234A9798">
            <wp:extent cx="4320000" cy="3415385"/>
            <wp:effectExtent l="0" t="0" r="4445" b="0"/>
            <wp:docPr id="1523161673" name="圖片 1" descr="一張含有 圖表, 行, 圓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161673" name="圖片 1" descr="一張含有 圖表, 行, 圓形 的圖片&#10;&#10;自動產生的描述"/>
                    <pic:cNvPicPr/>
                  </pic:nvPicPr>
                  <pic:blipFill>
                    <a:blip r:embed="rId8"/>
                    <a:stretch>
                      <a:fillRect/>
                    </a:stretch>
                  </pic:blipFill>
                  <pic:spPr>
                    <a:xfrm>
                      <a:off x="0" y="0"/>
                      <a:ext cx="4320000" cy="3415385"/>
                    </a:xfrm>
                    <a:prstGeom prst="rect">
                      <a:avLst/>
                    </a:prstGeom>
                  </pic:spPr>
                </pic:pic>
              </a:graphicData>
            </a:graphic>
          </wp:inline>
        </w:drawing>
      </w:r>
      <w:r w:rsidR="001D00D8" w:rsidRPr="001D00D8">
        <w:rPr>
          <w:noProof/>
          <w:sz w:val="36"/>
          <w:szCs w:val="36"/>
        </w:rPr>
        <w:lastRenderedPageBreak/>
        <w:drawing>
          <wp:inline distT="0" distB="0" distL="0" distR="0" wp14:anchorId="7DF022B2" wp14:editId="0DC5136B">
            <wp:extent cx="4320000" cy="1897867"/>
            <wp:effectExtent l="0" t="0" r="4445" b="7620"/>
            <wp:docPr id="1812704192"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704192" name="圖片 1" descr="一張含有 文字, 螢幕擷取畫面, 字型 的圖片&#10;&#10;自動產生的描述"/>
                    <pic:cNvPicPr/>
                  </pic:nvPicPr>
                  <pic:blipFill>
                    <a:blip r:embed="rId9"/>
                    <a:stretch>
                      <a:fillRect/>
                    </a:stretch>
                  </pic:blipFill>
                  <pic:spPr>
                    <a:xfrm>
                      <a:off x="0" y="0"/>
                      <a:ext cx="4320000" cy="1897867"/>
                    </a:xfrm>
                    <a:prstGeom prst="rect">
                      <a:avLst/>
                    </a:prstGeom>
                  </pic:spPr>
                </pic:pic>
              </a:graphicData>
            </a:graphic>
          </wp:inline>
        </w:drawing>
      </w:r>
    </w:p>
    <w:p w14:paraId="46D69513" w14:textId="46978099" w:rsidR="005F13FC" w:rsidRDefault="005F13FC" w:rsidP="005F13FC">
      <w:pPr>
        <w:spacing w:beforeLines="50" w:before="180" w:after="0"/>
        <w:rPr>
          <w:b/>
          <w:bCs/>
          <w:sz w:val="36"/>
          <w:szCs w:val="36"/>
        </w:rPr>
      </w:pPr>
      <w:r w:rsidRPr="000C071B">
        <w:rPr>
          <w:rFonts w:hint="eastAsia"/>
          <w:b/>
          <w:bCs/>
          <w:sz w:val="36"/>
          <w:szCs w:val="36"/>
        </w:rPr>
        <w:t xml:space="preserve">Part </w:t>
      </w:r>
      <w:r>
        <w:rPr>
          <w:rFonts w:hint="eastAsia"/>
          <w:b/>
          <w:bCs/>
          <w:sz w:val="36"/>
          <w:szCs w:val="36"/>
        </w:rPr>
        <w:t>4</w:t>
      </w:r>
    </w:p>
    <w:p w14:paraId="0D6D2829" w14:textId="1596A853" w:rsidR="005F13FC" w:rsidRDefault="005F13FC" w:rsidP="005F13FC">
      <w:pPr>
        <w:pStyle w:val="a9"/>
        <w:numPr>
          <w:ilvl w:val="0"/>
          <w:numId w:val="3"/>
        </w:numPr>
        <w:spacing w:beforeLines="50" w:before="180" w:after="0"/>
      </w:pPr>
      <w:r>
        <w:rPr>
          <w:rFonts w:hint="eastAsia"/>
        </w:rPr>
        <w:t>In data plane, h1 send an ICMP packet to the s1</w:t>
      </w:r>
    </w:p>
    <w:p w14:paraId="3614F6C7" w14:textId="60C59D60" w:rsidR="005F13FC" w:rsidRDefault="005F13FC" w:rsidP="005F13FC">
      <w:pPr>
        <w:pStyle w:val="a9"/>
        <w:numPr>
          <w:ilvl w:val="0"/>
          <w:numId w:val="3"/>
        </w:numPr>
        <w:spacing w:beforeLines="50" w:before="180" w:after="0"/>
      </w:pPr>
      <w:r>
        <w:rPr>
          <w:rFonts w:hint="eastAsia"/>
        </w:rPr>
        <w:t>In the control plane, the packet meets the selector ETH_TYPE = ipv4 on the switch, hence forwarded to the controller.</w:t>
      </w:r>
    </w:p>
    <w:p w14:paraId="05536922" w14:textId="50384AFA" w:rsidR="005F13FC" w:rsidRDefault="005F13FC" w:rsidP="005F13FC">
      <w:pPr>
        <w:pStyle w:val="a9"/>
        <w:numPr>
          <w:ilvl w:val="0"/>
          <w:numId w:val="3"/>
        </w:numPr>
        <w:spacing w:beforeLines="50" w:before="180" w:after="0"/>
      </w:pPr>
      <w:r>
        <w:rPr>
          <w:rFonts w:hint="eastAsia"/>
        </w:rPr>
        <w:t xml:space="preserve">The fwd app handles the packet, creating a rule </w:t>
      </w:r>
      <w:r w:rsidR="00923B7E">
        <w:rPr>
          <w:rFonts w:hint="eastAsia"/>
        </w:rPr>
        <w:t>using flowObjectiveService, and forward the packet to the destination host. (There are several steps in the app, such as detecting whether to drop the packet, or checking it is the edge</w:t>
      </w:r>
      <w:r w:rsidR="00923B7E">
        <w:t>…</w:t>
      </w:r>
      <w:r w:rsidR="00923B7E">
        <w:rPr>
          <w:rFonts w:hint="eastAsia"/>
        </w:rPr>
        <w:t>)</w:t>
      </w:r>
    </w:p>
    <w:p w14:paraId="08A9A99A" w14:textId="3DDD856D" w:rsidR="00923B7E" w:rsidRDefault="00923B7E" w:rsidP="00923B7E">
      <w:pPr>
        <w:spacing w:beforeLines="50" w:before="180" w:after="0"/>
        <w:rPr>
          <w:rFonts w:hint="eastAsia"/>
        </w:rPr>
      </w:pPr>
      <w:r>
        <w:rPr>
          <w:rFonts w:hint="eastAsia"/>
        </w:rPr>
        <w:t xml:space="preserve">In the source code, the </w:t>
      </w:r>
      <w:r w:rsidR="00D91F23">
        <w:rPr>
          <w:rFonts w:hint="eastAsia"/>
        </w:rPr>
        <w:t>app call</w:t>
      </w:r>
      <w:r w:rsidR="008F0FE5">
        <w:rPr>
          <w:rFonts w:hint="eastAsia"/>
        </w:rPr>
        <w:t>s</w:t>
      </w:r>
      <w:r w:rsidR="00D91F23">
        <w:rPr>
          <w:rFonts w:hint="eastAsia"/>
        </w:rPr>
        <w:t xml:space="preserve"> the function to install the flow rule first, then forward packet to the destination. However, wireshark capture</w:t>
      </w:r>
      <w:r w:rsidR="008F0FE5">
        <w:rPr>
          <w:rFonts w:hint="eastAsia"/>
        </w:rPr>
        <w:t>s</w:t>
      </w:r>
      <w:r w:rsidR="00D91F23">
        <w:rPr>
          <w:rFonts w:hint="eastAsia"/>
        </w:rPr>
        <w:t xml:space="preserve"> the </w:t>
      </w:r>
      <w:r w:rsidR="008F0FE5">
        <w:rPr>
          <w:rFonts w:hint="eastAsia"/>
        </w:rPr>
        <w:t xml:space="preserve">packet </w:t>
      </w:r>
      <w:r w:rsidR="008F0FE5">
        <w:t>received</w:t>
      </w:r>
      <w:r w:rsidR="008F0FE5">
        <w:rPr>
          <w:rFonts w:hint="eastAsia"/>
        </w:rPr>
        <w:t xml:space="preserve"> from h2 before capturing the request to add the flow rule. This is because the action of making new flow rules are asychronous, and the packet forwarding is slightly faster than adding new flow rules.</w:t>
      </w:r>
    </w:p>
    <w:p w14:paraId="4528E470" w14:textId="727180F5" w:rsidR="008F0FE5" w:rsidRDefault="008F0FE5" w:rsidP="00923B7E">
      <w:pPr>
        <w:spacing w:beforeLines="50" w:before="180" w:after="0"/>
      </w:pPr>
      <w:r>
        <w:rPr>
          <w:rFonts w:hint="eastAsia"/>
          <w:noProof/>
        </w:rPr>
        <w:drawing>
          <wp:inline distT="0" distB="0" distL="0" distR="0" wp14:anchorId="076D22AE" wp14:editId="05FA8CAF">
            <wp:extent cx="5274310" cy="396240"/>
            <wp:effectExtent l="0" t="0" r="2540" b="3810"/>
            <wp:docPr id="86040393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403938" name="圖片 860403938"/>
                    <pic:cNvPicPr/>
                  </pic:nvPicPr>
                  <pic:blipFill>
                    <a:blip r:embed="rId10">
                      <a:extLst>
                        <a:ext uri="{28A0092B-C50C-407E-A947-70E740481C1C}">
                          <a14:useLocalDpi xmlns:a14="http://schemas.microsoft.com/office/drawing/2010/main" val="0"/>
                        </a:ext>
                      </a:extLst>
                    </a:blip>
                    <a:stretch>
                      <a:fillRect/>
                    </a:stretch>
                  </pic:blipFill>
                  <pic:spPr>
                    <a:xfrm>
                      <a:off x="0" y="0"/>
                      <a:ext cx="5274310" cy="396240"/>
                    </a:xfrm>
                    <a:prstGeom prst="rect">
                      <a:avLst/>
                    </a:prstGeom>
                  </pic:spPr>
                </pic:pic>
              </a:graphicData>
            </a:graphic>
          </wp:inline>
        </w:drawing>
      </w:r>
    </w:p>
    <w:p w14:paraId="0F469DB1" w14:textId="231C3A16" w:rsidR="008F0FE5" w:rsidRDefault="008F0FE5" w:rsidP="00923B7E">
      <w:pPr>
        <w:spacing w:beforeLines="50" w:before="180" w:after="0"/>
      </w:pPr>
      <w:r w:rsidRPr="000C071B">
        <w:rPr>
          <w:rFonts w:hint="eastAsia"/>
          <w:b/>
          <w:bCs/>
          <w:sz w:val="36"/>
          <w:szCs w:val="36"/>
        </w:rPr>
        <w:t xml:space="preserve">Part </w:t>
      </w:r>
      <w:r>
        <w:rPr>
          <w:rFonts w:hint="eastAsia"/>
          <w:b/>
          <w:bCs/>
          <w:sz w:val="36"/>
          <w:szCs w:val="36"/>
        </w:rPr>
        <w:t>5</w:t>
      </w:r>
    </w:p>
    <w:p w14:paraId="7D14045D" w14:textId="6FEA686C" w:rsidR="008F0FE5" w:rsidRDefault="008F0FE5" w:rsidP="009B6C84">
      <w:pPr>
        <w:spacing w:after="0"/>
      </w:pPr>
      <w:r>
        <w:rPr>
          <w:rFonts w:hint="eastAsia"/>
        </w:rPr>
        <w:t>In this lab,</w:t>
      </w:r>
    </w:p>
    <w:p w14:paraId="29E51E1A" w14:textId="6F036202" w:rsidR="008F0FE5" w:rsidRDefault="008F0FE5" w:rsidP="009B6C84">
      <w:pPr>
        <w:pStyle w:val="a9"/>
        <w:numPr>
          <w:ilvl w:val="0"/>
          <w:numId w:val="5"/>
        </w:numPr>
        <w:spacing w:after="0"/>
        <w:ind w:left="357" w:hanging="357"/>
      </w:pPr>
      <w:r>
        <w:rPr>
          <w:rFonts w:hint="eastAsia"/>
        </w:rPr>
        <w:t>I learned how to install flow rules</w:t>
      </w:r>
      <w:r w:rsidR="009B6C84">
        <w:rPr>
          <w:rFonts w:hint="eastAsia"/>
        </w:rPr>
        <w:t xml:space="preserve"> with json files</w:t>
      </w:r>
      <w:r>
        <w:rPr>
          <w:rFonts w:hint="eastAsia"/>
        </w:rPr>
        <w:t xml:space="preserve"> using curl and GUI</w:t>
      </w:r>
    </w:p>
    <w:p w14:paraId="2BC2B314" w14:textId="6B876E0C" w:rsidR="009B6C84" w:rsidRDefault="009B6C84" w:rsidP="008F0FE5">
      <w:pPr>
        <w:pStyle w:val="a9"/>
        <w:numPr>
          <w:ilvl w:val="0"/>
          <w:numId w:val="5"/>
        </w:numPr>
        <w:spacing w:beforeLines="50" w:before="180" w:after="0"/>
      </w:pPr>
      <w:r>
        <w:rPr>
          <w:rFonts w:hint="eastAsia"/>
        </w:rPr>
        <w:t>I learned how to capture and inspect packets using wireshark</w:t>
      </w:r>
    </w:p>
    <w:p w14:paraId="02463374" w14:textId="6DB2C730" w:rsidR="009B6C84" w:rsidRDefault="009B6C84" w:rsidP="008F0FE5">
      <w:pPr>
        <w:pStyle w:val="a9"/>
        <w:numPr>
          <w:ilvl w:val="0"/>
          <w:numId w:val="5"/>
        </w:numPr>
        <w:spacing w:beforeLines="50" w:before="180" w:after="0"/>
      </w:pPr>
      <w:r>
        <w:rPr>
          <w:rFonts w:hint="eastAsia"/>
        </w:rPr>
        <w:t>I traced the code the reactive forwarding app.</w:t>
      </w:r>
    </w:p>
    <w:p w14:paraId="06FC3D7C" w14:textId="1FCEF7BE" w:rsidR="009B6C84" w:rsidRPr="008F0FE5" w:rsidRDefault="009B6C84" w:rsidP="008F0FE5">
      <w:pPr>
        <w:pStyle w:val="a9"/>
        <w:numPr>
          <w:ilvl w:val="0"/>
          <w:numId w:val="5"/>
        </w:numPr>
        <w:spacing w:beforeLines="50" w:before="180" w:after="0"/>
        <w:rPr>
          <w:rFonts w:hint="eastAsia"/>
        </w:rPr>
      </w:pPr>
      <w:r>
        <w:rPr>
          <w:rFonts w:hint="eastAsia"/>
        </w:rPr>
        <w:t>I observed how the controller and switch interacts.</w:t>
      </w:r>
    </w:p>
    <w:sectPr w:rsidR="009B6C84" w:rsidRPr="008F0FE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6F33EA"/>
    <w:multiLevelType w:val="hybridMultilevel"/>
    <w:tmpl w:val="3EF25206"/>
    <w:lvl w:ilvl="0" w:tplc="975ACB8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13E0B92"/>
    <w:multiLevelType w:val="hybridMultilevel"/>
    <w:tmpl w:val="B48011B8"/>
    <w:lvl w:ilvl="0" w:tplc="2A2AF0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68D2E27"/>
    <w:multiLevelType w:val="hybridMultilevel"/>
    <w:tmpl w:val="312819E8"/>
    <w:lvl w:ilvl="0" w:tplc="C898134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58A1E91"/>
    <w:multiLevelType w:val="hybridMultilevel"/>
    <w:tmpl w:val="C6148698"/>
    <w:lvl w:ilvl="0" w:tplc="03F4FD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6764338B"/>
    <w:multiLevelType w:val="hybridMultilevel"/>
    <w:tmpl w:val="9A9E263E"/>
    <w:lvl w:ilvl="0" w:tplc="A9AA6F62">
      <w:start w:val="1"/>
      <w:numFmt w:val="decimal"/>
      <w:lvlText w:val="%1."/>
      <w:lvlJc w:val="left"/>
      <w:pPr>
        <w:ind w:left="360" w:hanging="360"/>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737775248">
    <w:abstractNumId w:val="2"/>
  </w:num>
  <w:num w:numId="2" w16cid:durableId="353074609">
    <w:abstractNumId w:val="0"/>
  </w:num>
  <w:num w:numId="3" w16cid:durableId="1405448750">
    <w:abstractNumId w:val="1"/>
  </w:num>
  <w:num w:numId="4" w16cid:durableId="273101979">
    <w:abstractNumId w:val="4"/>
  </w:num>
  <w:num w:numId="5" w16cid:durableId="2883619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D9A"/>
    <w:rsid w:val="000414CD"/>
    <w:rsid w:val="000C071B"/>
    <w:rsid w:val="001531BF"/>
    <w:rsid w:val="00196CAC"/>
    <w:rsid w:val="001D00D8"/>
    <w:rsid w:val="0022112B"/>
    <w:rsid w:val="00376B92"/>
    <w:rsid w:val="003B6D9A"/>
    <w:rsid w:val="00410BB4"/>
    <w:rsid w:val="005F13FC"/>
    <w:rsid w:val="006A52E9"/>
    <w:rsid w:val="00832A80"/>
    <w:rsid w:val="008B48F3"/>
    <w:rsid w:val="008F0FE5"/>
    <w:rsid w:val="00923B7E"/>
    <w:rsid w:val="009B6C84"/>
    <w:rsid w:val="00A443C8"/>
    <w:rsid w:val="00A86528"/>
    <w:rsid w:val="00B0179C"/>
    <w:rsid w:val="00D77DFB"/>
    <w:rsid w:val="00D91F23"/>
    <w:rsid w:val="00DB689F"/>
    <w:rsid w:val="00F26EB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0CDE"/>
  <w15:chartTrackingRefBased/>
  <w15:docId w15:val="{D7E6842F-9A36-46FB-BC25-B214C41B5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B6D9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B6D9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B6D9A"/>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3B6D9A"/>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3B6D9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B6D9A"/>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3B6D9A"/>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B6D9A"/>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3B6D9A"/>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B6D9A"/>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3B6D9A"/>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3B6D9A"/>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3B6D9A"/>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3B6D9A"/>
    <w:rPr>
      <w:rFonts w:eastAsiaTheme="majorEastAsia" w:cstheme="majorBidi"/>
      <w:color w:val="0F4761" w:themeColor="accent1" w:themeShade="BF"/>
    </w:rPr>
  </w:style>
  <w:style w:type="character" w:customStyle="1" w:styleId="60">
    <w:name w:val="標題 6 字元"/>
    <w:basedOn w:val="a0"/>
    <w:link w:val="6"/>
    <w:uiPriority w:val="9"/>
    <w:semiHidden/>
    <w:rsid w:val="003B6D9A"/>
    <w:rPr>
      <w:rFonts w:eastAsiaTheme="majorEastAsia" w:cstheme="majorBidi"/>
      <w:color w:val="595959" w:themeColor="text1" w:themeTint="A6"/>
    </w:rPr>
  </w:style>
  <w:style w:type="character" w:customStyle="1" w:styleId="70">
    <w:name w:val="標題 7 字元"/>
    <w:basedOn w:val="a0"/>
    <w:link w:val="7"/>
    <w:uiPriority w:val="9"/>
    <w:semiHidden/>
    <w:rsid w:val="003B6D9A"/>
    <w:rPr>
      <w:rFonts w:eastAsiaTheme="majorEastAsia" w:cstheme="majorBidi"/>
      <w:color w:val="595959" w:themeColor="text1" w:themeTint="A6"/>
    </w:rPr>
  </w:style>
  <w:style w:type="character" w:customStyle="1" w:styleId="80">
    <w:name w:val="標題 8 字元"/>
    <w:basedOn w:val="a0"/>
    <w:link w:val="8"/>
    <w:uiPriority w:val="9"/>
    <w:semiHidden/>
    <w:rsid w:val="003B6D9A"/>
    <w:rPr>
      <w:rFonts w:eastAsiaTheme="majorEastAsia" w:cstheme="majorBidi"/>
      <w:color w:val="272727" w:themeColor="text1" w:themeTint="D8"/>
    </w:rPr>
  </w:style>
  <w:style w:type="character" w:customStyle="1" w:styleId="90">
    <w:name w:val="標題 9 字元"/>
    <w:basedOn w:val="a0"/>
    <w:link w:val="9"/>
    <w:uiPriority w:val="9"/>
    <w:semiHidden/>
    <w:rsid w:val="003B6D9A"/>
    <w:rPr>
      <w:rFonts w:eastAsiaTheme="majorEastAsia" w:cstheme="majorBidi"/>
      <w:color w:val="272727" w:themeColor="text1" w:themeTint="D8"/>
    </w:rPr>
  </w:style>
  <w:style w:type="paragraph" w:styleId="a3">
    <w:name w:val="Title"/>
    <w:basedOn w:val="a"/>
    <w:next w:val="a"/>
    <w:link w:val="a4"/>
    <w:uiPriority w:val="10"/>
    <w:qFormat/>
    <w:rsid w:val="003B6D9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3B6D9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B6D9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3B6D9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B6D9A"/>
    <w:pPr>
      <w:spacing w:before="160"/>
      <w:jc w:val="center"/>
    </w:pPr>
    <w:rPr>
      <w:i/>
      <w:iCs/>
      <w:color w:val="404040" w:themeColor="text1" w:themeTint="BF"/>
    </w:rPr>
  </w:style>
  <w:style w:type="character" w:customStyle="1" w:styleId="a8">
    <w:name w:val="引文 字元"/>
    <w:basedOn w:val="a0"/>
    <w:link w:val="a7"/>
    <w:uiPriority w:val="29"/>
    <w:rsid w:val="003B6D9A"/>
    <w:rPr>
      <w:i/>
      <w:iCs/>
      <w:color w:val="404040" w:themeColor="text1" w:themeTint="BF"/>
    </w:rPr>
  </w:style>
  <w:style w:type="paragraph" w:styleId="a9">
    <w:name w:val="List Paragraph"/>
    <w:basedOn w:val="a"/>
    <w:uiPriority w:val="34"/>
    <w:qFormat/>
    <w:rsid w:val="003B6D9A"/>
    <w:pPr>
      <w:ind w:left="720"/>
      <w:contextualSpacing/>
    </w:pPr>
  </w:style>
  <w:style w:type="character" w:styleId="aa">
    <w:name w:val="Intense Emphasis"/>
    <w:basedOn w:val="a0"/>
    <w:uiPriority w:val="21"/>
    <w:qFormat/>
    <w:rsid w:val="003B6D9A"/>
    <w:rPr>
      <w:i/>
      <w:iCs/>
      <w:color w:val="0F4761" w:themeColor="accent1" w:themeShade="BF"/>
    </w:rPr>
  </w:style>
  <w:style w:type="paragraph" w:styleId="ab">
    <w:name w:val="Intense Quote"/>
    <w:basedOn w:val="a"/>
    <w:next w:val="a"/>
    <w:link w:val="ac"/>
    <w:uiPriority w:val="30"/>
    <w:qFormat/>
    <w:rsid w:val="003B6D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3B6D9A"/>
    <w:rPr>
      <w:i/>
      <w:iCs/>
      <w:color w:val="0F4761" w:themeColor="accent1" w:themeShade="BF"/>
    </w:rPr>
  </w:style>
  <w:style w:type="character" w:styleId="ad">
    <w:name w:val="Intense Reference"/>
    <w:basedOn w:val="a0"/>
    <w:uiPriority w:val="32"/>
    <w:qFormat/>
    <w:rsid w:val="003B6D9A"/>
    <w:rPr>
      <w:b/>
      <w:bCs/>
      <w:smallCaps/>
      <w:color w:val="0F4761" w:themeColor="accent1" w:themeShade="BF"/>
      <w:spacing w:val="5"/>
    </w:rPr>
  </w:style>
  <w:style w:type="table" w:styleId="ae">
    <w:name w:val="Table Grid"/>
    <w:basedOn w:val="a1"/>
    <w:uiPriority w:val="39"/>
    <w:rsid w:val="00B01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3</Pages>
  <Words>311</Words>
  <Characters>1774</Characters>
  <Application>Microsoft Office Word</Application>
  <DocSecurity>0</DocSecurity>
  <Lines>14</Lines>
  <Paragraphs>4</Paragraphs>
  <ScaleCrop>false</ScaleCrop>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沈昱宏</dc:creator>
  <cp:keywords/>
  <dc:description/>
  <cp:lastModifiedBy>沈昱宏</cp:lastModifiedBy>
  <cp:revision>7</cp:revision>
  <dcterms:created xsi:type="dcterms:W3CDTF">2024-09-21T09:25:00Z</dcterms:created>
  <dcterms:modified xsi:type="dcterms:W3CDTF">2024-09-22T07:33:00Z</dcterms:modified>
</cp:coreProperties>
</file>