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="240" w:lineRule="auto"/>
        <w:rPr>
          <w:color w:val="1a3fdb"/>
          <w:sz w:val="32"/>
          <w:szCs w:val="32"/>
        </w:rPr>
      </w:pPr>
      <w:bookmarkStart w:colFirst="0" w:colLast="0" w:name="_1oosunv0q4jr" w:id="0"/>
      <w:bookmarkEnd w:id="0"/>
      <w:r w:rsidDel="00000000" w:rsidR="00000000" w:rsidRPr="00000000">
        <w:rPr>
          <w:sz w:val="34"/>
          <w:szCs w:val="34"/>
          <w:rtl w:val="0"/>
        </w:rPr>
        <w:t xml:space="preserve">Процес створення румінгів</w:t>
        <w:br w:type="textWrapping"/>
        <w:br w:type="textWrapping"/>
      </w:r>
      <w:r w:rsidDel="00000000" w:rsidR="00000000" w:rsidRPr="00000000">
        <w:rPr>
          <w:color w:val="1a3fdb"/>
          <w:sz w:val="32"/>
          <w:szCs w:val="32"/>
          <w:rtl w:val="0"/>
        </w:rPr>
        <w:t xml:space="preserve">Ключові зміни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800"/>
        <w:gridCol w:w="2760"/>
        <w:tblGridChange w:id="0">
          <w:tblGrid>
            <w:gridCol w:w="600"/>
            <w:gridCol w:w="3200"/>
            <w:gridCol w:w="2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Зміна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було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стає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Фінальна структура готелю затверджується на етапі попереднього румінгу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Два етапи: попередній + фінальний румінг. Фінальний — за 5 днів до туру, коли вже пізно щось змінити.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Одна точка затвердження: при 30+ людей або за 14 днів до туру. Після затвердження — тільки точкові зміни.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Структура готелів заноситься в СБ та заповнюється при оформленні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в окремих файлах. Сейли не бачать актуальний стан номерів.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СБ = єдине джерело правди. Розселення при підтвердженні заявки (B2C — менеджер з бронювання, B2B — куратори).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B2C туристів НЕ пересаджуємо (як і агентських)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Пересаджували туристів при фінальному румінгу. Ланцюг: менеджер→сейл→турист→сейл→менеджер.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Турист залишається де його заселили. Структура стабільна з моменту затвердження.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Залишки місць продаємо згідно фактичних місць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Продавали «від себе», не дивлячись в СБ. Накладки при бронюванні.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Останні 10-15 місць — сейли дивляться в СБ: тип номеру, місце в автобусі. Продаємо те, що 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Кабінет туриста (self-service)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Турист не має доступу до вибору місця/номеру.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Турист сам обирає місце в автобусі, тип номеру, оплачує через кабінет. Потребує актуальних даних у СБ.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="240" w:lineRule="auto"/>
        <w:rPr>
          <w:b w:val="1"/>
          <w:bCs w:val="1"/>
          <w:color w:val="1a3fdb"/>
          <w:sz w:val="32"/>
          <w:szCs w:val="32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a3fdb"/>
          <w:sz w:val="32"/>
          <w:szCs w:val="32"/>
          <w:rtl w:val="0"/>
        </w:rPr>
        <w:t xml:space="preserve">Ланцюжок процесу (від завтра)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400"/>
        <w:gridCol w:w="2400"/>
        <w:gridCol w:w="2960"/>
        <w:tblGridChange w:id="0">
          <w:tblGrid>
            <w:gridCol w:w="600"/>
            <w:gridCol w:w="3400"/>
            <w:gridCol w:w="2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Етап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Деталі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Створення туру/виїзду в СБ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Додається стандартна структура номерів (або адаптована під напрямок).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Розселення при підтвердженні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Куратори (B2B), менеджер з бронювання (B2C)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Всі заявки розселяють згідно заведеної структури в СБ.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Нотифікація для ВП: підготувати румінг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Бот (автоматично)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Тригер: 30+ людей в турі або 14 днів до старту.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Вивантаження поточної структури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 з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Вивантажує поточну структуру з СБ та завантажує в документ логіста.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Затвердження структури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Продакт-менеджер + логіст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Затверджують згідно проданих місць та прогнозу на залишок.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Внесення фінальної структури в СБ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 з бронювання (за задачею від продакта)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 передає затверджену структуру. Менеджер вносить у СБ.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Продаж згідно затвердженої структури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Сейли + агенти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Ніяких змін по структурі номерів, пересування туристів або виїздів. Продаємо те, що 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Фінальний румінг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Менеджер з бронювання → Продакт → Логіст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 5 днів до туру або при солд-ауті. Структура НЕ має відрізнятися від затвердженої.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71ud4q3qiloh" w:id="1"/>
      <w:bookmarkEnd w:id="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Спеціальні кейси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Тур доставляється за тиждень (high season, пізній запуск):</w:t>
      </w:r>
      <w:r w:rsidDel="00000000" w:rsidR="00000000" w:rsidRPr="00000000">
        <w:rPr>
          <w:rtl w:val="0"/>
        </w:rPr>
        <w:t xml:space="preserve"> одразу йде з фінальною структурою, без етапу попереднього погодження.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Базова структура:</w:t>
      </w:r>
      <w:r w:rsidDel="00000000" w:rsidR="00000000" w:rsidRPr="00000000">
        <w:rPr>
          <w:rtl w:val="0"/>
        </w:rPr>
        <w:t xml:space="preserve"> враховувати гнучкість відповідно фактичної заповненості по напрямку.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Соло-туристи:</w:t>
      </w:r>
      <w:r w:rsidDel="00000000" w:rsidR="00000000" w:rsidRPr="00000000">
        <w:rPr>
          <w:rtl w:val="0"/>
        </w:rPr>
        <w:t xml:space="preserve"> менеджер з бронювання селить самостійно за структурою, без ланцюга через сейла.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a3fdb"/>
          <w:sz w:val="32"/>
          <w:szCs w:val="32"/>
        </w:rPr>
      </w:pPr>
      <w:r w:rsidDel="00000000" w:rsidR="00000000" w:rsidRPr="00000000">
        <w:rPr>
          <w:b w:val="1"/>
          <w:bCs w:val="1"/>
          <w:color w:val="1a3fdb"/>
          <w:sz w:val="32"/>
          <w:szCs w:val="32"/>
          <w:rtl w:val="0"/>
        </w:rPr>
        <w:t xml:space="preserve">Ролі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3500"/>
        <w:gridCol w:w="2460"/>
        <w:tblGridChange w:id="0">
          <w:tblGrid>
            <w:gridCol w:w="1800"/>
            <w:gridCol w:w="1600"/>
            <w:gridCol w:w="35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Зона відповідальності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НЕ робить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Продакт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Продакт-менеджер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Owner румінгу. Контролює дедлайни, затверджує структуру, пушить тімліда ВП, приймає точкові рішення, передає готовий румінг логісту.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виконавець. Не формує файл сам, не ходить до окремих сейлів.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Тімлід сейлів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Тімлід відділу продажів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Контролює збір паспортних даних та побажань. Контролює своєчасність передачі даних від ВП продукту.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формує румінг. Не комунікує з готелем.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Сейл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 з продажів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Збирає дані від туристів (паспорт, побажання). ОБОВ'ЯЗКОВИЙ крок при оформленні.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вирішує питання структури номерів.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Менеджер з бронювання (×2)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людини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Підтвердження заявок, звірка CRM↔СБ, формування румінг-файлу, внесення структури в СБ, заселення соло-туристів, фін. документи.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затверджує структуру (це продакт).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Логіст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Отримує файл від продакта → відправляє в готель → контролює підтвердження та оплату.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формує румінг. Не вирішує питання структури.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a3fdb"/>
          <w:sz w:val="32"/>
          <w:szCs w:val="32"/>
        </w:rPr>
      </w:pPr>
      <w:bookmarkStart w:colFirst="0" w:colLast="0" w:name="_96pkbb3tgbvd" w:id="2"/>
      <w:bookmarkEnd w:id="2"/>
      <w:r w:rsidDel="00000000" w:rsidR="00000000" w:rsidRPr="00000000">
        <w:rPr>
          <w:b w:val="1"/>
          <w:bCs w:val="1"/>
          <w:color w:val="1a3fdb"/>
          <w:sz w:val="32"/>
          <w:szCs w:val="32"/>
          <w:rtl w:val="0"/>
        </w:rPr>
        <w:t xml:space="preserve">Дедлайни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1800"/>
        <w:gridCol w:w="1560"/>
        <w:tblGridChange w:id="0">
          <w:tblGrid>
            <w:gridCol w:w="2400"/>
            <w:gridCol w:w="3600"/>
            <w:gridCol w:w="1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Тригер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має бути зроблено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Хто відповідає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fd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Створення туру в СБ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Стандартна структура номерів підв'язана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Обов'язковий крок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Оформлення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Паспортні дані + побажання + розселення в СБ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Сейл / Тімлід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Обов'язковий крок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30+ людей або 14 днів до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Попередній румінг готовий, структура затверджена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Менеджер з бронювання → Продакт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 затверджує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Готель підтвердив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Фінальна структура занесена в СБ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 з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СБ = джерело правди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Солд-аут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Фінальна звірка + передача логісту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Протягом 1 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днів до старту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закрито, оплачено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Логіст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Критичний дедлайн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150" w:before="300" w:line="240" w:lineRule="auto"/>
        <w:rPr/>
      </w:pPr>
      <w:bookmarkStart w:colFirst="0" w:colLast="0" w:name="_srdjr0wlle0m" w:id="3"/>
      <w:bookmarkEnd w:id="3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Етапи процесу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Збір даних від туристів</w:t>
      </w:r>
    </w:p>
    <w:p w:rsidR="00000000" w:rsidDel="00000000" w:rsidP="00000000" w:rsidRDefault="00000000" w:rsidRPr="00000000" w14:paraId="0000007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 робить: </w:t>
      </w:r>
      <w:r w:rsidDel="00000000" w:rsidR="00000000" w:rsidRPr="00000000">
        <w:rPr>
          <w:sz w:val="20"/>
          <w:szCs w:val="20"/>
          <w:rtl w:val="0"/>
        </w:rPr>
        <w:t xml:space="preserve">Сейл</w:t>
      </w:r>
    </w:p>
    <w:p w:rsidR="00000000" w:rsidDel="00000000" w:rsidP="00000000" w:rsidRDefault="00000000" w:rsidRPr="00000000" w14:paraId="0000007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Де: </w:t>
      </w:r>
      <w:r w:rsidDel="00000000" w:rsidR="00000000" w:rsidRPr="00000000">
        <w:rPr>
          <w:sz w:val="20"/>
          <w:szCs w:val="20"/>
          <w:rtl w:val="0"/>
        </w:rPr>
        <w:t xml:space="preserve">CRM</w:t>
      </w:r>
    </w:p>
    <w:p w:rsidR="00000000" w:rsidDel="00000000" w:rsidP="00000000" w:rsidRDefault="00000000" w:rsidRPr="00000000" w14:paraId="00000080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Що: </w:t>
      </w:r>
      <w:r w:rsidDel="00000000" w:rsidR="00000000" w:rsidRPr="00000000">
        <w:rPr>
          <w:sz w:val="20"/>
          <w:szCs w:val="20"/>
          <w:rtl w:val="0"/>
        </w:rPr>
        <w:t xml:space="preserve">При оформленні заявки сейл обов'язково збирає паспортні дані та побажання по розселенню (твін/тріпл/соло, з ким хоче жити)</w:t>
      </w:r>
    </w:p>
    <w:p w:rsidR="00000000" w:rsidDel="00000000" w:rsidP="00000000" w:rsidRDefault="00000000" w:rsidRPr="00000000" w14:paraId="00000081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Контроль: </w:t>
      </w:r>
      <w:r w:rsidDel="00000000" w:rsidR="00000000" w:rsidRPr="00000000">
        <w:rPr>
          <w:sz w:val="20"/>
          <w:szCs w:val="20"/>
          <w:rtl w:val="0"/>
        </w:rPr>
        <w:t xml:space="preserve">Тімлід сейлів</w:t>
      </w:r>
    </w:p>
    <w:p w:rsidR="00000000" w:rsidDel="00000000" w:rsidP="00000000" w:rsidRDefault="00000000" w:rsidRPr="00000000" w14:paraId="00000082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Правило: </w:t>
      </w:r>
      <w:r w:rsidDel="00000000" w:rsidR="00000000" w:rsidRPr="00000000">
        <w:rPr>
          <w:sz w:val="20"/>
          <w:szCs w:val="20"/>
          <w:rtl w:val="0"/>
        </w:rPr>
        <w:t xml:space="preserve">Заявка без паспортних даних та побажань по розселенню = незавершена заявка. Це не опціонально.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Процес</w:t>
      </w:r>
      <w:r w:rsidDel="00000000" w:rsidR="00000000" w:rsidRPr="00000000">
        <w:rPr>
          <w:sz w:val="20"/>
          <w:szCs w:val="20"/>
          <w:rtl w:val="0"/>
        </w:rPr>
        <w:t xml:space="preserve">: перед оплатою турист обовʼязково заповнює паспортні дані.</w:t>
      </w:r>
    </w:p>
    <w:p w:rsidR="00000000" w:rsidDel="00000000" w:rsidP="00000000" w:rsidRDefault="00000000" w:rsidRPr="00000000" w14:paraId="0000008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Попередній румінг (тригер: 30+ людей в басі, або 14 днів до туру)</w:t>
      </w:r>
    </w:p>
    <w:p w:rsidR="00000000" w:rsidDel="00000000" w:rsidP="00000000" w:rsidRDefault="00000000" w:rsidRPr="00000000" w14:paraId="00000085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 робить: </w:t>
      </w:r>
      <w:r w:rsidDel="00000000" w:rsidR="00000000" w:rsidRPr="00000000">
        <w:rPr>
          <w:sz w:val="20"/>
          <w:szCs w:val="20"/>
          <w:rtl w:val="0"/>
        </w:rPr>
        <w:t xml:space="preserve">Менеджер з бронювання (робить звірку туристів між системами, складає попередній румінг )</w:t>
      </w:r>
    </w:p>
    <w:p w:rsidR="00000000" w:rsidDel="00000000" w:rsidP="00000000" w:rsidRDefault="00000000" w:rsidRPr="00000000" w14:paraId="0000008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Де: </w:t>
      </w:r>
      <w:r w:rsidDel="00000000" w:rsidR="00000000" w:rsidRPr="00000000">
        <w:rPr>
          <w:sz w:val="20"/>
          <w:szCs w:val="20"/>
          <w:rtl w:val="0"/>
        </w:rPr>
        <w:t xml:space="preserve">СБ (система бронювання) + файл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звірки</w:t>
        </w:r>
      </w:hyperlink>
      <w:r w:rsidDel="00000000" w:rsidR="00000000" w:rsidRPr="00000000">
        <w:rPr>
          <w:sz w:val="20"/>
          <w:szCs w:val="20"/>
          <w:rtl w:val="0"/>
        </w:rPr>
        <w:t xml:space="preserve"> + файл з румінгом</w:t>
      </w:r>
    </w:p>
    <w:p w:rsidR="00000000" w:rsidDel="00000000" w:rsidP="00000000" w:rsidRDefault="00000000" w:rsidRPr="00000000" w14:paraId="00000087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Що: </w:t>
      </w:r>
      <w:r w:rsidDel="00000000" w:rsidR="00000000" w:rsidRPr="00000000">
        <w:rPr>
          <w:sz w:val="20"/>
          <w:szCs w:val="20"/>
          <w:rtl w:val="0"/>
        </w:rPr>
        <w:t xml:space="preserve">Менеджер з бронювання звіряє дані між CRM та СБ, Формує попередню структуру номерів (скільки твінів, тріплів тощо). Передає продакту на затвердження.</w:t>
      </w:r>
    </w:p>
    <w:p w:rsidR="00000000" w:rsidDel="00000000" w:rsidP="00000000" w:rsidRDefault="00000000" w:rsidRPr="00000000" w14:paraId="0000008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 затверджує: </w:t>
      </w:r>
      <w:r w:rsidDel="00000000" w:rsidR="00000000" w:rsidRPr="00000000">
        <w:rPr>
          <w:sz w:val="20"/>
          <w:szCs w:val="20"/>
          <w:rtl w:val="0"/>
        </w:rPr>
        <w:t xml:space="preserve">Продакт</w:t>
      </w:r>
    </w:p>
    <w:p w:rsidR="00000000" w:rsidDel="00000000" w:rsidP="00000000" w:rsidRDefault="00000000" w:rsidRPr="00000000" w14:paraId="0000008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Правило: </w:t>
      </w:r>
      <w:r w:rsidDel="00000000" w:rsidR="00000000" w:rsidRPr="00000000">
        <w:rPr>
          <w:sz w:val="20"/>
          <w:szCs w:val="20"/>
          <w:rtl w:val="0"/>
        </w:rPr>
        <w:t xml:space="preserve">Продакт затверджує структуру. Якщо готель не дає потрібну структуру — продакт сам вирішує.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rtl w:val="0"/>
        </w:rPr>
        <w:t xml:space="preserve">НЕ запускати ланцюг менеджер→сейл→турист→сейл→менеджер заради одного номера.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Внесення затвердженої з готелем структури в СБ (одразу після затвердження)</w:t>
      </w:r>
    </w:p>
    <w:p w:rsidR="00000000" w:rsidDel="00000000" w:rsidP="00000000" w:rsidRDefault="00000000" w:rsidRPr="00000000" w14:paraId="0000008B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 робить: </w:t>
      </w:r>
      <w:r w:rsidDel="00000000" w:rsidR="00000000" w:rsidRPr="00000000">
        <w:rPr>
          <w:sz w:val="20"/>
          <w:szCs w:val="20"/>
          <w:rtl w:val="0"/>
        </w:rPr>
        <w:t xml:space="preserve">Менеджер з бронювання (за задачею від продакта)</w:t>
      </w:r>
    </w:p>
    <w:p w:rsidR="00000000" w:rsidDel="00000000" w:rsidP="00000000" w:rsidRDefault="00000000" w:rsidRPr="00000000" w14:paraId="0000008C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Де: </w:t>
      </w:r>
      <w:r w:rsidDel="00000000" w:rsidR="00000000" w:rsidRPr="00000000">
        <w:rPr>
          <w:sz w:val="20"/>
          <w:szCs w:val="20"/>
          <w:rtl w:val="0"/>
        </w:rPr>
        <w:t xml:space="preserve">Система бронювання</w:t>
      </w:r>
    </w:p>
    <w:p w:rsidR="00000000" w:rsidDel="00000000" w:rsidP="00000000" w:rsidRDefault="00000000" w:rsidRPr="00000000" w14:paraId="0000008D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Що: </w:t>
      </w:r>
      <w:r w:rsidDel="00000000" w:rsidR="00000000" w:rsidRPr="00000000">
        <w:rPr>
          <w:sz w:val="20"/>
          <w:szCs w:val="20"/>
          <w:rtl w:val="0"/>
        </w:rPr>
        <w:t xml:space="preserve">Затверджена структура вноситься в СБ. СБ стає єдиним джерелом правди по номерах. Сейли та агенти бачать вільні номери і продають під затверджену структуру.</w:t>
      </w:r>
    </w:p>
    <w:p w:rsidR="00000000" w:rsidDel="00000000" w:rsidP="00000000" w:rsidRDefault="00000000" w:rsidRPr="00000000" w14:paraId="0000008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Контроль: </w:t>
      </w:r>
      <w:r w:rsidDel="00000000" w:rsidR="00000000" w:rsidRPr="00000000">
        <w:rPr>
          <w:sz w:val="20"/>
          <w:szCs w:val="20"/>
          <w:rtl w:val="0"/>
        </w:rPr>
        <w:t xml:space="preserve">Продакт</w:t>
      </w:r>
    </w:p>
    <w:p w:rsidR="00000000" w:rsidDel="00000000" w:rsidP="00000000" w:rsidRDefault="00000000" w:rsidRPr="00000000" w14:paraId="0000008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Правило: </w:t>
      </w:r>
      <w:r w:rsidDel="00000000" w:rsidR="00000000" w:rsidRPr="00000000">
        <w:rPr>
          <w:sz w:val="20"/>
          <w:szCs w:val="20"/>
          <w:rtl w:val="0"/>
        </w:rPr>
        <w:t xml:space="preserve">Після цього кроку окремого етапу «фінальний румінг» немає. Структура в СБ = фінальна. Далі тільки точкові зміни.</w:t>
      </w:r>
    </w:p>
    <w:p w:rsidR="00000000" w:rsidDel="00000000" w:rsidP="00000000" w:rsidRDefault="00000000" w:rsidRPr="00000000" w14:paraId="00000090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Продаж під затверджену структуру</w:t>
      </w:r>
    </w:p>
    <w:p w:rsidR="00000000" w:rsidDel="00000000" w:rsidP="00000000" w:rsidRDefault="00000000" w:rsidRPr="00000000" w14:paraId="00000092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 робить: </w:t>
      </w:r>
      <w:r w:rsidDel="00000000" w:rsidR="00000000" w:rsidRPr="00000000">
        <w:rPr>
          <w:sz w:val="20"/>
          <w:szCs w:val="20"/>
          <w:rtl w:val="0"/>
        </w:rPr>
        <w:t xml:space="preserve">Сейли + агенти</w:t>
      </w:r>
    </w:p>
    <w:p w:rsidR="00000000" w:rsidDel="00000000" w:rsidP="00000000" w:rsidRDefault="00000000" w:rsidRPr="00000000" w14:paraId="0000009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Де: </w:t>
      </w:r>
      <w:r w:rsidDel="00000000" w:rsidR="00000000" w:rsidRPr="00000000">
        <w:rPr>
          <w:sz w:val="20"/>
          <w:szCs w:val="20"/>
          <w:rtl w:val="0"/>
        </w:rPr>
        <w:t xml:space="preserve">CRM / СБ</w:t>
      </w:r>
    </w:p>
    <w:p w:rsidR="00000000" w:rsidDel="00000000" w:rsidP="00000000" w:rsidRDefault="00000000" w:rsidRPr="00000000" w14:paraId="00000094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Що: </w:t>
      </w:r>
      <w:r w:rsidDel="00000000" w:rsidR="00000000" w:rsidRPr="00000000">
        <w:rPr>
          <w:sz w:val="20"/>
          <w:szCs w:val="20"/>
          <w:rtl w:val="0"/>
        </w:rPr>
        <w:t xml:space="preserve">Продають місця під уже затверджені номери. Бачать, що вільне, в СБ.</w:t>
      </w:r>
    </w:p>
    <w:p w:rsidR="00000000" w:rsidDel="00000000" w:rsidP="00000000" w:rsidRDefault="00000000" w:rsidRPr="00000000" w14:paraId="00000095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Правило: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Соло-туристів менеджер з бронювання селить самостійно (в тріпл або твін за структурою) без запуску ланцюга «запитай у сейла → сейл запитає у туриста → турист 2 дні думає».</w:t>
      </w:r>
    </w:p>
    <w:p w:rsidR="00000000" w:rsidDel="00000000" w:rsidP="00000000" w:rsidRDefault="00000000" w:rsidRPr="00000000" w14:paraId="0000009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Фінальна звірка (тригер: солд-аут або 7 днів до старту)</w:t>
      </w:r>
    </w:p>
    <w:p w:rsidR="00000000" w:rsidDel="00000000" w:rsidP="00000000" w:rsidRDefault="00000000" w:rsidRPr="00000000" w14:paraId="0000009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 робить: </w:t>
      </w:r>
      <w:r w:rsidDel="00000000" w:rsidR="00000000" w:rsidRPr="00000000">
        <w:rPr>
          <w:sz w:val="20"/>
          <w:szCs w:val="20"/>
          <w:rtl w:val="0"/>
        </w:rPr>
        <w:t xml:space="preserve">Менеджер з бронювання</w:t>
      </w:r>
    </w:p>
    <w:p w:rsidR="00000000" w:rsidDel="00000000" w:rsidP="00000000" w:rsidRDefault="00000000" w:rsidRPr="00000000" w14:paraId="0000009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Де: </w:t>
      </w:r>
      <w:r w:rsidDel="00000000" w:rsidR="00000000" w:rsidRPr="00000000">
        <w:rPr>
          <w:sz w:val="20"/>
          <w:szCs w:val="20"/>
          <w:rtl w:val="0"/>
        </w:rPr>
        <w:t xml:space="preserve">СБ + румінг-файл</w:t>
      </w:r>
    </w:p>
    <w:p w:rsidR="00000000" w:rsidDel="00000000" w:rsidP="00000000" w:rsidRDefault="00000000" w:rsidRPr="00000000" w14:paraId="0000009A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Що: </w:t>
      </w:r>
      <w:r w:rsidDel="00000000" w:rsidR="00000000" w:rsidRPr="00000000">
        <w:rPr>
          <w:sz w:val="20"/>
          <w:szCs w:val="20"/>
          <w:rtl w:val="0"/>
        </w:rPr>
        <w:t xml:space="preserve">Фінальна звірка: хто відвалився, хто додався, точкові перестановки.</w:t>
      </w:r>
    </w:p>
    <w:p w:rsidR="00000000" w:rsidDel="00000000" w:rsidP="00000000" w:rsidRDefault="00000000" w:rsidRPr="00000000" w14:paraId="0000009B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Контроль: </w:t>
      </w:r>
      <w:r w:rsidDel="00000000" w:rsidR="00000000" w:rsidRPr="00000000">
        <w:rPr>
          <w:sz w:val="20"/>
          <w:szCs w:val="20"/>
          <w:rtl w:val="0"/>
        </w:rPr>
        <w:t xml:space="preserve">Продакт перевіряє і передає готовий файл логісту</w:t>
      </w:r>
    </w:p>
    <w:p w:rsidR="00000000" w:rsidDel="00000000" w:rsidP="00000000" w:rsidRDefault="00000000" w:rsidRPr="00000000" w14:paraId="0000009C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Дедлайн: </w:t>
      </w:r>
      <w:r w:rsidDel="00000000" w:rsidR="00000000" w:rsidRPr="00000000">
        <w:rPr>
          <w:sz w:val="20"/>
          <w:szCs w:val="20"/>
          <w:rtl w:val="0"/>
        </w:rPr>
        <w:t xml:space="preserve">Протягом 1 дня після солд-ауту</w:t>
      </w:r>
    </w:p>
    <w:p w:rsidR="00000000" w:rsidDel="00000000" w:rsidP="00000000" w:rsidRDefault="00000000" w:rsidRPr="00000000" w14:paraId="0000009D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150" w:before="3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Передача логісту та відправка в готель</w:t>
      </w:r>
    </w:p>
    <w:p w:rsidR="00000000" w:rsidDel="00000000" w:rsidP="00000000" w:rsidRDefault="00000000" w:rsidRPr="00000000" w14:paraId="0000009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 робить: </w:t>
      </w:r>
      <w:r w:rsidDel="00000000" w:rsidR="00000000" w:rsidRPr="00000000">
        <w:rPr>
          <w:sz w:val="20"/>
          <w:szCs w:val="20"/>
          <w:rtl w:val="0"/>
        </w:rPr>
        <w:t xml:space="preserve">Логіст</w:t>
      </w:r>
    </w:p>
    <w:p w:rsidR="00000000" w:rsidDel="00000000" w:rsidP="00000000" w:rsidRDefault="00000000" w:rsidRPr="00000000" w14:paraId="000000A0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Де: </w:t>
      </w:r>
      <w:r w:rsidDel="00000000" w:rsidR="00000000" w:rsidRPr="00000000">
        <w:rPr>
          <w:sz w:val="20"/>
          <w:szCs w:val="20"/>
          <w:rtl w:val="0"/>
        </w:rPr>
        <w:t xml:space="preserve">Готельна комунікація</w:t>
      </w:r>
    </w:p>
    <w:p w:rsidR="00000000" w:rsidDel="00000000" w:rsidP="00000000" w:rsidRDefault="00000000" w:rsidRPr="00000000" w14:paraId="000000A1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Отримує файл від продакта → відправляє в готель → контролює підтвердження структури → контролює оплату.</w:t>
      </w:r>
    </w:p>
    <w:p w:rsidR="00000000" w:rsidDel="00000000" w:rsidP="00000000" w:rsidRDefault="00000000" w:rsidRPr="00000000" w14:paraId="000000A2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Дедлайн: </w:t>
      </w:r>
      <w:r w:rsidDel="00000000" w:rsidR="00000000" w:rsidRPr="00000000">
        <w:rPr>
          <w:sz w:val="20"/>
          <w:szCs w:val="20"/>
          <w:rtl w:val="0"/>
        </w:rPr>
        <w:t xml:space="preserve">5 днів до старту туру — все закрито, оплачено</w:t>
      </w:r>
    </w:p>
    <w:p w:rsidR="00000000" w:rsidDel="00000000" w:rsidP="00000000" w:rsidRDefault="00000000" w:rsidRPr="00000000" w14:paraId="000000A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Правило: </w:t>
      </w:r>
      <w:r w:rsidDel="00000000" w:rsidR="00000000" w:rsidRPr="00000000">
        <w:rPr>
          <w:sz w:val="20"/>
          <w:szCs w:val="20"/>
          <w:rtl w:val="0"/>
        </w:rPr>
        <w:t xml:space="preserve">Логіст проставляє свої дедлайни у файлику.</w:t>
      </w:r>
    </w:p>
    <w:p w:rsidR="00000000" w:rsidDel="00000000" w:rsidP="00000000" w:rsidRDefault="00000000" w:rsidRPr="00000000" w14:paraId="000000A4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Стандартна структура при заведенні нового заїзду</w:t>
      </w:r>
    </w:p>
    <w:p w:rsidR="00000000" w:rsidDel="00000000" w:rsidP="00000000" w:rsidRDefault="00000000" w:rsidRPr="00000000" w14:paraId="000000A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Хто: </w:t>
      </w:r>
      <w:r w:rsidDel="00000000" w:rsidR="00000000" w:rsidRPr="00000000">
        <w:rPr>
          <w:sz w:val="20"/>
          <w:szCs w:val="20"/>
          <w:rtl w:val="0"/>
        </w:rPr>
        <w:t xml:space="preserve">IT менеджер</w:t>
      </w:r>
      <w:r w:rsidDel="00000000" w:rsidR="00000000" w:rsidRPr="00000000">
        <w:rPr>
          <w:sz w:val="20"/>
          <w:szCs w:val="20"/>
          <w:rtl w:val="0"/>
        </w:rPr>
        <w:t xml:space="preserve">, заводить план</w:t>
      </w:r>
    </w:p>
    <w:p w:rsidR="00000000" w:rsidDel="00000000" w:rsidP="00000000" w:rsidRDefault="00000000" w:rsidRPr="00000000" w14:paraId="000000AA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Де: </w:t>
      </w:r>
      <w:r w:rsidDel="00000000" w:rsidR="00000000" w:rsidRPr="00000000">
        <w:rPr>
          <w:sz w:val="20"/>
          <w:szCs w:val="20"/>
          <w:rtl w:val="0"/>
        </w:rPr>
        <w:t xml:space="preserve">СБ</w:t>
      </w:r>
    </w:p>
    <w:p w:rsidR="00000000" w:rsidDel="00000000" w:rsidP="00000000" w:rsidRDefault="00000000" w:rsidRPr="00000000" w14:paraId="000000AB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Що: </w:t>
      </w:r>
      <w:r w:rsidDel="00000000" w:rsidR="00000000" w:rsidRPr="00000000">
        <w:rPr>
          <w:sz w:val="20"/>
          <w:szCs w:val="20"/>
          <w:rtl w:val="0"/>
        </w:rPr>
        <w:t xml:space="preserve">При створенні нового заїзду одразу вносить стандартну структуру номерів.</w:t>
      </w:r>
    </w:p>
    <w:p w:rsidR="00000000" w:rsidDel="00000000" w:rsidP="00000000" w:rsidRDefault="00000000" w:rsidRPr="00000000" w14:paraId="000000AC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Зміни після попереднього румінгу: </w:t>
      </w:r>
      <w:r w:rsidDel="00000000" w:rsidR="00000000" w:rsidRPr="00000000">
        <w:rPr>
          <w:sz w:val="20"/>
          <w:szCs w:val="20"/>
          <w:rtl w:val="0"/>
        </w:rPr>
        <w:t xml:space="preserve">Менеджер з бронювання вносить за задачею від продакта.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Кейс "тур доставляється за тиждень":</w:t>
      </w:r>
      <w:r w:rsidDel="00000000" w:rsidR="00000000" w:rsidRPr="00000000">
        <w:rPr>
          <w:sz w:val="20"/>
          <w:szCs w:val="20"/>
          <w:rtl w:val="0"/>
        </w:rPr>
        <w:t xml:space="preserve"> в high season коли тур запускається пізно — він одразу йде з фінальною структурою, без етапу попереднього погодження.</w:t>
      </w:r>
    </w:p>
    <w:p w:rsidR="00000000" w:rsidDel="00000000" w:rsidP="00000000" w:rsidRDefault="00000000" w:rsidRPr="00000000" w14:paraId="000000AD">
      <w:pPr>
        <w:rPr>
          <w:shd w:fill="fff2cc" w:val="clear"/>
        </w:rPr>
      </w:pPr>
      <w:r w:rsidDel="00000000" w:rsidR="00000000" w:rsidRPr="00000000">
        <w:rPr>
          <w:rtl w:val="0"/>
        </w:rPr>
        <w:br w:type="textWrapping"/>
        <w:t xml:space="preserve">Враховувати гнучкість структури базовий відповідно фактичної заповненості по напрямку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Квітень</w:t>
      </w:r>
      <w:r w:rsidDel="00000000" w:rsidR="00000000" w:rsidRPr="00000000">
        <w:rPr>
          <w:shd w:fill="fff2cc" w:val="clear"/>
          <w:rtl w:val="0"/>
        </w:rPr>
        <w:t xml:space="preserve"> — перехідний період по старих правилах з посиленим контролем, </w:t>
        <w:br w:type="textWrapping"/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Травень</w:t>
      </w:r>
      <w:r w:rsidDel="00000000" w:rsidR="00000000" w:rsidRPr="00000000">
        <w:rPr>
          <w:shd w:fill="fff2cc" w:val="clear"/>
          <w:rtl w:val="0"/>
        </w:rPr>
        <w:t xml:space="preserve"> — тестовий запуск нової моделі. </w:t>
        <w:br w:type="textWrapping"/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Червень</w:t>
      </w:r>
      <w:r w:rsidDel="00000000" w:rsidR="00000000" w:rsidRPr="00000000">
        <w:rPr>
          <w:shd w:fill="fff2cc" w:val="clear"/>
          <w:rtl w:val="0"/>
        </w:rPr>
        <w:t xml:space="preserve"> -- повний запуск нової моделі.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dR_nBoIRLzorgpZ7abl8BBoGYK8qoAtveKKv2lYoAcQ/edit?gid=803276228#gid=8032762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