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rêêd Fõörts êêîìthêêr Lâàl Qúýîìllâà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Dêélhïï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Dëèlhìî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Dèèlhìì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Whöô bûúïîlt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Mýüghãàl Èmpêëróòr Shãàhjãàhãàn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thêêy búýìïlt ìït búýìïlt Sháâháâháân mòövêêd hìïs cáâpìïtáâl fròöm Ägráâ tòö Dêêlhìï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Whëên wääs îît büüîîlt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Cõônstrùûctïîõôn béëgäãn ïîn 1638 äãnd wäãs cõômpléëtéëd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íís íít càãllèêd Rèêd fóört – bèêcàãùüsèê óöf thèê màãtèêrííàãl Rèêd Sàãndstóönèê thàãt íís ùüsèêd tóö cóönstrùüct thèê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ÍMPÒRTÆNT Plååcëêsss ììn Rëê1d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DÍWÆNNN- Í- Æáám áálsõò cáállêéd thêé Hááll õòf Püúblîîc Æüúdêéîîncêés whêérêéShááhjááháán wõòüúld hêéáár prõòblêéms frõòm cõòmmõòn pêéõòplêé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Dïìwãän- Í-Khãäs ãä plãäcëé ýúsëéd fôõr spëécïìãäl prïìvãätëé mëéëétïìng bëétwëéëén Shãähjãähãän ãänd ôõthëér ëémpëérôõrs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Dìïwåãn- Ï-Khåãs åã plåãcêë ûýsêëd fõór spêëcìïåãl prìïvåãtêë mêëêëtìïng bêëtwêëêën Shåãhjåãhåãn åãnd õóthêër êëmpêërõórs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Rääng Määhääl ôór thëë päälääcëë ôóf Côólôóüýrs hääs ää läärgëë pôóôól äärëëää äänd dëëtääïìlëëd cëëïìlïìng thïìs wääs thëë äärëëää whëërëë Shäähjäähään wïìvëës lïìvëëd.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NáåqqáårKháånáå íïs thèê pláåcèê whèêrèê pèêõôplèê whõô víïsíïtèêd thèê fõôrt wõôûýld gèêt õôff thèêíïr èêlèêpháånts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Dèêmõöcrãæcïïèês ãænd ïïmpõörtãæncèê õöf Rèêd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fõòrt ïís thêè PLÁCË whêèrêè wêè cêèlêèbräãtêè Índêèpêèndêèncêè däãys äãnd RËPÚBLÍC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Nòó Mãátch sêêgmêênt têêstîíng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Thëê Ìndïîààn Prïîmëê Mïînïîstëêr úûsëês thëê föõrt ààs thëê sïîtëê öõf thëê àànnúûààl Ìndëêpëêndëêncëê Dàày ààddrëêss.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Thïìs æãddréëss ïìs héëld öón 15 Âùúgùúst öóf éëæãch yéëæãr.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Nééw TÉST Séégméént nóò máàtch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 cäâpíìtäâlíìzäâtíìóôn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