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rèëd Fõórts èëîìthèër Lààl Qùúîìllàà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Déèlhïî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Dêèlhìî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Dèèlhïí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Whóö býýìîlt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Müýgháål Êmpëêröòr Sháåhjáåháån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thëëy búüîïlt îït búüîïlt Shãåhãåhãån mòövëëd hîïs cãåpîïtãål fròöm Ægrãå tòö Dëëlhîï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Whëën wåæs ìît büùìîlt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Cõònstrüûctïìõòn bêëgäãn ïìn 1638 äãnd wäãs cõòmplêëtêëd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ïïs ïït cààllèèd Rèèd fòõrt – bèècààýùsèè òõf thèè mààtèèrïïààl Rèèd Sààndstòõnèè thààt ïïs ýùsèèd tòõ còõnstrýùct thèè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ÌMPÖRTÁNT Plåàcéèsss íïn Réè1d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DÍWÁNNN- Í- Áæåm æålsòó cæålléêd théê Hæåll òóf Pùùblííc Áùùdéêííncéês whéêréêShæåhjæåhæån wòóùùld héêæår pròóbléêms fròóm còómmòón péêòópléê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Dïìwææn- Ì-Khææs ææ plææcêë úùsêëd fòór spêëcïìææl prïìvæætêë mêëêëtïìng bêëtwêëêën Shææhjææhææn æænd òóthêër êëmpêëròórs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Dïíwään- Í-Khääs ää plääcëé ûúsëéd fòór spëécïíääl prïíväätëé mëéëétïíng bëétwëéëén Shäähjäähään äänd òóthëér ëémpëéròórs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Råâng Måâhåâl öör thëê påâlåâcëê ööf Cöölööüúrs håâs åâ låârgëê pööööl åârëêåâ åând dëêtåâìïlëêd cëêìïlìïng thìïs wåâs thëê åârëêåâ whëêrëê Shåâhjåâhåân wìïvëês lìïvëêd.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NââqqâârKhâânââ ììs thêê plââcêê whêêrêê pêêóôplêê whóô vììsììtêêd thêê fóôrt wóôùùld gêêt óôff thêêììr êêlêêphâânts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Déèmõócrâåcïíéès âånd ïímpõórtâåncéè õóf Réèd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fòõrt ìís théë PLÀCÈ whéëréë wéë céëléëbræãtéë Índéëpéëndéëncéë dæãys æãnd RÈPÚBLÍC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Nõõ Màåtch sëègmëènt tëèstíîng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Thèê Îndîîäán Prîîmèê Mîînîîstèêr üûsèês thèê fòòrt äás thèê sîîtèê òòf thèê äánnüûäál Îndèêpèêndèêncèê Däáy äáddrèêss.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Thïìs âäddréèss ïìs héèld õôn 15 Ãýûgýûst õôf éèâäch yéèâär.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Nêèw TËST Sêègmêènt nóö mæätch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 cåàpïìtåàlïìzåàtïìòón chêêck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