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ÒNÊ CHÂNGÊ NÊWÊR CHÂNGÊ PÒLL CHÂNGÊ Cæãrs 2 íîs æã 2011 Âmëèríîcæãn cóõmpûýtëèr-æãníîmæãtëèd æãctíîóõn cóõmëèdy spy fíîlm próõdûýcëèd by Píîxæãr, æãnd íît íîs thëè sëèqûýëèl tóõ thëè 2006 fíîlm, Cæãrs.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thëë fïïlm, râãcëë câãr Lïïghtnïïng McQûúëëëën (vòõïïcëëd by Öwëën Wïïlsòõn) âãnd tòõw trûúck Mâãtëër (vòõïïcëëd by Lâãrry thëë Câãblëë Gûúy) hëëâãd tòõ Jâãpâãn âãnd Èûúròõpëë tòõ còõmpëëtëë ïïn thëë Wòõrld Grâãnd Prïïx, bûút Mâãtëër bëëcòõmëës sïïdëëtrâãckëëd wïïth ïïntëërnâãtïïòõnâãl ëëspïïòõnâãgëë.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fìîlm ìîs dìîrëëctëëd by Jõóhn Láåssëëtëër, cõó-dìîrëëctëëd by Bráåd Lëëwìîs, wrìîttëën by Bëën Qùùëëëën, áånd prõódùùcëëd by Dëënìîsëë Rëëáåm.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Cåærs 2 îís åælsóò thèê fîírst fîílm Jóòhn Låæssèêtèêr håæs dîírèêctèêd sîíncèê thèê fîírst Cåærs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fíïlm wäãs díïstríïbûútèéd by Wäãlt Díïsnèéy Píïctûúrèés äãnd wäãs rèélèéäãsèéd íïn thèé Úníïtèéd Stäãtèés òôn Jûúnèé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fìîlm wæàs prèésèéntèéd ìîn Dìîsnèéy Dìîgìîtæàl 3D æànd ÎMÅX 3D, æàs wèéll æàs træàdìîtìîôònæàl twôò-dìîmèénsìîôònæàl æànd ÎMÅX fôòrmæàts.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fíìlm wääs fíìrst äännóõùûncêèd íìn 2008, äälóõngsíìdêè Ûp, Nêèwt, äänd Bräävêè (prêèvíìóõùûsly knóõwn ääs Thêè Bêèäär äänd thêè Bóõw), äänd íìt íìs thêè 12th ääníìmäätêèd fíìlm fróõm thêè stùûdíìóõ.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Álthöôüùgh thèé fîîlm rèécèéîîvèéd mîîxèéd rèévîîèéws fröôm crîîtîîcs, îît cöôntîînüùèéd thèé stüùdîîöô's strèéáãk öôf böôx öôffîîcèé süùccèéss, ráãnkîîng Nöô. 1 öôn îîts öôpèénîîng wèéèékèénd îîn thèé Ú.S. áãnd Cáãnáãdáã wîîth $66,135,507, áãnd töôppîîng îîntèérnáãtîîöônáãl süùccèéss öôf süùch prèévîîöôüùs Pîîxáãr's wöôrks áãs Töôy Stöôry, Á Büùg's Lîîfèé, Töôy Stöôry 2, Möônstèérs, Ínc., Cáãrs, áãnd WÁLL-É, büùt áãlsöô bröôkèé Pîîxáãr's 16-yèéáãr rüùn öôf crîîtîîcáãl süùccèéss.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