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ÓNÈ CHÂNGÈ NÈWÈR CHÂNGÈ PÓLL CHÂNGÈ Cäærs 2 ïìs äæ 2011 Âmèërïìcäæn còömpúütèër-äænïìmäætèëd äæctïìòön còömèëdy spy fïìlm pròödúücèëd by Pïìxäær, äænd ïìt ïìs thèë sèëqúüèël tòö thèë 2006 fïìlm,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thêè fíìlm, ràãcêè càãr Líìghtníìng McQúýêèêèn (vòòíìcêèd by Õwêèn Wíìlsòòn) àãnd tòòw trúýck Màãtêèr (vòòíìcêèd by Làãrry thêè Càãblêè Gúýy) hêèàãd tòò Jàãpàãn àãnd Ëúýròòpêè tòò còòmpêètêè íìn thêè Wòòrld Gràãnd Príìx, búýt Màãtêèr bêècòòmêès síìdêètràãckêèd wíìth íìntêèrnàãtíìòònàãl êèspíìòònàãgêè.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fîílm îís dîírëëctëëd by Jóòhn Láæssëëtëër, cóò-dîírëëctëëd by Bráæd Lëëwîís, wrîíttëën by Bëën Qýùëëëën, áænd próòdýùcëëd by Dëënîísëë Rëëáæm.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Cåârs 2 ìís åâlsóõ thëë fìírst fìílm Jóõhn Låâssëëtëër håâs dìírëëctëëd sìíncëë thëë fìírst Cåârs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fïîlm wáàs dïîstrïîbûútëèd by Wáàlt Dïîsnëèy Pïîctûúrëès áànd wáàs rëèlëèáàsëèd ïîn thëè Ünïîtëèd Stáàtëès öõn Jûúnëè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fíílm wåâs prêèsêèntêèd íín Díísnêèy Díígíítåâl 3D åând ÎMÂX 3D, åâs wêèll åâs tråâdíítííóõnåâl twóõ-díímêènsííóõnåâl åând ÎMÂX fóõrmåâts.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fïìlm wæás fïìrst æánnöõúüncëëd ïìn 2008, æálöõngsïìdëë Ûp, Nëëwt, æánd Bræávëë (prëëvïìöõúüsly knöõwn æás Thëë Bëëæár æánd thëë Böõw), æánd ïìt ïìs thëë 12th æánïìmæátëëd fïìlm fröõm thëë stúüdïìöõ.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Ålthôõúûgh thêê fîïlm rêêcêêîïvêêd mîïxêêd rêêvîïêêws frôõm crîïtîïcs, îït côõntîïnúûêêd thêê stúûdîïôõ's strêêãåk ôõf bôõx ôõffîïcêê súûccêêss, rãånkîïng Nôõ. 1 ôõn îïts ôõpêênîïng wêêêêkêênd îïn thêê Ù.S. ãånd Cãånãådãå wîïth $66,135,507, ãånd tôõppîïng îïntêêrnãåtîïôõnãål súûccêêss ôõf súûch prêêvîïôõúûs Pîïxãår's wôõrks ãås Tôõy Stôõry, Å Búûg's Lîïfêê, Tôõy Stôõry 2, Môõnstêêrs, Ïnc., Cãårs, ãånd WÅLL-É, búût ãålsôõ brôõkêê Pîïxãår's 16-yêêãår rúûn ôõf crîïtîïcãål súûccêêss.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