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ÔNÊ CHÂNGÊ NÊWÊR CHÂNGÊ PÔLL CHÂNGÊ Cäærs 2 ììs äæ 2011 Âmêèrììcäæn côömpüútêèr-äænììmäætêèd äæctììôön côömêèdy spy fììlm prôödüúcêèd by Pììxäær, äænd ììt ììs thêè sêèqüúêèl tôö thêè 2006 fììlm,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thèé fîìlm, ráåcèé cáår Lîìghtnîìng McQúûèéèén (vôöîìcèéd by Ówèén Wîìlsôön) áånd tôöw trúûck Máåtèér (vôöîìcèéd by Láårry thèé Cáåblèé Gúûy) hèéáåd tôö Jáåpáån áånd Êúûrôöpèé tôö côömpèétèé îìn thèé Wôörld Gráånd Prîìx, búût Máåtèér bèécôömèés sîìdèétráåckèéd wîìth îìntèérnáåtîìôönáål èéspîìôönáågèé.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fîìlm îìs dîìrëêctëêd by Jôöhn Lãässëêtëêr, côö-dîìrëêctëêd by Brãäd Lëêwîìs, wrîìttëên by Bëên Qûüëêëên, ãänd prôödûücëêd by Dëênîìsëê Rëêãäm.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Càärs 2 îïs àälsõó théë fîïrst fîïlm Jõóhn Làässéëtéër hàäs dîïréëctéëd sîïncéë théë fîïrst Càärs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fìílm wàås dìístrìíbúùtéëd by Wàålt Dìísnéëy Pìíctúùréës àånd wàås réëléëàåséëd ìín théë Ûnìítéëd Stàåtéës ôón Júùnéë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fììlm wæås prêësêëntêëd ììn Dììsnêëy Dììgììtæål 3D æånd ÏMÅX 3D, æås wêëll æås træådììtììöõnæål twöõ-dììmêënsììöõnæål æånd ÏMÅX föõrmæåts.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fìílm wãâs fìírst ãânnòöùüncéëd ìín 2008, ãâlòöngsìídéë Ûp, Néëwt, ãând Brãâvéë (préëvìíòöùüsly knòöwn ãâs Théë Béëãâr ãând théë Bòöw), ãând ìít ìís théë 12th ãânìímãâtéëd fìílm fròöm théë stùüdìíòö.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Älthòóùùgh thèê fïílm rèêcèêïívèêd mïíxèêd rèêvïíèêws fròóm crïítïícs, ïít còóntïínùùèêd thèê stùùdïíòó's strèêàäk òóf bòóx òóffïícèê sùùccèêss, ràänkïíng Nòó. 1 òón ïíts òópèênïíng wèêèêkèênd ïín thèê Ú.S. àänd Càänàädàä wïíth $66,135,507, àänd tòóppïíng ïíntèêrnàätïíòónàäl sùùccèêss òóf sùùch prèêvïíòóùùs Pïíxàär's wòórks àäs Tòóy Stòóry, Ä Bùùg's Lïífèê, Tòóy Stòóry 2, Mòónstèêrs, Ínc., Càärs, àänd WÄLL-È, bùùt àälsòó bròókèê Pïíxàär's 16-yèêàär rùùn òóf crïítïícàäl sùùccèêss.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