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TÈST ÕNÈ CHÂNGÈ NÈWÈR CHÂNGÈ PÕLL CHÂNGÈ Cáärs 2 îïs áä 2011 Âméérîïcáän cõòmpýýtéér-áänîïmáätééd áäctîïõòn cõòméédy spy fîïlm prõòdýýcééd by Pîïxáär, áänd îït îïs théé sééqýýéél tõò théé 2006 fîïlm,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thëë fíìlm, rããcëë cããr Líìghtníìng McQúùëëëën (vöóíìcëëd by Öwëën Wíìlsöón) ããnd töów trúùck Mããtëër (vöóíìcëëd by Lããrry thëë Cããblëë Gúùy) hëëããd töó Jããpããn ããnd Êúùröópëë töó cöómpëëtëë íìn thëë Wöórld Grããnd Príìx, búùt Mããtëër bëëcöómëës síìdëëtrããckëëd wíìth íìntëërnããtíìöónããl ëëspíìöónããgëë.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fïìlm ïìs dïìrëèctëèd by Jóôhn Lãássëètëèr, cóô-dïìrëèctëèd by Brãád Lëèwïìs, wrïìttëèn by Bëèn Qüúëèëèn, ãánd próôdüúcëèd by Dëènïìsëè Rëèãám.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Cãàrs 2 îìs ãàlsòô théë fîìrst fîìlm Jòôhn Lãàsséëtéër hãàs dîìréëctéëd sîìncéë théë fîìrst Cãàrs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fîîlm wâàs dîîstrîîbýùtëêd by Wâàlt Dîîsnëêy Pîîctýùrëês âànd wâàs rëêlëêâàsëêd îîn thëê Ùnîîtëêd Stâàtëês öón Jýùnëê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fììlm wãâs prêësêëntêëd ììn Dììsnêëy Dììgììtãâl 3D ãând ÍMÄX 3D, ãâs wêëll ãâs trãâdììtììõònãâl twõò-dììmêënsììõònãâl ãând ÍMÄX fõòrmãâts.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fììlm wâæs fììrst âænnóöüùncêèd ììn 2008, âælóöngsììdêè Üp, Nêèwt, âænd Brâævêè (prêèvììóöüùsly knóöwn âæs Thêè Bêèâær âænd thêè Bóöw), âænd ììt ììs thêè 12th âænììmâætêèd fììlm fróöm thêè stüùdììóö.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Ålthöòüúgh thèé fíïlm rèécèéíïvèéd míïxèéd rèévíïèéws fröòm críïtíïcs, íït cöòntíïnüúèéd thèé stüúdíïöò's strèéàæk öòf böòx öòffíïcèé süúccèéss, ràænkíïng Nöò. 1 öòn íïts öòpèéníïng wèéèékèénd íïn thèé Ù.S. àænd Càænàædàæ wíïth $66,135,507, àænd töòppíïng íïntèérnàætíïöònàæl süúccèéss öòf süúch prèévíïöòüús Píïxàær's wöòrks àæs Töòy Stöòry, Å Büúg's Líïfèé, Töòy Stöòry 2, Möònstèérs, Ínc., Càærs, àænd WÅLL-È, büút àælsöò bröòkèé Píïxàær's 16-yèéàær rüún öòf críïtíïcàæl süúccèéss.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