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lóöng tîîmëê áàgóö áànd fáàr, fáàr áàwáày áàn óöld wóömáàn wáàs sîîttîîng îîn hëêr róöckîîng cháàîîr thîînkîîng hóöw háàppy shëê wóöùùld bëê îîf shëê háàd áà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Thëën, shëë hëëæãrd æã knõõck æãt thëë dõõõõr æãnd õõpëënëëd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lâàdy wâàs stâàndìîng thêérêé âànd shêé sâàìîd, "Îf yõõýù lêét mêé ìîn, Î wìîll grâànt yõõýù âà wìîsh."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 ôóld wôómâån léêt théê wôómâån îîn fîîrstly béêcâåúüséê shéê féêlt pîîty, séêcôóndly béêcâåúüséê shéê knéêw whâåt shéê'd wîîsh fôór...âå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Àftéér shéé wâãshééd théé lâãdy ýüp âãnd fééd héér, shéé sâãw thâãt shéé wâãs rééâãlly bééâãýütîïfýül.À lóông tîïméé âãgóô âãnd fâãr, fâãr âãwâãy âãn óôld wóômâãn wâãs sîïttîïng îïn héér róôckîïng châãîïr thîïnkîïng hóôw hâãppy shéé wóôýüld béé îïf shéé hâãd âã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Thèën, shèë hèëåàrd åà knóòck åàt thèë dóòóòr åànd óòpèënèëd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läädy wääs stäändííng thëérëé äänd shëé sääííd, "Îf yôóùü lëét mëé íín, Î wííll gräänt yôóùü ää wíísh."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Thèê óôld wóômáán lèêt thèê wóômáán îín fîírstly bèêcááüýsèê shèê fèêlt pîíty, sèêcóôndly bèêcááüýsèê shèê knèêw wháát shèê'd wîísh fóôr...áá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Åftéër shéë wâåshéëd théë lâådy úüp âånd féëd héër, shéë sâåw thâåt shéë wâås réëâålly béëâåúütïífúül.Å lóöng tïíméë âågóö âånd fâår, fâår âåwâåy âån óöld wóömâån wâås sïíttïíng ïín héër róöckïíng châåïír thïínkïíng hóöw hâåppy shéë wóöúüld béë ïíf shéë hâåd âå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Théén, shéé hééåârd åâ knöòck åât théé döòöòr åând öòpéénééd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læådy wæås stæåndììng thèèrèè æånd shèè sæåììd, "Ìf yóòùù lèèt mèè ììn, Ì wììll græånt yóòùù æå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 ôöld wôömàán lëèt.QÆ</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