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CÓNNËCT TËST ÓNË NËW CTËST Ä lòöng tìímèë äãgòö äãnd fäãr, fäãr äãwäãy äãn òöld wòömäãn wäãs sìíttìíng ìín hèër ròöckìíng chäãìír thìínkìíng hòöw häãppy shèë wòöûùld bèë ìíf shèë häãd äã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hêêæãrd æã knôôck æãt thêê dôôôôr æãnd ôôpêênêêd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læådy wæås stæåndîîng théêréê æånd shéê sæåîîd, "Îf yöôûû léêt méê îîn, Î wîîll græånt yöôûû æå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ôôld wôômáæn lêêt thêê wôômáæn ïìn fïìrstly bêêcáæýüsêê shêê fêêlt pïìty, sêêcôôndly bêêcáæýüsêê shêê knêêw wháæt shêê'd wïìsh fôôr...áæ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Àftèër shèë wãáshèëd thèë lãády ýýp ãánd fèëd hèër, shèë sãáw thãát shèë wãás rèëãálly bèëãáýýtîìfýýl.À lõóng tîìmèë ãágõó ãánd fãár, fãár ãáwãáy ãán õóld wõómãán wãás sîìttîìng îìn hèër rõóckîìng chãáîìr thîìnkîìng hõów hãáppy shèë wõóýýld bèë îìf shèë hãád ãá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Thêèn, shêè hêèàãrd àã knóõck àãt thêè dóõóõr àãnd óõpêènêèd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lãädy wãäs stãändîìng thèêrèê ãänd shèê sãäîìd, "Îf yõóùû lèêt mèê îìn, Î wîìll grãänt yõóùû ãä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ôõld wôõmäån léèt théè wôõmäån ïìn fïìrstly béècäåýüséè shéè féèlt pïìty, séècôõndly béècäåýüséè shéè knéèw whäåt shéè'd wïìsh fôõr...äå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Ãftèèr shèè wããshèèd thèè lããdy üýp ããnd fèèd hèèr, shèè sããw thããt shèè wããs rèèããlly bèèããüýtììfüýl.Ã lõõng tììmèè ããgõõ ããnd fããr, fããr ããwããy ããn õõld wõõmããn wããs sììttììng ììn hèèr rõõckììng chããììr thììnkììng hõõw hããppy shèè wõõüýld bèè ììf shèè hããd ãã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Théên, shéê héêããrd ãã knóòck ããt théê dóòóòr ããnd óòpéênéêd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láády wáás stáándîíng thèèrèè áánd shèè sááîíd, "Ìf yööùü lèèt mèè îín, Ì wîíll gráánt yööùü áá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ôóld wôómáàn lèèt.QÆ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