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CÕNNÊCT TÊST ÕNÊ NÊW CTÊST À lõõng tìïmëè ãágõõ ãánd fãár, fãár ãáwãáy ãán õõld wõõmãán wãás sìïttìïng ìïn hëèr rõõckìïng chãáìïr thìïnkìïng hõõw hãáppy shëè wõõüúld bëè ìïf shëè hãád ãá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hèêæárd æá knöóck æát thèê döóöór æánd öópèênèêd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lãädy wãäs stãändîíng thééréé ãänd shéé sãäîíd, "Ìf yóòüú léét méé îín, Ì wîíll grãänt yóòüú ãä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óóld wóómæán lëët thëë wóómæán íïn fíïrstly bëëcæáýýsëë shëë fëëlt píïty, sëëcóóndly bëëcæáýýsëë shëë knëëw whæát shëë'd wíïsh fóór...æá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Áftêèr shêè wââshêèd thêè lââdy ýùp âând fêèd hêèr, shêè sââw thâât shêè wââs rêèââlly bêèââýùtíìfýùl.Á lõöng tíìmêè ââgõö âând fââr, fââr ââwâây âân õöld wõömâân wââs síìttíìng íìn hêèr rõöckíìng chââíìr thíìnkíìng hõöw hââppy shêè wõöýùld bêè íìf shêè hââd ââ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héêãârd ãâ knòöck ãât théê dòöòör ãând òöpéênéêd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læædy wææs stæændïíng thêérêé æænd shêé sææïíd, "Ïf yôôýú lêét mêé ïín, Ï wïíll græænt yôôýú ææ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öòld wöòmâàn léêt théê wöòmâàn íìn fíìrstly béêcâàùýséê shéê féêlt píìty, séêcöòndly béêcâàùýséê shéê knéêw whâàt shéê'd wíìsh föòr...âà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Æftëër shëë wàâshëëd thëë làâdy ýýp àând fëëd hëër, shëë sàâw thàât shëë wàâs rëëàâlly bëëàâýýtîïfýýl.Æ lôõng tîïmëë àâgôõ àând fàâr, fàâr àâwàây àân ôõld wôõmàân wàâs sîïttîïng îïn hëër rôõckîïng chàâîïr thîïnkîïng hôõw hàâppy shëë wôõýýld bëë îïf shëë hàâd àâ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hëèáård áå knôôck áåt thëè dôôôôr áånd ôôpëènëèd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lãàdy wãàs stãàndïîng théêréê ãànd shéê sãàïîd, "Ïf yôóýù léêt méê ïîn, Ï wïîll grãànt yôóýù ãà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òòld wòòmäán lèët.QÆ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