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CÕNNËCT TËST ÕNË NËW CTËST À lòòng tîîmêé àägòò àänd fàär, fàär àäwàäy àän òòld wòòmàän wàäs sîîttîîng îîn hêér ròòckîîng chàäîîr thîînkîîng hòòw hàäppy shêé wòòùýld bêé îîf shêé hàäd àä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Thêên, shêê hêêáãrd áã knõòck áãt thêê dõòõòr áãnd õòpêênêêd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låãdy wåãs ståãndìíng thêèrêè åãnd shêè såãìíd, "Îf yõóûý lêèt mêè ìín, Î wìíll gråãnt yõóûý åã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õóld wõómåân lêêt thêê wõómåân îïn fîïrstly bêêcåâüýsêê shêê fêêlt pîïty, sêêcõóndly bêêcåâüýsêê shêê knêêw whåât shêê'd wîïsh fõór...åâ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Áftêér shêé wãáshêéd thêé lãády úùp ãánd fêéd hêér, shêé sãáw thãát shêé wãás rêéãálly bêéãáúùtíîfúùl.Á lóông tíîmêé ãágóô ãánd fãár, fãár ãáwãáy ãán óôld wóômãán wãás síîttíîng íîn hêér róôckíîng chãáíîr thíînkíîng hóôw hãáppy shêé wóôúùld bêé íîf shêé hãád ãá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hèéâârd ââ knööck âât thèé döööör âând ööpèénèéd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læædy wææs stæændîîng thëérëé æænd shëé sææîîd, "Ìf yòõùý lëét mëé îîn, Ì wîîll græænt yòõùý ææ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 öóld wöómæàn léét théé wöómæàn ìïn fìïrstly béécæàùùséé shéé féélt pìïty, séécöóndly béécæàùùséé shéé knééw whæàt shéé'd wìïsh föór...æà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Âftéér shéé wàæshééd théé làædy ùüp àænd fééd héér, shéé sàæw thàæt shéé wàæs rééàælly bééàæùütíïfùül.Â lóòng tíïméé àægóò àænd fàær, fàær àæwàæy àæn óòld wóòmàæn wàæs síïttíïng íïn héér róòckíïng chàæíïr thíïnkíïng hóòw hàæppy shéé wóòùüld béé íïf shéé hàæd àæ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hëêæárd æá knóöck æát thëê dóöóör æánd óöpëênëêd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låædy wåæs ståændìïng thèérèé åænd shèé såæìïd, "Ïf yööúü lèét mèé ìïn, Ï wìïll gråænt yööúü åæ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 ôòld wôòmåàn lëêt.QÀ</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