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CÒNNÈCT TÈST ÒNÈ NÈW CTÈST Â lóòng tïïmêé áágóò áánd fáár, fáár ááwááy áán óòld wóòmáán wáás sïïttïïng ïïn hêér róòckïïng chááïïr thïïnkïïng hóòw hááppy shêé wóòýùld bêé ïïf shêé háád áá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hêéàærd àæ knòõck àæt thêé dòõòõr àænd òõpêénêéd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làådy wàås stàåndïîng thèërèë àånd shèë sàåïîd, "Îf yòóüú lèët mèë ïîn, Î wïîll gràånt yòóüú àå wïîsh."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Thèê óöld wóömäán lèêt thèê wóömäán ìîn fìîrstly bèêcäáûúsèê shèê fèêlt pìîty, sèêcóöndly bèêcäáûúsèê shèê knèêw whäát shèê'd wìîsh fóör...äá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Âftèèr shèè wäâshèèd thèè läâdy ýüp äând fèèd hèèr, shèè säâw thäât shèè wäâs rèèäâlly bèèäâýütïïfýül.Â lôóng tïïmèè äâgôó äând fäâr, fäâr äâwäây äân ôóld wôómäân wäâs sïïttïïng ïïn hèèr rôóckïïng chäâïïr thïïnkïïng hôów häâppy shèè wôóýüld bèè ïïf shèè häâd äâ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hêêäård äå knóòck äåt thêê dóòóòr äånd óòpêênêêd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lãády wãás stãándìïng thèèrèè ãánd shèè sãáìïd, "Ìf yöõýù lèèt mèè ìïn, Ì wìïll grãánt yöõýù ãá wìïsh."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 òóld wòómæán lêët thêë wòómæán ìïn fìïrstly bêëcæáúüsêë shêë fêëlt pìïty, sêëcòóndly bêëcæáúüsêë shêë knêëw whæát shêë'd wìïsh fòór...æá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Àftéér shéé wâáshééd théé lâády ûùp âánd fééd héér, shéé sâáw thâát shéé wâás rééâálly bééâáûùtìîfûùl.À lõõng tìîméé âágõõ âánd fâár, fâár âáwâáy âán õõld wõõmâán wâás sìîttìîng ìîn héér rõõckìîng châáìîr thìînkìîng hõõw hâáppy shéé wõõûùld béé ìîf shéé hâád âá chìîld.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hêêàærd àæ knòòck àæt thêê dòòòòr àænd òòpêênêêd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läády wäás stäándîíng thééréé äánd shéé säáîíd, "Îf yòôùü léét méé îín, Î wîíll gräánt yòôùü äá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Thêè öòld wöòmáån lêèt.QÂ</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