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CÒNNËCT TËST ÒNË NËW CTËST Æ lôõng tíímèê ãâgôõ ãând fãâr, fãâr ãâwãây ãân ôõld wôõmãân wãâs sííttííng íín hèêr rôõckííng chãâíír thíínkííng hôõw hãâppy shèê wôõüùld bèê ííf shèê hãâd ãâ chííld.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Thëën, shëë hëëåàrd åà knõòck åàt thëë dõòõòr åànd õòpëënëëd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lãædy wãæs stãændíìng thééréé ãænd shéé sãæíìd, "Ìf yòôùù léét méé íìn, Ì wíìll grãænt yòôùù ãæ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 óòld wóòmæån lêêt thêê wóòmæån îîn fîîrstly bêêcæåùýsêê shêê fêêlt pîîty, sêêcóòndly bêêcæåùýsêê shêê knêêw whæåt shêê'd wîîsh fóòr...æå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Àftéér shéé wæåshééd théé læådy úüp æånd fééd héér, shéé sæåw thæåt shéé wæås rééæålly bééæåúütíîfúül.À lòông tíîméé æågòô æånd fæår, fæår æåwæåy æån òôld wòômæån wæås síîttíîng íîn héér ròôckíîng chæåíîr thíînkíîng hòôw hæåppy shéé wòôúüld béé íîf shéé hæåd æå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Thèèn, shèè hèèäærd äæ knôöck äæt thèè dôöôör äænd ôöpèènèèd ïìt.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 låædy wåæs ståændììng thèërèë åænd shèë såæììd, "Ìf yóõúû lèët mèë ììn, Ì wììll gråænt yóõúû åæ wììsh."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Théé òöld wòömãàn léét théé wòömãàn ìîn fìîrstly béécãàûûséé shéé féélt pìîty, séécòöndly béécãàûûséé shéé knééw whãàt shéé'd wìîsh fòör...ãà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Ãftëèr shëè wáàshëèd thëè láàdy ýüp áànd fëèd hëèr, shëè sáàw tháàt shëè wáàs rëèáàlly bëèáàýütììfýül.Ã lóóng tììmëè áàgóó áànd fáàr, fáàr áàwáày áàn óóld wóómáàn wáàs sììttììng ììn hëèr róóckììng cháàììr thììnkììng hóów háàppy shëè wóóýüld bëè ììf shëè háàd áà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Thêén, shêé hêéáárd áá knóõck áát thêé dóõóõr áánd óõpêénêéd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lâády wâás stâándîîng thëérëé âánd shëé sâáîîd, "Íf yööýû lëét mëé îîn, Í wîîll grâánt yööýû âá wîîsh."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Thêé õôld wõômããn lêét.QÅ</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